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73" w:rsidRPr="008116B7" w:rsidRDefault="00255B73" w:rsidP="00255B73">
      <w:pPr>
        <w:keepNext/>
        <w:outlineLvl w:val="0"/>
        <w:rPr>
          <w:rFonts w:ascii="Tahoma" w:hAnsi="Tahoma" w:cs="Tahoma"/>
          <w:b/>
          <w:bCs/>
          <w:lang w:eastAsia="en-US"/>
        </w:rPr>
      </w:pPr>
      <w:r w:rsidRPr="00F079DB">
        <w:rPr>
          <w:rFonts w:ascii="Tahoma" w:hAnsi="Tahoma" w:cs="Tahoma"/>
          <w:b/>
          <w:sz w:val="18"/>
          <w:szCs w:val="20"/>
          <w:lang w:eastAsia="en-US"/>
        </w:rPr>
        <w:t xml:space="preserve">          </w:t>
      </w:r>
    </w:p>
    <w:p w:rsidR="00C273B8" w:rsidRDefault="00C273B8" w:rsidP="00255B73">
      <w:pPr>
        <w:keepNext/>
        <w:jc w:val="center"/>
        <w:outlineLvl w:val="0"/>
        <w:rPr>
          <w:rFonts w:ascii="Tahoma" w:hAnsi="Tahoma" w:cs="Tahoma"/>
          <w:b/>
          <w:bCs/>
          <w:sz w:val="22"/>
          <w:lang w:eastAsia="en-US"/>
        </w:rPr>
      </w:pPr>
    </w:p>
    <w:p w:rsidR="00C273B8" w:rsidRDefault="00C273B8" w:rsidP="00255B73">
      <w:pPr>
        <w:keepNext/>
        <w:jc w:val="center"/>
        <w:outlineLvl w:val="0"/>
        <w:rPr>
          <w:rFonts w:ascii="Tahoma" w:hAnsi="Tahoma" w:cs="Tahoma"/>
          <w:b/>
          <w:bCs/>
          <w:sz w:val="22"/>
          <w:lang w:eastAsia="en-US"/>
        </w:rPr>
      </w:pPr>
    </w:p>
    <w:p w:rsidR="00255B73" w:rsidRPr="00F079DB" w:rsidRDefault="00255B73" w:rsidP="00255B73">
      <w:pPr>
        <w:keepNext/>
        <w:jc w:val="center"/>
        <w:outlineLvl w:val="0"/>
        <w:rPr>
          <w:rFonts w:ascii="Tahoma" w:hAnsi="Tahoma" w:cs="Tahoma"/>
          <w:b/>
          <w:bCs/>
          <w:sz w:val="22"/>
          <w:lang w:eastAsia="en-US"/>
        </w:rPr>
      </w:pPr>
      <w:r w:rsidRPr="00F079DB">
        <w:rPr>
          <w:rFonts w:ascii="Tahoma" w:hAnsi="Tahoma" w:cs="Tahoma"/>
          <w:b/>
          <w:bCs/>
          <w:sz w:val="22"/>
          <w:lang w:eastAsia="en-US"/>
        </w:rPr>
        <w:t>For Public Notice via Internet</w:t>
      </w:r>
    </w:p>
    <w:p w:rsidR="00255B73" w:rsidRPr="008116B7" w:rsidRDefault="00255B73" w:rsidP="00255B73">
      <w:pPr>
        <w:jc w:val="center"/>
        <w:rPr>
          <w:rFonts w:ascii="Tahoma" w:hAnsi="Tahoma" w:cs="Tahoma"/>
          <w:b/>
          <w:szCs w:val="20"/>
          <w:lang w:eastAsia="en-US"/>
        </w:rPr>
      </w:pPr>
    </w:p>
    <w:p w:rsidR="00255B73" w:rsidRPr="008116B7" w:rsidRDefault="00255B73" w:rsidP="00255B73">
      <w:pPr>
        <w:rPr>
          <w:rFonts w:ascii="Tahoma" w:hAnsi="Tahoma" w:cs="Tahoma"/>
          <w:b/>
          <w:szCs w:val="20"/>
          <w:lang w:eastAsia="en-US"/>
        </w:rPr>
      </w:pPr>
    </w:p>
    <w:p w:rsidR="00255B73" w:rsidRPr="00F079DB" w:rsidRDefault="00255B73" w:rsidP="00255B73">
      <w:pPr>
        <w:rPr>
          <w:rFonts w:ascii="Tahoma" w:hAnsi="Tahoma" w:cs="Tahoma"/>
          <w:b/>
          <w:i/>
          <w:sz w:val="22"/>
          <w:szCs w:val="20"/>
          <w:lang w:eastAsia="en-US"/>
        </w:rPr>
      </w:pPr>
      <w:r w:rsidRPr="00F079DB">
        <w:rPr>
          <w:rFonts w:ascii="Tahoma" w:hAnsi="Tahoma" w:cs="Tahoma"/>
          <w:b/>
          <w:sz w:val="22"/>
          <w:szCs w:val="20"/>
          <w:lang w:eastAsia="en-US"/>
        </w:rPr>
        <w:t xml:space="preserve">REASONS FOR DECISION UNDER </w:t>
      </w:r>
      <w:r w:rsidRPr="00F079DB">
        <w:rPr>
          <w:rFonts w:ascii="Tahoma" w:hAnsi="Tahoma" w:cs="Tahoma"/>
          <w:b/>
          <w:i/>
          <w:sz w:val="22"/>
          <w:szCs w:val="20"/>
          <w:lang w:eastAsia="en-US"/>
        </w:rPr>
        <w:t>ENVIRONMENT EFFECTS ACT 1978</w:t>
      </w:r>
    </w:p>
    <w:p w:rsidR="00255B73" w:rsidRPr="00F079DB" w:rsidRDefault="00255B73" w:rsidP="00255B73">
      <w:pPr>
        <w:rPr>
          <w:rFonts w:ascii="Tahoma" w:hAnsi="Tahoma" w:cs="Tahoma"/>
          <w:b/>
          <w:i/>
          <w:sz w:val="22"/>
          <w:szCs w:val="20"/>
          <w:lang w:eastAsia="en-US"/>
        </w:rPr>
      </w:pPr>
    </w:p>
    <w:p w:rsidR="00255B73" w:rsidRPr="008116B7" w:rsidRDefault="00255B73" w:rsidP="00255B73">
      <w:pPr>
        <w:rPr>
          <w:rFonts w:ascii="Tahoma" w:hAnsi="Tahoma" w:cs="Tahoma"/>
          <w:b/>
          <w:szCs w:val="20"/>
          <w:lang w:eastAsia="en-US"/>
        </w:rPr>
      </w:pPr>
    </w:p>
    <w:p w:rsidR="00255B73" w:rsidRPr="00F079DB" w:rsidRDefault="00255B73" w:rsidP="00255B73">
      <w:pPr>
        <w:ind w:left="2880" w:hanging="2880"/>
        <w:rPr>
          <w:rFonts w:ascii="Tahoma" w:hAnsi="Tahoma" w:cs="Tahoma"/>
          <w:b/>
          <w:sz w:val="22"/>
          <w:szCs w:val="22"/>
          <w:lang w:eastAsia="en-US"/>
        </w:rPr>
      </w:pPr>
      <w:r w:rsidRPr="00F079DB">
        <w:rPr>
          <w:rFonts w:ascii="Tahoma" w:hAnsi="Tahoma" w:cs="Tahoma"/>
          <w:b/>
          <w:sz w:val="22"/>
          <w:szCs w:val="22"/>
          <w:lang w:eastAsia="en-US"/>
        </w:rPr>
        <w:t>Title of Proposal:</w:t>
      </w:r>
      <w:r w:rsidRPr="00F079DB">
        <w:rPr>
          <w:rFonts w:ascii="Tahoma" w:hAnsi="Tahoma" w:cs="Tahoma"/>
          <w:b/>
          <w:sz w:val="22"/>
          <w:szCs w:val="22"/>
          <w:lang w:eastAsia="en-US"/>
        </w:rPr>
        <w:tab/>
      </w:r>
      <w:r>
        <w:rPr>
          <w:rFonts w:ascii="Tahoma" w:hAnsi="Tahoma" w:cs="Tahoma"/>
          <w:b/>
          <w:sz w:val="22"/>
          <w:szCs w:val="22"/>
          <w:lang w:eastAsia="en-US"/>
        </w:rPr>
        <w:t>Halladale</w:t>
      </w:r>
      <w:r w:rsidR="00C46C92">
        <w:rPr>
          <w:rFonts w:ascii="Tahoma" w:hAnsi="Tahoma" w:cs="Tahoma"/>
          <w:b/>
          <w:sz w:val="22"/>
          <w:szCs w:val="22"/>
          <w:lang w:eastAsia="en-US"/>
        </w:rPr>
        <w:t xml:space="preserve"> and</w:t>
      </w:r>
      <w:r>
        <w:rPr>
          <w:rFonts w:ascii="Tahoma" w:hAnsi="Tahoma" w:cs="Tahoma"/>
          <w:b/>
          <w:sz w:val="22"/>
          <w:szCs w:val="22"/>
          <w:lang w:eastAsia="en-US"/>
        </w:rPr>
        <w:t xml:space="preserve"> Speculant Pipeline Project</w:t>
      </w:r>
    </w:p>
    <w:p w:rsidR="00255B73" w:rsidRPr="00F079DB" w:rsidRDefault="00255B73" w:rsidP="00255B73">
      <w:pPr>
        <w:rPr>
          <w:rFonts w:ascii="Tahoma" w:hAnsi="Tahoma" w:cs="Tahoma"/>
          <w:b/>
          <w:sz w:val="22"/>
          <w:szCs w:val="22"/>
          <w:lang w:eastAsia="en-US"/>
        </w:rPr>
      </w:pPr>
    </w:p>
    <w:p w:rsidR="00255B73" w:rsidRPr="00F079DB" w:rsidRDefault="00255B73" w:rsidP="00255B73">
      <w:pPr>
        <w:ind w:left="2880" w:hanging="2880"/>
        <w:rPr>
          <w:rFonts w:ascii="Tahoma" w:hAnsi="Tahoma" w:cs="Tahoma"/>
          <w:b/>
          <w:sz w:val="22"/>
          <w:szCs w:val="22"/>
          <w:lang w:eastAsia="en-US"/>
        </w:rPr>
      </w:pPr>
      <w:r w:rsidRPr="00F079DB">
        <w:rPr>
          <w:rFonts w:ascii="Tahoma" w:hAnsi="Tahoma" w:cs="Tahoma"/>
          <w:b/>
          <w:sz w:val="22"/>
          <w:szCs w:val="22"/>
          <w:lang w:eastAsia="en-US"/>
        </w:rPr>
        <w:t>Proponent:</w:t>
      </w:r>
      <w:r w:rsidRPr="00F079DB">
        <w:rPr>
          <w:rFonts w:ascii="Tahoma" w:hAnsi="Tahoma" w:cs="Tahoma"/>
          <w:b/>
          <w:sz w:val="22"/>
          <w:szCs w:val="22"/>
          <w:lang w:eastAsia="en-US"/>
        </w:rPr>
        <w:tab/>
      </w:r>
      <w:r>
        <w:rPr>
          <w:rFonts w:ascii="Tahoma" w:hAnsi="Tahoma" w:cs="Tahoma"/>
          <w:b/>
          <w:sz w:val="22"/>
          <w:szCs w:val="22"/>
          <w:lang w:eastAsia="en-US"/>
        </w:rPr>
        <w:t>Origin Energy Resources L</w:t>
      </w:r>
      <w:r w:rsidR="00C46C92">
        <w:rPr>
          <w:rFonts w:ascii="Tahoma" w:hAnsi="Tahoma" w:cs="Tahoma"/>
          <w:b/>
          <w:sz w:val="22"/>
          <w:szCs w:val="22"/>
          <w:lang w:eastAsia="en-US"/>
        </w:rPr>
        <w:t>imi</w:t>
      </w:r>
      <w:r>
        <w:rPr>
          <w:rFonts w:ascii="Tahoma" w:hAnsi="Tahoma" w:cs="Tahoma"/>
          <w:b/>
          <w:sz w:val="22"/>
          <w:szCs w:val="22"/>
          <w:lang w:eastAsia="en-US"/>
        </w:rPr>
        <w:t>t</w:t>
      </w:r>
      <w:r w:rsidR="00C46C92">
        <w:rPr>
          <w:rFonts w:ascii="Tahoma" w:hAnsi="Tahoma" w:cs="Tahoma"/>
          <w:b/>
          <w:sz w:val="22"/>
          <w:szCs w:val="22"/>
          <w:lang w:eastAsia="en-US"/>
        </w:rPr>
        <w:t>e</w:t>
      </w:r>
      <w:r>
        <w:rPr>
          <w:rFonts w:ascii="Tahoma" w:hAnsi="Tahoma" w:cs="Tahoma"/>
          <w:b/>
          <w:sz w:val="22"/>
          <w:szCs w:val="22"/>
          <w:lang w:eastAsia="en-US"/>
        </w:rPr>
        <w:t>d</w:t>
      </w:r>
    </w:p>
    <w:p w:rsidR="00255B73" w:rsidRPr="00F079DB" w:rsidRDefault="00255B73" w:rsidP="00255B73">
      <w:pPr>
        <w:rPr>
          <w:rFonts w:ascii="Tahoma" w:hAnsi="Tahoma" w:cs="Tahoma"/>
          <w:b/>
          <w:sz w:val="22"/>
          <w:szCs w:val="22"/>
          <w:lang w:eastAsia="en-US"/>
        </w:rPr>
      </w:pPr>
    </w:p>
    <w:p w:rsidR="006E35A6" w:rsidRDefault="006E35A6" w:rsidP="00255B73">
      <w:pPr>
        <w:rPr>
          <w:rFonts w:ascii="Tahoma" w:hAnsi="Tahoma" w:cs="Tahoma"/>
          <w:b/>
          <w:sz w:val="22"/>
          <w:szCs w:val="22"/>
          <w:lang w:eastAsia="en-US"/>
        </w:rPr>
      </w:pPr>
    </w:p>
    <w:p w:rsidR="00255B73" w:rsidRPr="00F079DB" w:rsidRDefault="00255B73" w:rsidP="00255B73">
      <w:pPr>
        <w:rPr>
          <w:rFonts w:ascii="Tahoma" w:hAnsi="Tahoma" w:cs="Tahoma"/>
          <w:b/>
          <w:sz w:val="22"/>
          <w:szCs w:val="22"/>
          <w:lang w:eastAsia="en-US"/>
        </w:rPr>
      </w:pPr>
      <w:r w:rsidRPr="00F079DB">
        <w:rPr>
          <w:rFonts w:ascii="Tahoma" w:hAnsi="Tahoma" w:cs="Tahoma"/>
          <w:b/>
          <w:sz w:val="22"/>
          <w:szCs w:val="22"/>
          <w:lang w:eastAsia="en-US"/>
        </w:rPr>
        <w:t>Description of Project:</w:t>
      </w:r>
      <w:r w:rsidRPr="00F079DB">
        <w:rPr>
          <w:rFonts w:ascii="Tahoma" w:hAnsi="Tahoma" w:cs="Tahoma"/>
          <w:b/>
          <w:sz w:val="22"/>
          <w:szCs w:val="22"/>
          <w:lang w:eastAsia="en-US"/>
        </w:rPr>
        <w:tab/>
      </w:r>
    </w:p>
    <w:p w:rsidR="00255B73" w:rsidRPr="00F079DB" w:rsidRDefault="006E35A6" w:rsidP="005642AA">
      <w:pPr>
        <w:spacing w:before="120"/>
        <w:jc w:val="both"/>
        <w:rPr>
          <w:rFonts w:ascii="Tahoma" w:hAnsi="Tahoma" w:cs="Tahoma"/>
          <w:b/>
          <w:sz w:val="22"/>
          <w:szCs w:val="22"/>
          <w:lang w:eastAsia="en-US"/>
        </w:rPr>
      </w:pPr>
      <w:r>
        <w:rPr>
          <w:rFonts w:ascii="Tahoma" w:hAnsi="Tahoma" w:cs="Tahoma"/>
          <w:sz w:val="22"/>
          <w:szCs w:val="22"/>
          <w:lang w:eastAsia="en-US"/>
        </w:rPr>
        <w:t xml:space="preserve">Origin Energy </w:t>
      </w:r>
      <w:r w:rsidR="000017F3">
        <w:rPr>
          <w:rFonts w:ascii="Tahoma" w:hAnsi="Tahoma" w:cs="Tahoma"/>
          <w:sz w:val="22"/>
          <w:szCs w:val="22"/>
          <w:lang w:eastAsia="en-US"/>
        </w:rPr>
        <w:t xml:space="preserve">Resources Limited proposes to construct a new </w:t>
      </w:r>
      <w:r w:rsidR="005642AA">
        <w:rPr>
          <w:rFonts w:ascii="Tahoma" w:hAnsi="Tahoma" w:cs="Tahoma"/>
          <w:sz w:val="22"/>
          <w:szCs w:val="22"/>
          <w:lang w:eastAsia="en-US"/>
        </w:rPr>
        <w:t>200</w:t>
      </w:r>
      <w:r w:rsidR="00385B73">
        <w:rPr>
          <w:rFonts w:ascii="Tahoma" w:hAnsi="Tahoma" w:cs="Tahoma"/>
          <w:sz w:val="22"/>
          <w:szCs w:val="22"/>
          <w:lang w:eastAsia="en-US"/>
        </w:rPr>
        <w:t xml:space="preserve">mm in diameter </w:t>
      </w:r>
      <w:r w:rsidR="000017F3">
        <w:rPr>
          <w:rFonts w:ascii="Tahoma" w:hAnsi="Tahoma" w:cs="Tahoma"/>
          <w:sz w:val="22"/>
          <w:szCs w:val="22"/>
          <w:lang w:eastAsia="en-US"/>
        </w:rPr>
        <w:t>pipe</w:t>
      </w:r>
      <w:r w:rsidR="000A14A5">
        <w:rPr>
          <w:rFonts w:ascii="Tahoma" w:hAnsi="Tahoma" w:cs="Tahoma"/>
          <w:sz w:val="22"/>
          <w:szCs w:val="22"/>
          <w:lang w:eastAsia="en-US"/>
        </w:rPr>
        <w:t>line, totall</w:t>
      </w:r>
      <w:r w:rsidR="00385B73">
        <w:rPr>
          <w:rFonts w:ascii="Tahoma" w:hAnsi="Tahoma" w:cs="Tahoma"/>
          <w:sz w:val="22"/>
          <w:szCs w:val="22"/>
          <w:lang w:eastAsia="en-US"/>
        </w:rPr>
        <w:t>ing</w:t>
      </w:r>
      <w:r w:rsidR="000017F3">
        <w:rPr>
          <w:rFonts w:ascii="Tahoma" w:hAnsi="Tahoma" w:cs="Tahoma"/>
          <w:sz w:val="22"/>
          <w:szCs w:val="22"/>
          <w:lang w:eastAsia="en-US"/>
        </w:rPr>
        <w:t xml:space="preserve"> 33km in length</w:t>
      </w:r>
      <w:r w:rsidR="00385B73">
        <w:rPr>
          <w:rFonts w:ascii="Tahoma" w:hAnsi="Tahoma" w:cs="Tahoma"/>
          <w:sz w:val="22"/>
          <w:szCs w:val="22"/>
          <w:lang w:eastAsia="en-US"/>
        </w:rPr>
        <w:t>,</w:t>
      </w:r>
      <w:r w:rsidR="000017F3">
        <w:rPr>
          <w:rFonts w:ascii="Tahoma" w:hAnsi="Tahoma" w:cs="Tahoma"/>
          <w:sz w:val="22"/>
          <w:szCs w:val="22"/>
          <w:lang w:eastAsia="en-US"/>
        </w:rPr>
        <w:t xml:space="preserve"> </w:t>
      </w:r>
      <w:r w:rsidR="00385B73">
        <w:rPr>
          <w:rFonts w:ascii="Tahoma" w:hAnsi="Tahoma" w:cs="Tahoma"/>
          <w:sz w:val="22"/>
          <w:szCs w:val="22"/>
          <w:lang w:eastAsia="en-US"/>
        </w:rPr>
        <w:t xml:space="preserve">to transport gas </w:t>
      </w:r>
      <w:r w:rsidR="000017F3">
        <w:rPr>
          <w:rFonts w:ascii="Tahoma" w:hAnsi="Tahoma" w:cs="Tahoma"/>
          <w:sz w:val="22"/>
          <w:szCs w:val="22"/>
          <w:lang w:eastAsia="en-US"/>
        </w:rPr>
        <w:t xml:space="preserve">from </w:t>
      </w:r>
      <w:r w:rsidR="00385B73">
        <w:rPr>
          <w:rFonts w:ascii="Tahoma" w:hAnsi="Tahoma" w:cs="Tahoma"/>
          <w:sz w:val="22"/>
          <w:szCs w:val="22"/>
          <w:lang w:eastAsia="en-US"/>
        </w:rPr>
        <w:t>the onshore well head south of Nirranda South to the Otway Gas Plant.  The gas pipeline would be co-located in the same trench with a 50mm in diameter mon</w:t>
      </w:r>
      <w:r w:rsidR="000A14A5">
        <w:rPr>
          <w:rFonts w:ascii="Tahoma" w:hAnsi="Tahoma" w:cs="Tahoma"/>
          <w:sz w:val="22"/>
          <w:szCs w:val="22"/>
          <w:lang w:eastAsia="en-US"/>
        </w:rPr>
        <w:t>o</w:t>
      </w:r>
      <w:r w:rsidR="00385B73">
        <w:rPr>
          <w:rFonts w:ascii="Tahoma" w:hAnsi="Tahoma" w:cs="Tahoma"/>
          <w:sz w:val="22"/>
          <w:szCs w:val="22"/>
          <w:lang w:eastAsia="en-US"/>
        </w:rPr>
        <w:t xml:space="preserve">-ethylene glycol (MEG) pipeline and fibre optic cable.  The project would be mainly located within an existing pipeline easement, however some sections of the pipeline would be located in new easements and on Crown </w:t>
      </w:r>
      <w:r w:rsidR="000A14A5">
        <w:rPr>
          <w:rFonts w:ascii="Tahoma" w:hAnsi="Tahoma" w:cs="Tahoma"/>
          <w:sz w:val="22"/>
          <w:szCs w:val="22"/>
          <w:lang w:eastAsia="en-US"/>
        </w:rPr>
        <w:t>l</w:t>
      </w:r>
      <w:r w:rsidR="00385B73">
        <w:rPr>
          <w:rFonts w:ascii="Tahoma" w:hAnsi="Tahoma" w:cs="Tahoma"/>
          <w:sz w:val="22"/>
          <w:szCs w:val="22"/>
          <w:lang w:eastAsia="en-US"/>
        </w:rPr>
        <w:t>and.  The project is located 3</w:t>
      </w:r>
      <w:r w:rsidR="000A14A5">
        <w:rPr>
          <w:rFonts w:ascii="Tahoma" w:hAnsi="Tahoma" w:cs="Tahoma"/>
          <w:sz w:val="22"/>
          <w:szCs w:val="22"/>
          <w:lang w:eastAsia="en-US"/>
        </w:rPr>
        <w:t>0km east of Warrnambool in the s</w:t>
      </w:r>
      <w:r w:rsidR="00385B73">
        <w:rPr>
          <w:rFonts w:ascii="Tahoma" w:hAnsi="Tahoma" w:cs="Tahoma"/>
          <w:sz w:val="22"/>
          <w:szCs w:val="22"/>
          <w:lang w:eastAsia="en-US"/>
        </w:rPr>
        <w:t xml:space="preserve">hires of Moyne and Corangamite. </w:t>
      </w:r>
      <w:r w:rsidR="005642AA">
        <w:rPr>
          <w:rFonts w:ascii="Tahoma" w:hAnsi="Tahoma" w:cs="Tahoma"/>
          <w:sz w:val="22"/>
          <w:szCs w:val="22"/>
          <w:lang w:eastAsia="en-US"/>
        </w:rPr>
        <w:t xml:space="preserve"> </w:t>
      </w:r>
      <w:r w:rsidR="005642AA" w:rsidRPr="00E26C9A">
        <w:rPr>
          <w:rFonts w:ascii="Tahoma" w:hAnsi="Tahoma" w:cs="Tahoma"/>
          <w:sz w:val="22"/>
          <w:szCs w:val="22"/>
        </w:rPr>
        <w:t>The project works will include upgraded access roads, a new high pressure gas pipeline and off site resource processing.</w:t>
      </w:r>
    </w:p>
    <w:p w:rsidR="006E35A6" w:rsidRDefault="006E35A6" w:rsidP="00255B73">
      <w:pPr>
        <w:rPr>
          <w:rFonts w:ascii="Tahoma" w:hAnsi="Tahoma" w:cs="Tahoma"/>
          <w:b/>
          <w:sz w:val="22"/>
          <w:szCs w:val="22"/>
          <w:lang w:eastAsia="en-US"/>
        </w:rPr>
      </w:pPr>
    </w:p>
    <w:p w:rsidR="00255B73" w:rsidRPr="00F079DB" w:rsidRDefault="00255B73" w:rsidP="00255B73">
      <w:pPr>
        <w:rPr>
          <w:rFonts w:ascii="Tahoma" w:hAnsi="Tahoma" w:cs="Tahoma"/>
          <w:b/>
          <w:sz w:val="22"/>
          <w:szCs w:val="22"/>
          <w:lang w:eastAsia="en-US"/>
        </w:rPr>
      </w:pPr>
      <w:r w:rsidRPr="00F079DB">
        <w:rPr>
          <w:rFonts w:ascii="Tahoma" w:hAnsi="Tahoma" w:cs="Tahoma"/>
          <w:b/>
          <w:sz w:val="22"/>
          <w:szCs w:val="22"/>
          <w:lang w:eastAsia="en-US"/>
        </w:rPr>
        <w:t>Decision:</w:t>
      </w:r>
    </w:p>
    <w:p w:rsidR="00255B73" w:rsidRPr="00255B73" w:rsidRDefault="00255B73" w:rsidP="00255B73">
      <w:pPr>
        <w:spacing w:before="120"/>
        <w:jc w:val="both"/>
        <w:rPr>
          <w:rFonts w:ascii="Tahoma" w:hAnsi="Tahoma" w:cs="Tahoma"/>
          <w:sz w:val="22"/>
          <w:szCs w:val="22"/>
          <w:lang w:eastAsia="en-US"/>
        </w:rPr>
      </w:pPr>
      <w:r w:rsidRPr="00255B73">
        <w:rPr>
          <w:rFonts w:ascii="Tahoma" w:hAnsi="Tahoma" w:cs="Tahoma"/>
          <w:sz w:val="22"/>
          <w:szCs w:val="22"/>
          <w:lang w:eastAsia="en-US"/>
        </w:rPr>
        <w:t>The Minister for Planning has decided that an Environment Effects Statement (EES)</w:t>
      </w:r>
      <w:r w:rsidRPr="00C46C92">
        <w:rPr>
          <w:rFonts w:ascii="Tahoma" w:hAnsi="Tahoma" w:cs="Tahoma"/>
          <w:sz w:val="22"/>
          <w:szCs w:val="22"/>
          <w:lang w:eastAsia="en-US"/>
        </w:rPr>
        <w:t xml:space="preserve"> </w:t>
      </w:r>
      <w:r w:rsidRPr="00C46C92">
        <w:rPr>
          <w:rFonts w:ascii="Tahoma" w:hAnsi="Tahoma" w:cs="Tahoma"/>
          <w:sz w:val="22"/>
          <w:szCs w:val="22"/>
          <w:u w:val="single"/>
          <w:lang w:eastAsia="en-US"/>
        </w:rPr>
        <w:t>is not</w:t>
      </w:r>
      <w:r w:rsidRPr="00C46C92">
        <w:rPr>
          <w:rFonts w:ascii="Tahoma" w:hAnsi="Tahoma" w:cs="Tahoma"/>
          <w:sz w:val="22"/>
          <w:szCs w:val="22"/>
          <w:lang w:eastAsia="en-US"/>
        </w:rPr>
        <w:t xml:space="preserve"> </w:t>
      </w:r>
      <w:r w:rsidRPr="00C46C92">
        <w:rPr>
          <w:rFonts w:ascii="Tahoma" w:hAnsi="Tahoma" w:cs="Tahoma"/>
          <w:sz w:val="22"/>
          <w:szCs w:val="22"/>
          <w:u w:val="single"/>
          <w:lang w:eastAsia="en-US"/>
        </w:rPr>
        <w:t>required</w:t>
      </w:r>
      <w:r w:rsidRPr="00C46C92">
        <w:rPr>
          <w:rFonts w:ascii="Tahoma" w:hAnsi="Tahoma" w:cs="Tahoma"/>
          <w:sz w:val="22"/>
          <w:szCs w:val="22"/>
          <w:lang w:eastAsia="en-US"/>
        </w:rPr>
        <w:t xml:space="preserve"> </w:t>
      </w:r>
      <w:r w:rsidRPr="00255B73">
        <w:rPr>
          <w:rFonts w:ascii="Tahoma" w:hAnsi="Tahoma" w:cs="Tahoma"/>
          <w:sz w:val="22"/>
          <w:szCs w:val="22"/>
          <w:lang w:eastAsia="en-US"/>
        </w:rPr>
        <w:t>for the</w:t>
      </w:r>
      <w:r>
        <w:rPr>
          <w:rFonts w:ascii="Tahoma" w:hAnsi="Tahoma" w:cs="Tahoma"/>
          <w:sz w:val="22"/>
          <w:szCs w:val="22"/>
          <w:lang w:eastAsia="en-US"/>
        </w:rPr>
        <w:t xml:space="preserve"> Halladale</w:t>
      </w:r>
      <w:r w:rsidR="00C46C92">
        <w:rPr>
          <w:rFonts w:ascii="Tahoma" w:hAnsi="Tahoma" w:cs="Tahoma"/>
          <w:sz w:val="22"/>
          <w:szCs w:val="22"/>
          <w:lang w:eastAsia="en-US"/>
        </w:rPr>
        <w:t xml:space="preserve"> and</w:t>
      </w:r>
      <w:r>
        <w:rPr>
          <w:rFonts w:ascii="Tahoma" w:hAnsi="Tahoma" w:cs="Tahoma"/>
          <w:sz w:val="22"/>
          <w:szCs w:val="22"/>
          <w:lang w:eastAsia="en-US"/>
        </w:rPr>
        <w:t xml:space="preserve"> Speculant Pipeline Project,</w:t>
      </w:r>
      <w:r w:rsidRPr="00255B73">
        <w:rPr>
          <w:rFonts w:ascii="Tahoma" w:hAnsi="Tahoma" w:cs="Tahoma"/>
          <w:sz w:val="22"/>
          <w:szCs w:val="22"/>
          <w:lang w:eastAsia="en-US"/>
        </w:rPr>
        <w:t xml:space="preserve"> as described in the referral accepted on</w:t>
      </w:r>
      <w:r w:rsidR="00C46C92">
        <w:rPr>
          <w:rFonts w:ascii="Tahoma" w:hAnsi="Tahoma" w:cs="Tahoma"/>
          <w:sz w:val="22"/>
          <w:szCs w:val="22"/>
          <w:lang w:eastAsia="en-US"/>
        </w:rPr>
        <w:t xml:space="preserve"> 21 July 2015</w:t>
      </w:r>
      <w:r w:rsidRPr="00255B73">
        <w:rPr>
          <w:rFonts w:ascii="Tahoma" w:hAnsi="Tahoma" w:cs="Tahoma"/>
          <w:sz w:val="22"/>
          <w:szCs w:val="22"/>
          <w:lang w:eastAsia="en-US"/>
        </w:rPr>
        <w:t>.</w:t>
      </w:r>
    </w:p>
    <w:p w:rsidR="00255B73" w:rsidRPr="00255B73" w:rsidRDefault="00255B73" w:rsidP="00255B73">
      <w:pPr>
        <w:rPr>
          <w:rFonts w:ascii="Tahoma" w:hAnsi="Tahoma" w:cs="Tahoma"/>
          <w:b/>
          <w:sz w:val="22"/>
          <w:szCs w:val="22"/>
          <w:lang w:eastAsia="en-US"/>
        </w:rPr>
      </w:pPr>
    </w:p>
    <w:p w:rsidR="00255B73" w:rsidRPr="00255B73" w:rsidRDefault="00255B73" w:rsidP="00255B73">
      <w:pPr>
        <w:rPr>
          <w:rFonts w:ascii="Tahoma" w:hAnsi="Tahoma" w:cs="Tahoma"/>
          <w:b/>
          <w:sz w:val="22"/>
          <w:szCs w:val="22"/>
          <w:lang w:eastAsia="en-US"/>
        </w:rPr>
      </w:pPr>
    </w:p>
    <w:p w:rsidR="00255B73" w:rsidRDefault="00255B73" w:rsidP="00255B73">
      <w:pPr>
        <w:rPr>
          <w:rFonts w:ascii="Tahoma" w:hAnsi="Tahoma" w:cs="Tahoma"/>
          <w:b/>
          <w:sz w:val="22"/>
          <w:szCs w:val="20"/>
          <w:lang w:eastAsia="en-US"/>
        </w:rPr>
      </w:pPr>
      <w:r w:rsidRPr="00F079DB">
        <w:rPr>
          <w:rFonts w:ascii="Tahoma" w:hAnsi="Tahoma" w:cs="Tahoma"/>
          <w:b/>
          <w:sz w:val="22"/>
          <w:szCs w:val="20"/>
          <w:lang w:eastAsia="en-US"/>
        </w:rPr>
        <w:t>Reasons for Decision:</w:t>
      </w:r>
    </w:p>
    <w:p w:rsidR="009E783D" w:rsidRPr="00F079DB" w:rsidRDefault="009E783D" w:rsidP="00255B73">
      <w:pPr>
        <w:rPr>
          <w:rFonts w:ascii="Tahoma" w:hAnsi="Tahoma" w:cs="Tahoma"/>
          <w:b/>
          <w:sz w:val="22"/>
          <w:szCs w:val="20"/>
          <w:lang w:eastAsia="en-US"/>
        </w:rPr>
      </w:pPr>
    </w:p>
    <w:p w:rsidR="006E35A6" w:rsidRPr="009E783D" w:rsidRDefault="006E35A6" w:rsidP="0037022D">
      <w:pPr>
        <w:numPr>
          <w:ilvl w:val="0"/>
          <w:numId w:val="1"/>
        </w:numPr>
        <w:spacing w:after="120"/>
        <w:jc w:val="both"/>
        <w:rPr>
          <w:rFonts w:ascii="Arial" w:hAnsi="Arial"/>
          <w:sz w:val="22"/>
          <w:szCs w:val="20"/>
          <w:lang w:val="en-US" w:eastAsia="en-US"/>
        </w:rPr>
      </w:pPr>
      <w:r w:rsidRPr="009E783D">
        <w:rPr>
          <w:rFonts w:ascii="Arial" w:hAnsi="Arial"/>
          <w:sz w:val="22"/>
          <w:szCs w:val="20"/>
          <w:lang w:val="en-US" w:eastAsia="en-US"/>
        </w:rPr>
        <w:t xml:space="preserve">The </w:t>
      </w:r>
      <w:r w:rsidR="0037022D">
        <w:rPr>
          <w:rFonts w:ascii="Arial" w:hAnsi="Arial"/>
          <w:sz w:val="22"/>
          <w:szCs w:val="20"/>
          <w:lang w:val="en-US" w:eastAsia="en-US"/>
        </w:rPr>
        <w:t xml:space="preserve">potential </w:t>
      </w:r>
      <w:r w:rsidR="0037022D" w:rsidRPr="0037022D">
        <w:rPr>
          <w:rFonts w:ascii="Arial" w:hAnsi="Arial"/>
          <w:sz w:val="22"/>
          <w:szCs w:val="20"/>
          <w:lang w:val="en-US" w:eastAsia="en-US"/>
        </w:rPr>
        <w:t>environmental effects of the</w:t>
      </w:r>
      <w:r w:rsidR="0037022D">
        <w:rPr>
          <w:rFonts w:ascii="Arial" w:hAnsi="Arial"/>
          <w:sz w:val="22"/>
          <w:szCs w:val="20"/>
          <w:lang w:val="en-US" w:eastAsia="en-US"/>
        </w:rPr>
        <w:t xml:space="preserve"> project are largely </w:t>
      </w:r>
      <w:r w:rsidR="0037022D" w:rsidRPr="000A14A5">
        <w:rPr>
          <w:rFonts w:ascii="Arial" w:hAnsi="Arial"/>
          <w:sz w:val="22"/>
          <w:szCs w:val="20"/>
          <w:lang w:eastAsia="en-US"/>
        </w:rPr>
        <w:t>localised</w:t>
      </w:r>
      <w:r w:rsidR="0037022D">
        <w:rPr>
          <w:rFonts w:ascii="Arial" w:hAnsi="Arial"/>
          <w:sz w:val="22"/>
          <w:szCs w:val="20"/>
          <w:lang w:eastAsia="en-US"/>
        </w:rPr>
        <w:t xml:space="preserve"> and</w:t>
      </w:r>
      <w:r w:rsidR="0037022D">
        <w:rPr>
          <w:rFonts w:ascii="Arial" w:hAnsi="Arial"/>
          <w:sz w:val="22"/>
          <w:szCs w:val="20"/>
          <w:lang w:val="en-US" w:eastAsia="en-US"/>
        </w:rPr>
        <w:t xml:space="preserve"> </w:t>
      </w:r>
      <w:r w:rsidRPr="009E783D">
        <w:rPr>
          <w:rFonts w:ascii="Arial" w:hAnsi="Arial"/>
          <w:sz w:val="22"/>
          <w:szCs w:val="20"/>
          <w:lang w:val="en-US" w:eastAsia="en-US"/>
        </w:rPr>
        <w:t xml:space="preserve">unlikely to </w:t>
      </w:r>
      <w:r w:rsidR="0037022D">
        <w:rPr>
          <w:rFonts w:ascii="Arial" w:hAnsi="Arial"/>
          <w:sz w:val="22"/>
          <w:szCs w:val="20"/>
          <w:lang w:val="en-US" w:eastAsia="en-US"/>
        </w:rPr>
        <w:t xml:space="preserve">be </w:t>
      </w:r>
      <w:r w:rsidRPr="009E783D">
        <w:rPr>
          <w:rFonts w:ascii="Arial" w:hAnsi="Arial"/>
          <w:sz w:val="22"/>
          <w:szCs w:val="20"/>
          <w:lang w:val="en-US" w:eastAsia="en-US"/>
        </w:rPr>
        <w:t>significant.</w:t>
      </w:r>
    </w:p>
    <w:p w:rsidR="00255B73" w:rsidRPr="0037022D" w:rsidRDefault="006E35A6" w:rsidP="000A14A5">
      <w:pPr>
        <w:numPr>
          <w:ilvl w:val="0"/>
          <w:numId w:val="1"/>
        </w:numPr>
        <w:spacing w:after="120"/>
        <w:jc w:val="both"/>
      </w:pPr>
      <w:r w:rsidRPr="0037022D">
        <w:rPr>
          <w:rFonts w:ascii="Arial" w:hAnsi="Arial"/>
          <w:sz w:val="22"/>
          <w:szCs w:val="20"/>
          <w:lang w:val="en-US" w:eastAsia="en-US"/>
        </w:rPr>
        <w:t xml:space="preserve">The environmental assessments provided in the referral provide a sufficient basis to assess </w:t>
      </w:r>
      <w:r w:rsidR="0037022D" w:rsidRPr="0037022D">
        <w:rPr>
          <w:rFonts w:ascii="Arial" w:hAnsi="Arial"/>
          <w:sz w:val="22"/>
          <w:szCs w:val="20"/>
          <w:lang w:val="en-US" w:eastAsia="en-US"/>
        </w:rPr>
        <w:t xml:space="preserve">likely </w:t>
      </w:r>
      <w:r w:rsidRPr="0037022D">
        <w:rPr>
          <w:rFonts w:ascii="Arial" w:hAnsi="Arial"/>
          <w:sz w:val="22"/>
          <w:szCs w:val="20"/>
          <w:lang w:val="en-US" w:eastAsia="en-US"/>
        </w:rPr>
        <w:t>environmental effects</w:t>
      </w:r>
      <w:r w:rsidR="0037022D" w:rsidRPr="0037022D">
        <w:rPr>
          <w:rFonts w:ascii="Arial" w:hAnsi="Arial"/>
          <w:sz w:val="22"/>
          <w:szCs w:val="20"/>
          <w:lang w:val="en-US" w:eastAsia="en-US"/>
        </w:rPr>
        <w:t xml:space="preserve"> and </w:t>
      </w:r>
      <w:r w:rsidR="0037022D">
        <w:rPr>
          <w:rFonts w:ascii="Arial" w:hAnsi="Arial"/>
          <w:sz w:val="22"/>
          <w:szCs w:val="20"/>
          <w:lang w:val="en-US" w:eastAsia="en-US"/>
        </w:rPr>
        <w:t xml:space="preserve">set out appropriate </w:t>
      </w:r>
      <w:r w:rsidR="0037022D" w:rsidRPr="0037022D">
        <w:rPr>
          <w:rFonts w:ascii="Arial" w:hAnsi="Arial"/>
          <w:sz w:val="22"/>
          <w:szCs w:val="20"/>
          <w:lang w:val="en-US" w:eastAsia="en-US"/>
        </w:rPr>
        <w:t>m</w:t>
      </w:r>
      <w:r w:rsidRPr="0037022D">
        <w:rPr>
          <w:rFonts w:ascii="Arial" w:hAnsi="Arial"/>
          <w:sz w:val="22"/>
          <w:szCs w:val="20"/>
          <w:lang w:val="en-US" w:eastAsia="en-US"/>
        </w:rPr>
        <w:t>easures to mitigate the</w:t>
      </w:r>
      <w:r w:rsidR="0037022D">
        <w:rPr>
          <w:rFonts w:ascii="Arial" w:hAnsi="Arial"/>
          <w:sz w:val="22"/>
          <w:szCs w:val="20"/>
          <w:lang w:val="en-US" w:eastAsia="en-US"/>
        </w:rPr>
        <w:t>se,</w:t>
      </w:r>
      <w:r w:rsidR="005B196A">
        <w:rPr>
          <w:rFonts w:ascii="Arial" w:hAnsi="Arial"/>
          <w:sz w:val="22"/>
          <w:szCs w:val="20"/>
          <w:lang w:val="en-US" w:eastAsia="en-US"/>
        </w:rPr>
        <w:t xml:space="preserve"> w</w:t>
      </w:r>
      <w:r w:rsidRPr="0037022D">
        <w:rPr>
          <w:rFonts w:ascii="Arial" w:hAnsi="Arial"/>
          <w:sz w:val="22"/>
          <w:szCs w:val="20"/>
          <w:lang w:val="en-US" w:eastAsia="en-US"/>
        </w:rPr>
        <w:t xml:space="preserve">hich can be adequately </w:t>
      </w:r>
      <w:r w:rsidR="0037022D">
        <w:rPr>
          <w:rFonts w:ascii="Arial" w:hAnsi="Arial"/>
          <w:sz w:val="22"/>
          <w:szCs w:val="20"/>
          <w:lang w:val="en-US" w:eastAsia="en-US"/>
        </w:rPr>
        <w:t xml:space="preserve">addressed </w:t>
      </w:r>
      <w:r w:rsidRPr="0037022D">
        <w:rPr>
          <w:rFonts w:ascii="Arial" w:hAnsi="Arial"/>
          <w:sz w:val="22"/>
          <w:szCs w:val="20"/>
          <w:lang w:val="en-US" w:eastAsia="en-US"/>
        </w:rPr>
        <w:t xml:space="preserve">through statutory </w:t>
      </w:r>
      <w:r w:rsidR="0037022D">
        <w:rPr>
          <w:rFonts w:ascii="Arial" w:hAnsi="Arial"/>
          <w:sz w:val="22"/>
          <w:szCs w:val="20"/>
          <w:lang w:val="en-US" w:eastAsia="en-US"/>
        </w:rPr>
        <w:t xml:space="preserve">requirements under the </w:t>
      </w:r>
      <w:r w:rsidR="0037022D" w:rsidRPr="000A14A5">
        <w:rPr>
          <w:rFonts w:ascii="Arial" w:hAnsi="Arial"/>
          <w:i/>
          <w:sz w:val="22"/>
          <w:szCs w:val="20"/>
          <w:lang w:val="en-US" w:eastAsia="en-US"/>
        </w:rPr>
        <w:t>Pip</w:t>
      </w:r>
      <w:r w:rsidR="0037022D">
        <w:rPr>
          <w:rFonts w:ascii="Arial" w:hAnsi="Arial"/>
          <w:i/>
          <w:sz w:val="22"/>
          <w:szCs w:val="20"/>
          <w:lang w:val="en-US" w:eastAsia="en-US"/>
        </w:rPr>
        <w:t>e</w:t>
      </w:r>
      <w:r w:rsidR="0037022D" w:rsidRPr="000A14A5">
        <w:rPr>
          <w:rFonts w:ascii="Arial" w:hAnsi="Arial"/>
          <w:i/>
          <w:sz w:val="22"/>
          <w:szCs w:val="20"/>
          <w:lang w:val="en-US" w:eastAsia="en-US"/>
        </w:rPr>
        <w:t>lines Act 2005</w:t>
      </w:r>
      <w:r w:rsidRPr="0037022D">
        <w:rPr>
          <w:rFonts w:ascii="Arial" w:hAnsi="Arial"/>
          <w:sz w:val="22"/>
          <w:szCs w:val="20"/>
          <w:lang w:val="en-US" w:eastAsia="en-US"/>
        </w:rPr>
        <w:t>.</w:t>
      </w:r>
      <w:bookmarkStart w:id="0" w:name="_GoBack"/>
      <w:bookmarkEnd w:id="0"/>
    </w:p>
    <w:p w:rsidR="00255B73" w:rsidRDefault="009E783D" w:rsidP="009E783D">
      <w:pPr>
        <w:tabs>
          <w:tab w:val="left" w:pos="2895"/>
        </w:tabs>
        <w:rPr>
          <w:rFonts w:ascii="Tahoma" w:hAnsi="Tahoma" w:cs="Tahoma"/>
          <w:b/>
          <w:sz w:val="22"/>
          <w:szCs w:val="20"/>
          <w:lang w:eastAsia="en-US"/>
        </w:rPr>
      </w:pPr>
      <w:r>
        <w:rPr>
          <w:rFonts w:ascii="Tahoma" w:hAnsi="Tahoma" w:cs="Tahoma"/>
          <w:b/>
          <w:sz w:val="22"/>
          <w:szCs w:val="20"/>
          <w:lang w:eastAsia="en-US"/>
        </w:rPr>
        <w:tab/>
      </w:r>
    </w:p>
    <w:p w:rsidR="006E35A6" w:rsidRPr="00255B73" w:rsidRDefault="006E35A6" w:rsidP="00255B73">
      <w:pPr>
        <w:rPr>
          <w:rFonts w:ascii="Tahoma" w:hAnsi="Tahoma" w:cs="Tahoma"/>
          <w:b/>
          <w:sz w:val="22"/>
          <w:szCs w:val="20"/>
          <w:lang w:eastAsia="en-US"/>
        </w:rPr>
      </w:pPr>
    </w:p>
    <w:p w:rsidR="00255B73" w:rsidRPr="006E35A6" w:rsidRDefault="00255B73" w:rsidP="006E35A6">
      <w:pPr>
        <w:rPr>
          <w:rFonts w:ascii="Tahoma" w:hAnsi="Tahoma" w:cs="Tahoma"/>
          <w:b/>
          <w:sz w:val="22"/>
          <w:szCs w:val="20"/>
          <w:lang w:eastAsia="en-US"/>
        </w:rPr>
      </w:pPr>
      <w:r w:rsidRPr="00F079DB">
        <w:rPr>
          <w:rFonts w:ascii="Tahoma" w:hAnsi="Tahoma" w:cs="Tahoma"/>
          <w:b/>
          <w:sz w:val="22"/>
          <w:szCs w:val="20"/>
          <w:lang w:eastAsia="en-US"/>
        </w:rPr>
        <w:t>Date of Decision:</w:t>
      </w:r>
      <w:r w:rsidRPr="00F079DB">
        <w:rPr>
          <w:rFonts w:ascii="Tahoma" w:hAnsi="Tahoma" w:cs="Tahoma"/>
          <w:b/>
          <w:sz w:val="22"/>
          <w:szCs w:val="20"/>
          <w:lang w:eastAsia="en-US"/>
        </w:rPr>
        <w:tab/>
      </w:r>
      <w:r w:rsidR="008C36BF" w:rsidRPr="008C36BF">
        <w:rPr>
          <w:rFonts w:ascii="Tahoma" w:hAnsi="Tahoma" w:cs="Tahoma"/>
          <w:sz w:val="22"/>
          <w:szCs w:val="20"/>
          <w:lang w:eastAsia="en-US"/>
        </w:rPr>
        <w:t>26 August 2015</w:t>
      </w:r>
    </w:p>
    <w:sectPr w:rsidR="00255B73" w:rsidRPr="006E35A6" w:rsidSect="00C273B8">
      <w:headerReference w:type="default" r:id="rId8"/>
      <w:headerReference w:type="first" r:id="rId9"/>
      <w:pgSz w:w="11907" w:h="16840" w:code="9"/>
      <w:pgMar w:top="1440" w:right="1440" w:bottom="1440" w:left="1440" w:header="709"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73" w:rsidRDefault="00255B73" w:rsidP="00255B73">
      <w:r>
        <w:separator/>
      </w:r>
    </w:p>
  </w:endnote>
  <w:endnote w:type="continuationSeparator" w:id="0">
    <w:p w:rsidR="00255B73" w:rsidRDefault="00255B73" w:rsidP="0025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73" w:rsidRDefault="00255B73" w:rsidP="00255B73">
      <w:r>
        <w:separator/>
      </w:r>
    </w:p>
  </w:footnote>
  <w:footnote w:type="continuationSeparator" w:id="0">
    <w:p w:rsidR="00255B73" w:rsidRDefault="00255B73" w:rsidP="00255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F079DB" w:rsidRDefault="00255B73">
    <w:pPr>
      <w:pStyle w:val="Header"/>
      <w:jc w:val="right"/>
      <w:rPr>
        <w:rFonts w:ascii="Tahoma" w:hAnsi="Tahoma" w:cs="Tahoma"/>
        <w:sz w:val="22"/>
      </w:rPr>
    </w:pPr>
    <w:r w:rsidRPr="00F079DB">
      <w:rPr>
        <w:rFonts w:ascii="Tahoma" w:hAnsi="Tahoma" w:cs="Tahoma"/>
        <w:sz w:val="22"/>
      </w:rPr>
      <w:t xml:space="preserve">REFERRAL NUMBER </w:t>
    </w:r>
    <w:r>
      <w:rPr>
        <w:rFonts w:ascii="Tahoma" w:hAnsi="Tahoma" w:cs="Tahoma"/>
        <w:sz w:val="22"/>
      </w:rPr>
      <w:t>2015R-02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73" w:rsidRPr="00F079DB" w:rsidRDefault="00255B73" w:rsidP="00255B73">
    <w:pPr>
      <w:pStyle w:val="Header"/>
      <w:jc w:val="right"/>
      <w:rPr>
        <w:rFonts w:ascii="Tahoma" w:hAnsi="Tahoma" w:cs="Tahoma"/>
        <w:sz w:val="22"/>
      </w:rPr>
    </w:pPr>
    <w:r w:rsidRPr="00F079DB">
      <w:rPr>
        <w:rFonts w:ascii="Tahoma" w:hAnsi="Tahoma" w:cs="Tahoma"/>
        <w:sz w:val="22"/>
      </w:rPr>
      <w:t xml:space="preserve">REFERRAL NUMBER </w:t>
    </w:r>
    <w:r>
      <w:rPr>
        <w:rFonts w:ascii="Tahoma" w:hAnsi="Tahoma" w:cs="Tahoma"/>
        <w:sz w:val="22"/>
      </w:rPr>
      <w:t>2015R-02</w:t>
    </w:r>
  </w:p>
  <w:p w:rsidR="008116B7" w:rsidRDefault="000B21B6" w:rsidP="00255B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699D7697"/>
    <w:multiLevelType w:val="hybridMultilevel"/>
    <w:tmpl w:val="9C40B770"/>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Courier New"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Courier New"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Courier New"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73"/>
    <w:rsid w:val="000017F3"/>
    <w:rsid w:val="000A14A5"/>
    <w:rsid w:val="000B21B6"/>
    <w:rsid w:val="00255B73"/>
    <w:rsid w:val="0034288E"/>
    <w:rsid w:val="0037022D"/>
    <w:rsid w:val="00385B73"/>
    <w:rsid w:val="005642AA"/>
    <w:rsid w:val="005B196A"/>
    <w:rsid w:val="006E35A6"/>
    <w:rsid w:val="008C36BF"/>
    <w:rsid w:val="009E783D"/>
    <w:rsid w:val="00C273B8"/>
    <w:rsid w:val="00C46C92"/>
    <w:rsid w:val="00F402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7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B73"/>
    <w:pPr>
      <w:tabs>
        <w:tab w:val="center" w:pos="4153"/>
        <w:tab w:val="right" w:pos="8306"/>
      </w:tabs>
    </w:pPr>
    <w:rPr>
      <w:sz w:val="20"/>
      <w:szCs w:val="20"/>
      <w:lang w:eastAsia="en-US"/>
    </w:rPr>
  </w:style>
  <w:style w:type="character" w:customStyle="1" w:styleId="HeaderChar">
    <w:name w:val="Header Char"/>
    <w:basedOn w:val="DefaultParagraphFont"/>
    <w:link w:val="Header"/>
    <w:rsid w:val="00255B73"/>
    <w:rPr>
      <w:rFonts w:ascii="Times New Roman" w:eastAsia="Times New Roman" w:hAnsi="Times New Roman" w:cs="Times New Roman"/>
      <w:sz w:val="20"/>
      <w:szCs w:val="20"/>
    </w:rPr>
  </w:style>
  <w:style w:type="paragraph" w:styleId="Footer">
    <w:name w:val="footer"/>
    <w:basedOn w:val="Normal"/>
    <w:link w:val="FooterChar"/>
    <w:rsid w:val="00255B73"/>
    <w:pPr>
      <w:tabs>
        <w:tab w:val="center" w:pos="4153"/>
        <w:tab w:val="right" w:pos="8306"/>
      </w:tabs>
    </w:pPr>
  </w:style>
  <w:style w:type="character" w:customStyle="1" w:styleId="FooterChar">
    <w:name w:val="Footer Char"/>
    <w:basedOn w:val="DefaultParagraphFont"/>
    <w:link w:val="Footer"/>
    <w:rsid w:val="00255B73"/>
    <w:rPr>
      <w:rFonts w:ascii="Times New Roman" w:eastAsia="Times New Roman" w:hAnsi="Times New Roman" w:cs="Times New Roman"/>
      <w:sz w:val="24"/>
      <w:szCs w:val="24"/>
      <w:lang w:eastAsia="en-AU"/>
    </w:rPr>
  </w:style>
  <w:style w:type="paragraph" w:customStyle="1" w:styleId="Tablesmalltext">
    <w:name w:val="Table small text"/>
    <w:basedOn w:val="Normal"/>
    <w:qFormat/>
    <w:rsid w:val="00255B73"/>
    <w:pPr>
      <w:spacing w:before="40" w:after="40" w:line="240" w:lineRule="atLeast"/>
    </w:pPr>
    <w:rPr>
      <w:rFonts w:ascii="Arial" w:hAnsi="Arial"/>
      <w:sz w:val="16"/>
      <w:lang w:eastAsia="en-US"/>
    </w:rPr>
  </w:style>
  <w:style w:type="paragraph" w:customStyle="1" w:styleId="Tablesmallheading">
    <w:name w:val="Table small heading"/>
    <w:basedOn w:val="Normal"/>
    <w:qFormat/>
    <w:rsid w:val="00255B73"/>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255B7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55B73"/>
    <w:rPr>
      <w:rFonts w:ascii="Cambria" w:eastAsia="Times New Roman" w:hAnsi="Cambria" w:cs="Times New Roman"/>
      <w:b/>
      <w:bCs/>
      <w:kern w:val="28"/>
      <w:sz w:val="32"/>
      <w:szCs w:val="32"/>
      <w:lang w:eastAsia="en-AU"/>
    </w:rPr>
  </w:style>
  <w:style w:type="paragraph" w:customStyle="1" w:styleId="Particulars">
    <w:name w:val="Particulars"/>
    <w:basedOn w:val="NormalIndent"/>
    <w:rsid w:val="00255B73"/>
    <w:pPr>
      <w:spacing w:after="240"/>
      <w:ind w:left="1080" w:right="1080"/>
    </w:pPr>
    <w:rPr>
      <w:rFonts w:ascii="Arial" w:hAnsi="Arial"/>
      <w:sz w:val="22"/>
      <w:szCs w:val="20"/>
      <w:lang w:val="en-US" w:eastAsia="en-US"/>
    </w:rPr>
  </w:style>
  <w:style w:type="character" w:styleId="IntenseReference">
    <w:name w:val="Intense Reference"/>
    <w:uiPriority w:val="32"/>
    <w:qFormat/>
    <w:rsid w:val="00255B73"/>
    <w:rPr>
      <w:b/>
      <w:bCs/>
      <w:smallCaps/>
      <w:color w:val="C0504D"/>
      <w:spacing w:val="5"/>
      <w:u w:val="single"/>
    </w:rPr>
  </w:style>
  <w:style w:type="character" w:styleId="CommentReference">
    <w:name w:val="annotation reference"/>
    <w:rsid w:val="00255B73"/>
    <w:rPr>
      <w:sz w:val="16"/>
      <w:szCs w:val="16"/>
    </w:rPr>
  </w:style>
  <w:style w:type="paragraph" w:styleId="CommentText">
    <w:name w:val="annotation text"/>
    <w:basedOn w:val="Normal"/>
    <w:link w:val="CommentTextChar"/>
    <w:rsid w:val="00255B73"/>
    <w:rPr>
      <w:sz w:val="20"/>
      <w:szCs w:val="20"/>
    </w:rPr>
  </w:style>
  <w:style w:type="character" w:customStyle="1" w:styleId="CommentTextChar">
    <w:name w:val="Comment Text Char"/>
    <w:basedOn w:val="DefaultParagraphFont"/>
    <w:link w:val="CommentText"/>
    <w:rsid w:val="00255B73"/>
    <w:rPr>
      <w:rFonts w:ascii="Times New Roman" w:eastAsia="Times New Roman" w:hAnsi="Times New Roman" w:cs="Times New Roman"/>
      <w:sz w:val="20"/>
      <w:szCs w:val="20"/>
      <w:lang w:eastAsia="en-AU"/>
    </w:rPr>
  </w:style>
  <w:style w:type="paragraph" w:styleId="NormalIndent">
    <w:name w:val="Normal Indent"/>
    <w:basedOn w:val="Normal"/>
    <w:uiPriority w:val="99"/>
    <w:semiHidden/>
    <w:unhideWhenUsed/>
    <w:rsid w:val="00255B73"/>
    <w:pPr>
      <w:ind w:left="720"/>
    </w:pPr>
  </w:style>
  <w:style w:type="paragraph" w:styleId="BalloonText">
    <w:name w:val="Balloon Text"/>
    <w:basedOn w:val="Normal"/>
    <w:link w:val="BalloonTextChar"/>
    <w:uiPriority w:val="99"/>
    <w:semiHidden/>
    <w:unhideWhenUsed/>
    <w:rsid w:val="00255B73"/>
    <w:rPr>
      <w:rFonts w:ascii="Tahoma" w:hAnsi="Tahoma" w:cs="Tahoma"/>
      <w:sz w:val="16"/>
      <w:szCs w:val="16"/>
    </w:rPr>
  </w:style>
  <w:style w:type="character" w:customStyle="1" w:styleId="BalloonTextChar">
    <w:name w:val="Balloon Text Char"/>
    <w:basedOn w:val="DefaultParagraphFont"/>
    <w:link w:val="BalloonText"/>
    <w:uiPriority w:val="99"/>
    <w:semiHidden/>
    <w:rsid w:val="00255B73"/>
    <w:rPr>
      <w:rFonts w:ascii="Tahoma" w:eastAsia="Times New Roman" w:hAnsi="Tahoma" w:cs="Tahoma"/>
      <w:sz w:val="16"/>
      <w:szCs w:val="16"/>
      <w:lang w:eastAsia="en-AU"/>
    </w:rPr>
  </w:style>
  <w:style w:type="paragraph" w:styleId="ListParagraph">
    <w:name w:val="List Paragraph"/>
    <w:basedOn w:val="Normal"/>
    <w:uiPriority w:val="34"/>
    <w:qFormat/>
    <w:rsid w:val="006E35A6"/>
    <w:pPr>
      <w:ind w:left="720"/>
      <w:contextualSpacing/>
    </w:pPr>
  </w:style>
  <w:style w:type="paragraph" w:styleId="CommentSubject">
    <w:name w:val="annotation subject"/>
    <w:basedOn w:val="CommentText"/>
    <w:next w:val="CommentText"/>
    <w:link w:val="CommentSubjectChar"/>
    <w:uiPriority w:val="99"/>
    <w:semiHidden/>
    <w:unhideWhenUsed/>
    <w:rsid w:val="0037022D"/>
    <w:rPr>
      <w:b/>
      <w:bCs/>
    </w:rPr>
  </w:style>
  <w:style w:type="character" w:customStyle="1" w:styleId="CommentSubjectChar">
    <w:name w:val="Comment Subject Char"/>
    <w:basedOn w:val="CommentTextChar"/>
    <w:link w:val="CommentSubject"/>
    <w:uiPriority w:val="99"/>
    <w:semiHidden/>
    <w:rsid w:val="0037022D"/>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7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B73"/>
    <w:pPr>
      <w:tabs>
        <w:tab w:val="center" w:pos="4153"/>
        <w:tab w:val="right" w:pos="8306"/>
      </w:tabs>
    </w:pPr>
    <w:rPr>
      <w:sz w:val="20"/>
      <w:szCs w:val="20"/>
      <w:lang w:eastAsia="en-US"/>
    </w:rPr>
  </w:style>
  <w:style w:type="character" w:customStyle="1" w:styleId="HeaderChar">
    <w:name w:val="Header Char"/>
    <w:basedOn w:val="DefaultParagraphFont"/>
    <w:link w:val="Header"/>
    <w:rsid w:val="00255B73"/>
    <w:rPr>
      <w:rFonts w:ascii="Times New Roman" w:eastAsia="Times New Roman" w:hAnsi="Times New Roman" w:cs="Times New Roman"/>
      <w:sz w:val="20"/>
      <w:szCs w:val="20"/>
    </w:rPr>
  </w:style>
  <w:style w:type="paragraph" w:styleId="Footer">
    <w:name w:val="footer"/>
    <w:basedOn w:val="Normal"/>
    <w:link w:val="FooterChar"/>
    <w:rsid w:val="00255B73"/>
    <w:pPr>
      <w:tabs>
        <w:tab w:val="center" w:pos="4153"/>
        <w:tab w:val="right" w:pos="8306"/>
      </w:tabs>
    </w:pPr>
  </w:style>
  <w:style w:type="character" w:customStyle="1" w:styleId="FooterChar">
    <w:name w:val="Footer Char"/>
    <w:basedOn w:val="DefaultParagraphFont"/>
    <w:link w:val="Footer"/>
    <w:rsid w:val="00255B73"/>
    <w:rPr>
      <w:rFonts w:ascii="Times New Roman" w:eastAsia="Times New Roman" w:hAnsi="Times New Roman" w:cs="Times New Roman"/>
      <w:sz w:val="24"/>
      <w:szCs w:val="24"/>
      <w:lang w:eastAsia="en-AU"/>
    </w:rPr>
  </w:style>
  <w:style w:type="paragraph" w:customStyle="1" w:styleId="Tablesmalltext">
    <w:name w:val="Table small text"/>
    <w:basedOn w:val="Normal"/>
    <w:qFormat/>
    <w:rsid w:val="00255B73"/>
    <w:pPr>
      <w:spacing w:before="40" w:after="40" w:line="240" w:lineRule="atLeast"/>
    </w:pPr>
    <w:rPr>
      <w:rFonts w:ascii="Arial" w:hAnsi="Arial"/>
      <w:sz w:val="16"/>
      <w:lang w:eastAsia="en-US"/>
    </w:rPr>
  </w:style>
  <w:style w:type="paragraph" w:customStyle="1" w:styleId="Tablesmallheading">
    <w:name w:val="Table small heading"/>
    <w:basedOn w:val="Normal"/>
    <w:qFormat/>
    <w:rsid w:val="00255B73"/>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255B7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55B73"/>
    <w:rPr>
      <w:rFonts w:ascii="Cambria" w:eastAsia="Times New Roman" w:hAnsi="Cambria" w:cs="Times New Roman"/>
      <w:b/>
      <w:bCs/>
      <w:kern w:val="28"/>
      <w:sz w:val="32"/>
      <w:szCs w:val="32"/>
      <w:lang w:eastAsia="en-AU"/>
    </w:rPr>
  </w:style>
  <w:style w:type="paragraph" w:customStyle="1" w:styleId="Particulars">
    <w:name w:val="Particulars"/>
    <w:basedOn w:val="NormalIndent"/>
    <w:rsid w:val="00255B73"/>
    <w:pPr>
      <w:spacing w:after="240"/>
      <w:ind w:left="1080" w:right="1080"/>
    </w:pPr>
    <w:rPr>
      <w:rFonts w:ascii="Arial" w:hAnsi="Arial"/>
      <w:sz w:val="22"/>
      <w:szCs w:val="20"/>
      <w:lang w:val="en-US" w:eastAsia="en-US"/>
    </w:rPr>
  </w:style>
  <w:style w:type="character" w:styleId="IntenseReference">
    <w:name w:val="Intense Reference"/>
    <w:uiPriority w:val="32"/>
    <w:qFormat/>
    <w:rsid w:val="00255B73"/>
    <w:rPr>
      <w:b/>
      <w:bCs/>
      <w:smallCaps/>
      <w:color w:val="C0504D"/>
      <w:spacing w:val="5"/>
      <w:u w:val="single"/>
    </w:rPr>
  </w:style>
  <w:style w:type="character" w:styleId="CommentReference">
    <w:name w:val="annotation reference"/>
    <w:rsid w:val="00255B73"/>
    <w:rPr>
      <w:sz w:val="16"/>
      <w:szCs w:val="16"/>
    </w:rPr>
  </w:style>
  <w:style w:type="paragraph" w:styleId="CommentText">
    <w:name w:val="annotation text"/>
    <w:basedOn w:val="Normal"/>
    <w:link w:val="CommentTextChar"/>
    <w:rsid w:val="00255B73"/>
    <w:rPr>
      <w:sz w:val="20"/>
      <w:szCs w:val="20"/>
    </w:rPr>
  </w:style>
  <w:style w:type="character" w:customStyle="1" w:styleId="CommentTextChar">
    <w:name w:val="Comment Text Char"/>
    <w:basedOn w:val="DefaultParagraphFont"/>
    <w:link w:val="CommentText"/>
    <w:rsid w:val="00255B73"/>
    <w:rPr>
      <w:rFonts w:ascii="Times New Roman" w:eastAsia="Times New Roman" w:hAnsi="Times New Roman" w:cs="Times New Roman"/>
      <w:sz w:val="20"/>
      <w:szCs w:val="20"/>
      <w:lang w:eastAsia="en-AU"/>
    </w:rPr>
  </w:style>
  <w:style w:type="paragraph" w:styleId="NormalIndent">
    <w:name w:val="Normal Indent"/>
    <w:basedOn w:val="Normal"/>
    <w:uiPriority w:val="99"/>
    <w:semiHidden/>
    <w:unhideWhenUsed/>
    <w:rsid w:val="00255B73"/>
    <w:pPr>
      <w:ind w:left="720"/>
    </w:pPr>
  </w:style>
  <w:style w:type="paragraph" w:styleId="BalloonText">
    <w:name w:val="Balloon Text"/>
    <w:basedOn w:val="Normal"/>
    <w:link w:val="BalloonTextChar"/>
    <w:uiPriority w:val="99"/>
    <w:semiHidden/>
    <w:unhideWhenUsed/>
    <w:rsid w:val="00255B73"/>
    <w:rPr>
      <w:rFonts w:ascii="Tahoma" w:hAnsi="Tahoma" w:cs="Tahoma"/>
      <w:sz w:val="16"/>
      <w:szCs w:val="16"/>
    </w:rPr>
  </w:style>
  <w:style w:type="character" w:customStyle="1" w:styleId="BalloonTextChar">
    <w:name w:val="Balloon Text Char"/>
    <w:basedOn w:val="DefaultParagraphFont"/>
    <w:link w:val="BalloonText"/>
    <w:uiPriority w:val="99"/>
    <w:semiHidden/>
    <w:rsid w:val="00255B73"/>
    <w:rPr>
      <w:rFonts w:ascii="Tahoma" w:eastAsia="Times New Roman" w:hAnsi="Tahoma" w:cs="Tahoma"/>
      <w:sz w:val="16"/>
      <w:szCs w:val="16"/>
      <w:lang w:eastAsia="en-AU"/>
    </w:rPr>
  </w:style>
  <w:style w:type="paragraph" w:styleId="ListParagraph">
    <w:name w:val="List Paragraph"/>
    <w:basedOn w:val="Normal"/>
    <w:uiPriority w:val="34"/>
    <w:qFormat/>
    <w:rsid w:val="006E35A6"/>
    <w:pPr>
      <w:ind w:left="720"/>
      <w:contextualSpacing/>
    </w:pPr>
  </w:style>
  <w:style w:type="paragraph" w:styleId="CommentSubject">
    <w:name w:val="annotation subject"/>
    <w:basedOn w:val="CommentText"/>
    <w:next w:val="CommentText"/>
    <w:link w:val="CommentSubjectChar"/>
    <w:uiPriority w:val="99"/>
    <w:semiHidden/>
    <w:unhideWhenUsed/>
    <w:rsid w:val="0037022D"/>
    <w:rPr>
      <w:b/>
      <w:bCs/>
    </w:rPr>
  </w:style>
  <w:style w:type="character" w:customStyle="1" w:styleId="CommentSubjectChar">
    <w:name w:val="Comment Subject Char"/>
    <w:basedOn w:val="CommentTextChar"/>
    <w:link w:val="CommentSubject"/>
    <w:uiPriority w:val="99"/>
    <w:semiHidden/>
    <w:rsid w:val="0037022D"/>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1366</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no10</dc:creator>
  <cp:lastModifiedBy>no10</cp:lastModifiedBy>
  <cp:revision>4</cp:revision>
  <cp:lastPrinted>2015-08-11T00:34:00Z</cp:lastPrinted>
  <dcterms:created xsi:type="dcterms:W3CDTF">2015-08-11T00:35:00Z</dcterms:created>
  <dcterms:modified xsi:type="dcterms:W3CDTF">2015-09-01T04:27:00Z</dcterms:modified>
</cp:coreProperties>
</file>