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42899" w14:textId="1A42DD61" w:rsidR="006A0AE7" w:rsidRPr="00B31AF3" w:rsidRDefault="00ED6E4B" w:rsidP="00B31AF3">
      <w:pPr>
        <w:pStyle w:val="Title"/>
        <w:framePr w:w="6896" w:wrap="around" w:x="710" w:y="748"/>
        <w:rPr>
          <w:sz w:val="44"/>
          <w:szCs w:val="44"/>
        </w:rPr>
      </w:pPr>
      <w:bookmarkStart w:id="0" w:name="_Hlk126262027"/>
      <w:r w:rsidRPr="00B31AF3">
        <w:rPr>
          <w:sz w:val="44"/>
          <w:szCs w:val="44"/>
        </w:rPr>
        <w:t>Hazelwood Mine Rehabilitation</w:t>
      </w:r>
      <w:r w:rsidR="006A0AE7" w:rsidRPr="00B31AF3">
        <w:rPr>
          <w:sz w:val="44"/>
          <w:szCs w:val="44"/>
        </w:rPr>
        <w:t xml:space="preserve"> </w:t>
      </w:r>
      <w:proofErr w:type="gramStart"/>
      <w:r w:rsidR="006A0AE7" w:rsidRPr="00B31AF3">
        <w:rPr>
          <w:sz w:val="44"/>
          <w:szCs w:val="44"/>
        </w:rPr>
        <w:t>project</w:t>
      </w:r>
      <w:proofErr w:type="gramEnd"/>
      <w:r w:rsidRPr="00B31AF3">
        <w:rPr>
          <w:sz w:val="44"/>
          <w:szCs w:val="44"/>
        </w:rPr>
        <w:t xml:space="preserve"> </w:t>
      </w:r>
      <w:r w:rsidR="006A0AE7" w:rsidRPr="00B31AF3">
        <w:rPr>
          <w:sz w:val="44"/>
          <w:szCs w:val="44"/>
        </w:rPr>
        <w:t>Environment Effects Statement (EES)</w:t>
      </w:r>
    </w:p>
    <w:p w14:paraId="05362670" w14:textId="0D2274D4" w:rsidR="006A0AE7" w:rsidRPr="00CD42AE" w:rsidRDefault="006A0AE7" w:rsidP="00B31AF3">
      <w:pPr>
        <w:pStyle w:val="Subtitle"/>
        <w:framePr w:w="6896" w:wrap="around" w:x="710" w:y="748"/>
      </w:pPr>
      <w:r>
        <w:t xml:space="preserve">Scoping Requirements </w:t>
      </w:r>
      <w:sdt>
        <w:sdtPr>
          <w:alias w:val="Subject"/>
          <w:tag w:val=""/>
          <w:id w:val="1683467573"/>
          <w:placeholder>
            <w:docPart w:val="04CBBF71094947938529573FD0EAC47E"/>
          </w:placeholder>
          <w:dataBinding w:prefixMappings="xmlns:ns0='http://purl.org/dc/elements/1.1/' xmlns:ns1='http://schemas.openxmlformats.org/package/2006/metadata/core-properties' " w:xpath="/ns1:coreProperties[1]/ns0:subject[1]" w:storeItemID="{6C3C8BC8-F283-45AE-878A-BAB7291924A1}"/>
          <w:text/>
        </w:sdtPr>
        <w:sdtEndPr/>
        <w:sdtContent>
          <w:r>
            <w:t xml:space="preserve">FAQs </w:t>
          </w:r>
          <w:r w:rsidR="00B31AF3">
            <w:t>October</w:t>
          </w:r>
          <w:r>
            <w:t xml:space="preserve"> 2023</w:t>
          </w:r>
        </w:sdtContent>
      </w:sdt>
    </w:p>
    <w:bookmarkEnd w:id="0" w:displacedByCustomXml="next"/>
    <w:sdt>
      <w:sdtPr>
        <w:id w:val="1564835364"/>
        <w:lock w:val="contentLocked"/>
        <w:placeholder>
          <w:docPart w:val="705B11E865ED47278A069EAAA3FF5FEB"/>
        </w:placeholder>
        <w:group/>
      </w:sdtPr>
      <w:sdtEndPr/>
      <w:sdtContent>
        <w:p w14:paraId="096D5AA7" w14:textId="77777777" w:rsidR="000A4E6A" w:rsidRDefault="00F863F7" w:rsidP="000A4E6A">
          <w:r>
            <w:rPr>
              <w:noProof/>
            </w:rPr>
            <mc:AlternateContent>
              <mc:Choice Requires="wpg">
                <w:drawing>
                  <wp:anchor distT="0" distB="0" distL="114300" distR="114300" simplePos="0" relativeHeight="251660288" behindDoc="1" locked="1" layoutInCell="1" allowOverlap="1" wp14:anchorId="11F10D9C" wp14:editId="67A3D743">
                    <wp:simplePos x="0" y="0"/>
                    <wp:positionH relativeFrom="page">
                      <wp:align>right</wp:align>
                    </wp:positionH>
                    <wp:positionV relativeFrom="page">
                      <wp:align>top</wp:align>
                    </wp:positionV>
                    <wp:extent cx="11080750" cy="19113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11080751" cy="1911350"/>
                              <a:chOff x="0" y="0"/>
                              <a:chExt cx="11082555" cy="1911931"/>
                            </a:xfrm>
                          </wpg:grpSpPr>
                          <wps:wsp>
                            <wps:cNvPr id="20" name="Rectangle 20"/>
                            <wps:cNvSpPr/>
                            <wps:spPr>
                              <a:xfrm>
                                <a:off x="1722754" y="0"/>
                                <a:ext cx="9359801" cy="19119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0" y="288388"/>
                                <a:ext cx="10800000" cy="1620001"/>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7434776" y="773723"/>
                                <a:ext cx="1045204" cy="1134196"/>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8482819" y="288388"/>
                                <a:ext cx="683660" cy="481775"/>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8250702" y="288388"/>
                                <a:ext cx="683660" cy="481775"/>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7969348" y="773723"/>
                                <a:ext cx="1043080" cy="1138208"/>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9052560" y="1026942"/>
                                <a:ext cx="1564640" cy="477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31CB9" id="Group 32" o:spid="_x0000_s1026" style="position:absolute;margin-left:821.3pt;margin-top:0;width:872.5pt;height:150.5pt;z-index:-251656192;mso-position-horizontal:right;mso-position-horizontal-relative:page;mso-position-vertical:top;mso-position-vertical-relative:page;mso-width-relative:margin;mso-height-relative:margin" coordsize="110825,191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">
                    <v:rect id="Rectangle 20" o:spid="_x0000_s1027" style="position:absolute;left:17227;width:93598;height:1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Free-form: Shape 25" o:spid="_x0000_s1028" style="position:absolute;top:2883;width:10800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10800002,0;10800002,1620001;0,1620001" o:connectangles="0,0,0,0"/>
                    </v:shape>
                    <v:shape id="Free-form: Shape 26" o:spid="_x0000_s1029" style="position:absolute;left:74347;top:7737;width:10452;height:11342;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90,0;0,1134197;507814,1134197;1045204,0;537390,0" o:connectangles="0,0,0,0,0"/>
                    </v:shape>
                    <v:shape id="Free-form: Shape 27" o:spid="_x0000_s1030" style="position:absolute;left:84828;top:2883;width:6836;height:4818;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74,481775;683661,0;227888,0;0,481775;455774,481775" o:connectangles="0,0,0,0,0"/>
                    </v:shape>
                    <v:shape id="Free-form: Shape 28" o:spid="_x0000_s1031" style="position:absolute;left:82507;top:2883;width:6836;height:4818;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661,481775;455774,0;0,0;227887,481775;683661,481775" o:connectangles="0,0,0,0,0"/>
                    </v:shape>
                    <v:shape id="Free-form: Shape 29" o:spid="_x0000_s1032" style="position:absolute;left:79693;top:7737;width:10431;height:11382;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267,1138208;1043080,1138208;507814,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3" type="#_x0000_t75" style="position:absolute;left:90525;top:10269;width:15647;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">
                      <v:imagedata r:id="rId16" o:title=""/>
                    </v:shape>
                    <w10:wrap anchorx="page" anchory="page"/>
                    <w10:anchorlock/>
                  </v:group>
                </w:pict>
              </mc:Fallback>
            </mc:AlternateContent>
          </w:r>
          <w:r w:rsidR="006F5547">
            <w:rPr>
              <w:noProof/>
            </w:rPr>
            <mc:AlternateContent>
              <mc:Choice Requires="wps">
                <w:drawing>
                  <wp:anchor distT="0" distB="0" distL="114300" distR="114300" simplePos="0" relativeHeight="251661312" behindDoc="0" locked="1" layoutInCell="1" allowOverlap="1" wp14:anchorId="13860B05" wp14:editId="186184F4">
                    <wp:simplePos x="0" y="0"/>
                    <wp:positionH relativeFrom="page">
                      <wp:align>left</wp:align>
                    </wp:positionH>
                    <wp:positionV relativeFrom="page">
                      <wp:align>top</wp:align>
                    </wp:positionV>
                    <wp:extent cx="288000" cy="2016000"/>
                    <wp:effectExtent l="0" t="0" r="0" b="3810"/>
                    <wp:wrapNone/>
                    <wp:docPr id="23" name="Rectangle 23"/>
                    <wp:cNvGraphicFramePr/>
                    <a:graphic xmlns:a="http://schemas.openxmlformats.org/drawingml/2006/main">
                      <a:graphicData uri="http://schemas.microsoft.com/office/word/2010/wordprocessingShape">
                        <wps:wsp>
                          <wps:cNvSpPr/>
                          <wps:spPr>
                            <a:xfrm>
                              <a:off x="0" y="0"/>
                              <a:ext cx="288000" cy="20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217DA" id="Rectangle 23" o:spid="_x0000_s1026" style="position:absolute;margin-left:0;margin-top:0;width:22.7pt;height:158.7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" fillcolor="white [3212]" stroked="f" strokeweight="1pt">
                    <w10:wrap anchorx="page" anchory="page"/>
                    <w10:anchorlock/>
                  </v:rect>
                </w:pict>
              </mc:Fallback>
            </mc:AlternateContent>
          </w:r>
        </w:p>
      </w:sdtContent>
    </w:sdt>
    <w:p w14:paraId="433B627A" w14:textId="479916D9" w:rsidR="004411F6" w:rsidRPr="00CC0B63" w:rsidRDefault="006A0AE7" w:rsidP="006A0AE7">
      <w:pPr>
        <w:pStyle w:val="Heading1-Numbered"/>
        <w:rPr>
          <w:sz w:val="24"/>
          <w:szCs w:val="24"/>
        </w:rPr>
      </w:pPr>
      <w:r w:rsidRPr="00CC0B63">
        <w:rPr>
          <w:sz w:val="24"/>
          <w:szCs w:val="24"/>
        </w:rPr>
        <w:t xml:space="preserve">What is the </w:t>
      </w:r>
      <w:r w:rsidR="00AF48C2">
        <w:rPr>
          <w:sz w:val="24"/>
          <w:szCs w:val="24"/>
        </w:rPr>
        <w:t>Hazelwood</w:t>
      </w:r>
      <w:r w:rsidR="00803D54">
        <w:rPr>
          <w:sz w:val="24"/>
          <w:szCs w:val="24"/>
        </w:rPr>
        <w:t xml:space="preserve"> Mine Rehabilitation</w:t>
      </w:r>
      <w:r w:rsidRPr="00CC0B63">
        <w:rPr>
          <w:sz w:val="24"/>
          <w:szCs w:val="24"/>
        </w:rPr>
        <w:t xml:space="preserve"> project?</w:t>
      </w:r>
    </w:p>
    <w:p w14:paraId="78E80E6B" w14:textId="49EF27C3" w:rsidR="00403535" w:rsidRDefault="00403535" w:rsidP="00403535">
      <w:r>
        <w:t xml:space="preserve">The Hazelwood </w:t>
      </w:r>
      <w:r w:rsidR="00942CA9">
        <w:t>Mine Rehabilitation project</w:t>
      </w:r>
      <w:r>
        <w:t xml:space="preserve"> involves </w:t>
      </w:r>
      <w:r w:rsidR="00940F29">
        <w:t xml:space="preserve">Engie’s </w:t>
      </w:r>
      <w:r>
        <w:t xml:space="preserve">rehabilitation of the former Hazelwood Mine to a safe, </w:t>
      </w:r>
      <w:proofErr w:type="gramStart"/>
      <w:r>
        <w:t>stable</w:t>
      </w:r>
      <w:proofErr w:type="gramEnd"/>
      <w:r>
        <w:t xml:space="preserve"> and sustainable landform capable of supporting productive land uses. The site of the former Hazelwood Power Station and Mine is on </w:t>
      </w:r>
      <w:proofErr w:type="spellStart"/>
      <w:r>
        <w:t>Gunaikurnai</w:t>
      </w:r>
      <w:proofErr w:type="spellEnd"/>
      <w:r>
        <w:t xml:space="preserve"> country in the Latrobe Valley in Victoria, immediately south of the township of Morwell, approximately 150 kilometres east of Melbourne</w:t>
      </w:r>
      <w:r w:rsidR="00090D72">
        <w:t xml:space="preserve"> (Figure 1)</w:t>
      </w:r>
      <w:r w:rsidR="00241111">
        <w:t>.</w:t>
      </w:r>
    </w:p>
    <w:p w14:paraId="75B77671" w14:textId="77777777" w:rsidR="00403535" w:rsidRDefault="00403535" w:rsidP="00403535">
      <w:r>
        <w:t>The project consists of the following proposed components and activities:</w:t>
      </w:r>
    </w:p>
    <w:p w14:paraId="4C97AB05" w14:textId="77777777" w:rsidR="00403535" w:rsidRDefault="00403535" w:rsidP="00664348">
      <w:pPr>
        <w:pStyle w:val="ListParagraph"/>
        <w:numPr>
          <w:ilvl w:val="0"/>
          <w:numId w:val="11"/>
        </w:numPr>
      </w:pPr>
      <w:r>
        <w:t>Filling of the mine void to a final level of up to RL +45m AHD, with a maximum depth of 116m and covering an area of 1,145 hectares, using predominately groundwater, surface water and any other approved water sources.</w:t>
      </w:r>
    </w:p>
    <w:p w14:paraId="7188B714" w14:textId="77777777" w:rsidR="00403535" w:rsidRDefault="00403535" w:rsidP="00664348">
      <w:pPr>
        <w:pStyle w:val="ListParagraph"/>
        <w:numPr>
          <w:ilvl w:val="0"/>
          <w:numId w:val="11"/>
        </w:numPr>
      </w:pPr>
      <w:r>
        <w:t xml:space="preserve">Final rehabilitation and re-profiling </w:t>
      </w:r>
      <w:proofErr w:type="gramStart"/>
      <w:r>
        <w:t>works</w:t>
      </w:r>
      <w:proofErr w:type="gramEnd"/>
      <w:r>
        <w:t xml:space="preserve"> on the upper mine batters (i.e. above the surface of the future mine lake) to construct geotechnically and </w:t>
      </w:r>
      <w:proofErr w:type="spellStart"/>
      <w:r>
        <w:t>erosionally</w:t>
      </w:r>
      <w:proofErr w:type="spellEnd"/>
      <w:r>
        <w:t xml:space="preserve"> stable landforms and to ensure adequate surface and sub-surface drainage.</w:t>
      </w:r>
    </w:p>
    <w:p w14:paraId="24E4796C" w14:textId="77777777" w:rsidR="00403535" w:rsidRDefault="00403535" w:rsidP="00664348">
      <w:pPr>
        <w:pStyle w:val="ListParagraph"/>
        <w:numPr>
          <w:ilvl w:val="0"/>
          <w:numId w:val="11"/>
        </w:numPr>
      </w:pPr>
      <w:r>
        <w:t>Final decommissioning and drainage of the Hazelwood Cooling Pond and restoration of the natural alignment of Eel Hole Creek.</w:t>
      </w:r>
    </w:p>
    <w:p w14:paraId="6C12E126" w14:textId="77777777" w:rsidR="00403535" w:rsidRDefault="00403535" w:rsidP="00664348">
      <w:pPr>
        <w:pStyle w:val="ListParagraph"/>
        <w:numPr>
          <w:ilvl w:val="0"/>
          <w:numId w:val="11"/>
        </w:numPr>
      </w:pPr>
      <w:r>
        <w:t>Decommissioning remaining redundant infrastructure, such as redundant roads, car parks, buildings, pumphouses on the Hazelwood Cooling Pond and Saline Water Outlet Pipeline.</w:t>
      </w:r>
    </w:p>
    <w:p w14:paraId="2B54627F" w14:textId="77777777" w:rsidR="00403535" w:rsidRDefault="00403535" w:rsidP="00664348">
      <w:pPr>
        <w:pStyle w:val="ListParagraph"/>
        <w:numPr>
          <w:ilvl w:val="0"/>
          <w:numId w:val="11"/>
        </w:numPr>
      </w:pPr>
      <w:r>
        <w:t>Construction and operation of infrastructure necessary to maintain lake depth and water quality following completion of fill including potential Morwell River interconnection.</w:t>
      </w:r>
    </w:p>
    <w:p w14:paraId="0048CAB2" w14:textId="5F5366FF" w:rsidR="00403535" w:rsidRDefault="00403535" w:rsidP="00403535">
      <w:r>
        <w:t>The project proposes a target mine filling period of between 10 and 20 years with a fill of up to 35 years under a worst-case scenario. The mine filling would require approximately 637GL of water for the full pit water body option (+45m AHD).</w:t>
      </w:r>
    </w:p>
    <w:p w14:paraId="18974577" w14:textId="76D52D57" w:rsidR="00940F29" w:rsidRDefault="007D06C6" w:rsidP="006A0AE7">
      <w:pPr>
        <w:pStyle w:val="Heading1-Numbered"/>
        <w:rPr>
          <w:sz w:val="24"/>
          <w:szCs w:val="24"/>
        </w:rPr>
      </w:pPr>
      <w:r>
        <w:rPr>
          <w:sz w:val="24"/>
          <w:szCs w:val="24"/>
        </w:rPr>
        <w:t>Whose</w:t>
      </w:r>
      <w:r w:rsidR="00940F29">
        <w:rPr>
          <w:sz w:val="24"/>
          <w:szCs w:val="24"/>
        </w:rPr>
        <w:t xml:space="preserve"> project is the </w:t>
      </w:r>
      <w:r w:rsidR="00940F29" w:rsidRPr="00940F29">
        <w:rPr>
          <w:sz w:val="24"/>
          <w:szCs w:val="24"/>
        </w:rPr>
        <w:t>Hazelwood Mine Rehabilitation project</w:t>
      </w:r>
      <w:r w:rsidR="00940F29">
        <w:rPr>
          <w:sz w:val="24"/>
          <w:szCs w:val="24"/>
        </w:rPr>
        <w:t>?</w:t>
      </w:r>
    </w:p>
    <w:p w14:paraId="0ECA62DF" w14:textId="1CBEF75C" w:rsidR="00940F29" w:rsidRPr="00940F29" w:rsidRDefault="00940F29" w:rsidP="00940F29">
      <w:r w:rsidRPr="00C16F8A">
        <w:t xml:space="preserve">Hazelwood Power Corporation Pty Ltd and the Hazelwood Power Partnership (Hazelwood Pacific Pty Ltd, Australian Power Partners B.V., Hazelwood Churchill Pty Ltd and National Power Australia Investments Ltd) together, </w:t>
      </w:r>
      <w:r>
        <w:t xml:space="preserve">referred to </w:t>
      </w:r>
      <w:r w:rsidR="00CC4F0B">
        <w:t>“</w:t>
      </w:r>
      <w:r w:rsidRPr="00C16F8A">
        <w:t>ENGIE Hazelwood</w:t>
      </w:r>
      <w:r w:rsidR="00CC4F0B">
        <w:t>”</w:t>
      </w:r>
      <w:r>
        <w:t xml:space="preserve">, are </w:t>
      </w:r>
      <w:r w:rsidRPr="006A0AE7">
        <w:t>the proponent</w:t>
      </w:r>
      <w:r>
        <w:t>.</w:t>
      </w:r>
    </w:p>
    <w:p w14:paraId="47DDD62A" w14:textId="40CD21D2" w:rsidR="006A0AE7" w:rsidRPr="00CC0B63" w:rsidRDefault="006A0AE7" w:rsidP="006A0AE7">
      <w:pPr>
        <w:pStyle w:val="Heading1-Numbered"/>
        <w:rPr>
          <w:sz w:val="24"/>
          <w:szCs w:val="24"/>
        </w:rPr>
      </w:pPr>
      <w:r w:rsidRPr="00CC0B63">
        <w:rPr>
          <w:sz w:val="24"/>
          <w:szCs w:val="24"/>
        </w:rPr>
        <w:t>What is the purpose of the EES scoping requirements?</w:t>
      </w:r>
    </w:p>
    <w:p w14:paraId="246DF54E" w14:textId="2808252F" w:rsidR="006A0AE7" w:rsidRPr="006A0AE7" w:rsidRDefault="00C16F8A" w:rsidP="000B1527">
      <w:r w:rsidRPr="00C16F8A">
        <w:t>ENGIE Hazelwood</w:t>
      </w:r>
      <w:r w:rsidR="00CC4F0B">
        <w:t>,</w:t>
      </w:r>
      <w:r>
        <w:t xml:space="preserve"> </w:t>
      </w:r>
      <w:r w:rsidR="006A0AE7" w:rsidRPr="006A0AE7">
        <w:t>the proponent</w:t>
      </w:r>
      <w:r w:rsidR="00CC4F0B">
        <w:t>,</w:t>
      </w:r>
      <w:r w:rsidR="006A0AE7" w:rsidRPr="006A0AE7">
        <w:t xml:space="preserve"> is preparing an environment effects statement (EES) for the </w:t>
      </w:r>
      <w:r w:rsidR="00621F8B">
        <w:t>Hazelwood Mine Rehabilitation</w:t>
      </w:r>
      <w:r w:rsidR="006A0AE7" w:rsidRPr="006A0AE7">
        <w:t xml:space="preserve"> project.  </w:t>
      </w:r>
    </w:p>
    <w:p w14:paraId="29688854" w14:textId="77777777" w:rsidR="006A0AE7" w:rsidRPr="006A0AE7" w:rsidRDefault="006A0AE7" w:rsidP="000B1527">
      <w:r w:rsidRPr="006A0AE7">
        <w:t xml:space="preserve">The scoping requirements set out the matters to be investigated and documented within the EES.  The EES will include a description of the proposed project, rigorous assessment of its potential effects on the environment and approaches to </w:t>
      </w:r>
      <w:r w:rsidR="00B5746A">
        <w:t>manage those effects</w:t>
      </w:r>
      <w:r w:rsidRPr="006A0AE7">
        <w:t xml:space="preserve">.   </w:t>
      </w:r>
    </w:p>
    <w:p w14:paraId="2A42D3EF" w14:textId="77777777" w:rsidR="006A0AE7" w:rsidRDefault="006A0AE7" w:rsidP="006A0AE7">
      <w:r w:rsidRPr="006A0AE7">
        <w:t xml:space="preserve">The EES scoping requirements have been issued by the Minister for Planning and are available on the Planning website: </w:t>
      </w:r>
    </w:p>
    <w:p w14:paraId="5E1EF3E3" w14:textId="5FE17A12" w:rsidR="00AF72E6" w:rsidRPr="006A0AE7" w:rsidRDefault="00C601EB" w:rsidP="006A0AE7">
      <w:hyperlink r:id="rId17" w:history="1">
        <w:r w:rsidR="00AF72E6" w:rsidRPr="00AF72E6">
          <w:rPr>
            <w:rStyle w:val="Hyperlink"/>
          </w:rPr>
          <w:t>https://www.planning.vic.gov.au/environment-assessment/browse-projects/projects/hazelwood-rehabilitation-project</w:t>
        </w:r>
      </w:hyperlink>
    </w:p>
    <w:p w14:paraId="26B633C7" w14:textId="77777777" w:rsidR="006A0AE7" w:rsidRPr="00CC0B63" w:rsidRDefault="006A0AE7" w:rsidP="006A0AE7">
      <w:pPr>
        <w:pStyle w:val="Heading1-Numbered"/>
        <w:rPr>
          <w:sz w:val="24"/>
          <w:szCs w:val="24"/>
        </w:rPr>
      </w:pPr>
      <w:r w:rsidRPr="00CC0B63">
        <w:rPr>
          <w:sz w:val="24"/>
          <w:szCs w:val="24"/>
        </w:rPr>
        <w:t>Did the public have an opportunity to comment on the scoping requirements?</w:t>
      </w:r>
    </w:p>
    <w:p w14:paraId="36ED116A" w14:textId="38A18E8D" w:rsidR="006A0AE7" w:rsidRPr="006A0AE7" w:rsidRDefault="006A0AE7" w:rsidP="000B1527">
      <w:r w:rsidRPr="006A0AE7">
        <w:t xml:space="preserve">Yes.  Draft scoping requirements for the EES were exhibited on the Engage Victoria website from </w:t>
      </w:r>
      <w:r w:rsidR="009F10E4">
        <w:t>19 April</w:t>
      </w:r>
      <w:r w:rsidRPr="006A0AE7">
        <w:t xml:space="preserve"> to </w:t>
      </w:r>
      <w:r w:rsidR="009F10E4">
        <w:t>10</w:t>
      </w:r>
      <w:r w:rsidRPr="006A0AE7">
        <w:t xml:space="preserve"> </w:t>
      </w:r>
      <w:r w:rsidR="009F10E4">
        <w:t>May 2023</w:t>
      </w:r>
      <w:r w:rsidRPr="006A0AE7">
        <w:t xml:space="preserve">.  Notice of the draft scoping requirements’ exhibition was advertised in metropolitan and local newspapers. </w:t>
      </w:r>
    </w:p>
    <w:p w14:paraId="3FC1EB38" w14:textId="162D8BA7" w:rsidR="006A0AE7" w:rsidRPr="006A0AE7" w:rsidRDefault="00194817" w:rsidP="000B1527">
      <w:r>
        <w:t>145</w:t>
      </w:r>
      <w:r w:rsidR="006A0AE7" w:rsidRPr="00194817">
        <w:t xml:space="preserve"> </w:t>
      </w:r>
      <w:r w:rsidR="006A0AE7" w:rsidRPr="006A0AE7">
        <w:t xml:space="preserve">submissions were received during the public exhibition period, including from </w:t>
      </w:r>
      <w:r w:rsidR="006A0AE7" w:rsidRPr="00341E92">
        <w:t xml:space="preserve">individuals, the </w:t>
      </w:r>
      <w:proofErr w:type="spellStart"/>
      <w:r w:rsidR="006A0AE7" w:rsidRPr="00341E92">
        <w:t>Gunaikurnai</w:t>
      </w:r>
      <w:proofErr w:type="spellEnd"/>
      <w:r w:rsidR="006A0AE7" w:rsidRPr="00341E92">
        <w:t xml:space="preserve"> Land and Waters Aboriginal Corporation, </w:t>
      </w:r>
      <w:r w:rsidR="008B6AA5">
        <w:t xml:space="preserve">environmental groups, </w:t>
      </w:r>
      <w:r w:rsidR="006A0AE7" w:rsidRPr="00341E92">
        <w:t xml:space="preserve">the </w:t>
      </w:r>
      <w:r w:rsidR="00B75965">
        <w:t xml:space="preserve">Commonwealth </w:t>
      </w:r>
      <w:r w:rsidR="00D61A12">
        <w:t>Department</w:t>
      </w:r>
      <w:r w:rsidR="004E5E21">
        <w:t xml:space="preserve"> </w:t>
      </w:r>
      <w:r w:rsidR="004E5E21" w:rsidRPr="004E5E21">
        <w:t>of Climate Change, Energy, the Environment and Water</w:t>
      </w:r>
      <w:r w:rsidR="00315B1D">
        <w:t xml:space="preserve">, </w:t>
      </w:r>
      <w:r w:rsidR="00315B1D" w:rsidRPr="00315B1D">
        <w:t>West Gippsland Catchment Management Authority</w:t>
      </w:r>
      <w:r w:rsidR="002F0EED">
        <w:t xml:space="preserve">, </w:t>
      </w:r>
      <w:r w:rsidR="002F0EED" w:rsidRPr="002F0EED">
        <w:t>Mine Land Rehabilitation Authority</w:t>
      </w:r>
      <w:r w:rsidR="002F0EED">
        <w:t xml:space="preserve"> and </w:t>
      </w:r>
      <w:r w:rsidR="00EC383E">
        <w:t>ENGIE Hazelwood</w:t>
      </w:r>
      <w:r w:rsidR="006A0AE7" w:rsidRPr="00341E92">
        <w:t xml:space="preserve">.  </w:t>
      </w:r>
    </w:p>
    <w:p w14:paraId="0D69A9C6" w14:textId="090AD329" w:rsidR="006A0AE7" w:rsidRPr="006A0AE7" w:rsidRDefault="006A0AE7" w:rsidP="000B1527">
      <w:r w:rsidRPr="006A0AE7">
        <w:t xml:space="preserve">Submissions received have been provided to </w:t>
      </w:r>
      <w:r w:rsidR="00EE7944">
        <w:t>ENGIE Hazelwood</w:t>
      </w:r>
      <w:r w:rsidRPr="006A0AE7">
        <w:t xml:space="preserve"> to inform the ongoing development of the EES. </w:t>
      </w:r>
    </w:p>
    <w:p w14:paraId="29A2D005" w14:textId="77777777" w:rsidR="006A0AE7" w:rsidRPr="00CC0B63" w:rsidRDefault="006A0AE7" w:rsidP="006A0AE7">
      <w:pPr>
        <w:pStyle w:val="Heading1-Numbered"/>
        <w:rPr>
          <w:sz w:val="24"/>
          <w:szCs w:val="24"/>
        </w:rPr>
      </w:pPr>
      <w:r w:rsidRPr="00CC0B63">
        <w:rPr>
          <w:sz w:val="24"/>
          <w:szCs w:val="24"/>
        </w:rPr>
        <w:lastRenderedPageBreak/>
        <w:t xml:space="preserve">What issues were raised in public submissions on the draft scoping requirements? </w:t>
      </w:r>
    </w:p>
    <w:p w14:paraId="66132768" w14:textId="77777777" w:rsidR="006A0AE7" w:rsidRPr="006A0AE7" w:rsidRDefault="006A0AE7" w:rsidP="000B1527">
      <w:r w:rsidRPr="006A0AE7">
        <w:t xml:space="preserve">Key issues raised by submitters included: </w:t>
      </w:r>
    </w:p>
    <w:p w14:paraId="3F9DE81F" w14:textId="6E76F37C" w:rsidR="003430C3" w:rsidRPr="000460AE" w:rsidRDefault="000460AE" w:rsidP="00664348">
      <w:pPr>
        <w:numPr>
          <w:ilvl w:val="0"/>
          <w:numId w:val="10"/>
        </w:numPr>
        <w:spacing w:before="120" w:after="0"/>
        <w:jc w:val="both"/>
        <w:rPr>
          <w:bCs/>
        </w:rPr>
      </w:pPr>
      <w:r>
        <w:rPr>
          <w:bCs/>
        </w:rPr>
        <w:t xml:space="preserve">Need to </w:t>
      </w:r>
      <w:r w:rsidR="003430C3" w:rsidRPr="000460AE">
        <w:rPr>
          <w:bCs/>
        </w:rPr>
        <w:t xml:space="preserve">assess </w:t>
      </w:r>
      <w:r w:rsidR="0057146F">
        <w:rPr>
          <w:bCs/>
        </w:rPr>
        <w:t xml:space="preserve">the technical feasibility of </w:t>
      </w:r>
      <w:r w:rsidR="003430C3" w:rsidRPr="000460AE">
        <w:rPr>
          <w:bCs/>
        </w:rPr>
        <w:t xml:space="preserve">alternative rehabilitation options to the proposed pit </w:t>
      </w:r>
      <w:proofErr w:type="gramStart"/>
      <w:r w:rsidR="003430C3" w:rsidRPr="000460AE">
        <w:rPr>
          <w:bCs/>
        </w:rPr>
        <w:t>lake;</w:t>
      </w:r>
      <w:proofErr w:type="gramEnd"/>
    </w:p>
    <w:p w14:paraId="27DED184" w14:textId="71F3F46C" w:rsidR="003430C3" w:rsidRPr="000460AE" w:rsidRDefault="00B10DA1" w:rsidP="00664348">
      <w:pPr>
        <w:numPr>
          <w:ilvl w:val="0"/>
          <w:numId w:val="10"/>
        </w:numPr>
        <w:spacing w:before="120" w:after="0"/>
        <w:jc w:val="both"/>
        <w:rPr>
          <w:bCs/>
        </w:rPr>
      </w:pPr>
      <w:r>
        <w:rPr>
          <w:bCs/>
        </w:rPr>
        <w:t>C</w:t>
      </w:r>
      <w:r w:rsidR="003430C3" w:rsidRPr="000460AE">
        <w:rPr>
          <w:bCs/>
        </w:rPr>
        <w:t>oncern</w:t>
      </w:r>
      <w:r>
        <w:rPr>
          <w:bCs/>
        </w:rPr>
        <w:t xml:space="preserve">s about </w:t>
      </w:r>
      <w:r w:rsidR="00334D5C">
        <w:rPr>
          <w:bCs/>
        </w:rPr>
        <w:t>impacts</w:t>
      </w:r>
      <w:r>
        <w:rPr>
          <w:bCs/>
        </w:rPr>
        <w:t xml:space="preserve"> on </w:t>
      </w:r>
      <w:r w:rsidR="003430C3" w:rsidRPr="000460AE">
        <w:rPr>
          <w:bCs/>
        </w:rPr>
        <w:t>water resource</w:t>
      </w:r>
      <w:r>
        <w:rPr>
          <w:bCs/>
        </w:rPr>
        <w:t>s</w:t>
      </w:r>
      <w:r w:rsidR="003430C3" w:rsidRPr="000460AE">
        <w:rPr>
          <w:bCs/>
        </w:rPr>
        <w:t xml:space="preserve"> and water </w:t>
      </w:r>
      <w:proofErr w:type="gramStart"/>
      <w:r w:rsidR="003430C3" w:rsidRPr="000460AE">
        <w:rPr>
          <w:bCs/>
        </w:rPr>
        <w:t>qualit</w:t>
      </w:r>
      <w:r>
        <w:rPr>
          <w:bCs/>
        </w:rPr>
        <w:t>y</w:t>
      </w:r>
      <w:r w:rsidR="003430C3" w:rsidRPr="000460AE">
        <w:rPr>
          <w:bCs/>
        </w:rPr>
        <w:t>;</w:t>
      </w:r>
      <w:proofErr w:type="gramEnd"/>
    </w:p>
    <w:p w14:paraId="2A189024" w14:textId="6F9B6D65" w:rsidR="003430C3" w:rsidRPr="000460AE" w:rsidRDefault="00EB2751" w:rsidP="00664348">
      <w:pPr>
        <w:numPr>
          <w:ilvl w:val="0"/>
          <w:numId w:val="10"/>
        </w:numPr>
        <w:spacing w:before="120" w:after="0"/>
        <w:jc w:val="both"/>
        <w:rPr>
          <w:bCs/>
        </w:rPr>
      </w:pPr>
      <w:r>
        <w:rPr>
          <w:bCs/>
        </w:rPr>
        <w:t>C</w:t>
      </w:r>
      <w:r w:rsidR="003430C3" w:rsidRPr="000460AE">
        <w:rPr>
          <w:bCs/>
        </w:rPr>
        <w:t>oncern</w:t>
      </w:r>
      <w:r>
        <w:rPr>
          <w:bCs/>
        </w:rPr>
        <w:t>s</w:t>
      </w:r>
      <w:r w:rsidR="003430C3" w:rsidRPr="000460AE">
        <w:rPr>
          <w:bCs/>
        </w:rPr>
        <w:t xml:space="preserve"> about contamination</w:t>
      </w:r>
      <w:r w:rsidR="0018178F">
        <w:rPr>
          <w:bCs/>
        </w:rPr>
        <w:t xml:space="preserve"> </w:t>
      </w:r>
      <w:proofErr w:type="gramStart"/>
      <w:r w:rsidR="0018178F">
        <w:rPr>
          <w:bCs/>
        </w:rPr>
        <w:t>impacts</w:t>
      </w:r>
      <w:r w:rsidR="003430C3" w:rsidRPr="000460AE">
        <w:rPr>
          <w:bCs/>
        </w:rPr>
        <w:t>;</w:t>
      </w:r>
      <w:proofErr w:type="gramEnd"/>
    </w:p>
    <w:p w14:paraId="0B5E9118" w14:textId="664E1E37" w:rsidR="003430C3" w:rsidRDefault="00EB2751" w:rsidP="00664348">
      <w:pPr>
        <w:numPr>
          <w:ilvl w:val="0"/>
          <w:numId w:val="10"/>
        </w:numPr>
        <w:spacing w:before="120" w:after="0"/>
        <w:jc w:val="both"/>
        <w:rPr>
          <w:bCs/>
        </w:rPr>
      </w:pPr>
      <w:r>
        <w:rPr>
          <w:bCs/>
        </w:rPr>
        <w:t>C</w:t>
      </w:r>
      <w:r w:rsidR="003430C3" w:rsidRPr="000460AE">
        <w:rPr>
          <w:bCs/>
        </w:rPr>
        <w:t xml:space="preserve">oncern about the regional effects associated with the closure of the three Latrobe Valley </w:t>
      </w:r>
      <w:proofErr w:type="gramStart"/>
      <w:r w:rsidR="003430C3" w:rsidRPr="000460AE">
        <w:rPr>
          <w:bCs/>
        </w:rPr>
        <w:t>mines;</w:t>
      </w:r>
      <w:proofErr w:type="gramEnd"/>
    </w:p>
    <w:p w14:paraId="07D6C9D0" w14:textId="6807DEF1" w:rsidR="00517659" w:rsidRDefault="0018178F" w:rsidP="00664348">
      <w:pPr>
        <w:numPr>
          <w:ilvl w:val="0"/>
          <w:numId w:val="10"/>
        </w:numPr>
        <w:spacing w:before="120" w:after="0"/>
        <w:jc w:val="both"/>
        <w:rPr>
          <w:bCs/>
        </w:rPr>
      </w:pPr>
      <w:r>
        <w:rPr>
          <w:bCs/>
        </w:rPr>
        <w:t>Need for g</w:t>
      </w:r>
      <w:r w:rsidR="0033117B">
        <w:rPr>
          <w:bCs/>
        </w:rPr>
        <w:t xml:space="preserve">reater recognition of the range of groundwater and surface water uses and </w:t>
      </w:r>
      <w:proofErr w:type="gramStart"/>
      <w:r w:rsidR="0033117B">
        <w:rPr>
          <w:bCs/>
        </w:rPr>
        <w:t>values;</w:t>
      </w:r>
      <w:proofErr w:type="gramEnd"/>
    </w:p>
    <w:p w14:paraId="567BF008" w14:textId="7D67C60C" w:rsidR="006732DC" w:rsidRDefault="006732DC" w:rsidP="00664348">
      <w:pPr>
        <w:numPr>
          <w:ilvl w:val="0"/>
          <w:numId w:val="10"/>
        </w:numPr>
        <w:spacing w:before="120" w:after="0"/>
        <w:jc w:val="both"/>
        <w:rPr>
          <w:bCs/>
        </w:rPr>
      </w:pPr>
      <w:r>
        <w:rPr>
          <w:bCs/>
        </w:rPr>
        <w:t xml:space="preserve">Concerns about erosion and </w:t>
      </w:r>
      <w:proofErr w:type="gramStart"/>
      <w:r>
        <w:rPr>
          <w:bCs/>
        </w:rPr>
        <w:t>stability;</w:t>
      </w:r>
      <w:proofErr w:type="gramEnd"/>
    </w:p>
    <w:p w14:paraId="5793DD5F" w14:textId="1379DA16" w:rsidR="00E81F15" w:rsidRPr="000460AE" w:rsidRDefault="00E81F15" w:rsidP="00664348">
      <w:pPr>
        <w:numPr>
          <w:ilvl w:val="0"/>
          <w:numId w:val="10"/>
        </w:numPr>
        <w:spacing w:before="120" w:after="0"/>
        <w:jc w:val="both"/>
        <w:rPr>
          <w:bCs/>
        </w:rPr>
      </w:pPr>
      <w:r>
        <w:rPr>
          <w:bCs/>
        </w:rPr>
        <w:t xml:space="preserve">Concerns about ecosystem and biodiversity </w:t>
      </w:r>
      <w:proofErr w:type="gramStart"/>
      <w:r>
        <w:rPr>
          <w:bCs/>
        </w:rPr>
        <w:t>impacts;</w:t>
      </w:r>
      <w:proofErr w:type="gramEnd"/>
    </w:p>
    <w:p w14:paraId="45F0FB4B" w14:textId="35F74F88" w:rsidR="003430C3" w:rsidRDefault="00404AC8" w:rsidP="00664348">
      <w:pPr>
        <w:numPr>
          <w:ilvl w:val="0"/>
          <w:numId w:val="10"/>
        </w:numPr>
        <w:spacing w:before="120" w:after="0"/>
        <w:jc w:val="both"/>
        <w:rPr>
          <w:bCs/>
        </w:rPr>
      </w:pPr>
      <w:r>
        <w:rPr>
          <w:bCs/>
        </w:rPr>
        <w:t>Need for greater c</w:t>
      </w:r>
      <w:r w:rsidR="003430C3" w:rsidRPr="000460AE">
        <w:rPr>
          <w:bCs/>
        </w:rPr>
        <w:t xml:space="preserve">onsideration of climate change </w:t>
      </w:r>
      <w:proofErr w:type="gramStart"/>
      <w:r w:rsidR="00A43C58">
        <w:rPr>
          <w:bCs/>
        </w:rPr>
        <w:t>impacts</w:t>
      </w:r>
      <w:r w:rsidR="003430C3" w:rsidRPr="000460AE">
        <w:rPr>
          <w:bCs/>
        </w:rPr>
        <w:t>;</w:t>
      </w:r>
      <w:proofErr w:type="gramEnd"/>
    </w:p>
    <w:p w14:paraId="1ECC9C87" w14:textId="7299CA77" w:rsidR="00C56DCE" w:rsidRPr="000460AE" w:rsidRDefault="009F1124" w:rsidP="00664348">
      <w:pPr>
        <w:numPr>
          <w:ilvl w:val="0"/>
          <w:numId w:val="10"/>
        </w:numPr>
        <w:spacing w:before="120" w:after="0"/>
        <w:jc w:val="both"/>
        <w:rPr>
          <w:bCs/>
        </w:rPr>
      </w:pPr>
      <w:r>
        <w:rPr>
          <w:bCs/>
        </w:rPr>
        <w:t>Need for greater consideration of the potential for adverse effects on the health and condition of Country</w:t>
      </w:r>
      <w:r w:rsidR="00AA6195">
        <w:rPr>
          <w:bCs/>
        </w:rPr>
        <w:t xml:space="preserve"> and opportunities to better reflect Traditional Owner values and </w:t>
      </w:r>
      <w:proofErr w:type="gramStart"/>
      <w:r w:rsidR="00AA6195">
        <w:rPr>
          <w:bCs/>
        </w:rPr>
        <w:t>perspectives</w:t>
      </w:r>
      <w:r>
        <w:rPr>
          <w:bCs/>
        </w:rPr>
        <w:t>;</w:t>
      </w:r>
      <w:proofErr w:type="gramEnd"/>
    </w:p>
    <w:p w14:paraId="48E54137" w14:textId="3FD70FED" w:rsidR="003430C3" w:rsidRDefault="00404AC8" w:rsidP="00664348">
      <w:pPr>
        <w:numPr>
          <w:ilvl w:val="0"/>
          <w:numId w:val="10"/>
        </w:numPr>
        <w:spacing w:before="120" w:after="0"/>
        <w:jc w:val="both"/>
        <w:rPr>
          <w:bCs/>
        </w:rPr>
      </w:pPr>
      <w:r>
        <w:rPr>
          <w:bCs/>
        </w:rPr>
        <w:t>Need for greater c</w:t>
      </w:r>
      <w:r w:rsidR="003430C3" w:rsidRPr="000460AE">
        <w:rPr>
          <w:bCs/>
        </w:rPr>
        <w:t xml:space="preserve">onsideration of community values and economic </w:t>
      </w:r>
      <w:r w:rsidR="00767442">
        <w:rPr>
          <w:bCs/>
        </w:rPr>
        <w:t xml:space="preserve">impacts and </w:t>
      </w:r>
      <w:proofErr w:type="gramStart"/>
      <w:r w:rsidR="003430C3" w:rsidRPr="000460AE">
        <w:rPr>
          <w:bCs/>
        </w:rPr>
        <w:t>opportunities;</w:t>
      </w:r>
      <w:proofErr w:type="gramEnd"/>
    </w:p>
    <w:p w14:paraId="5217F509" w14:textId="388AC3E6" w:rsidR="009F1124" w:rsidRPr="000460AE" w:rsidRDefault="008A7BC2" w:rsidP="00664348">
      <w:pPr>
        <w:numPr>
          <w:ilvl w:val="0"/>
          <w:numId w:val="10"/>
        </w:numPr>
        <w:spacing w:before="120" w:after="0"/>
        <w:jc w:val="both"/>
        <w:rPr>
          <w:bCs/>
        </w:rPr>
      </w:pPr>
      <w:r>
        <w:rPr>
          <w:bCs/>
        </w:rPr>
        <w:t>Need to r</w:t>
      </w:r>
      <w:r w:rsidRPr="008A7BC2">
        <w:rPr>
          <w:bCs/>
        </w:rPr>
        <w:t>eference relevant regulations, guidelines, plans and agreements</w:t>
      </w:r>
      <w:r w:rsidR="00437D84">
        <w:rPr>
          <w:bCs/>
        </w:rPr>
        <w:t>.</w:t>
      </w:r>
    </w:p>
    <w:p w14:paraId="6BE50E57" w14:textId="77777777" w:rsidR="006A0AE7" w:rsidRDefault="006A0AE7" w:rsidP="00CC0B63">
      <w:pPr>
        <w:pStyle w:val="Heading1-Numbered"/>
      </w:pPr>
      <w:r w:rsidRPr="00CC0B63">
        <w:rPr>
          <w:sz w:val="24"/>
          <w:szCs w:val="24"/>
        </w:rPr>
        <w:t>What revisions have been made to the draft scoping requirements in response to public submissions</w:t>
      </w:r>
      <w:r>
        <w:t>?</w:t>
      </w:r>
    </w:p>
    <w:p w14:paraId="4D641505" w14:textId="5B874787" w:rsidR="006A0AE7" w:rsidRDefault="00FE0B27" w:rsidP="000B1527">
      <w:r>
        <w:t>Amendments</w:t>
      </w:r>
      <w:r w:rsidR="006A0AE7">
        <w:t xml:space="preserve"> </w:t>
      </w:r>
      <w:r>
        <w:t>have been made</w:t>
      </w:r>
      <w:r w:rsidR="006A0AE7">
        <w:t xml:space="preserve"> to the scoping requirements to address issues</w:t>
      </w:r>
      <w:r>
        <w:t xml:space="preserve"> raised by submitters that had not been </w:t>
      </w:r>
      <w:r w:rsidR="00C63221">
        <w:t>clearly described</w:t>
      </w:r>
      <w:r>
        <w:t xml:space="preserve"> in the draft scoping requirement</w:t>
      </w:r>
      <w:r w:rsidR="00BC7D85">
        <w:t xml:space="preserve">s. </w:t>
      </w:r>
      <w:r>
        <w:t xml:space="preserve"> The</w:t>
      </w:r>
      <w:r w:rsidR="00550338">
        <w:t>se</w:t>
      </w:r>
      <w:r>
        <w:t xml:space="preserve"> amendments</w:t>
      </w:r>
      <w:r w:rsidR="006A0AE7">
        <w:t xml:space="preserve"> clarify </w:t>
      </w:r>
      <w:r>
        <w:t xml:space="preserve">the </w:t>
      </w:r>
      <w:r w:rsidR="00FD34E1">
        <w:t xml:space="preserve">matters </w:t>
      </w:r>
      <w:r>
        <w:t xml:space="preserve">that are </w:t>
      </w:r>
      <w:r w:rsidR="00FD34E1">
        <w:t>to be addressed in the EES</w:t>
      </w:r>
      <w:r w:rsidR="006A0AE7">
        <w:t xml:space="preserve">.  These </w:t>
      </w:r>
      <w:r>
        <w:t xml:space="preserve">amendments </w:t>
      </w:r>
      <w:r w:rsidR="006A0AE7">
        <w:t>included</w:t>
      </w:r>
      <w:r w:rsidR="008F6112">
        <w:t xml:space="preserve"> updates to</w:t>
      </w:r>
      <w:r w:rsidR="006A0AE7">
        <w:t xml:space="preserve">: </w:t>
      </w:r>
    </w:p>
    <w:p w14:paraId="43197757" w14:textId="6370DB85" w:rsidR="00024C4C" w:rsidRPr="002C5BE8" w:rsidRDefault="00BA7E6C" w:rsidP="00664348">
      <w:pPr>
        <w:numPr>
          <w:ilvl w:val="0"/>
          <w:numId w:val="10"/>
        </w:numPr>
        <w:spacing w:before="120" w:after="0"/>
        <w:jc w:val="both"/>
        <w:rPr>
          <w:bCs/>
        </w:rPr>
      </w:pPr>
      <w:r w:rsidRPr="002C5BE8">
        <w:rPr>
          <w:bCs/>
        </w:rPr>
        <w:t xml:space="preserve">emphasise the need for the EES to consider alternatives to key aspects of the project such as the source(s) of water proposed to be used to fill the pit lake, interconnection with Morwell River and other feasible alternatives raised through stakeholder and community </w:t>
      </w:r>
      <w:proofErr w:type="gramStart"/>
      <w:r w:rsidRPr="002C5BE8">
        <w:rPr>
          <w:bCs/>
        </w:rPr>
        <w:t>feedback</w:t>
      </w:r>
      <w:r w:rsidR="004C2F47" w:rsidRPr="002C5BE8">
        <w:rPr>
          <w:bCs/>
        </w:rPr>
        <w:t>;</w:t>
      </w:r>
      <w:proofErr w:type="gramEnd"/>
    </w:p>
    <w:p w14:paraId="4F624408" w14:textId="574B1D76" w:rsidR="00594DF0" w:rsidRDefault="00594DF0" w:rsidP="00664348">
      <w:pPr>
        <w:numPr>
          <w:ilvl w:val="0"/>
          <w:numId w:val="10"/>
        </w:numPr>
        <w:spacing w:before="120" w:after="0"/>
        <w:jc w:val="both"/>
        <w:rPr>
          <w:bCs/>
        </w:rPr>
      </w:pPr>
      <w:r w:rsidRPr="002C5BE8">
        <w:rPr>
          <w:bCs/>
        </w:rPr>
        <w:t xml:space="preserve">reinforce that there are a range of uses and values of groundwater and surface water including environmental, cultural, recreational and </w:t>
      </w:r>
      <w:proofErr w:type="gramStart"/>
      <w:r w:rsidRPr="002C5BE8">
        <w:rPr>
          <w:bCs/>
        </w:rPr>
        <w:t>agricultural;</w:t>
      </w:r>
      <w:proofErr w:type="gramEnd"/>
    </w:p>
    <w:p w14:paraId="62CCEA05" w14:textId="6180E100" w:rsidR="00CA690A" w:rsidRPr="00CA690A" w:rsidRDefault="00CA690A" w:rsidP="00664348">
      <w:pPr>
        <w:pStyle w:val="ListParagraph"/>
        <w:numPr>
          <w:ilvl w:val="0"/>
          <w:numId w:val="10"/>
        </w:numPr>
        <w:rPr>
          <w:bCs/>
        </w:rPr>
      </w:pPr>
      <w:r>
        <w:rPr>
          <w:bCs/>
        </w:rPr>
        <w:t>r</w:t>
      </w:r>
      <w:r w:rsidRPr="00CA690A">
        <w:rPr>
          <w:bCs/>
        </w:rPr>
        <w:t>ecogni</w:t>
      </w:r>
      <w:r>
        <w:rPr>
          <w:bCs/>
        </w:rPr>
        <w:t>se</w:t>
      </w:r>
      <w:r w:rsidRPr="00CA690A">
        <w:rPr>
          <w:bCs/>
        </w:rPr>
        <w:t xml:space="preserve"> Traditional Owners’ connection to Country and potential for adverse effects on the health and condition of </w:t>
      </w:r>
      <w:proofErr w:type="gramStart"/>
      <w:r w:rsidRPr="00CA690A">
        <w:rPr>
          <w:bCs/>
        </w:rPr>
        <w:t>Country</w:t>
      </w:r>
      <w:r w:rsidR="00B70ECD">
        <w:rPr>
          <w:bCs/>
        </w:rPr>
        <w:t>;</w:t>
      </w:r>
      <w:proofErr w:type="gramEnd"/>
    </w:p>
    <w:p w14:paraId="0AE64631" w14:textId="77B62C1E" w:rsidR="000465E8" w:rsidRPr="00C601EB" w:rsidRDefault="000465E8" w:rsidP="00664348">
      <w:pPr>
        <w:numPr>
          <w:ilvl w:val="0"/>
          <w:numId w:val="10"/>
        </w:numPr>
        <w:spacing w:before="120" w:after="0"/>
        <w:jc w:val="both"/>
        <w:rPr>
          <w:bCs/>
        </w:rPr>
      </w:pPr>
      <w:r w:rsidRPr="002C5BE8">
        <w:rPr>
          <w:bCs/>
        </w:rPr>
        <w:t xml:space="preserve">strengthen that </w:t>
      </w:r>
      <w:r w:rsidRPr="00C601EB">
        <w:rPr>
          <w:bCs/>
        </w:rPr>
        <w:t xml:space="preserve">climate risks and the potential effects of climate change need to be accounted for in relevant technical studies for the </w:t>
      </w:r>
      <w:proofErr w:type="gramStart"/>
      <w:r w:rsidRPr="00C601EB">
        <w:rPr>
          <w:bCs/>
        </w:rPr>
        <w:t>EES;</w:t>
      </w:r>
      <w:proofErr w:type="gramEnd"/>
    </w:p>
    <w:p w14:paraId="1577A8BB" w14:textId="3720B30F" w:rsidR="002C5BE8" w:rsidRPr="00C601EB" w:rsidRDefault="002C5BE8" w:rsidP="00664348">
      <w:pPr>
        <w:numPr>
          <w:ilvl w:val="0"/>
          <w:numId w:val="10"/>
        </w:numPr>
        <w:spacing w:before="120" w:after="0"/>
        <w:jc w:val="both"/>
        <w:rPr>
          <w:bCs/>
        </w:rPr>
      </w:pPr>
      <w:r w:rsidRPr="00C601EB">
        <w:rPr>
          <w:bCs/>
        </w:rPr>
        <w:t xml:space="preserve">strengthen the requirement to assess the potential influence of overburden, ash dumps (including the HARA), landfills and pit wall-rock on water </w:t>
      </w:r>
      <w:proofErr w:type="gramStart"/>
      <w:r w:rsidRPr="00C601EB">
        <w:rPr>
          <w:bCs/>
        </w:rPr>
        <w:t>quality;</w:t>
      </w:r>
      <w:proofErr w:type="gramEnd"/>
    </w:p>
    <w:p w14:paraId="436DCBE3" w14:textId="22D182C6" w:rsidR="00AC3992" w:rsidRPr="00C601EB" w:rsidRDefault="00AC3992" w:rsidP="00664348">
      <w:pPr>
        <w:numPr>
          <w:ilvl w:val="0"/>
          <w:numId w:val="10"/>
        </w:numPr>
        <w:spacing w:before="120" w:after="0"/>
        <w:jc w:val="both"/>
        <w:rPr>
          <w:bCs/>
        </w:rPr>
      </w:pPr>
      <w:r w:rsidRPr="00C601EB">
        <w:rPr>
          <w:bCs/>
        </w:rPr>
        <w:t xml:space="preserve">reinforce the requirement to assess potential hazards and risks to public safety and existing and planned infrastructure and land-uses within, near and surrounding the mine </w:t>
      </w:r>
      <w:proofErr w:type="gramStart"/>
      <w:r w:rsidRPr="00C601EB">
        <w:rPr>
          <w:bCs/>
        </w:rPr>
        <w:t>site</w:t>
      </w:r>
      <w:r w:rsidR="00760B1B" w:rsidRPr="00C601EB">
        <w:rPr>
          <w:bCs/>
        </w:rPr>
        <w:t>;</w:t>
      </w:r>
      <w:proofErr w:type="gramEnd"/>
    </w:p>
    <w:p w14:paraId="5850D6C6" w14:textId="00586352" w:rsidR="00C25E7E" w:rsidRPr="00C601EB" w:rsidRDefault="00C25E7E" w:rsidP="00664348">
      <w:pPr>
        <w:numPr>
          <w:ilvl w:val="0"/>
          <w:numId w:val="10"/>
        </w:numPr>
        <w:spacing w:before="120" w:after="0"/>
        <w:jc w:val="both"/>
        <w:rPr>
          <w:bCs/>
        </w:rPr>
      </w:pPr>
      <w:r w:rsidRPr="00C601EB">
        <w:rPr>
          <w:bCs/>
        </w:rPr>
        <w:t xml:space="preserve">strengthen the assessment of effects on biodiversity and ecological </w:t>
      </w:r>
      <w:proofErr w:type="gramStart"/>
      <w:r w:rsidRPr="00C601EB">
        <w:rPr>
          <w:bCs/>
        </w:rPr>
        <w:t>values</w:t>
      </w:r>
      <w:r w:rsidR="003957B4" w:rsidRPr="00C601EB">
        <w:rPr>
          <w:bCs/>
        </w:rPr>
        <w:t>;</w:t>
      </w:r>
      <w:proofErr w:type="gramEnd"/>
    </w:p>
    <w:p w14:paraId="69FB05B4" w14:textId="223B75DD" w:rsidR="001F40A7" w:rsidRPr="00C601EB" w:rsidRDefault="00696EEE" w:rsidP="00664348">
      <w:pPr>
        <w:numPr>
          <w:ilvl w:val="0"/>
          <w:numId w:val="10"/>
        </w:numPr>
        <w:spacing w:before="120" w:after="0"/>
        <w:jc w:val="both"/>
        <w:rPr>
          <w:bCs/>
        </w:rPr>
      </w:pPr>
      <w:r w:rsidRPr="00C601EB">
        <w:rPr>
          <w:bCs/>
        </w:rPr>
        <w:t>require assessment of</w:t>
      </w:r>
      <w:r w:rsidR="001F40A7" w:rsidRPr="00C601EB">
        <w:rPr>
          <w:bCs/>
        </w:rPr>
        <w:t xml:space="preserve"> </w:t>
      </w:r>
      <w:r w:rsidR="00DE05B9" w:rsidRPr="00C601EB">
        <w:rPr>
          <w:bCs/>
        </w:rPr>
        <w:t>project</w:t>
      </w:r>
      <w:r w:rsidR="001F40A7" w:rsidRPr="00C601EB">
        <w:rPr>
          <w:bCs/>
        </w:rPr>
        <w:t xml:space="preserve"> effects on socioeconomic values, employment and the local and regional economy and </w:t>
      </w:r>
      <w:r w:rsidR="00162E01" w:rsidRPr="00C601EB">
        <w:rPr>
          <w:bCs/>
        </w:rPr>
        <w:t>identification of</w:t>
      </w:r>
      <w:r w:rsidR="001F40A7" w:rsidRPr="00C601EB">
        <w:rPr>
          <w:bCs/>
        </w:rPr>
        <w:t xml:space="preserve"> measures to enhance benefits to local communities and the local and regional </w:t>
      </w:r>
      <w:proofErr w:type="gramStart"/>
      <w:r w:rsidR="001F40A7" w:rsidRPr="00C601EB">
        <w:rPr>
          <w:bCs/>
        </w:rPr>
        <w:t>economy</w:t>
      </w:r>
      <w:r w:rsidR="00162E01" w:rsidRPr="00C601EB">
        <w:rPr>
          <w:bCs/>
        </w:rPr>
        <w:t>;</w:t>
      </w:r>
      <w:proofErr w:type="gramEnd"/>
    </w:p>
    <w:p w14:paraId="7BFB1BAA" w14:textId="6FC6B1EF" w:rsidR="00594DF0" w:rsidRPr="002C5BE8" w:rsidRDefault="003E2089" w:rsidP="00664348">
      <w:pPr>
        <w:numPr>
          <w:ilvl w:val="0"/>
          <w:numId w:val="10"/>
        </w:numPr>
        <w:spacing w:before="120" w:after="0"/>
        <w:jc w:val="both"/>
        <w:rPr>
          <w:bCs/>
        </w:rPr>
      </w:pPr>
      <w:r w:rsidRPr="00C601EB">
        <w:rPr>
          <w:bCs/>
        </w:rPr>
        <w:t>reinforce that the cumulative impact assessment</w:t>
      </w:r>
      <w:r w:rsidRPr="002C5BE8">
        <w:rPr>
          <w:bCs/>
        </w:rPr>
        <w:t xml:space="preserve"> is required to consider the closure of Yallourn Mine and Loy Yang Mine, where relevant</w:t>
      </w:r>
    </w:p>
    <w:p w14:paraId="5AFA702B" w14:textId="5E2551C9" w:rsidR="00562E79" w:rsidRPr="002C5BE8" w:rsidRDefault="00562E79" w:rsidP="00664348">
      <w:pPr>
        <w:numPr>
          <w:ilvl w:val="0"/>
          <w:numId w:val="10"/>
        </w:numPr>
        <w:spacing w:before="120" w:after="0"/>
        <w:jc w:val="both"/>
        <w:rPr>
          <w:bCs/>
        </w:rPr>
      </w:pPr>
      <w:r w:rsidRPr="002C5BE8">
        <w:rPr>
          <w:bCs/>
        </w:rPr>
        <w:t xml:space="preserve">reference relevant regulations, guidelines, plans and agreements that need to be considered as a part of the assessment for the </w:t>
      </w:r>
      <w:proofErr w:type="gramStart"/>
      <w:r w:rsidRPr="002C5BE8">
        <w:rPr>
          <w:bCs/>
        </w:rPr>
        <w:t>EES</w:t>
      </w:r>
      <w:proofErr w:type="gramEnd"/>
    </w:p>
    <w:p w14:paraId="13872C92" w14:textId="11A33AFC" w:rsidR="006A0AE7" w:rsidRPr="002C5BE8" w:rsidRDefault="00024C4C" w:rsidP="00664348">
      <w:pPr>
        <w:numPr>
          <w:ilvl w:val="0"/>
          <w:numId w:val="10"/>
        </w:numPr>
        <w:spacing w:before="120" w:after="0"/>
        <w:jc w:val="both"/>
        <w:rPr>
          <w:bCs/>
        </w:rPr>
      </w:pPr>
      <w:r w:rsidRPr="002C5BE8">
        <w:rPr>
          <w:bCs/>
        </w:rPr>
        <w:t>improve readability and consistency.</w:t>
      </w:r>
    </w:p>
    <w:p w14:paraId="5DD27496" w14:textId="77777777" w:rsidR="006A0AE7" w:rsidRPr="00CC0B63" w:rsidRDefault="006A0AE7" w:rsidP="00CC0B63">
      <w:pPr>
        <w:pStyle w:val="Heading1-Numbered"/>
        <w:rPr>
          <w:sz w:val="24"/>
          <w:szCs w:val="24"/>
        </w:rPr>
      </w:pPr>
      <w:r w:rsidRPr="00CC0B63">
        <w:rPr>
          <w:sz w:val="24"/>
          <w:szCs w:val="24"/>
        </w:rPr>
        <w:lastRenderedPageBreak/>
        <w:t>What happens now the Minister has issued the final scoping requirements?</w:t>
      </w:r>
    </w:p>
    <w:p w14:paraId="6DCF8DFC" w14:textId="306E7229" w:rsidR="006A0AE7" w:rsidRDefault="005D4F39" w:rsidP="000B1527">
      <w:r>
        <w:t>ENGIE Hazelwood</w:t>
      </w:r>
      <w:r w:rsidR="006A0AE7">
        <w:t xml:space="preserve"> will address the matters set out in the scoping requirements</w:t>
      </w:r>
      <w:r w:rsidR="00473988">
        <w:t xml:space="preserve"> through investigating environmental impacts</w:t>
      </w:r>
      <w:r w:rsidR="00BC7D85">
        <w:t>,</w:t>
      </w:r>
      <w:r w:rsidR="00473988">
        <w:t xml:space="preserve"> gathering </w:t>
      </w:r>
      <w:proofErr w:type="gramStart"/>
      <w:r w:rsidR="00473988">
        <w:t>information</w:t>
      </w:r>
      <w:proofErr w:type="gramEnd"/>
      <w:r w:rsidR="00BC7D85">
        <w:t xml:space="preserve"> and </w:t>
      </w:r>
      <w:r w:rsidR="00082E2A">
        <w:t>preparing</w:t>
      </w:r>
      <w:r w:rsidR="00BC7D85">
        <w:t xml:space="preserve"> EES documents</w:t>
      </w:r>
      <w:r w:rsidR="008F6112">
        <w:t xml:space="preserve">, </w:t>
      </w:r>
      <w:r w:rsidR="006A0AE7">
        <w:t>in consultation with the Department of Transport and Planning (formerly the Department of Environment, Land, Water and Planning) and a technical reference group</w:t>
      </w:r>
      <w:r w:rsidR="00082E2A">
        <w:t xml:space="preserve">. </w:t>
      </w:r>
      <w:r w:rsidR="00E565DF">
        <w:t xml:space="preserve"> </w:t>
      </w:r>
      <w:r w:rsidR="00082E2A">
        <w:t>The technical reference group is</w:t>
      </w:r>
      <w:r w:rsidR="006A0AE7">
        <w:t xml:space="preserve"> comprised of representatives from government agencies</w:t>
      </w:r>
      <w:r w:rsidR="00207829">
        <w:t>, regional authorities</w:t>
      </w:r>
      <w:r w:rsidR="00023058">
        <w:t>,</w:t>
      </w:r>
      <w:r w:rsidR="00207829">
        <w:t xml:space="preserve"> municipal councils</w:t>
      </w:r>
      <w:r w:rsidR="006A0AE7">
        <w:t xml:space="preserve"> </w:t>
      </w:r>
      <w:r w:rsidR="00023058">
        <w:t xml:space="preserve">and </w:t>
      </w:r>
      <w:r w:rsidR="00023058" w:rsidRPr="00D16729">
        <w:t xml:space="preserve">registered Aboriginal parties (RAPs) </w:t>
      </w:r>
      <w:r w:rsidR="006A0AE7">
        <w:t>with a statutory or policy interest in the project and its effects.</w:t>
      </w:r>
    </w:p>
    <w:p w14:paraId="4E86E12D" w14:textId="30F25138" w:rsidR="00CC0B63" w:rsidRDefault="00207829" w:rsidP="00CC0B63">
      <w:r>
        <w:t>ENGIE Hazelwood</w:t>
      </w:r>
      <w:r w:rsidR="006A0AE7">
        <w:t xml:space="preserve"> will </w:t>
      </w:r>
      <w:r w:rsidR="009F66BA">
        <w:t xml:space="preserve">also </w:t>
      </w:r>
      <w:r w:rsidR="006A0AE7">
        <w:t>engage the public and stakeholders about the environmental effects of the project and its investigations</w:t>
      </w:r>
      <w:r w:rsidR="005E0669">
        <w:t xml:space="preserve"> and</w:t>
      </w:r>
      <w:r w:rsidR="006A0AE7">
        <w:t xml:space="preserve"> </w:t>
      </w:r>
      <w:r w:rsidR="00473988">
        <w:t>provid</w:t>
      </w:r>
      <w:r w:rsidR="005E0669">
        <w:t>e</w:t>
      </w:r>
      <w:r w:rsidR="006A0AE7">
        <w:t xml:space="preserve"> opportunities for input and feedback </w:t>
      </w:r>
      <w:r w:rsidR="00473988">
        <w:t xml:space="preserve">to inform the </w:t>
      </w:r>
      <w:r w:rsidR="006A0AE7">
        <w:t xml:space="preserve">EES.  </w:t>
      </w:r>
      <w:r w:rsidR="00DB343C">
        <w:t>ENGIE Hazelwood’s</w:t>
      </w:r>
      <w:r w:rsidR="006A0AE7">
        <w:t xml:space="preserve"> EES consultation plan can be viewed</w:t>
      </w:r>
      <w:r w:rsidR="00DB343C">
        <w:t xml:space="preserve"> </w:t>
      </w:r>
      <w:r w:rsidR="006A0AE7">
        <w:t xml:space="preserve">at: </w:t>
      </w:r>
      <w:hyperlink r:id="rId18" w:anchor="overview" w:history="1">
        <w:r w:rsidR="000A03D5">
          <w:rPr>
            <w:rStyle w:val="Hyperlink"/>
          </w:rPr>
          <w:t>https://www.planning.vic.gov.au/environment-assessment/browse-projects/projects/hazelwood-rehabilitation-project#overview</w:t>
        </w:r>
      </w:hyperlink>
      <w:r w:rsidR="000A03D5">
        <w:rPr>
          <w:rStyle w:val="Hyperlink"/>
        </w:rPr>
        <w:t>.</w:t>
      </w:r>
    </w:p>
    <w:p w14:paraId="27795317" w14:textId="77777777" w:rsidR="006A0AE7" w:rsidRDefault="006A0AE7" w:rsidP="000B1527">
      <w:r>
        <w:t>When the EES has been completed in accordance with the scoping requirements, the Minister for Planning will authorise the EES for exhibition and public comment, typically for a period of 30 business days.</w:t>
      </w:r>
    </w:p>
    <w:p w14:paraId="747567BA" w14:textId="77777777" w:rsidR="006A0AE7" w:rsidRDefault="009F66BA" w:rsidP="00CC0B63">
      <w:r>
        <w:t>The Minister</w:t>
      </w:r>
      <w:r w:rsidR="006A0AE7">
        <w:t xml:space="preserve"> will appoint </w:t>
      </w:r>
      <w:r>
        <w:t xml:space="preserve">an inquiry </w:t>
      </w:r>
      <w:r w:rsidR="006A0AE7">
        <w:t xml:space="preserve">under the </w:t>
      </w:r>
      <w:r w:rsidR="006A0AE7" w:rsidRPr="0065630E">
        <w:rPr>
          <w:i/>
          <w:iCs/>
        </w:rPr>
        <w:t>Environment Effects Act 1978</w:t>
      </w:r>
      <w:r w:rsidR="006A0AE7">
        <w:t xml:space="preserve"> to consider the EES and submissions received</w:t>
      </w:r>
      <w:r w:rsidR="0030405C">
        <w:t xml:space="preserve">. </w:t>
      </w:r>
      <w:r w:rsidR="00E565DF">
        <w:t xml:space="preserve"> </w:t>
      </w:r>
      <w:r w:rsidR="0030405C">
        <w:t>The inquiry may ho</w:t>
      </w:r>
      <w:r w:rsidR="00F3557C">
        <w:t>ld</w:t>
      </w:r>
      <w:r w:rsidR="0030405C">
        <w:t xml:space="preserve"> </w:t>
      </w:r>
      <w:r w:rsidR="006A0AE7">
        <w:t xml:space="preserve">a formal hearing </w:t>
      </w:r>
      <w:r w:rsidR="00F3557C">
        <w:t>where the proponent and submitters can speak and present expert witnesses to inform a</w:t>
      </w:r>
      <w:r w:rsidR="006A0AE7">
        <w:t xml:space="preserve"> report to the Minister</w:t>
      </w:r>
      <w:r w:rsidR="0030405C">
        <w:t>.  The Minister</w:t>
      </w:r>
      <w:r w:rsidR="006A0AE7">
        <w:t xml:space="preserve"> will then </w:t>
      </w:r>
      <w:proofErr w:type="gramStart"/>
      <w:r w:rsidR="006A0AE7">
        <w:t>make an assessment of</w:t>
      </w:r>
      <w:proofErr w:type="gramEnd"/>
      <w:r w:rsidR="006A0AE7">
        <w:t xml:space="preserve"> the project’s environmental effects.</w:t>
      </w:r>
    </w:p>
    <w:p w14:paraId="57194A9F" w14:textId="77777777" w:rsidR="006A0AE7" w:rsidRDefault="006A0AE7" w:rsidP="000B1527">
      <w:r>
        <w:t>After the Minister has made an assessment, the inquiry report and the Minister’s assessment will be published on the Planning website.</w:t>
      </w:r>
    </w:p>
    <w:p w14:paraId="00509FF0" w14:textId="77777777" w:rsidR="006A0AE7" w:rsidRDefault="006A0AE7" w:rsidP="000B1527">
      <w:r>
        <w:t>The Minister’s assessment will be considered by statutory decision-makers responsible for the project’s approvals.</w:t>
      </w:r>
    </w:p>
    <w:p w14:paraId="30147C6D" w14:textId="77745EE1" w:rsidR="006A0AE7" w:rsidRPr="00CC0B63" w:rsidRDefault="006A0AE7" w:rsidP="00CC0B63">
      <w:pPr>
        <w:pStyle w:val="Heading1-Numbered"/>
        <w:rPr>
          <w:sz w:val="24"/>
          <w:szCs w:val="24"/>
        </w:rPr>
      </w:pPr>
      <w:r w:rsidRPr="00CC0B63">
        <w:rPr>
          <w:sz w:val="24"/>
          <w:szCs w:val="24"/>
        </w:rPr>
        <w:t xml:space="preserve">What about </w:t>
      </w:r>
      <w:r w:rsidR="009D3EB2">
        <w:rPr>
          <w:sz w:val="24"/>
          <w:szCs w:val="24"/>
        </w:rPr>
        <w:t xml:space="preserve">the </w:t>
      </w:r>
      <w:r w:rsidRPr="00CC0B63">
        <w:rPr>
          <w:sz w:val="24"/>
          <w:szCs w:val="24"/>
        </w:rPr>
        <w:t xml:space="preserve">Commonwealth </w:t>
      </w:r>
      <w:r w:rsidR="009D3EB2">
        <w:rPr>
          <w:sz w:val="24"/>
          <w:szCs w:val="24"/>
        </w:rPr>
        <w:t>Environment Protection and Biodiversity Conservation Act</w:t>
      </w:r>
      <w:r w:rsidRPr="00CC0B63">
        <w:rPr>
          <w:sz w:val="24"/>
          <w:szCs w:val="24"/>
        </w:rPr>
        <w:t>?</w:t>
      </w:r>
    </w:p>
    <w:p w14:paraId="1CF62AF5" w14:textId="6FCFDC82" w:rsidR="006A0AE7" w:rsidRDefault="006A0AE7" w:rsidP="000B1527">
      <w:r>
        <w:t xml:space="preserve">The project was also referred to the Australian Government under the Commonwealth’s </w:t>
      </w:r>
      <w:r w:rsidRPr="00CC0B63">
        <w:rPr>
          <w:i/>
          <w:iCs/>
        </w:rPr>
        <w:t>Environment Protection and Biodiversity Conservation Act 1999</w:t>
      </w:r>
      <w:r>
        <w:t xml:space="preserve"> (EPBC Act). The delegate for the Minister for the Environment</w:t>
      </w:r>
      <w:r w:rsidR="009901FC">
        <w:t xml:space="preserve"> and Water</w:t>
      </w:r>
      <w:r>
        <w:t xml:space="preserve"> determined </w:t>
      </w:r>
      <w:proofErr w:type="gramStart"/>
      <w:r w:rsidR="00874068">
        <w:t>i</w:t>
      </w:r>
      <w:r w:rsidR="00614909">
        <w:t>n  February</w:t>
      </w:r>
      <w:proofErr w:type="gramEnd"/>
      <w:r w:rsidR="00614909">
        <w:t xml:space="preserve"> 2023 </w:t>
      </w:r>
      <w:r>
        <w:t>that the project is a ‘controlled action’ requiring assessment and approval under the EPBC Act. The provisions for the Australian Government’s controlled action decision under the EPBC Act are:</w:t>
      </w:r>
    </w:p>
    <w:p w14:paraId="11D1DCBD" w14:textId="48D5CC86" w:rsidR="002C135B" w:rsidRDefault="002C135B" w:rsidP="00664348">
      <w:pPr>
        <w:numPr>
          <w:ilvl w:val="0"/>
          <w:numId w:val="10"/>
        </w:numPr>
        <w:spacing w:before="120" w:after="0"/>
        <w:jc w:val="both"/>
      </w:pPr>
      <w:r>
        <w:t>Ramsar wetlands (sections 16 &amp; 17B</w:t>
      </w:r>
      <w:proofErr w:type="gramStart"/>
      <w:r>
        <w:t>);</w:t>
      </w:r>
      <w:proofErr w:type="gramEnd"/>
    </w:p>
    <w:p w14:paraId="2ADAB433" w14:textId="4EA45807" w:rsidR="006A0AE7" w:rsidRDefault="006A0AE7" w:rsidP="00664348">
      <w:pPr>
        <w:numPr>
          <w:ilvl w:val="0"/>
          <w:numId w:val="10"/>
        </w:numPr>
        <w:spacing w:before="120" w:after="0"/>
        <w:jc w:val="both"/>
      </w:pPr>
      <w:r>
        <w:t>listed threatened species and communities (sections 18 &amp; 18A</w:t>
      </w:r>
      <w:proofErr w:type="gramStart"/>
      <w:r>
        <w:t>);</w:t>
      </w:r>
      <w:proofErr w:type="gramEnd"/>
    </w:p>
    <w:p w14:paraId="233FCF09" w14:textId="77777777" w:rsidR="006A0AE7" w:rsidRDefault="006A0AE7" w:rsidP="00664348">
      <w:pPr>
        <w:numPr>
          <w:ilvl w:val="0"/>
          <w:numId w:val="10"/>
        </w:numPr>
        <w:spacing w:before="120" w:after="0"/>
        <w:jc w:val="both"/>
      </w:pPr>
      <w:r>
        <w:t>listed migratory species (sections 20 &amp; 20A); and</w:t>
      </w:r>
    </w:p>
    <w:p w14:paraId="61F6632F" w14:textId="15CB8D00" w:rsidR="006A0AE7" w:rsidRDefault="00613773" w:rsidP="00664348">
      <w:pPr>
        <w:numPr>
          <w:ilvl w:val="0"/>
          <w:numId w:val="10"/>
        </w:numPr>
        <w:spacing w:before="120" w:after="0"/>
        <w:jc w:val="both"/>
      </w:pPr>
      <w:r>
        <w:t>a water resource, in relation to coal seam gas or a large coal mining development (sections 24D &amp; 24E).</w:t>
      </w:r>
    </w:p>
    <w:p w14:paraId="0ADFB7E1" w14:textId="29929251" w:rsidR="00246D00" w:rsidRDefault="00246D00" w:rsidP="00246D00">
      <w:pPr>
        <w:spacing w:before="120" w:after="0"/>
        <w:jc w:val="both"/>
      </w:pPr>
      <w:r w:rsidRPr="00246D00">
        <w:t>The EES process is accredited to assess impacts on matters of national environmental significance under the EPBC Act through the Bilateral (Assessment) Agreement between the Commonwealth and the State of Victoria. The EES for the project will be undertaken in accordance with the bilateral agreement; there will be no separate assessment by the Commonwealth. The Minister</w:t>
      </w:r>
      <w:r w:rsidR="00CC4F0B">
        <w:t xml:space="preserve"> for Planning</w:t>
      </w:r>
      <w:r w:rsidRPr="00246D00">
        <w:t>’s</w:t>
      </w:r>
      <w:r w:rsidR="00CC4F0B">
        <w:t xml:space="preserve"> </w:t>
      </w:r>
      <w:r w:rsidR="00CC4F0B" w:rsidRPr="00184081">
        <w:t>(</w:t>
      </w:r>
      <w:r w:rsidR="00CC4F0B" w:rsidRPr="00246D00">
        <w:t>Victorian</w:t>
      </w:r>
      <w:r w:rsidR="00CC4F0B">
        <w:t xml:space="preserve">) </w:t>
      </w:r>
      <w:r w:rsidRPr="00246D00">
        <w:t>assessment will be provided to the Commonwealth to inform their decision about the approval required for the project under the EPBC Act. The final EES scoping requirements identify matters relating to the EPBC controlled action decision, so that the EES can appropriately address these matters of national environmental significance that need to be assessed.</w:t>
      </w:r>
    </w:p>
    <w:p w14:paraId="2C92202B" w14:textId="16E10E09" w:rsidR="006A0AE7" w:rsidRPr="00CC0B63" w:rsidRDefault="006A0AE7" w:rsidP="00CC0B63">
      <w:pPr>
        <w:pStyle w:val="Heading1-Numbered"/>
        <w:rPr>
          <w:sz w:val="24"/>
          <w:szCs w:val="24"/>
        </w:rPr>
      </w:pPr>
      <w:r w:rsidRPr="00CC0B63">
        <w:rPr>
          <w:rStyle w:val="Heading1Char"/>
          <w:b/>
          <w:sz w:val="24"/>
          <w:szCs w:val="24"/>
        </w:rPr>
        <w:t xml:space="preserve">When does </w:t>
      </w:r>
      <w:r w:rsidR="00F733B4">
        <w:rPr>
          <w:rStyle w:val="Heading1Char"/>
          <w:b/>
          <w:sz w:val="24"/>
          <w:szCs w:val="24"/>
        </w:rPr>
        <w:t xml:space="preserve">ENGIE Hazelwood </w:t>
      </w:r>
      <w:r w:rsidRPr="00CC0B63">
        <w:rPr>
          <w:rStyle w:val="Heading1Char"/>
          <w:b/>
          <w:sz w:val="24"/>
          <w:szCs w:val="24"/>
        </w:rPr>
        <w:t>expect to publicly exhibit its EES?</w:t>
      </w:r>
    </w:p>
    <w:p w14:paraId="7CE8DB92" w14:textId="7703F1C2" w:rsidR="006A0AE7" w:rsidRDefault="006A0AE7" w:rsidP="00CC0B63">
      <w:r>
        <w:t xml:space="preserve">The EES is expected to be on public exhibition in </w:t>
      </w:r>
      <w:r w:rsidR="00A50167">
        <w:t>late 2024</w:t>
      </w:r>
      <w:r>
        <w:t>.  During this period, the public can make submissions on the EES.</w:t>
      </w:r>
    </w:p>
    <w:p w14:paraId="0C3C7AF6" w14:textId="3425E0F9" w:rsidR="006A0AE7" w:rsidRPr="00CC0B63" w:rsidRDefault="00CC0B63" w:rsidP="00CC0B63">
      <w:pPr>
        <w:pStyle w:val="Heading1-Numbered"/>
        <w:rPr>
          <w:rStyle w:val="Heading1Char"/>
          <w:b/>
          <w:bCs/>
          <w:sz w:val="24"/>
          <w:szCs w:val="24"/>
        </w:rPr>
      </w:pPr>
      <w:r>
        <w:rPr>
          <w:rStyle w:val="Heading1Char"/>
          <w:b/>
          <w:bCs/>
          <w:sz w:val="24"/>
          <w:szCs w:val="24"/>
        </w:rPr>
        <w:t xml:space="preserve"> </w:t>
      </w:r>
      <w:r w:rsidR="006A0AE7" w:rsidRPr="00CC0B63">
        <w:rPr>
          <w:rStyle w:val="Heading1Char"/>
          <w:b/>
          <w:bCs/>
          <w:sz w:val="24"/>
          <w:szCs w:val="24"/>
        </w:rPr>
        <w:t xml:space="preserve">Why is an EES required for the </w:t>
      </w:r>
      <w:r w:rsidR="0085270D">
        <w:rPr>
          <w:rStyle w:val="Heading1Char"/>
          <w:b/>
          <w:bCs/>
          <w:sz w:val="24"/>
          <w:szCs w:val="24"/>
        </w:rPr>
        <w:t>Hazelwood Mine Rehabilitation</w:t>
      </w:r>
      <w:r w:rsidR="006A0AE7" w:rsidRPr="00CC0B63">
        <w:rPr>
          <w:rStyle w:val="Heading1Char"/>
          <w:b/>
          <w:bCs/>
          <w:sz w:val="24"/>
          <w:szCs w:val="24"/>
        </w:rPr>
        <w:t xml:space="preserve"> project?</w:t>
      </w:r>
    </w:p>
    <w:p w14:paraId="0745D9DB" w14:textId="1A19DCEE" w:rsidR="006A0AE7" w:rsidRDefault="006A0AE7" w:rsidP="00CC0B63">
      <w:r>
        <w:t xml:space="preserve">In </w:t>
      </w:r>
      <w:r w:rsidR="006E3115">
        <w:t>February 2022</w:t>
      </w:r>
      <w:r>
        <w:t xml:space="preserve">, the former Minister for Planning determined that an EES is required for the </w:t>
      </w:r>
      <w:r w:rsidR="00874068">
        <w:t>Hazelwood Mine Rehabilitation</w:t>
      </w:r>
      <w:r>
        <w:t xml:space="preserve"> project.  Th</w:t>
      </w:r>
      <w:r w:rsidR="005460D3">
        <w:t>is was because the</w:t>
      </w:r>
      <w:r>
        <w:t xml:space="preserve"> project has the potential for a range of significant effects relating to:</w:t>
      </w:r>
    </w:p>
    <w:p w14:paraId="1A4274C4" w14:textId="3604831B" w:rsidR="005E0669" w:rsidRDefault="00D1700B" w:rsidP="00664348">
      <w:pPr>
        <w:numPr>
          <w:ilvl w:val="0"/>
          <w:numId w:val="10"/>
        </w:numPr>
        <w:spacing w:before="120" w:after="0"/>
        <w:jc w:val="both"/>
      </w:pPr>
      <w:r>
        <w:t>s</w:t>
      </w:r>
      <w:r w:rsidR="00E60B9D">
        <w:t xml:space="preserve">urface water and groundwater resources, including hydrology, water quality, availability and associated environmental </w:t>
      </w:r>
      <w:proofErr w:type="gramStart"/>
      <w:r w:rsidR="00E60B9D">
        <w:t>values;</w:t>
      </w:r>
      <w:proofErr w:type="gramEnd"/>
    </w:p>
    <w:p w14:paraId="0E8AEC8B" w14:textId="1807C9CB" w:rsidR="00E60B9D" w:rsidRDefault="00D1700B" w:rsidP="00664348">
      <w:pPr>
        <w:numPr>
          <w:ilvl w:val="0"/>
          <w:numId w:val="10"/>
        </w:numPr>
        <w:spacing w:before="120" w:after="0"/>
        <w:jc w:val="both"/>
      </w:pPr>
      <w:r>
        <w:t>e</w:t>
      </w:r>
      <w:r w:rsidR="00E60B9D">
        <w:t xml:space="preserve">xisting land </w:t>
      </w:r>
      <w:r>
        <w:t xml:space="preserve">uses and landscape </w:t>
      </w:r>
      <w:proofErr w:type="gramStart"/>
      <w:r>
        <w:t>values;</w:t>
      </w:r>
      <w:proofErr w:type="gramEnd"/>
    </w:p>
    <w:p w14:paraId="75FAE371" w14:textId="15E44327" w:rsidR="00D1700B" w:rsidRDefault="00D1700B" w:rsidP="00664348">
      <w:pPr>
        <w:numPr>
          <w:ilvl w:val="0"/>
          <w:numId w:val="10"/>
        </w:numPr>
        <w:spacing w:before="120" w:after="0"/>
        <w:jc w:val="both"/>
      </w:pPr>
      <w:r>
        <w:lastRenderedPageBreak/>
        <w:t xml:space="preserve">the Gippsland Lakes Ramsar </w:t>
      </w:r>
      <w:proofErr w:type="gramStart"/>
      <w:r>
        <w:t>site;</w:t>
      </w:r>
      <w:proofErr w:type="gramEnd"/>
    </w:p>
    <w:p w14:paraId="6794F5B0" w14:textId="1F1AF614" w:rsidR="00D1700B" w:rsidRDefault="00D1700B" w:rsidP="00664348">
      <w:pPr>
        <w:numPr>
          <w:ilvl w:val="0"/>
          <w:numId w:val="10"/>
        </w:numPr>
        <w:spacing w:before="120" w:after="0"/>
        <w:jc w:val="both"/>
      </w:pPr>
      <w:r>
        <w:t>native vegetation, listed ecological communities and species of flora and fauna; and</w:t>
      </w:r>
    </w:p>
    <w:p w14:paraId="21996021" w14:textId="52FF7E26" w:rsidR="00D1700B" w:rsidRDefault="00D1700B" w:rsidP="00664348">
      <w:pPr>
        <w:numPr>
          <w:ilvl w:val="0"/>
          <w:numId w:val="10"/>
        </w:numPr>
        <w:spacing w:before="120" w:after="0"/>
        <w:jc w:val="both"/>
      </w:pPr>
      <w:r>
        <w:t>Aboriginal and non-Aboriginal heritage values.</w:t>
      </w:r>
    </w:p>
    <w:p w14:paraId="65CE3048" w14:textId="5D56C750" w:rsidR="005373E9" w:rsidRDefault="00F665CF" w:rsidP="000B1527">
      <w:pPr>
        <w:spacing w:before="120" w:after="0"/>
        <w:jc w:val="both"/>
      </w:pPr>
      <w:r>
        <w:t xml:space="preserve">The project </w:t>
      </w:r>
      <w:r w:rsidR="004837DC">
        <w:t xml:space="preserve">also </w:t>
      </w:r>
      <w:r>
        <w:t>has the potential for cumulative adverse effects on the above-mentioned values</w:t>
      </w:r>
      <w:r w:rsidR="004837DC">
        <w:t xml:space="preserve"> from the combination of proposed works, previous works and approved rehabilitation works at the site and other works/ projects yet to be undertaken in the area.</w:t>
      </w:r>
    </w:p>
    <w:p w14:paraId="02863A34" w14:textId="59A9DB25" w:rsidR="005E0669" w:rsidRDefault="00E87B86" w:rsidP="000B1527">
      <w:pPr>
        <w:spacing w:before="120" w:after="0"/>
        <w:jc w:val="both"/>
      </w:pPr>
      <w:r>
        <w:rPr>
          <w:noProof/>
        </w:rPr>
        <w:drawing>
          <wp:anchor distT="0" distB="0" distL="114300" distR="114300" simplePos="0" relativeHeight="251663360" behindDoc="1" locked="0" layoutInCell="1" allowOverlap="1" wp14:anchorId="005AB5B4" wp14:editId="6448EDE9">
            <wp:simplePos x="0" y="0"/>
            <wp:positionH relativeFrom="margin">
              <wp:align>left</wp:align>
            </wp:positionH>
            <wp:positionV relativeFrom="paragraph">
              <wp:posOffset>590550</wp:posOffset>
            </wp:positionV>
            <wp:extent cx="6527800" cy="4392930"/>
            <wp:effectExtent l="0" t="0" r="6350" b="7620"/>
            <wp:wrapTight wrapText="bothSides">
              <wp:wrapPolygon edited="0">
                <wp:start x="0" y="0"/>
                <wp:lineTo x="0" y="21544"/>
                <wp:lineTo x="21558" y="21544"/>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7800" cy="4392930"/>
                    </a:xfrm>
                    <a:prstGeom prst="rect">
                      <a:avLst/>
                    </a:prstGeom>
                    <a:noFill/>
                  </pic:spPr>
                </pic:pic>
              </a:graphicData>
            </a:graphic>
            <wp14:sizeRelH relativeFrom="page">
              <wp14:pctWidth>0</wp14:pctWidth>
            </wp14:sizeRelH>
            <wp14:sizeRelV relativeFrom="page">
              <wp14:pctHeight>0</wp14:pctHeight>
            </wp14:sizeRelV>
          </wp:anchor>
        </w:drawing>
      </w:r>
      <w:r w:rsidR="006A0AE7">
        <w:t>An EES is the most comprehensive and robust assessment process available in Victoria. The EES will provide an integrated and transparent examination of the proposed project and its environmental effects.</w:t>
      </w:r>
    </w:p>
    <w:p w14:paraId="43F6817E" w14:textId="31DF2C0E" w:rsidR="00B005CC" w:rsidRPr="0065630E" w:rsidRDefault="00B005CC" w:rsidP="000B1527">
      <w:pPr>
        <w:spacing w:before="120" w:after="0"/>
        <w:jc w:val="both"/>
      </w:pPr>
    </w:p>
    <w:p w14:paraId="72739CCD" w14:textId="1A2FFC69" w:rsidR="00CC0B63" w:rsidRPr="006C267D" w:rsidRDefault="00CC0B63" w:rsidP="0065630E">
      <w:pPr>
        <w:pStyle w:val="CaptionImageorFigure"/>
        <w:jc w:val="center"/>
        <w:rPr>
          <w:rFonts w:cs="Tahoma"/>
          <w:color w:val="000000"/>
        </w:rPr>
      </w:pPr>
      <w:r w:rsidRPr="5903F7D0">
        <w:t xml:space="preserve">Figure </w:t>
      </w:r>
      <w:r w:rsidR="00C601EB">
        <w:fldChar w:fldCharType="begin"/>
      </w:r>
      <w:r w:rsidR="00C601EB">
        <w:instrText xml:space="preserve"> SEQ Figure \* ARABIC </w:instrText>
      </w:r>
      <w:r w:rsidR="00C601EB">
        <w:fldChar w:fldCharType="separate"/>
      </w:r>
      <w:r w:rsidR="00D12DAC">
        <w:rPr>
          <w:noProof/>
        </w:rPr>
        <w:t>1</w:t>
      </w:r>
      <w:r w:rsidR="00C601EB">
        <w:rPr>
          <w:noProof/>
        </w:rPr>
        <w:fldChar w:fldCharType="end"/>
      </w:r>
      <w:r w:rsidRPr="5903F7D0">
        <w:t xml:space="preserve">: </w:t>
      </w:r>
      <w:r>
        <w:t xml:space="preserve">Project </w:t>
      </w:r>
      <w:r w:rsidR="00B005CC">
        <w:t>location</w:t>
      </w:r>
      <w:r>
        <w:t xml:space="preserve"> (</w:t>
      </w:r>
      <w:r w:rsidR="00B005CC">
        <w:t>Hazelwood Mine Rehabilitation project</w:t>
      </w:r>
      <w:r>
        <w:t>)</w:t>
      </w:r>
    </w:p>
    <w:p w14:paraId="2E267818" w14:textId="77777777" w:rsidR="008A1206" w:rsidRDefault="008A1206" w:rsidP="00CC0B63">
      <w:pPr>
        <w:pStyle w:val="Caption"/>
        <w:rPr>
          <w:noProof/>
        </w:rPr>
        <w:sectPr w:rsidR="008A1206" w:rsidSect="009827C2">
          <w:headerReference w:type="default" r:id="rId20"/>
          <w:footerReference w:type="default" r:id="rId21"/>
          <w:pgSz w:w="11906" w:h="16838" w:code="9"/>
          <w:pgMar w:top="567" w:right="567" w:bottom="567" w:left="567" w:header="1701" w:footer="397" w:gutter="0"/>
          <w:cols w:space="708"/>
          <w:docGrid w:linePitch="360"/>
        </w:sectPr>
      </w:pPr>
    </w:p>
    <w:p w14:paraId="5853625A" w14:textId="49C6F025" w:rsidR="004411F6" w:rsidRPr="00C601EB" w:rsidRDefault="00A11099" w:rsidP="008A1206">
      <w:pPr>
        <w:pStyle w:val="Heading1-Numbered"/>
        <w:numPr>
          <w:ilvl w:val="0"/>
          <w:numId w:val="0"/>
        </w:numPr>
        <w:ind w:left="340"/>
        <w:rPr>
          <w:noProof/>
        </w:rPr>
      </w:pPr>
      <w:r w:rsidRPr="00C601EB">
        <w:rPr>
          <w:noProof/>
        </w:rPr>
        <w:lastRenderedPageBreak/>
        <w:t xml:space="preserve">Appendix A </w:t>
      </w:r>
      <w:r w:rsidR="00C25E7E" w:rsidRPr="00C601EB">
        <w:rPr>
          <w:noProof/>
        </w:rPr>
        <w:t>High level s</w:t>
      </w:r>
      <w:r w:rsidR="008A1206" w:rsidRPr="00C601EB">
        <w:rPr>
          <w:noProof/>
        </w:rPr>
        <w:t xml:space="preserve">ummary of </w:t>
      </w:r>
      <w:r w:rsidR="00E37E96" w:rsidRPr="00C601EB">
        <w:rPr>
          <w:noProof/>
        </w:rPr>
        <w:t xml:space="preserve">key </w:t>
      </w:r>
      <w:r w:rsidR="001159B5" w:rsidRPr="00C601EB">
        <w:rPr>
          <w:noProof/>
        </w:rPr>
        <w:t xml:space="preserve">submission issues and </w:t>
      </w:r>
      <w:r w:rsidR="00970434" w:rsidRPr="00C601EB">
        <w:rPr>
          <w:noProof/>
        </w:rPr>
        <w:t>updates made to</w:t>
      </w:r>
      <w:r w:rsidR="001159B5" w:rsidRPr="00C601EB">
        <w:rPr>
          <w:noProof/>
        </w:rPr>
        <w:t xml:space="preserve"> Hazelwood Mine Rehabilitation Project EES scoping requirements</w:t>
      </w:r>
    </w:p>
    <w:tbl>
      <w:tblPr>
        <w:tblStyle w:val="TableGrid"/>
        <w:tblW w:w="0" w:type="auto"/>
        <w:tblLook w:val="04A0" w:firstRow="1" w:lastRow="0" w:firstColumn="1" w:lastColumn="0" w:noHBand="0" w:noVBand="1"/>
      </w:tblPr>
      <w:tblGrid>
        <w:gridCol w:w="5231"/>
        <w:gridCol w:w="1568"/>
        <w:gridCol w:w="8895"/>
      </w:tblGrid>
      <w:tr w:rsidR="00575906" w:rsidRPr="00C601EB" w14:paraId="7CE59C05" w14:textId="77777777" w:rsidTr="00664348">
        <w:trPr>
          <w:tblHeader/>
        </w:trPr>
        <w:tc>
          <w:tcPr>
            <w:tcW w:w="5231" w:type="dxa"/>
            <w:vAlign w:val="center"/>
          </w:tcPr>
          <w:p w14:paraId="02C65C4D" w14:textId="203219E1" w:rsidR="00575906" w:rsidRPr="00C601EB" w:rsidRDefault="00C25E7E" w:rsidP="004F2A5D">
            <w:pPr>
              <w:pStyle w:val="Heading1-Numbered"/>
              <w:numPr>
                <w:ilvl w:val="0"/>
                <w:numId w:val="0"/>
              </w:numPr>
              <w:spacing w:before="120"/>
              <w:rPr>
                <w:rFonts w:asciiTheme="minorHAnsi" w:hAnsiTheme="minorHAnsi" w:cstheme="minorHAnsi"/>
                <w:sz w:val="20"/>
                <w:szCs w:val="20"/>
              </w:rPr>
            </w:pPr>
            <w:r w:rsidRPr="00C601EB">
              <w:rPr>
                <w:rFonts w:asciiTheme="minorHAnsi" w:hAnsiTheme="minorHAnsi" w:cstheme="minorHAnsi"/>
                <w:sz w:val="20"/>
                <w:szCs w:val="20"/>
              </w:rPr>
              <w:t>S</w:t>
            </w:r>
            <w:r w:rsidR="001A3288" w:rsidRPr="00C601EB">
              <w:rPr>
                <w:rFonts w:asciiTheme="minorHAnsi" w:hAnsiTheme="minorHAnsi" w:cstheme="minorHAnsi"/>
                <w:sz w:val="20"/>
                <w:szCs w:val="20"/>
              </w:rPr>
              <w:t>ubmission issue</w:t>
            </w:r>
          </w:p>
        </w:tc>
        <w:tc>
          <w:tcPr>
            <w:tcW w:w="1568" w:type="dxa"/>
            <w:vAlign w:val="center"/>
          </w:tcPr>
          <w:p w14:paraId="0ECF9E96" w14:textId="67A243FD" w:rsidR="00575906" w:rsidRPr="00C601EB" w:rsidRDefault="001A3288" w:rsidP="004F2A5D">
            <w:pPr>
              <w:pStyle w:val="Heading1-Numbered"/>
              <w:numPr>
                <w:ilvl w:val="0"/>
                <w:numId w:val="0"/>
              </w:numPr>
              <w:spacing w:before="120"/>
              <w:rPr>
                <w:rFonts w:asciiTheme="minorHAnsi" w:hAnsiTheme="minorHAnsi" w:cstheme="minorHAnsi"/>
                <w:sz w:val="20"/>
                <w:szCs w:val="20"/>
              </w:rPr>
            </w:pPr>
            <w:r w:rsidRPr="00C601EB">
              <w:rPr>
                <w:rFonts w:asciiTheme="minorHAnsi" w:hAnsiTheme="minorHAnsi" w:cstheme="minorHAnsi"/>
                <w:sz w:val="20"/>
                <w:szCs w:val="20"/>
              </w:rPr>
              <w:t>Relevant sections of scoping requirements</w:t>
            </w:r>
          </w:p>
        </w:tc>
        <w:tc>
          <w:tcPr>
            <w:tcW w:w="8895" w:type="dxa"/>
            <w:vAlign w:val="center"/>
          </w:tcPr>
          <w:p w14:paraId="4E03A534" w14:textId="4364659E" w:rsidR="00575906" w:rsidRPr="00C601EB" w:rsidRDefault="001A3288" w:rsidP="004F2A5D">
            <w:pPr>
              <w:pStyle w:val="Heading1-Numbered"/>
              <w:numPr>
                <w:ilvl w:val="0"/>
                <w:numId w:val="0"/>
              </w:numPr>
              <w:spacing w:before="120"/>
              <w:rPr>
                <w:rFonts w:asciiTheme="minorHAnsi" w:hAnsiTheme="minorHAnsi" w:cstheme="minorHAnsi"/>
                <w:sz w:val="20"/>
                <w:szCs w:val="20"/>
              </w:rPr>
            </w:pPr>
            <w:r w:rsidRPr="00C601EB">
              <w:rPr>
                <w:rFonts w:asciiTheme="minorHAnsi" w:hAnsiTheme="minorHAnsi" w:cstheme="minorHAnsi"/>
                <w:sz w:val="20"/>
                <w:szCs w:val="20"/>
              </w:rPr>
              <w:t>Changes to final scoping requirements</w:t>
            </w:r>
          </w:p>
        </w:tc>
      </w:tr>
      <w:tr w:rsidR="00575906" w:rsidRPr="00C601EB" w14:paraId="65AD4D18" w14:textId="77777777" w:rsidTr="00664348">
        <w:trPr>
          <w:tblHeader/>
        </w:trPr>
        <w:tc>
          <w:tcPr>
            <w:tcW w:w="5231" w:type="dxa"/>
            <w:vAlign w:val="center"/>
          </w:tcPr>
          <w:p w14:paraId="20233B6A" w14:textId="4AC29F97" w:rsidR="00575906" w:rsidRPr="00C601EB" w:rsidRDefault="00C24231"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Need for greater consideration of climate change impacts</w:t>
            </w:r>
          </w:p>
        </w:tc>
        <w:tc>
          <w:tcPr>
            <w:tcW w:w="1568" w:type="dxa"/>
            <w:vAlign w:val="center"/>
          </w:tcPr>
          <w:p w14:paraId="02AB2701" w14:textId="07BC3704" w:rsidR="00575906" w:rsidRPr="00C601EB" w:rsidRDefault="00ED4259"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3.3, 4.1, 4.3, 4.5</w:t>
            </w:r>
          </w:p>
        </w:tc>
        <w:tc>
          <w:tcPr>
            <w:tcW w:w="8895" w:type="dxa"/>
            <w:vAlign w:val="center"/>
          </w:tcPr>
          <w:p w14:paraId="7B040E80" w14:textId="5B543CCF" w:rsidR="00575906" w:rsidRPr="00C601EB" w:rsidRDefault="00ED4259" w:rsidP="004F2A5D">
            <w:pPr>
              <w:spacing w:before="120" w:after="0"/>
              <w:rPr>
                <w:rFonts w:eastAsiaTheme="majorEastAsia" w:cstheme="minorHAnsi"/>
                <w:color w:val="53565A" w:themeColor="accent6"/>
                <w:sz w:val="18"/>
                <w:szCs w:val="18"/>
              </w:rPr>
            </w:pPr>
            <w:r w:rsidRPr="00C601EB">
              <w:rPr>
                <w:rFonts w:eastAsiaTheme="majorEastAsia" w:cstheme="minorHAnsi"/>
                <w:color w:val="53565A" w:themeColor="accent6"/>
                <w:sz w:val="18"/>
                <w:szCs w:val="18"/>
              </w:rPr>
              <w:t>Update</w:t>
            </w:r>
            <w:r w:rsidR="00473F34" w:rsidRPr="00C601EB">
              <w:rPr>
                <w:rFonts w:eastAsiaTheme="majorEastAsia" w:cstheme="minorHAnsi"/>
                <w:color w:val="53565A" w:themeColor="accent6"/>
                <w:sz w:val="18"/>
                <w:szCs w:val="18"/>
              </w:rPr>
              <w:t xml:space="preserve">d </w:t>
            </w:r>
            <w:r w:rsidRPr="00C601EB">
              <w:rPr>
                <w:rFonts w:eastAsiaTheme="majorEastAsia" w:cstheme="minorHAnsi"/>
                <w:color w:val="53565A" w:themeColor="accent6"/>
                <w:sz w:val="18"/>
                <w:szCs w:val="18"/>
              </w:rPr>
              <w:t>to strengthen that climate risks and the potential effects of climate change need to be accounted for in relevant technical studies for the EES</w:t>
            </w:r>
            <w:r w:rsidR="002F67E6" w:rsidRPr="00C601EB">
              <w:rPr>
                <w:rFonts w:eastAsiaTheme="majorEastAsia" w:cstheme="minorHAnsi"/>
                <w:color w:val="53565A" w:themeColor="accent6"/>
                <w:sz w:val="18"/>
                <w:szCs w:val="18"/>
              </w:rPr>
              <w:t>.</w:t>
            </w:r>
          </w:p>
        </w:tc>
      </w:tr>
      <w:tr w:rsidR="00575906" w:rsidRPr="00C601EB" w14:paraId="739862C8" w14:textId="77777777" w:rsidTr="00664348">
        <w:trPr>
          <w:tblHeader/>
        </w:trPr>
        <w:tc>
          <w:tcPr>
            <w:tcW w:w="5231" w:type="dxa"/>
            <w:vAlign w:val="center"/>
          </w:tcPr>
          <w:p w14:paraId="43304B99" w14:textId="6BCF1C51" w:rsidR="00575906" w:rsidRPr="00C601EB" w:rsidRDefault="005F374F"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 xml:space="preserve">Concern about </w:t>
            </w:r>
            <w:r w:rsidR="00981478" w:rsidRPr="00C601EB">
              <w:rPr>
                <w:rFonts w:asciiTheme="minorHAnsi" w:hAnsiTheme="minorHAnsi" w:cstheme="minorHAnsi"/>
                <w:b w:val="0"/>
                <w:sz w:val="18"/>
                <w:szCs w:val="18"/>
              </w:rPr>
              <w:t xml:space="preserve">the </w:t>
            </w:r>
            <w:r w:rsidRPr="00C601EB">
              <w:rPr>
                <w:rFonts w:asciiTheme="minorHAnsi" w:hAnsiTheme="minorHAnsi" w:cstheme="minorHAnsi"/>
                <w:b w:val="0"/>
                <w:sz w:val="18"/>
                <w:szCs w:val="18"/>
              </w:rPr>
              <w:t>regional effects associated with closure of the three Latrobe Valley mines and the need for a regional study to assess these cumulative effects</w:t>
            </w:r>
          </w:p>
        </w:tc>
        <w:tc>
          <w:tcPr>
            <w:tcW w:w="1568" w:type="dxa"/>
            <w:vAlign w:val="center"/>
          </w:tcPr>
          <w:p w14:paraId="2ED10B25" w14:textId="5A11AC56" w:rsidR="00575906" w:rsidRPr="00C601EB" w:rsidRDefault="00274314"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3.2 and 4.1</w:t>
            </w:r>
          </w:p>
        </w:tc>
        <w:tc>
          <w:tcPr>
            <w:tcW w:w="8895" w:type="dxa"/>
            <w:vAlign w:val="center"/>
          </w:tcPr>
          <w:p w14:paraId="3B14A111" w14:textId="7F813D2E" w:rsidR="00A569E8" w:rsidRPr="00C601EB" w:rsidRDefault="00A569E8"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Update</w:t>
            </w:r>
            <w:r w:rsidR="00473F34" w:rsidRPr="00C601EB">
              <w:rPr>
                <w:rFonts w:asciiTheme="minorHAnsi" w:hAnsiTheme="minorHAnsi" w:cstheme="minorHAnsi"/>
                <w:b w:val="0"/>
                <w:sz w:val="18"/>
                <w:szCs w:val="18"/>
              </w:rPr>
              <w:t xml:space="preserve">d </w:t>
            </w:r>
            <w:r w:rsidRPr="00C601EB">
              <w:rPr>
                <w:rFonts w:asciiTheme="minorHAnsi" w:hAnsiTheme="minorHAnsi" w:cstheme="minorHAnsi"/>
                <w:b w:val="0"/>
                <w:sz w:val="18"/>
                <w:szCs w:val="18"/>
              </w:rPr>
              <w:t>to reinforce that the cumulative impact assessment is required to consider the closure of Yallourn Mine and Loy Yang Mine, where relevant.</w:t>
            </w:r>
          </w:p>
          <w:p w14:paraId="24A546C3" w14:textId="2173EE7B" w:rsidR="00575906" w:rsidRPr="00C601EB" w:rsidRDefault="00A569E8"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No other change to require a regional study as this is considered outside the scope of the scoping requirements.</w:t>
            </w:r>
          </w:p>
        </w:tc>
      </w:tr>
      <w:tr w:rsidR="00C064EF" w:rsidRPr="00C601EB" w14:paraId="58C1878A" w14:textId="77777777" w:rsidTr="00664348">
        <w:trPr>
          <w:tblHeader/>
        </w:trPr>
        <w:tc>
          <w:tcPr>
            <w:tcW w:w="5231" w:type="dxa"/>
            <w:vAlign w:val="center"/>
          </w:tcPr>
          <w:p w14:paraId="1DCE5D8E" w14:textId="5FE97DA3" w:rsidR="00C064EF" w:rsidRPr="00C601EB" w:rsidRDefault="00442E7E"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 xml:space="preserve">Assess the technical feasibility of </w:t>
            </w:r>
            <w:r w:rsidR="00F410BB" w:rsidRPr="00C601EB">
              <w:rPr>
                <w:rFonts w:asciiTheme="minorHAnsi" w:hAnsiTheme="minorHAnsi" w:cstheme="minorHAnsi"/>
                <w:b w:val="0"/>
                <w:sz w:val="18"/>
                <w:szCs w:val="18"/>
              </w:rPr>
              <w:t xml:space="preserve">alternative </w:t>
            </w:r>
            <w:r w:rsidRPr="00C601EB">
              <w:rPr>
                <w:rFonts w:asciiTheme="minorHAnsi" w:hAnsiTheme="minorHAnsi" w:cstheme="minorHAnsi"/>
                <w:b w:val="0"/>
                <w:sz w:val="18"/>
                <w:szCs w:val="18"/>
              </w:rPr>
              <w:t xml:space="preserve">rehabilitation options </w:t>
            </w:r>
            <w:r w:rsidR="005D3A11" w:rsidRPr="00C601EB">
              <w:rPr>
                <w:rFonts w:asciiTheme="minorHAnsi" w:hAnsiTheme="minorHAnsi" w:cstheme="minorHAnsi"/>
                <w:b w:val="0"/>
                <w:sz w:val="18"/>
                <w:szCs w:val="18"/>
              </w:rPr>
              <w:t xml:space="preserve">to the proposed pit lake </w:t>
            </w:r>
            <w:r w:rsidRPr="00C601EB">
              <w:rPr>
                <w:rFonts w:asciiTheme="minorHAnsi" w:hAnsiTheme="minorHAnsi" w:cstheme="minorHAnsi"/>
                <w:b w:val="0"/>
                <w:sz w:val="18"/>
                <w:szCs w:val="18"/>
              </w:rPr>
              <w:t>by requiring an options analysis in the EES</w:t>
            </w:r>
          </w:p>
        </w:tc>
        <w:tc>
          <w:tcPr>
            <w:tcW w:w="1568" w:type="dxa"/>
            <w:vAlign w:val="center"/>
          </w:tcPr>
          <w:p w14:paraId="10E7DB4B" w14:textId="271767D4" w:rsidR="00C064EF" w:rsidRPr="00C601EB" w:rsidRDefault="00241DAB"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3.5</w:t>
            </w:r>
          </w:p>
        </w:tc>
        <w:tc>
          <w:tcPr>
            <w:tcW w:w="8895" w:type="dxa"/>
            <w:vAlign w:val="center"/>
          </w:tcPr>
          <w:p w14:paraId="29D48365" w14:textId="7964B52D" w:rsidR="00C064EF" w:rsidRPr="00C601EB" w:rsidRDefault="00224F88"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Updated to s</w:t>
            </w:r>
            <w:r w:rsidR="00E165A3" w:rsidRPr="00C601EB">
              <w:rPr>
                <w:rFonts w:asciiTheme="minorHAnsi" w:hAnsiTheme="minorHAnsi" w:cstheme="minorHAnsi"/>
                <w:b w:val="0"/>
                <w:sz w:val="18"/>
                <w:szCs w:val="18"/>
              </w:rPr>
              <w:t xml:space="preserve">trengthen project alternatives section to emphasise the need for the EES to consider alternatives to key aspects of the project </w:t>
            </w:r>
            <w:r w:rsidR="006505AF" w:rsidRPr="00C601EB">
              <w:rPr>
                <w:rFonts w:asciiTheme="minorHAnsi" w:hAnsiTheme="minorHAnsi" w:cstheme="minorHAnsi"/>
                <w:b w:val="0"/>
                <w:sz w:val="18"/>
                <w:szCs w:val="18"/>
              </w:rPr>
              <w:t xml:space="preserve">such as the </w:t>
            </w:r>
            <w:r w:rsidR="00E165A3" w:rsidRPr="00C601EB">
              <w:rPr>
                <w:rFonts w:asciiTheme="minorHAnsi" w:hAnsiTheme="minorHAnsi" w:cstheme="minorHAnsi"/>
                <w:b w:val="0"/>
                <w:sz w:val="18"/>
                <w:szCs w:val="18"/>
              </w:rPr>
              <w:t xml:space="preserve">source(s) of water </w:t>
            </w:r>
            <w:r w:rsidR="00210369" w:rsidRPr="00C601EB">
              <w:rPr>
                <w:rFonts w:asciiTheme="minorHAnsi" w:hAnsiTheme="minorHAnsi" w:cstheme="minorHAnsi"/>
                <w:b w:val="0"/>
                <w:sz w:val="18"/>
                <w:szCs w:val="18"/>
              </w:rPr>
              <w:t xml:space="preserve">proposed to be used </w:t>
            </w:r>
            <w:r w:rsidR="00E165A3" w:rsidRPr="00C601EB">
              <w:rPr>
                <w:rFonts w:asciiTheme="minorHAnsi" w:hAnsiTheme="minorHAnsi" w:cstheme="minorHAnsi"/>
                <w:b w:val="0"/>
                <w:sz w:val="18"/>
                <w:szCs w:val="18"/>
              </w:rPr>
              <w:t>to fill the pit la</w:t>
            </w:r>
            <w:r w:rsidR="00210369" w:rsidRPr="00C601EB">
              <w:rPr>
                <w:rFonts w:asciiTheme="minorHAnsi" w:hAnsiTheme="minorHAnsi" w:cstheme="minorHAnsi"/>
                <w:b w:val="0"/>
                <w:sz w:val="18"/>
                <w:szCs w:val="18"/>
              </w:rPr>
              <w:t>ke,</w:t>
            </w:r>
            <w:r w:rsidR="00E165A3" w:rsidRPr="00C601EB">
              <w:rPr>
                <w:rFonts w:asciiTheme="minorHAnsi" w:hAnsiTheme="minorHAnsi" w:cstheme="minorHAnsi"/>
                <w:b w:val="0"/>
                <w:sz w:val="18"/>
                <w:szCs w:val="18"/>
              </w:rPr>
              <w:t xml:space="preserve"> interconnection with Morwell River</w:t>
            </w:r>
            <w:r w:rsidR="00210369" w:rsidRPr="00C601EB">
              <w:rPr>
                <w:rFonts w:asciiTheme="minorHAnsi" w:hAnsiTheme="minorHAnsi" w:cstheme="minorHAnsi"/>
                <w:b w:val="0"/>
                <w:sz w:val="18"/>
                <w:szCs w:val="18"/>
              </w:rPr>
              <w:t xml:space="preserve"> and other feasible alternatives raised through stakeholder and community feedback</w:t>
            </w:r>
            <w:r w:rsidR="00E165A3" w:rsidRPr="00C601EB">
              <w:rPr>
                <w:rFonts w:asciiTheme="minorHAnsi" w:hAnsiTheme="minorHAnsi" w:cstheme="minorHAnsi"/>
                <w:b w:val="0"/>
                <w:sz w:val="18"/>
                <w:szCs w:val="18"/>
              </w:rPr>
              <w:t>.</w:t>
            </w:r>
          </w:p>
        </w:tc>
      </w:tr>
      <w:tr w:rsidR="00981328" w:rsidRPr="00C601EB" w14:paraId="1AF4FCA1" w14:textId="77777777" w:rsidTr="00664348">
        <w:trPr>
          <w:tblHeader/>
        </w:trPr>
        <w:tc>
          <w:tcPr>
            <w:tcW w:w="5231" w:type="dxa"/>
            <w:vAlign w:val="center"/>
          </w:tcPr>
          <w:p w14:paraId="229AA98E" w14:textId="4762670C" w:rsidR="00981328" w:rsidRPr="00C601EB" w:rsidRDefault="0032338A"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 xml:space="preserve">Concerns that </w:t>
            </w:r>
            <w:proofErr w:type="gramStart"/>
            <w:r w:rsidRPr="00C601EB">
              <w:rPr>
                <w:rFonts w:asciiTheme="minorHAnsi" w:hAnsiTheme="minorHAnsi" w:cstheme="minorHAnsi"/>
                <w:b w:val="0"/>
                <w:sz w:val="18"/>
                <w:szCs w:val="18"/>
              </w:rPr>
              <w:t>a number of</w:t>
            </w:r>
            <w:proofErr w:type="gramEnd"/>
            <w:r w:rsidRPr="00C601EB">
              <w:rPr>
                <w:rFonts w:asciiTheme="minorHAnsi" w:hAnsiTheme="minorHAnsi" w:cstheme="minorHAnsi"/>
                <w:b w:val="0"/>
                <w:sz w:val="18"/>
                <w:szCs w:val="18"/>
              </w:rPr>
              <w:t xml:space="preserve"> groundwater and surface water uses and values were not adequately recognised </w:t>
            </w:r>
            <w:r w:rsidR="0027483B" w:rsidRPr="00C601EB">
              <w:rPr>
                <w:rFonts w:asciiTheme="minorHAnsi" w:hAnsiTheme="minorHAnsi" w:cstheme="minorHAnsi"/>
                <w:b w:val="0"/>
                <w:sz w:val="18"/>
                <w:szCs w:val="18"/>
              </w:rPr>
              <w:t>in the scoping requirements</w:t>
            </w:r>
          </w:p>
        </w:tc>
        <w:tc>
          <w:tcPr>
            <w:tcW w:w="1568" w:type="dxa"/>
            <w:vAlign w:val="center"/>
          </w:tcPr>
          <w:p w14:paraId="2267635C" w14:textId="4D149894" w:rsidR="00981328" w:rsidRPr="00C601EB" w:rsidRDefault="0032338A"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4.1</w:t>
            </w:r>
          </w:p>
        </w:tc>
        <w:tc>
          <w:tcPr>
            <w:tcW w:w="8895" w:type="dxa"/>
            <w:vAlign w:val="center"/>
          </w:tcPr>
          <w:p w14:paraId="735B91CB" w14:textId="0504C0FE" w:rsidR="00981328" w:rsidRPr="00C601EB" w:rsidRDefault="004327B6"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 xml:space="preserve">Updated to acknowledge </w:t>
            </w:r>
            <w:r w:rsidR="00B764F0" w:rsidRPr="00C601EB">
              <w:rPr>
                <w:rFonts w:asciiTheme="minorHAnsi" w:hAnsiTheme="minorHAnsi" w:cstheme="minorHAnsi"/>
                <w:b w:val="0"/>
                <w:sz w:val="18"/>
                <w:szCs w:val="18"/>
              </w:rPr>
              <w:t>th</w:t>
            </w:r>
            <w:r w:rsidR="003667C1" w:rsidRPr="00C601EB">
              <w:rPr>
                <w:rFonts w:asciiTheme="minorHAnsi" w:hAnsiTheme="minorHAnsi" w:cstheme="minorHAnsi"/>
                <w:b w:val="0"/>
                <w:sz w:val="18"/>
                <w:szCs w:val="18"/>
              </w:rPr>
              <w:t xml:space="preserve">e </w:t>
            </w:r>
            <w:r w:rsidRPr="00C601EB">
              <w:rPr>
                <w:rFonts w:asciiTheme="minorHAnsi" w:hAnsiTheme="minorHAnsi" w:cstheme="minorHAnsi"/>
                <w:b w:val="0"/>
                <w:sz w:val="18"/>
                <w:szCs w:val="18"/>
              </w:rPr>
              <w:t xml:space="preserve">range of uses and values of </w:t>
            </w:r>
            <w:r w:rsidR="004E653F" w:rsidRPr="00C601EB">
              <w:rPr>
                <w:rFonts w:asciiTheme="minorHAnsi" w:hAnsiTheme="minorHAnsi" w:cstheme="minorHAnsi"/>
                <w:b w:val="0"/>
                <w:sz w:val="18"/>
                <w:szCs w:val="18"/>
              </w:rPr>
              <w:t xml:space="preserve">surface </w:t>
            </w:r>
            <w:r w:rsidRPr="00C601EB">
              <w:rPr>
                <w:rFonts w:asciiTheme="minorHAnsi" w:hAnsiTheme="minorHAnsi" w:cstheme="minorHAnsi"/>
                <w:b w:val="0"/>
                <w:sz w:val="18"/>
                <w:szCs w:val="18"/>
              </w:rPr>
              <w:t xml:space="preserve">water </w:t>
            </w:r>
            <w:r w:rsidR="004E653F" w:rsidRPr="00C601EB">
              <w:rPr>
                <w:rFonts w:asciiTheme="minorHAnsi" w:hAnsiTheme="minorHAnsi" w:cstheme="minorHAnsi"/>
                <w:b w:val="0"/>
                <w:sz w:val="18"/>
                <w:szCs w:val="18"/>
              </w:rPr>
              <w:t xml:space="preserve">and groundwater </w:t>
            </w:r>
            <w:r w:rsidRPr="00C601EB">
              <w:rPr>
                <w:rFonts w:asciiTheme="minorHAnsi" w:hAnsiTheme="minorHAnsi" w:cstheme="minorHAnsi"/>
                <w:b w:val="0"/>
                <w:sz w:val="18"/>
                <w:szCs w:val="18"/>
              </w:rPr>
              <w:t>that have the potential to be impacted by the project</w:t>
            </w:r>
            <w:r w:rsidR="004E653F" w:rsidRPr="00C601EB">
              <w:rPr>
                <w:rFonts w:asciiTheme="minorHAnsi" w:hAnsiTheme="minorHAnsi" w:cstheme="minorHAnsi"/>
                <w:b w:val="0"/>
                <w:sz w:val="18"/>
                <w:szCs w:val="18"/>
              </w:rPr>
              <w:t xml:space="preserve"> including environmental, cultural, </w:t>
            </w:r>
            <w:proofErr w:type="gramStart"/>
            <w:r w:rsidR="004E653F" w:rsidRPr="00C601EB">
              <w:rPr>
                <w:rFonts w:asciiTheme="minorHAnsi" w:hAnsiTheme="minorHAnsi" w:cstheme="minorHAnsi"/>
                <w:b w:val="0"/>
                <w:sz w:val="18"/>
                <w:szCs w:val="18"/>
              </w:rPr>
              <w:t>recreational</w:t>
            </w:r>
            <w:proofErr w:type="gramEnd"/>
            <w:r w:rsidR="004E653F" w:rsidRPr="00C601EB">
              <w:rPr>
                <w:rFonts w:asciiTheme="minorHAnsi" w:hAnsiTheme="minorHAnsi" w:cstheme="minorHAnsi"/>
                <w:b w:val="0"/>
                <w:sz w:val="18"/>
                <w:szCs w:val="18"/>
              </w:rPr>
              <w:t xml:space="preserve"> and agricultural</w:t>
            </w:r>
            <w:r w:rsidRPr="00C601EB">
              <w:rPr>
                <w:rFonts w:asciiTheme="minorHAnsi" w:hAnsiTheme="minorHAnsi" w:cstheme="minorHAnsi"/>
                <w:b w:val="0"/>
                <w:sz w:val="18"/>
                <w:szCs w:val="18"/>
              </w:rPr>
              <w:t>.</w:t>
            </w:r>
          </w:p>
        </w:tc>
      </w:tr>
      <w:tr w:rsidR="007D3698" w:rsidRPr="00C601EB" w14:paraId="516DCCD5" w14:textId="77777777" w:rsidTr="00664348">
        <w:trPr>
          <w:tblHeader/>
        </w:trPr>
        <w:tc>
          <w:tcPr>
            <w:tcW w:w="5231" w:type="dxa"/>
            <w:vAlign w:val="center"/>
          </w:tcPr>
          <w:p w14:paraId="21476932" w14:textId="740DE26D" w:rsidR="007D3698" w:rsidRPr="00C601EB" w:rsidRDefault="00A62B9C"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Concerns about impacts on water resources and water quality</w:t>
            </w:r>
            <w:r w:rsidR="00BB098E" w:rsidRPr="00C601EB">
              <w:rPr>
                <w:rFonts w:asciiTheme="minorHAnsi" w:hAnsiTheme="minorHAnsi" w:cstheme="minorHAnsi"/>
                <w:b w:val="0"/>
                <w:sz w:val="18"/>
                <w:szCs w:val="18"/>
              </w:rPr>
              <w:t>, including</w:t>
            </w:r>
            <w:r w:rsidR="001C0123" w:rsidRPr="00C601EB">
              <w:rPr>
                <w:rFonts w:asciiTheme="minorHAnsi" w:hAnsiTheme="minorHAnsi" w:cstheme="minorHAnsi"/>
                <w:b w:val="0"/>
                <w:sz w:val="18"/>
                <w:szCs w:val="18"/>
              </w:rPr>
              <w:t xml:space="preserve"> that </w:t>
            </w:r>
            <w:r w:rsidR="00BB098E" w:rsidRPr="00C601EB">
              <w:rPr>
                <w:rFonts w:asciiTheme="minorHAnsi" w:hAnsiTheme="minorHAnsi" w:cstheme="minorHAnsi"/>
                <w:b w:val="0"/>
                <w:sz w:val="18"/>
                <w:szCs w:val="18"/>
              </w:rPr>
              <w:t>contamination</w:t>
            </w:r>
            <w:r w:rsidR="001C0123" w:rsidRPr="00C601EB">
              <w:rPr>
                <w:rFonts w:asciiTheme="minorHAnsi" w:hAnsiTheme="minorHAnsi" w:cstheme="minorHAnsi"/>
                <w:b w:val="0"/>
                <w:sz w:val="18"/>
                <w:szCs w:val="18"/>
              </w:rPr>
              <w:t xml:space="preserve"> in the pit could affect water quality</w:t>
            </w:r>
          </w:p>
        </w:tc>
        <w:tc>
          <w:tcPr>
            <w:tcW w:w="1568" w:type="dxa"/>
            <w:vAlign w:val="center"/>
          </w:tcPr>
          <w:p w14:paraId="4B9B6387" w14:textId="33730F32" w:rsidR="007D3698" w:rsidRPr="00C601EB" w:rsidRDefault="008E6381"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 and 4.1</w:t>
            </w:r>
          </w:p>
        </w:tc>
        <w:tc>
          <w:tcPr>
            <w:tcW w:w="8895" w:type="dxa"/>
            <w:vAlign w:val="center"/>
          </w:tcPr>
          <w:p w14:paraId="6D6408B3" w14:textId="77777777" w:rsidR="007D3698" w:rsidRPr="00C601EB" w:rsidRDefault="00595154"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 xml:space="preserve">Multiple updates to reinforce the need to assess effects on water resources and their environmental, cultural, </w:t>
            </w:r>
            <w:proofErr w:type="gramStart"/>
            <w:r w:rsidRPr="00C601EB">
              <w:rPr>
                <w:rFonts w:asciiTheme="minorHAnsi" w:hAnsiTheme="minorHAnsi" w:cstheme="minorHAnsi"/>
                <w:b w:val="0"/>
                <w:sz w:val="18"/>
                <w:szCs w:val="18"/>
              </w:rPr>
              <w:t>recreational</w:t>
            </w:r>
            <w:proofErr w:type="gramEnd"/>
            <w:r w:rsidRPr="00C601EB">
              <w:rPr>
                <w:rFonts w:asciiTheme="minorHAnsi" w:hAnsiTheme="minorHAnsi" w:cstheme="minorHAnsi"/>
                <w:b w:val="0"/>
                <w:sz w:val="18"/>
                <w:szCs w:val="18"/>
              </w:rPr>
              <w:t xml:space="preserve"> and agricultural values and uses downstream of the project area.</w:t>
            </w:r>
          </w:p>
          <w:p w14:paraId="23460D02" w14:textId="7844D556" w:rsidR="006E5C54" w:rsidRPr="00C601EB" w:rsidRDefault="006E5C54" w:rsidP="004F2A5D">
            <w:pPr>
              <w:pStyle w:val="Heading1-Numbered"/>
              <w:numPr>
                <w:ilvl w:val="0"/>
                <w:numId w:val="0"/>
              </w:numPr>
              <w:spacing w:before="120"/>
            </w:pPr>
            <w:r w:rsidRPr="00C601EB">
              <w:rPr>
                <w:rFonts w:asciiTheme="minorHAnsi" w:hAnsiTheme="minorHAnsi" w:cstheme="minorHAnsi"/>
                <w:b w:val="0"/>
                <w:sz w:val="18"/>
                <w:szCs w:val="18"/>
              </w:rPr>
              <w:t>Updated to strengthen the requirement to assess the potential influence of overburden, ash dumps (including the HARA), landfills and pit wall-rock on water quality</w:t>
            </w:r>
            <w:r w:rsidR="00D55F74" w:rsidRPr="00C601EB">
              <w:rPr>
                <w:rFonts w:asciiTheme="minorHAnsi" w:hAnsiTheme="minorHAnsi" w:cstheme="minorHAnsi"/>
                <w:b w:val="0"/>
                <w:sz w:val="18"/>
                <w:szCs w:val="18"/>
              </w:rPr>
              <w:t>.</w:t>
            </w:r>
          </w:p>
        </w:tc>
      </w:tr>
      <w:tr w:rsidR="007F1950" w:rsidRPr="00C601EB" w14:paraId="4C556E9A" w14:textId="77777777" w:rsidTr="00664348">
        <w:trPr>
          <w:tblHeader/>
        </w:trPr>
        <w:tc>
          <w:tcPr>
            <w:tcW w:w="5231" w:type="dxa"/>
            <w:vAlign w:val="center"/>
          </w:tcPr>
          <w:p w14:paraId="51B3307C" w14:textId="2B618E8B" w:rsidR="007F1950" w:rsidRPr="00C601EB" w:rsidRDefault="00A02F24"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Concerns about erosion, stability and subsidence including concerns for public safety and infrastructure damage</w:t>
            </w:r>
          </w:p>
        </w:tc>
        <w:tc>
          <w:tcPr>
            <w:tcW w:w="1568" w:type="dxa"/>
            <w:vAlign w:val="center"/>
          </w:tcPr>
          <w:p w14:paraId="6257D7B1" w14:textId="1474B149" w:rsidR="007F1950" w:rsidRPr="00C601EB" w:rsidRDefault="00A02F24"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4.2</w:t>
            </w:r>
          </w:p>
        </w:tc>
        <w:tc>
          <w:tcPr>
            <w:tcW w:w="8895" w:type="dxa"/>
            <w:vAlign w:val="center"/>
          </w:tcPr>
          <w:p w14:paraId="5EFA888D" w14:textId="23D6E973" w:rsidR="007F1950" w:rsidRPr="00C601EB" w:rsidRDefault="004D4C72"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Updated to reinforce the requirement to assess potential hazards and risks to public safety and existing and planned infrastructure and land-uses within, near and surrounding the mine site associated with the project.</w:t>
            </w:r>
          </w:p>
        </w:tc>
      </w:tr>
      <w:tr w:rsidR="004D4C72" w:rsidRPr="00C601EB" w14:paraId="1B76E6B2" w14:textId="77777777" w:rsidTr="00664348">
        <w:trPr>
          <w:tblHeader/>
        </w:trPr>
        <w:tc>
          <w:tcPr>
            <w:tcW w:w="5231" w:type="dxa"/>
            <w:vAlign w:val="center"/>
          </w:tcPr>
          <w:p w14:paraId="69BB06A3" w14:textId="40B8E98C" w:rsidR="004D4C72" w:rsidRPr="00C601EB" w:rsidRDefault="0056196E"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Concerns about ecosystem and biodiversity impacts</w:t>
            </w:r>
          </w:p>
        </w:tc>
        <w:tc>
          <w:tcPr>
            <w:tcW w:w="1568" w:type="dxa"/>
            <w:vAlign w:val="center"/>
          </w:tcPr>
          <w:p w14:paraId="46FA9353" w14:textId="1D2033A6" w:rsidR="004D4C72" w:rsidRPr="00C601EB" w:rsidRDefault="0056196E"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4.1 and 4.3</w:t>
            </w:r>
          </w:p>
        </w:tc>
        <w:tc>
          <w:tcPr>
            <w:tcW w:w="8895" w:type="dxa"/>
            <w:vAlign w:val="center"/>
          </w:tcPr>
          <w:p w14:paraId="15F2B783" w14:textId="642B4481" w:rsidR="004D4C72" w:rsidRPr="00C601EB" w:rsidRDefault="009E5FC8" w:rsidP="004F2A5D">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Update</w:t>
            </w:r>
            <w:r w:rsidR="00F1111F" w:rsidRPr="00C601EB">
              <w:rPr>
                <w:rFonts w:asciiTheme="minorHAnsi" w:hAnsiTheme="minorHAnsi" w:cstheme="minorHAnsi"/>
                <w:b w:val="0"/>
                <w:sz w:val="18"/>
                <w:szCs w:val="18"/>
              </w:rPr>
              <w:t>s</w:t>
            </w:r>
            <w:r w:rsidRPr="00C601EB">
              <w:rPr>
                <w:rFonts w:asciiTheme="minorHAnsi" w:hAnsiTheme="minorHAnsi" w:cstheme="minorHAnsi"/>
                <w:b w:val="0"/>
                <w:sz w:val="18"/>
                <w:szCs w:val="18"/>
              </w:rPr>
              <w:t xml:space="preserve"> to acknowledge the range of uses and values of surface water and groundwater that have the potential to be impacted by the project</w:t>
            </w:r>
            <w:r w:rsidR="002C2284" w:rsidRPr="00C601EB">
              <w:rPr>
                <w:rFonts w:asciiTheme="minorHAnsi" w:hAnsiTheme="minorHAnsi" w:cstheme="minorHAnsi"/>
                <w:b w:val="0"/>
                <w:sz w:val="18"/>
                <w:szCs w:val="18"/>
              </w:rPr>
              <w:t xml:space="preserve"> and to strengthe</w:t>
            </w:r>
            <w:r w:rsidR="00F1111F" w:rsidRPr="00C601EB">
              <w:rPr>
                <w:rFonts w:asciiTheme="minorHAnsi" w:hAnsiTheme="minorHAnsi" w:cstheme="minorHAnsi"/>
                <w:b w:val="0"/>
                <w:sz w:val="18"/>
                <w:szCs w:val="18"/>
              </w:rPr>
              <w:t xml:space="preserve">n the assessment of </w:t>
            </w:r>
            <w:r w:rsidR="006B0D4E" w:rsidRPr="00C601EB">
              <w:rPr>
                <w:rFonts w:asciiTheme="minorHAnsi" w:hAnsiTheme="minorHAnsi" w:cstheme="minorHAnsi"/>
                <w:b w:val="0"/>
                <w:sz w:val="18"/>
                <w:szCs w:val="18"/>
              </w:rPr>
              <w:t xml:space="preserve">effects on </w:t>
            </w:r>
            <w:r w:rsidR="00C25E7E" w:rsidRPr="00C601EB">
              <w:rPr>
                <w:rFonts w:asciiTheme="minorHAnsi" w:hAnsiTheme="minorHAnsi" w:cstheme="minorHAnsi"/>
                <w:b w:val="0"/>
                <w:sz w:val="18"/>
                <w:szCs w:val="18"/>
              </w:rPr>
              <w:t>biodiversity and ecological values.</w:t>
            </w:r>
          </w:p>
        </w:tc>
      </w:tr>
    </w:tbl>
    <w:p w14:paraId="2C784CD7" w14:textId="77777777" w:rsidR="00664348" w:rsidRPr="00C601EB" w:rsidRDefault="00664348">
      <w:r w:rsidRPr="00C601EB">
        <w:rPr>
          <w:b/>
        </w:rPr>
        <w:br w:type="page"/>
      </w:r>
    </w:p>
    <w:tbl>
      <w:tblPr>
        <w:tblStyle w:val="TableGrid"/>
        <w:tblW w:w="0" w:type="auto"/>
        <w:tblLook w:val="04A0" w:firstRow="1" w:lastRow="0" w:firstColumn="1" w:lastColumn="0" w:noHBand="0" w:noVBand="1"/>
      </w:tblPr>
      <w:tblGrid>
        <w:gridCol w:w="5231"/>
        <w:gridCol w:w="1568"/>
        <w:gridCol w:w="8895"/>
      </w:tblGrid>
      <w:tr w:rsidR="00664348" w:rsidRPr="00C601EB" w14:paraId="29C5B502" w14:textId="77777777" w:rsidTr="00664348">
        <w:trPr>
          <w:tblHeader/>
        </w:trPr>
        <w:tc>
          <w:tcPr>
            <w:tcW w:w="5231" w:type="dxa"/>
            <w:vAlign w:val="center"/>
          </w:tcPr>
          <w:p w14:paraId="74C3A2B0" w14:textId="7D1D85C9"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sz w:val="20"/>
                <w:szCs w:val="20"/>
              </w:rPr>
              <w:lastRenderedPageBreak/>
              <w:t>Submission issue</w:t>
            </w:r>
          </w:p>
        </w:tc>
        <w:tc>
          <w:tcPr>
            <w:tcW w:w="1568" w:type="dxa"/>
            <w:vAlign w:val="center"/>
          </w:tcPr>
          <w:p w14:paraId="1045308D" w14:textId="70A2643B"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sz w:val="20"/>
                <w:szCs w:val="20"/>
              </w:rPr>
              <w:t>Relevant sections of scoping requirements</w:t>
            </w:r>
          </w:p>
        </w:tc>
        <w:tc>
          <w:tcPr>
            <w:tcW w:w="8895" w:type="dxa"/>
            <w:vAlign w:val="center"/>
          </w:tcPr>
          <w:p w14:paraId="49645961" w14:textId="20EC2126"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sz w:val="20"/>
                <w:szCs w:val="20"/>
              </w:rPr>
              <w:t>Changes to final scoping requirements</w:t>
            </w:r>
          </w:p>
        </w:tc>
      </w:tr>
      <w:tr w:rsidR="00664348" w:rsidRPr="00C601EB" w14:paraId="28E7CEF2" w14:textId="77777777" w:rsidTr="00664348">
        <w:trPr>
          <w:tblHeader/>
        </w:trPr>
        <w:tc>
          <w:tcPr>
            <w:tcW w:w="5231" w:type="dxa"/>
            <w:vAlign w:val="center"/>
          </w:tcPr>
          <w:p w14:paraId="517E724C" w14:textId="62492E0B"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Need for greater consideration of the potential for adverse effects on the health and condition of Country and opportunities to better reflect Traditional Owner values and perspectives</w:t>
            </w:r>
          </w:p>
        </w:tc>
        <w:tc>
          <w:tcPr>
            <w:tcW w:w="1568" w:type="dxa"/>
            <w:vAlign w:val="center"/>
          </w:tcPr>
          <w:p w14:paraId="7AF39E01" w14:textId="002C93BC"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4.1-4.4</w:t>
            </w:r>
          </w:p>
        </w:tc>
        <w:tc>
          <w:tcPr>
            <w:tcW w:w="8895" w:type="dxa"/>
            <w:vAlign w:val="center"/>
          </w:tcPr>
          <w:p w14:paraId="47ED02AC" w14:textId="77777777"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Multiple updates to reinforce Traditional Owners’ connection to Country and potential for adverse effects on the health and condition of Country.</w:t>
            </w:r>
          </w:p>
          <w:p w14:paraId="6F0188BE" w14:textId="693EBCA1" w:rsidR="00664348" w:rsidRPr="00C601EB" w:rsidRDefault="00664348" w:rsidP="00664348">
            <w:pPr>
              <w:pStyle w:val="Heading1-Numbered"/>
              <w:numPr>
                <w:ilvl w:val="0"/>
                <w:numId w:val="0"/>
              </w:numPr>
              <w:spacing w:before="120"/>
            </w:pPr>
            <w:r w:rsidRPr="00C601EB">
              <w:rPr>
                <w:rFonts w:asciiTheme="minorHAnsi" w:hAnsiTheme="minorHAnsi" w:cstheme="minorHAnsi"/>
                <w:b w:val="0"/>
                <w:sz w:val="18"/>
                <w:szCs w:val="18"/>
              </w:rPr>
              <w:t>Updated to require that cumulative effects on the health and condition of Country including any Aboriginal intangible cultural heritage values associated with the project area be assessed.</w:t>
            </w:r>
          </w:p>
        </w:tc>
      </w:tr>
      <w:tr w:rsidR="00664348" w:rsidRPr="00C601EB" w14:paraId="605733AD" w14:textId="77777777" w:rsidTr="00664348">
        <w:trPr>
          <w:tblHeader/>
        </w:trPr>
        <w:tc>
          <w:tcPr>
            <w:tcW w:w="5231" w:type="dxa"/>
            <w:vAlign w:val="center"/>
          </w:tcPr>
          <w:p w14:paraId="67D7EB2A" w14:textId="7EFAE5C2"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Need for greater consideration of community values and economic impacts and opportunities</w:t>
            </w:r>
          </w:p>
        </w:tc>
        <w:tc>
          <w:tcPr>
            <w:tcW w:w="1568" w:type="dxa"/>
            <w:vAlign w:val="center"/>
          </w:tcPr>
          <w:p w14:paraId="616586B8" w14:textId="4EAE5EED"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4.5</w:t>
            </w:r>
          </w:p>
        </w:tc>
        <w:tc>
          <w:tcPr>
            <w:tcW w:w="8895" w:type="dxa"/>
            <w:vAlign w:val="center"/>
          </w:tcPr>
          <w:p w14:paraId="0EEE203B" w14:textId="280B112B"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Updated to require assessment of project effects on socioeconomic values, employment and the local and regional economy and identification of measures to enhance benefits to local communities and the local and regional economy.</w:t>
            </w:r>
          </w:p>
        </w:tc>
      </w:tr>
      <w:tr w:rsidR="00664348" w:rsidRPr="00C601EB" w14:paraId="008C15A3" w14:textId="77777777" w:rsidTr="00664348">
        <w:trPr>
          <w:tblHeader/>
        </w:trPr>
        <w:tc>
          <w:tcPr>
            <w:tcW w:w="5231" w:type="dxa"/>
            <w:vAlign w:val="center"/>
          </w:tcPr>
          <w:p w14:paraId="65330E1D" w14:textId="26D76DE4"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Need to reference relevant regulations, guidelines, plans and agreements</w:t>
            </w:r>
          </w:p>
        </w:tc>
        <w:tc>
          <w:tcPr>
            <w:tcW w:w="1568" w:type="dxa"/>
            <w:vAlign w:val="center"/>
          </w:tcPr>
          <w:p w14:paraId="72B1605A" w14:textId="4ED5FD3D"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Throughout</w:t>
            </w:r>
          </w:p>
        </w:tc>
        <w:tc>
          <w:tcPr>
            <w:tcW w:w="8895" w:type="dxa"/>
            <w:vAlign w:val="center"/>
          </w:tcPr>
          <w:p w14:paraId="19CA4A2B" w14:textId="6871B586"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Multiple updates to reference relevant regulations, guidelines, plans and agreements that need to be considered as a part of the assessment for the EES</w:t>
            </w:r>
          </w:p>
        </w:tc>
      </w:tr>
      <w:tr w:rsidR="00664348" w14:paraId="7A0C0374" w14:textId="77777777" w:rsidTr="00664348">
        <w:trPr>
          <w:tblHeader/>
        </w:trPr>
        <w:tc>
          <w:tcPr>
            <w:tcW w:w="5231" w:type="dxa"/>
            <w:vAlign w:val="center"/>
          </w:tcPr>
          <w:p w14:paraId="08F1E351" w14:textId="1B8A3093"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Concerns about readability and consistency</w:t>
            </w:r>
          </w:p>
        </w:tc>
        <w:tc>
          <w:tcPr>
            <w:tcW w:w="1568" w:type="dxa"/>
            <w:vAlign w:val="center"/>
          </w:tcPr>
          <w:p w14:paraId="42AA3F5E" w14:textId="3CF005BD" w:rsidR="00664348" w:rsidRPr="00C601EB"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Throughout</w:t>
            </w:r>
          </w:p>
        </w:tc>
        <w:tc>
          <w:tcPr>
            <w:tcW w:w="8895" w:type="dxa"/>
            <w:vAlign w:val="center"/>
          </w:tcPr>
          <w:p w14:paraId="184DC1AF" w14:textId="796E2A66" w:rsidR="00664348" w:rsidRDefault="00664348" w:rsidP="00664348">
            <w:pPr>
              <w:pStyle w:val="Heading1-Numbered"/>
              <w:numPr>
                <w:ilvl w:val="0"/>
                <w:numId w:val="0"/>
              </w:numPr>
              <w:spacing w:before="120"/>
              <w:rPr>
                <w:rFonts w:asciiTheme="minorHAnsi" w:hAnsiTheme="minorHAnsi" w:cstheme="minorHAnsi"/>
                <w:b w:val="0"/>
                <w:sz w:val="18"/>
                <w:szCs w:val="18"/>
              </w:rPr>
            </w:pPr>
            <w:r w:rsidRPr="00C601EB">
              <w:rPr>
                <w:rFonts w:asciiTheme="minorHAnsi" w:hAnsiTheme="minorHAnsi" w:cstheme="minorHAnsi"/>
                <w:b w:val="0"/>
                <w:sz w:val="18"/>
                <w:szCs w:val="18"/>
              </w:rPr>
              <w:t>Multiple updates to improve readability and consistency across the scoping requirements.</w:t>
            </w:r>
          </w:p>
        </w:tc>
      </w:tr>
    </w:tbl>
    <w:p w14:paraId="55C867B3" w14:textId="77777777" w:rsidR="00A41575" w:rsidRDefault="00A41575" w:rsidP="00184081">
      <w:pPr>
        <w:pStyle w:val="Heading1-Numbered"/>
        <w:numPr>
          <w:ilvl w:val="0"/>
          <w:numId w:val="0"/>
        </w:numPr>
        <w:ind w:left="340"/>
      </w:pPr>
    </w:p>
    <w:p w14:paraId="51D1593B" w14:textId="77777777" w:rsidR="00A41575" w:rsidRPr="000F004F" w:rsidRDefault="00A41575" w:rsidP="00E06DDC"/>
    <w:sectPr w:rsidR="00A41575" w:rsidRPr="000F004F" w:rsidSect="00E06DDC">
      <w:pgSz w:w="16838" w:h="11906" w:orient="landscape"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75D8" w14:textId="77777777" w:rsidR="00BC280C" w:rsidRDefault="00BC280C" w:rsidP="00C37A29">
      <w:pPr>
        <w:spacing w:after="0"/>
      </w:pPr>
      <w:r>
        <w:separator/>
      </w:r>
    </w:p>
  </w:endnote>
  <w:endnote w:type="continuationSeparator" w:id="0">
    <w:p w14:paraId="70AF0DFF" w14:textId="77777777" w:rsidR="00BC280C" w:rsidRDefault="00BC280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CC4A" w14:textId="1B84A6EF" w:rsidR="000D7EE8" w:rsidRDefault="00281E5E" w:rsidP="009C006B">
    <w:pPr>
      <w:pStyle w:val="Footer"/>
    </w:pPr>
    <w:r>
      <w:rPr>
        <w:noProof/>
      </w:rPr>
      <mc:AlternateContent>
        <mc:Choice Requires="wps">
          <w:drawing>
            <wp:anchor distT="0" distB="0" distL="114300" distR="114300" simplePos="0" relativeHeight="251659776" behindDoc="0" locked="0" layoutInCell="0" allowOverlap="1" wp14:anchorId="4B04D898" wp14:editId="7D2FA2A9">
              <wp:simplePos x="0" y="0"/>
              <wp:positionH relativeFrom="page">
                <wp:align>center</wp:align>
              </wp:positionH>
              <wp:positionV relativeFrom="page">
                <wp:align>bottom</wp:align>
              </wp:positionV>
              <wp:extent cx="7772400" cy="463550"/>
              <wp:effectExtent l="0" t="0" r="0" b="12700"/>
              <wp:wrapNone/>
              <wp:docPr id="10" name="MSIPCM11844143aef8d26c95bfa6a1"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6E4325" w14:textId="6E618EF3" w:rsidR="00281E5E" w:rsidRPr="00281E5E" w:rsidRDefault="00281E5E" w:rsidP="00281E5E">
                          <w:pPr>
                            <w:spacing w:before="0" w:after="0"/>
                            <w:jc w:val="center"/>
                            <w:rPr>
                              <w:rFonts w:ascii="Calibri" w:hAnsi="Calibri" w:cs="Calibri"/>
                              <w:color w:val="000000"/>
                              <w:sz w:val="24"/>
                            </w:rPr>
                          </w:pPr>
                          <w:r w:rsidRPr="00281E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04D898" id="_x0000_t202" coordsize="21600,21600" o:spt="202" path="m,l,21600r21600,l21600,xe">
              <v:stroke joinstyle="miter"/>
              <v:path gradientshapeok="t" o:connecttype="rect"/>
            </v:shapetype>
            <v:shape id="MSIPCM11844143aef8d26c95bfa6a1"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59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636E4325" w14:textId="6E618EF3" w:rsidR="00281E5E" w:rsidRPr="00281E5E" w:rsidRDefault="00281E5E" w:rsidP="00281E5E">
                    <w:pPr>
                      <w:spacing w:before="0" w:after="0"/>
                      <w:jc w:val="center"/>
                      <w:rPr>
                        <w:rFonts w:ascii="Calibri" w:hAnsi="Calibri" w:cs="Calibri"/>
                        <w:color w:val="000000"/>
                        <w:sz w:val="24"/>
                      </w:rPr>
                    </w:pPr>
                    <w:r w:rsidRPr="00281E5E">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19BCD43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35D7072E"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153B3074"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ABE8339" w14:textId="77777777" w:rsidR="004B7536" w:rsidRDefault="004B7536" w:rsidP="009C006B">
          <w:pPr>
            <w:pStyle w:val="Footer"/>
          </w:pPr>
        </w:p>
      </w:tc>
    </w:tr>
    <w:tr w:rsidR="004B7536" w:rsidRPr="00F459F3" w14:paraId="057C6FBD"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C25DF6D"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53F94132" w14:textId="170EB2F8" w:rsidR="004B7536" w:rsidRPr="009C006B" w:rsidRDefault="009B2D8E"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Hazelwood rehabilitation</w:t>
          </w:r>
          <w:r w:rsidR="00CC0B63">
            <w:rPr>
              <w:rStyle w:val="Bold"/>
            </w:rPr>
            <w:t xml:space="preserve"> EES Scoping Requirements</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1C470AE2" w14:textId="61F3267C" w:rsidR="004B7536" w:rsidRDefault="00B31AF3" w:rsidP="009C006B">
              <w:pPr>
                <w:pStyle w:val="Footer"/>
                <w:cnfStyle w:val="000000000000" w:firstRow="0" w:lastRow="0" w:firstColumn="0" w:lastColumn="0" w:oddVBand="0" w:evenVBand="0" w:oddHBand="0" w:evenHBand="0" w:firstRowFirstColumn="0" w:firstRowLastColumn="0" w:lastRowFirstColumn="0" w:lastRowLastColumn="0"/>
              </w:pPr>
              <w:r>
                <w:t>FAQs October 2023</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6C795345"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1D747E8" w14:textId="77777777" w:rsidR="009C006B" w:rsidRPr="0042508F" w:rsidRDefault="002300F6" w:rsidP="009C006B">
    <w:pPr>
      <w:pStyle w:val="Footer"/>
    </w:pPr>
    <w:r>
      <w:rPr>
        <w:noProof/>
      </w:rPr>
      <w:drawing>
        <wp:inline distT="0" distB="0" distL="0" distR="0" wp14:anchorId="028BDD21" wp14:editId="4AAEEC4A">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0" cy="0"/>
                  </a:xfrm>
                  <a:prstGeom prst="rect">
                    <a:avLst/>
                  </a:prstGeom>
                </pic:spPr>
              </pic:pic>
            </a:graphicData>
          </a:graphic>
        </wp:inline>
      </w:drawing>
    </w:r>
    <w:r w:rsidR="006229FB">
      <w:rPr>
        <w:noProof/>
      </w:rPr>
      <w:drawing>
        <wp:inline distT="0" distB="0" distL="0" distR="0" wp14:anchorId="33ABC0A8" wp14:editId="5F0ABB7B">
          <wp:extent cx="0" cy="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0" cy="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72FB" w14:textId="77777777" w:rsidR="00BC280C" w:rsidRDefault="00BC280C" w:rsidP="00C37A29">
      <w:pPr>
        <w:spacing w:after="0"/>
      </w:pPr>
      <w:r>
        <w:separator/>
      </w:r>
    </w:p>
  </w:footnote>
  <w:footnote w:type="continuationSeparator" w:id="0">
    <w:p w14:paraId="1342833A" w14:textId="77777777" w:rsidR="00BC280C" w:rsidRDefault="00BC280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954222171"/>
      <w:lock w:val="contentLocked"/>
      <w:placeholder>
        <w:docPart w:val="705B11E865ED47278A069EAAA3FF5FEB"/>
      </w:placeholder>
      <w:group/>
    </w:sdtPr>
    <w:sdtEndPr/>
    <w:sdtContent>
      <w:p w14:paraId="1348E60D" w14:textId="77777777" w:rsidR="00FD0FBF" w:rsidRDefault="009264A2">
        <w:pPr>
          <w:pStyle w:val="Header"/>
        </w:pPr>
        <w:r w:rsidRPr="009264A2">
          <w:rPr>
            <w:noProof/>
          </w:rPr>
          <mc:AlternateContent>
            <mc:Choice Requires="wpg">
              <w:drawing>
                <wp:anchor distT="0" distB="0" distL="114300" distR="114300" simplePos="0" relativeHeight="251658752" behindDoc="1" locked="1" layoutInCell="1" allowOverlap="1" wp14:anchorId="124E42A7" wp14:editId="5F5FAA8D">
                  <wp:simplePos x="0" y="0"/>
                  <wp:positionH relativeFrom="page">
                    <wp:align>right</wp:align>
                  </wp:positionH>
                  <wp:positionV relativeFrom="page">
                    <wp:align>top</wp:align>
                  </wp:positionV>
                  <wp:extent cx="11091600" cy="1004400"/>
                  <wp:effectExtent l="0" t="0" r="0" b="5715"/>
                  <wp:wrapNone/>
                  <wp:docPr id="1"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 name="Graphic 12"/>
                          <wpg:cNvGrpSpPr/>
                          <wpg:grpSpPr>
                            <a:xfrm>
                              <a:off x="7420355" y="214883"/>
                              <a:ext cx="682371" cy="537210"/>
                              <a:chOff x="7420355" y="214883"/>
                              <a:chExt cx="682371" cy="537210"/>
                            </a:xfrm>
                          </wpg:grpSpPr>
                          <wps:wsp>
                            <wps:cNvPr id="2"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4D5926" id="Group 21" o:spid="_x0000_s1026" style="position:absolute;margin-left:822.15pt;margin-top:0;width:873.35pt;height:79.1pt;z-index:-251657728;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XwgAAANoAAAAPAAAAZHJzL2Rvd25yZXYueG1sRI9Pi8Iw&#10;FMTvgt8hPMHbmioo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CgFpdX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5680" behindDoc="0" locked="1" layoutInCell="1" allowOverlap="1" wp14:anchorId="741ED1AA" wp14:editId="5D5E5CEB">
                  <wp:simplePos x="0" y="0"/>
                  <wp:positionH relativeFrom="page">
                    <wp:align>left</wp:align>
                  </wp:positionH>
                  <wp:positionV relativeFrom="page">
                    <wp:align>top</wp:align>
                  </wp:positionV>
                  <wp:extent cx="288000" cy="1080000"/>
                  <wp:effectExtent l="0" t="0" r="0" b="6350"/>
                  <wp:wrapNone/>
                  <wp:docPr id="4"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9731" id="Mask" o:spid="_x0000_s1026" style="position:absolute;margin-left:0;margin-top:0;width:22.7pt;height:85.05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5A5E93"/>
    <w:multiLevelType w:val="multilevel"/>
    <w:tmpl w:val="1646C884"/>
    <w:numStyleLink w:val="Bullets"/>
  </w:abstractNum>
  <w:abstractNum w:abstractNumId="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51007A"/>
    <w:multiLevelType w:val="hybridMultilevel"/>
    <w:tmpl w:val="893C6A94"/>
    <w:lvl w:ilvl="0" w:tplc="0C090001">
      <w:start w:val="1"/>
      <w:numFmt w:val="bullet"/>
      <w:lvlText w:val=""/>
      <w:lvlJc w:val="left"/>
      <w:pPr>
        <w:ind w:left="360" w:hanging="360"/>
      </w:pPr>
      <w:rPr>
        <w:rFonts w:ascii="Symbol" w:hAnsi="Symbol" w:hint="default"/>
        <w:i w:val="0"/>
        <w:color w:val="auto"/>
        <w:sz w:val="20"/>
        <w:szCs w:val="20"/>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474A23"/>
    <w:multiLevelType w:val="multilevel"/>
    <w:tmpl w:val="50041352"/>
    <w:numStyleLink w:val="ListHeadings"/>
  </w:abstractNum>
  <w:abstractNum w:abstractNumId="7" w15:restartNumberingAfterBreak="0">
    <w:nsid w:val="58B73D84"/>
    <w:multiLevelType w:val="multilevel"/>
    <w:tmpl w:val="50041352"/>
    <w:numStyleLink w:val="ListHeadings"/>
  </w:abstractNum>
  <w:abstractNum w:abstractNumId="8" w15:restartNumberingAfterBreak="0">
    <w:nsid w:val="596A0C8C"/>
    <w:multiLevelType w:val="multilevel"/>
    <w:tmpl w:val="97DAEA0E"/>
    <w:numStyleLink w:val="Numbering"/>
  </w:abstractNum>
  <w:abstractNum w:abstractNumId="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60FD05BB"/>
    <w:multiLevelType w:val="hybridMultilevel"/>
    <w:tmpl w:val="29CA9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0089524">
    <w:abstractNumId w:val="0"/>
  </w:num>
  <w:num w:numId="2" w16cid:durableId="874925175">
    <w:abstractNumId w:val="9"/>
  </w:num>
  <w:num w:numId="3" w16cid:durableId="1295915865">
    <w:abstractNumId w:val="3"/>
  </w:num>
  <w:num w:numId="4" w16cid:durableId="244343673">
    <w:abstractNumId w:val="1"/>
  </w:num>
  <w:num w:numId="5" w16cid:durableId="473566229">
    <w:abstractNumId w:val="2"/>
  </w:num>
  <w:num w:numId="6" w16cid:durableId="2122146975">
    <w:abstractNumId w:val="8"/>
  </w:num>
  <w:num w:numId="7" w16cid:durableId="583148453">
    <w:abstractNumId w:val="7"/>
  </w:num>
  <w:num w:numId="8" w16cid:durableId="237592881">
    <w:abstractNumId w:val="4"/>
  </w:num>
  <w:num w:numId="9" w16cid:durableId="355891278">
    <w:abstractNumId w:val="6"/>
    <w:lvlOverride w:ilvl="0">
      <w:lvl w:ilvl="0">
        <w:start w:val="1"/>
        <w:numFmt w:val="decimal"/>
        <w:pStyle w:val="Heading1-Numbered"/>
        <w:lvlText w:val="%1."/>
        <w:lvlJc w:val="left"/>
        <w:pPr>
          <w:tabs>
            <w:tab w:val="num" w:pos="360"/>
          </w:tabs>
          <w:ind w:left="340" w:hanging="340"/>
        </w:pPr>
        <w:rPr>
          <w:rFonts w:hint="default"/>
          <w:sz w:val="24"/>
          <w:szCs w:val="24"/>
        </w:rPr>
      </w:lvl>
    </w:lvlOverride>
  </w:num>
  <w:num w:numId="10" w16cid:durableId="1164930277">
    <w:abstractNumId w:val="5"/>
  </w:num>
  <w:num w:numId="11" w16cid:durableId="17358578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DAC"/>
    <w:rsid w:val="00023058"/>
    <w:rsid w:val="00024C4C"/>
    <w:rsid w:val="00027052"/>
    <w:rsid w:val="000300AF"/>
    <w:rsid w:val="000443BC"/>
    <w:rsid w:val="000443D4"/>
    <w:rsid w:val="00044C18"/>
    <w:rsid w:val="000460AE"/>
    <w:rsid w:val="000465E8"/>
    <w:rsid w:val="000724AE"/>
    <w:rsid w:val="00076781"/>
    <w:rsid w:val="0008037D"/>
    <w:rsid w:val="00082E2A"/>
    <w:rsid w:val="00090D72"/>
    <w:rsid w:val="000A03D5"/>
    <w:rsid w:val="000A4E6A"/>
    <w:rsid w:val="000B1527"/>
    <w:rsid w:val="000B497F"/>
    <w:rsid w:val="000D4758"/>
    <w:rsid w:val="000D7EE8"/>
    <w:rsid w:val="000F004F"/>
    <w:rsid w:val="000F5DB4"/>
    <w:rsid w:val="00103CEB"/>
    <w:rsid w:val="00112E8F"/>
    <w:rsid w:val="001159B5"/>
    <w:rsid w:val="0012537B"/>
    <w:rsid w:val="00126592"/>
    <w:rsid w:val="001268BC"/>
    <w:rsid w:val="00141C61"/>
    <w:rsid w:val="00147108"/>
    <w:rsid w:val="00151675"/>
    <w:rsid w:val="00162E01"/>
    <w:rsid w:val="001676BD"/>
    <w:rsid w:val="0018178F"/>
    <w:rsid w:val="00184081"/>
    <w:rsid w:val="00185C8A"/>
    <w:rsid w:val="00194817"/>
    <w:rsid w:val="001A0D77"/>
    <w:rsid w:val="001A3288"/>
    <w:rsid w:val="001A5586"/>
    <w:rsid w:val="001C0123"/>
    <w:rsid w:val="001C3CB3"/>
    <w:rsid w:val="001C6B4F"/>
    <w:rsid w:val="001C7835"/>
    <w:rsid w:val="001D1327"/>
    <w:rsid w:val="001D58B6"/>
    <w:rsid w:val="001E4C19"/>
    <w:rsid w:val="001F13C1"/>
    <w:rsid w:val="001F40A7"/>
    <w:rsid w:val="001F446D"/>
    <w:rsid w:val="001F6314"/>
    <w:rsid w:val="002068CA"/>
    <w:rsid w:val="00207829"/>
    <w:rsid w:val="00210369"/>
    <w:rsid w:val="00221AB7"/>
    <w:rsid w:val="00224F88"/>
    <w:rsid w:val="002300F6"/>
    <w:rsid w:val="002361A2"/>
    <w:rsid w:val="00241111"/>
    <w:rsid w:val="00241DAB"/>
    <w:rsid w:val="00246435"/>
    <w:rsid w:val="00246BCF"/>
    <w:rsid w:val="00246D00"/>
    <w:rsid w:val="0026509E"/>
    <w:rsid w:val="00270834"/>
    <w:rsid w:val="00271BE0"/>
    <w:rsid w:val="00274314"/>
    <w:rsid w:val="0027483B"/>
    <w:rsid w:val="00274E9C"/>
    <w:rsid w:val="002809FA"/>
    <w:rsid w:val="002814E6"/>
    <w:rsid w:val="00281E5E"/>
    <w:rsid w:val="002965C0"/>
    <w:rsid w:val="002C1136"/>
    <w:rsid w:val="002C135B"/>
    <w:rsid w:val="002C2284"/>
    <w:rsid w:val="002C5BE8"/>
    <w:rsid w:val="002E0EDA"/>
    <w:rsid w:val="002E7A9E"/>
    <w:rsid w:val="002F0EED"/>
    <w:rsid w:val="002F67E6"/>
    <w:rsid w:val="0030405C"/>
    <w:rsid w:val="00305171"/>
    <w:rsid w:val="00315B1D"/>
    <w:rsid w:val="0032270E"/>
    <w:rsid w:val="0032338A"/>
    <w:rsid w:val="0033117B"/>
    <w:rsid w:val="00334D5C"/>
    <w:rsid w:val="00341E92"/>
    <w:rsid w:val="003430C3"/>
    <w:rsid w:val="0034680A"/>
    <w:rsid w:val="00363FF8"/>
    <w:rsid w:val="003657EF"/>
    <w:rsid w:val="003667C1"/>
    <w:rsid w:val="00373FA5"/>
    <w:rsid w:val="00374847"/>
    <w:rsid w:val="0037721D"/>
    <w:rsid w:val="0038102A"/>
    <w:rsid w:val="003957B4"/>
    <w:rsid w:val="003A15ED"/>
    <w:rsid w:val="003A7D69"/>
    <w:rsid w:val="003B2396"/>
    <w:rsid w:val="003D23A3"/>
    <w:rsid w:val="003D3729"/>
    <w:rsid w:val="003D5856"/>
    <w:rsid w:val="003E2089"/>
    <w:rsid w:val="003E7563"/>
    <w:rsid w:val="00403535"/>
    <w:rsid w:val="00404AC8"/>
    <w:rsid w:val="00404E4F"/>
    <w:rsid w:val="00412CDA"/>
    <w:rsid w:val="0041673A"/>
    <w:rsid w:val="004167DB"/>
    <w:rsid w:val="0042339A"/>
    <w:rsid w:val="0042508F"/>
    <w:rsid w:val="00430669"/>
    <w:rsid w:val="00430E54"/>
    <w:rsid w:val="004327B6"/>
    <w:rsid w:val="00436480"/>
    <w:rsid w:val="00437D84"/>
    <w:rsid w:val="004411F6"/>
    <w:rsid w:val="00442E7E"/>
    <w:rsid w:val="004635FD"/>
    <w:rsid w:val="00464837"/>
    <w:rsid w:val="00473988"/>
    <w:rsid w:val="00473F34"/>
    <w:rsid w:val="004837DC"/>
    <w:rsid w:val="00487F89"/>
    <w:rsid w:val="0049692C"/>
    <w:rsid w:val="004A0487"/>
    <w:rsid w:val="004B609E"/>
    <w:rsid w:val="004B7536"/>
    <w:rsid w:val="004C2F47"/>
    <w:rsid w:val="004C48FF"/>
    <w:rsid w:val="004D0322"/>
    <w:rsid w:val="004D4C72"/>
    <w:rsid w:val="004E0833"/>
    <w:rsid w:val="004E28C6"/>
    <w:rsid w:val="004E5E21"/>
    <w:rsid w:val="004E653F"/>
    <w:rsid w:val="004F138F"/>
    <w:rsid w:val="004F2A5D"/>
    <w:rsid w:val="00500C61"/>
    <w:rsid w:val="00502144"/>
    <w:rsid w:val="0050444B"/>
    <w:rsid w:val="0050670B"/>
    <w:rsid w:val="00510D22"/>
    <w:rsid w:val="005141E8"/>
    <w:rsid w:val="00517659"/>
    <w:rsid w:val="00524FC9"/>
    <w:rsid w:val="005259E6"/>
    <w:rsid w:val="005328D8"/>
    <w:rsid w:val="00534D4F"/>
    <w:rsid w:val="005373E9"/>
    <w:rsid w:val="00540824"/>
    <w:rsid w:val="005460D3"/>
    <w:rsid w:val="00550338"/>
    <w:rsid w:val="00550C99"/>
    <w:rsid w:val="005526E6"/>
    <w:rsid w:val="00553413"/>
    <w:rsid w:val="005555EC"/>
    <w:rsid w:val="00560EDB"/>
    <w:rsid w:val="0056196E"/>
    <w:rsid w:val="00562E79"/>
    <w:rsid w:val="0057146F"/>
    <w:rsid w:val="00575906"/>
    <w:rsid w:val="00577E2E"/>
    <w:rsid w:val="00582F93"/>
    <w:rsid w:val="0058369E"/>
    <w:rsid w:val="00593314"/>
    <w:rsid w:val="00594496"/>
    <w:rsid w:val="00594DF0"/>
    <w:rsid w:val="00595154"/>
    <w:rsid w:val="005A5AF0"/>
    <w:rsid w:val="005C6618"/>
    <w:rsid w:val="005C6BFA"/>
    <w:rsid w:val="005D3A11"/>
    <w:rsid w:val="005D4F39"/>
    <w:rsid w:val="005E0333"/>
    <w:rsid w:val="005E0669"/>
    <w:rsid w:val="005E32D8"/>
    <w:rsid w:val="005E3945"/>
    <w:rsid w:val="005F0E32"/>
    <w:rsid w:val="005F374F"/>
    <w:rsid w:val="00602C13"/>
    <w:rsid w:val="00603FD5"/>
    <w:rsid w:val="00613773"/>
    <w:rsid w:val="006146A2"/>
    <w:rsid w:val="00614909"/>
    <w:rsid w:val="00616DC8"/>
    <w:rsid w:val="00621F8B"/>
    <w:rsid w:val="006229FB"/>
    <w:rsid w:val="006231B6"/>
    <w:rsid w:val="006325EA"/>
    <w:rsid w:val="0064570B"/>
    <w:rsid w:val="00645ED8"/>
    <w:rsid w:val="006505AF"/>
    <w:rsid w:val="00651F07"/>
    <w:rsid w:val="0065630E"/>
    <w:rsid w:val="00664348"/>
    <w:rsid w:val="0067014A"/>
    <w:rsid w:val="006732DC"/>
    <w:rsid w:val="00675FF9"/>
    <w:rsid w:val="00685F58"/>
    <w:rsid w:val="0068724F"/>
    <w:rsid w:val="0069047C"/>
    <w:rsid w:val="00693358"/>
    <w:rsid w:val="00696EEE"/>
    <w:rsid w:val="006A0AE7"/>
    <w:rsid w:val="006A1DEF"/>
    <w:rsid w:val="006B0D4E"/>
    <w:rsid w:val="006C4AF4"/>
    <w:rsid w:val="006D3C4C"/>
    <w:rsid w:val="006D3F2F"/>
    <w:rsid w:val="006E3115"/>
    <w:rsid w:val="006E3536"/>
    <w:rsid w:val="006E5C54"/>
    <w:rsid w:val="006F17E5"/>
    <w:rsid w:val="006F5547"/>
    <w:rsid w:val="006F6847"/>
    <w:rsid w:val="00701682"/>
    <w:rsid w:val="0070342B"/>
    <w:rsid w:val="0070403E"/>
    <w:rsid w:val="00714488"/>
    <w:rsid w:val="007251DF"/>
    <w:rsid w:val="007254A7"/>
    <w:rsid w:val="00760B1B"/>
    <w:rsid w:val="00767442"/>
    <w:rsid w:val="00770BFF"/>
    <w:rsid w:val="007904EE"/>
    <w:rsid w:val="00792F12"/>
    <w:rsid w:val="007A0363"/>
    <w:rsid w:val="007A2584"/>
    <w:rsid w:val="007C57D9"/>
    <w:rsid w:val="007D06C6"/>
    <w:rsid w:val="007D3698"/>
    <w:rsid w:val="007E57ED"/>
    <w:rsid w:val="007F1950"/>
    <w:rsid w:val="00803D54"/>
    <w:rsid w:val="0081533C"/>
    <w:rsid w:val="0085270D"/>
    <w:rsid w:val="0085439B"/>
    <w:rsid w:val="00874068"/>
    <w:rsid w:val="008822D9"/>
    <w:rsid w:val="0089026B"/>
    <w:rsid w:val="008974C3"/>
    <w:rsid w:val="008A1206"/>
    <w:rsid w:val="008A7BC2"/>
    <w:rsid w:val="008B05C3"/>
    <w:rsid w:val="008B1038"/>
    <w:rsid w:val="008B4965"/>
    <w:rsid w:val="008B6AA5"/>
    <w:rsid w:val="008D1ABD"/>
    <w:rsid w:val="008D5EF4"/>
    <w:rsid w:val="008E6381"/>
    <w:rsid w:val="008F6112"/>
    <w:rsid w:val="008F70D1"/>
    <w:rsid w:val="0090137A"/>
    <w:rsid w:val="00902AB2"/>
    <w:rsid w:val="0091171B"/>
    <w:rsid w:val="009219C5"/>
    <w:rsid w:val="009264A2"/>
    <w:rsid w:val="00936068"/>
    <w:rsid w:val="00940F29"/>
    <w:rsid w:val="00942CA9"/>
    <w:rsid w:val="009517CC"/>
    <w:rsid w:val="009615D4"/>
    <w:rsid w:val="00967564"/>
    <w:rsid w:val="00970434"/>
    <w:rsid w:val="00971288"/>
    <w:rsid w:val="00974677"/>
    <w:rsid w:val="00981328"/>
    <w:rsid w:val="00981478"/>
    <w:rsid w:val="009827C2"/>
    <w:rsid w:val="00982848"/>
    <w:rsid w:val="009901FC"/>
    <w:rsid w:val="009A1BF4"/>
    <w:rsid w:val="009A2F17"/>
    <w:rsid w:val="009B1E45"/>
    <w:rsid w:val="009B2D8E"/>
    <w:rsid w:val="009C006B"/>
    <w:rsid w:val="009C01F4"/>
    <w:rsid w:val="009C5432"/>
    <w:rsid w:val="009D24F5"/>
    <w:rsid w:val="009D3EB2"/>
    <w:rsid w:val="009E5FC8"/>
    <w:rsid w:val="009F10E4"/>
    <w:rsid w:val="009F1124"/>
    <w:rsid w:val="009F1343"/>
    <w:rsid w:val="009F66BA"/>
    <w:rsid w:val="00A02F24"/>
    <w:rsid w:val="00A11099"/>
    <w:rsid w:val="00A13664"/>
    <w:rsid w:val="00A24EF4"/>
    <w:rsid w:val="00A27FD6"/>
    <w:rsid w:val="00A31684"/>
    <w:rsid w:val="00A33747"/>
    <w:rsid w:val="00A371FC"/>
    <w:rsid w:val="00A41575"/>
    <w:rsid w:val="00A43C58"/>
    <w:rsid w:val="00A50167"/>
    <w:rsid w:val="00A51E2A"/>
    <w:rsid w:val="00A549AA"/>
    <w:rsid w:val="00A569E8"/>
    <w:rsid w:val="00A62B9C"/>
    <w:rsid w:val="00A90151"/>
    <w:rsid w:val="00A9359B"/>
    <w:rsid w:val="00AA163B"/>
    <w:rsid w:val="00AA6195"/>
    <w:rsid w:val="00AB5F12"/>
    <w:rsid w:val="00AC0558"/>
    <w:rsid w:val="00AC3992"/>
    <w:rsid w:val="00AC7E9E"/>
    <w:rsid w:val="00AF2097"/>
    <w:rsid w:val="00AF48C2"/>
    <w:rsid w:val="00AF72E6"/>
    <w:rsid w:val="00B005CC"/>
    <w:rsid w:val="00B018A7"/>
    <w:rsid w:val="00B10DA1"/>
    <w:rsid w:val="00B153EB"/>
    <w:rsid w:val="00B23603"/>
    <w:rsid w:val="00B255CB"/>
    <w:rsid w:val="00B31AF3"/>
    <w:rsid w:val="00B32D6C"/>
    <w:rsid w:val="00B3749D"/>
    <w:rsid w:val="00B4101E"/>
    <w:rsid w:val="00B5746A"/>
    <w:rsid w:val="00B65DAA"/>
    <w:rsid w:val="00B66B2F"/>
    <w:rsid w:val="00B70ECD"/>
    <w:rsid w:val="00B74F7F"/>
    <w:rsid w:val="00B75965"/>
    <w:rsid w:val="00B75B08"/>
    <w:rsid w:val="00B764F0"/>
    <w:rsid w:val="00B83BB9"/>
    <w:rsid w:val="00B87859"/>
    <w:rsid w:val="00B91D47"/>
    <w:rsid w:val="00BA20D9"/>
    <w:rsid w:val="00BA3CB8"/>
    <w:rsid w:val="00BA7623"/>
    <w:rsid w:val="00BA7E6C"/>
    <w:rsid w:val="00BB098E"/>
    <w:rsid w:val="00BC280C"/>
    <w:rsid w:val="00BC7D85"/>
    <w:rsid w:val="00BD1BCE"/>
    <w:rsid w:val="00BF68C8"/>
    <w:rsid w:val="00C01E68"/>
    <w:rsid w:val="00C04C28"/>
    <w:rsid w:val="00C064EF"/>
    <w:rsid w:val="00C11924"/>
    <w:rsid w:val="00C1443F"/>
    <w:rsid w:val="00C16F8A"/>
    <w:rsid w:val="00C24231"/>
    <w:rsid w:val="00C25E7E"/>
    <w:rsid w:val="00C326F9"/>
    <w:rsid w:val="00C37A29"/>
    <w:rsid w:val="00C41DED"/>
    <w:rsid w:val="00C45C52"/>
    <w:rsid w:val="00C55C51"/>
    <w:rsid w:val="00C56DCE"/>
    <w:rsid w:val="00C601EB"/>
    <w:rsid w:val="00C63221"/>
    <w:rsid w:val="00C70EFC"/>
    <w:rsid w:val="00C9219F"/>
    <w:rsid w:val="00C932F3"/>
    <w:rsid w:val="00C94421"/>
    <w:rsid w:val="00CA690A"/>
    <w:rsid w:val="00CB6520"/>
    <w:rsid w:val="00CC0B63"/>
    <w:rsid w:val="00CC4F0B"/>
    <w:rsid w:val="00CD2471"/>
    <w:rsid w:val="00CD42AE"/>
    <w:rsid w:val="00CD61EB"/>
    <w:rsid w:val="00CE1728"/>
    <w:rsid w:val="00CE1F67"/>
    <w:rsid w:val="00CF02F0"/>
    <w:rsid w:val="00D10CEC"/>
    <w:rsid w:val="00D12DAC"/>
    <w:rsid w:val="00D16F74"/>
    <w:rsid w:val="00D1700B"/>
    <w:rsid w:val="00D54598"/>
    <w:rsid w:val="00D55F74"/>
    <w:rsid w:val="00D567C3"/>
    <w:rsid w:val="00D60649"/>
    <w:rsid w:val="00D61A12"/>
    <w:rsid w:val="00D61E88"/>
    <w:rsid w:val="00D666D4"/>
    <w:rsid w:val="00D82889"/>
    <w:rsid w:val="00D83923"/>
    <w:rsid w:val="00D85A65"/>
    <w:rsid w:val="00D938C6"/>
    <w:rsid w:val="00D9419D"/>
    <w:rsid w:val="00D97349"/>
    <w:rsid w:val="00DB343C"/>
    <w:rsid w:val="00DB40C3"/>
    <w:rsid w:val="00DD24EF"/>
    <w:rsid w:val="00DE05B9"/>
    <w:rsid w:val="00DF277F"/>
    <w:rsid w:val="00DF4E3E"/>
    <w:rsid w:val="00E0453D"/>
    <w:rsid w:val="00E05FA6"/>
    <w:rsid w:val="00E06DDC"/>
    <w:rsid w:val="00E14D4D"/>
    <w:rsid w:val="00E15437"/>
    <w:rsid w:val="00E165A3"/>
    <w:rsid w:val="00E25474"/>
    <w:rsid w:val="00E31874"/>
    <w:rsid w:val="00E32F93"/>
    <w:rsid w:val="00E37E96"/>
    <w:rsid w:val="00E42E3C"/>
    <w:rsid w:val="00E43649"/>
    <w:rsid w:val="00E47FB6"/>
    <w:rsid w:val="00E54B2B"/>
    <w:rsid w:val="00E565DF"/>
    <w:rsid w:val="00E60B9D"/>
    <w:rsid w:val="00E80F52"/>
    <w:rsid w:val="00E81F15"/>
    <w:rsid w:val="00E87B86"/>
    <w:rsid w:val="00EA1943"/>
    <w:rsid w:val="00EA44AC"/>
    <w:rsid w:val="00EB2751"/>
    <w:rsid w:val="00EC28A8"/>
    <w:rsid w:val="00EC383E"/>
    <w:rsid w:val="00EC7A0E"/>
    <w:rsid w:val="00ED4259"/>
    <w:rsid w:val="00ED6E4B"/>
    <w:rsid w:val="00EE6F14"/>
    <w:rsid w:val="00EE7944"/>
    <w:rsid w:val="00EF3F23"/>
    <w:rsid w:val="00F1111F"/>
    <w:rsid w:val="00F16030"/>
    <w:rsid w:val="00F162D4"/>
    <w:rsid w:val="00F3557C"/>
    <w:rsid w:val="00F4010B"/>
    <w:rsid w:val="00F410BB"/>
    <w:rsid w:val="00F459F3"/>
    <w:rsid w:val="00F4702C"/>
    <w:rsid w:val="00F505B8"/>
    <w:rsid w:val="00F53397"/>
    <w:rsid w:val="00F634F6"/>
    <w:rsid w:val="00F64343"/>
    <w:rsid w:val="00F665CF"/>
    <w:rsid w:val="00F666BF"/>
    <w:rsid w:val="00F733B4"/>
    <w:rsid w:val="00F74E7D"/>
    <w:rsid w:val="00F75362"/>
    <w:rsid w:val="00F851B6"/>
    <w:rsid w:val="00F863F7"/>
    <w:rsid w:val="00F87B07"/>
    <w:rsid w:val="00F93598"/>
    <w:rsid w:val="00F94880"/>
    <w:rsid w:val="00FA5F25"/>
    <w:rsid w:val="00FB0D65"/>
    <w:rsid w:val="00FB4424"/>
    <w:rsid w:val="00FB4A9F"/>
    <w:rsid w:val="00FB60A5"/>
    <w:rsid w:val="00FB6468"/>
    <w:rsid w:val="00FC2D8B"/>
    <w:rsid w:val="00FC379C"/>
    <w:rsid w:val="00FD00AB"/>
    <w:rsid w:val="00FD0FBF"/>
    <w:rsid w:val="00FD3306"/>
    <w:rsid w:val="00FD34E1"/>
    <w:rsid w:val="00FE0B27"/>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1BAE"/>
  <w15:chartTrackingRefBased/>
  <w15:docId w15:val="{95F9F0CE-D3E6-4836-BFC1-A55068A9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99"/>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0">
    <w:name w:val="Heading 1-numbered"/>
    <w:basedOn w:val="Heading1"/>
    <w:next w:val="Normal"/>
    <w:link w:val="Heading1-numberedChar"/>
    <w:uiPriority w:val="9"/>
    <w:semiHidden/>
    <w:rsid w:val="00D16F74"/>
    <w:pPr>
      <w:numPr>
        <w:numId w:val="7"/>
      </w:numPr>
    </w:pPr>
  </w:style>
  <w:style w:type="paragraph" w:customStyle="1" w:styleId="Heading2-numbered">
    <w:name w:val="Heading 2-numbered"/>
    <w:basedOn w:val="Heading2"/>
    <w:next w:val="Normal"/>
    <w:link w:val="Heading2-numberedChar"/>
    <w:uiPriority w:val="9"/>
    <w:semiHidden/>
    <w:rsid w:val="00D16F74"/>
    <w:pPr>
      <w:numPr>
        <w:ilvl w:val="1"/>
        <w:numId w:val="7"/>
      </w:numPr>
    </w:pPr>
  </w:style>
  <w:style w:type="character" w:customStyle="1" w:styleId="Heading1-numberedChar">
    <w:name w:val="Heading 1-numbered Char"/>
    <w:basedOn w:val="Heading1Char"/>
    <w:link w:val="Heading1-numbered0"/>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11"/>
    <w:rsid w:val="004B7536"/>
    <w:pPr>
      <w:framePr w:wrap="around"/>
    </w:pPr>
    <w:rPr>
      <w:b w:val="0"/>
      <w:spacing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
    <w:name w:val="Heading 1 - Numbered"/>
    <w:basedOn w:val="Heading1"/>
    <w:next w:val="Normal"/>
    <w:link w:val="Heading1-NumberedChar0"/>
    <w:uiPriority w:val="9"/>
    <w:qFormat/>
    <w:rsid w:val="00271BE0"/>
    <w:pPr>
      <w:numPr>
        <w:numId w:val="9"/>
      </w:numPr>
      <w:contextualSpacing/>
    </w:pPr>
  </w:style>
  <w:style w:type="paragraph" w:customStyle="1" w:styleId="Heading2-Numbered0">
    <w:name w:val="Heading 2 - Numbered"/>
    <w:basedOn w:val="Heading2"/>
    <w:next w:val="Normal"/>
    <w:link w:val="Heading2-NumberedChar0"/>
    <w:uiPriority w:val="9"/>
    <w:qFormat/>
    <w:rsid w:val="00271BE0"/>
    <w:pPr>
      <w:numPr>
        <w:ilvl w:val="1"/>
        <w:numId w:val="9"/>
      </w:numPr>
      <w:ind w:left="567" w:hanging="567"/>
      <w:contextualSpacing/>
    </w:pPr>
  </w:style>
  <w:style w:type="character" w:customStyle="1" w:styleId="Heading1-NumberedChar0">
    <w:name w:val="Heading 1 - Numbered Char"/>
    <w:basedOn w:val="Heading1Char"/>
    <w:link w:val="Heading1-Numbered"/>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numPr>
        <w:ilvl w:val="2"/>
        <w:numId w:val="9"/>
      </w:numPr>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9"/>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character" w:styleId="UnresolvedMention">
    <w:name w:val="Unresolved Mention"/>
    <w:basedOn w:val="DefaultParagraphFont"/>
    <w:uiPriority w:val="99"/>
    <w:semiHidden/>
    <w:unhideWhenUsed/>
    <w:rsid w:val="00CC0B63"/>
    <w:rPr>
      <w:color w:val="605E5C"/>
      <w:shd w:val="clear" w:color="auto" w:fill="E1DFDD"/>
    </w:rPr>
  </w:style>
  <w:style w:type="paragraph" w:customStyle="1" w:styleId="CaptionImageorFigure">
    <w:name w:val="Caption Image or Figure"/>
    <w:basedOn w:val="Caption"/>
    <w:qFormat/>
    <w:rsid w:val="00CC0B63"/>
    <w:pPr>
      <w:keepNext/>
      <w:spacing w:before="60" w:after="120" w:line="200" w:lineRule="atLeast"/>
    </w:pPr>
    <w:rPr>
      <w:rFonts w:eastAsia="Times New Roman" w:cs="Arial"/>
      <w:b/>
      <w:bCs/>
      <w:i w:val="0"/>
      <w:iCs w:val="0"/>
      <w:color w:val="000000" w:themeColor="text1"/>
      <w:sz w:val="16"/>
      <w:szCs w:val="20"/>
      <w:lang w:eastAsia="en-AU"/>
    </w:rPr>
  </w:style>
  <w:style w:type="paragraph" w:styleId="Revision">
    <w:name w:val="Revision"/>
    <w:hidden/>
    <w:uiPriority w:val="99"/>
    <w:semiHidden/>
    <w:rsid w:val="00B5746A"/>
    <w:pPr>
      <w:spacing w:after="0" w:line="240" w:lineRule="auto"/>
    </w:pPr>
    <w:rPr>
      <w:sz w:val="20"/>
    </w:rPr>
  </w:style>
  <w:style w:type="character" w:styleId="CommentReference">
    <w:name w:val="annotation reference"/>
    <w:basedOn w:val="DefaultParagraphFont"/>
    <w:uiPriority w:val="99"/>
    <w:semiHidden/>
    <w:unhideWhenUsed/>
    <w:rsid w:val="00B5746A"/>
    <w:rPr>
      <w:sz w:val="16"/>
      <w:szCs w:val="16"/>
    </w:rPr>
  </w:style>
  <w:style w:type="paragraph" w:styleId="CommentText">
    <w:name w:val="annotation text"/>
    <w:basedOn w:val="Normal"/>
    <w:link w:val="CommentTextChar"/>
    <w:uiPriority w:val="99"/>
    <w:semiHidden/>
    <w:unhideWhenUsed/>
    <w:rsid w:val="00B5746A"/>
    <w:rPr>
      <w:szCs w:val="20"/>
    </w:rPr>
  </w:style>
  <w:style w:type="character" w:customStyle="1" w:styleId="CommentTextChar">
    <w:name w:val="Comment Text Char"/>
    <w:basedOn w:val="DefaultParagraphFont"/>
    <w:link w:val="CommentText"/>
    <w:uiPriority w:val="99"/>
    <w:semiHidden/>
    <w:rsid w:val="00B5746A"/>
    <w:rPr>
      <w:sz w:val="20"/>
      <w:szCs w:val="20"/>
    </w:rPr>
  </w:style>
  <w:style w:type="paragraph" w:styleId="CommentSubject">
    <w:name w:val="annotation subject"/>
    <w:basedOn w:val="CommentText"/>
    <w:next w:val="CommentText"/>
    <w:link w:val="CommentSubjectChar"/>
    <w:uiPriority w:val="99"/>
    <w:semiHidden/>
    <w:unhideWhenUsed/>
    <w:rsid w:val="00B5746A"/>
    <w:rPr>
      <w:b/>
      <w:bCs/>
    </w:rPr>
  </w:style>
  <w:style w:type="character" w:customStyle="1" w:styleId="CommentSubjectChar">
    <w:name w:val="Comment Subject Char"/>
    <w:basedOn w:val="CommentTextChar"/>
    <w:link w:val="CommentSubject"/>
    <w:uiPriority w:val="99"/>
    <w:semiHidden/>
    <w:rsid w:val="00B5746A"/>
    <w:rPr>
      <w:b/>
      <w:bCs/>
      <w:sz w:val="20"/>
      <w:szCs w:val="20"/>
    </w:rPr>
  </w:style>
  <w:style w:type="character" w:styleId="Strong">
    <w:name w:val="Strong"/>
    <w:basedOn w:val="DefaultParagraphFont"/>
    <w:uiPriority w:val="22"/>
    <w:qFormat/>
    <w:rsid w:val="000B1527"/>
    <w:rPr>
      <w:b/>
      <w:bCs/>
    </w:rPr>
  </w:style>
  <w:style w:type="character" w:customStyle="1" w:styleId="BodyTextChar">
    <w:name w:val="Body Text Char"/>
    <w:aliases w:val="(Alt+1) Char,Body Text Char Char Char Char Char,Body Text Char Char Char,Body Text Char Char Char Char Char1 Char Char,Body Text Char Char Char Char Char1 Char1,Body Text Char2 Char Char Char,(Alt+1) Char Char Char Char,block Char,b Char"/>
    <w:basedOn w:val="DefaultParagraphFont"/>
    <w:link w:val="BodyText"/>
    <w:locked/>
    <w:rsid w:val="0069047C"/>
  </w:style>
  <w:style w:type="paragraph" w:styleId="BodyText">
    <w:name w:val="Body Text"/>
    <w:aliases w:val="(Alt+1),Body Text Char Char Char Char,Body Text Char Char,Body Text Char Char Char Char Char1 Char,Body Text Char Char Char Char Char1,Body Text Char2 Char Char,(Alt+1) Char Char Char,Body Text Char2 Char,block,b,Body,body"/>
    <w:basedOn w:val="Normal"/>
    <w:link w:val="BodyTextChar"/>
    <w:unhideWhenUsed/>
    <w:rsid w:val="0069047C"/>
    <w:pPr>
      <w:spacing w:before="60" w:line="240" w:lineRule="atLeast"/>
    </w:pPr>
    <w:rPr>
      <w:sz w:val="22"/>
    </w:rPr>
  </w:style>
  <w:style w:type="character" w:customStyle="1" w:styleId="BodyTextChar1">
    <w:name w:val="Body Text Char1"/>
    <w:basedOn w:val="DefaultParagraphFont"/>
    <w:uiPriority w:val="99"/>
    <w:semiHidden/>
    <w:rsid w:val="0069047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782650">
      <w:bodyDiv w:val="1"/>
      <w:marLeft w:val="0"/>
      <w:marRight w:val="0"/>
      <w:marTop w:val="0"/>
      <w:marBottom w:val="0"/>
      <w:divBdr>
        <w:top w:val="none" w:sz="0" w:space="0" w:color="auto"/>
        <w:left w:val="none" w:sz="0" w:space="0" w:color="auto"/>
        <w:bottom w:val="none" w:sz="0" w:space="0" w:color="auto"/>
        <w:right w:val="none" w:sz="0" w:space="0" w:color="auto"/>
      </w:divBdr>
    </w:div>
    <w:div w:id="199841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planning.vic.gov.au/environment-assessment/browse-projects/projects/hazelwood-rehabilitation-projec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planning.vic.gov.au/environment-assessment/browse-projects/projects/hazelwood-rehabilitation-projec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0s\Department%20of%20Environment,%20Land,%20Water%20and%20Planning\Meiling%20Aw%20(DEECA)%20-%20Hazelwood%20INTERNAL\1_ScopingRequirements\Draft%20scoping%20requirements\Background\Marinus%20Link_Scoping%20Requirements%20FAQs_DTP%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CBBF71094947938529573FD0EAC47E"/>
        <w:category>
          <w:name w:val="General"/>
          <w:gallery w:val="placeholder"/>
        </w:category>
        <w:types>
          <w:type w:val="bbPlcHdr"/>
        </w:types>
        <w:behaviors>
          <w:behavior w:val="content"/>
        </w:behaviors>
        <w:guid w:val="{5D70F175-9F53-420D-925E-225D4C5BE31C}"/>
      </w:docPartPr>
      <w:docPartBody>
        <w:p w:rsidR="003B23E9" w:rsidRDefault="00FF2D70">
          <w:pPr>
            <w:pStyle w:val="04CBBF71094947938529573FD0EAC47E"/>
          </w:pPr>
          <w:r w:rsidRPr="00902AB2">
            <w:t>[Meeting Name or Title]</w:t>
          </w:r>
        </w:p>
      </w:docPartBody>
    </w:docPart>
    <w:docPart>
      <w:docPartPr>
        <w:name w:val="705B11E865ED47278A069EAAA3FF5FEB"/>
        <w:category>
          <w:name w:val="General"/>
          <w:gallery w:val="placeholder"/>
        </w:category>
        <w:types>
          <w:type w:val="bbPlcHdr"/>
        </w:types>
        <w:behaviors>
          <w:behavior w:val="content"/>
        </w:behaviors>
        <w:guid w:val="{CA4DBF16-7635-453D-8AF6-774323701541}"/>
      </w:docPartPr>
      <w:docPartBody>
        <w:p w:rsidR="003B23E9" w:rsidRDefault="00FF2D70">
          <w:pPr>
            <w:pStyle w:val="705B11E865ED47278A069EAAA3FF5FEB"/>
          </w:pPr>
          <w:r w:rsidRPr="00F52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EF9"/>
    <w:rsid w:val="003B23E9"/>
    <w:rsid w:val="00424F0E"/>
    <w:rsid w:val="00A30EF9"/>
    <w:rsid w:val="00FF2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CBBF71094947938529573FD0EAC47E">
    <w:name w:val="04CBBF71094947938529573FD0EAC47E"/>
  </w:style>
  <w:style w:type="character" w:styleId="PlaceholderText">
    <w:name w:val="Placeholder Text"/>
    <w:basedOn w:val="DefaultParagraphFont"/>
    <w:uiPriority w:val="99"/>
    <w:rPr>
      <w:color w:val="808080"/>
    </w:rPr>
  </w:style>
  <w:style w:type="paragraph" w:customStyle="1" w:styleId="705B11E865ED47278A069EAAA3FF5FEB">
    <w:name w:val="705B11E865ED47278A069EAAA3FF5F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7" ma:contentTypeDescription="A Project Plan is a document that outlines what will be done, for what reason, by whom, on what timeline, using which resources, and using which methodologies, or part of such a document." ma:contentTypeScope="" ma:versionID="82346065bfd2c7c5acb2c75213008d84">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44cb0fe0-8826-47e9-aefb-ed5a24acb0df" targetNamespace="http://schemas.microsoft.com/office/2006/metadata/properties" ma:root="true" ma:fieldsID="1c5ceba1e993c1bc38e3f9acc2982572" ns1:_="" ns2:_="" ns3:_="" ns4:_="" ns5:_="">
    <xsd:import namespace="http://schemas.microsoft.com/sharepoint/v3"/>
    <xsd:import namespace="a5f32de4-e402-4188-b034-e71ca7d22e54"/>
    <xsd:import namespace="9fd47c19-1c4a-4d7d-b342-c10cef269344"/>
    <xsd:import namespace="c42f9c80-6326-4d3e-8624-f1221488f056"/>
    <xsd:import namespace="44cb0fe0-8826-47e9-aefb-ed5a24acb0d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5:IUA_x0020_Type" minOccurs="0"/>
                <xsd:element ref="ns5:Project_x0020_Status" minOccurs="0"/>
                <xsd:element ref="ns5:Stag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1" nillable="true" ma:displayName="Project Name" ma:indexed="true" ma:list="{38f95403-6005-49b8-a268-60c252eb1076}" ma:internalName="Project_x0020_Name" ma:showField="Title" ma:web="c42f9c80-6326-4d3e-8624-f1221488f05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IUA_x0020_Type" ma:index="32" nillable="true" ma:displayName="IAU Type" ma:default="General" ma:format="Dropdown" ma:indexed="true" ma:internalName="IUA_x0020_Typ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Project_x0020_Status" ma:index="33" nillable="true" ma:displayName="Project Status" ma:default="Active" ma:format="Dropdown" ma:hidden="true" ma:internalName="Project_x0020_Status" ma:readOnly="false">
      <xsd:simpleType>
        <xsd:restriction base="dms:Choice">
          <xsd:enumeration value="Active"/>
          <xsd:enumeration value="Complete"/>
          <xsd:enumeration value="On hold"/>
        </xsd:restriction>
      </xsd:simpleType>
    </xsd:element>
    <xsd:element name="Stage" ma:index="34" nillable="true" ma:displayName="Stage" ma:format="Dropdown" ma:indexed="true"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restriction>
      </xsd:simpleType>
    </xsd:element>
    <xsd:element name="lcf76f155ced4ddcb4097134ff3c332f" ma:index="3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6F04"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59</Value>
      <Value>7</Value>
      <Value>6</Value>
      <Value>4</Value>
      <Value>3</Value>
      <Value>2</Value>
      <Value>1</Value>
    </TaxCatchAll>
    <lcf76f155ced4ddcb4097134ff3c332f xmlns="44cb0fe0-8826-47e9-aefb-ed5a24acb0df" xsi:nil="true"/>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49</Project_x0020_Name>
    <Project_x0020_Status xmlns="44cb0fe0-8826-47e9-aefb-ed5a24acb0df">Current</Project_x0020_Status>
    <IUA_x0020_Type xmlns="44cb0fe0-8826-47e9-aefb-ed5a24acb0df">General</IUA_x0020_Type>
    <_dlc_DocId xmlns="a5f32de4-e402-4188-b034-e71ca7d22e54">DOCID360-2007974373-9251</_dlc_DocId>
    <_dlc_DocIdUrl xmlns="a5f32de4-e402-4188-b034-e71ca7d22e54">
      <Url>https://delwpvicgovau.sharepoint.com/sites/ecm_360/_layouts/15/DocIdRedir.aspx?ID=DOCID360-2007974373-9251</Url>
      <Description>DOCID360-2007974373-9251</Description>
    </_dlc_DocIdUrl>
  </documentManagement>
</p:properties>
</file>

<file path=customXml/itemProps1.xml><?xml version="1.0" encoding="utf-8"?>
<ds:datastoreItem xmlns:ds="http://schemas.openxmlformats.org/officeDocument/2006/customXml" ds:itemID="{5B69A75F-FC36-4111-A121-2A139A5B7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44cb0fe0-8826-47e9-aefb-ed5a24acb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3.xml><?xml version="1.0" encoding="utf-8"?>
<ds:datastoreItem xmlns:ds="http://schemas.openxmlformats.org/officeDocument/2006/customXml" ds:itemID="{89F02ADB-574B-4EEA-B959-99261C1232CB}">
  <ds:schemaRefs>
    <ds:schemaRef ds:uri="http://schemas.microsoft.com/sharepoint/events"/>
  </ds:schemaRefs>
</ds:datastoreItem>
</file>

<file path=customXml/itemProps4.xml><?xml version="1.0" encoding="utf-8"?>
<ds:datastoreItem xmlns:ds="http://schemas.openxmlformats.org/officeDocument/2006/customXml" ds:itemID="{2566936B-F133-4896-A961-4DC65CDFFB75}">
  <ds:schemaRefs>
    <ds:schemaRef ds:uri="Microsoft.SharePoint.Taxonomy.ContentTypeSync"/>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DDCA25C9-427E-453B-B6C8-DBC6790F4F4F}">
  <ds:schemaRefs>
    <ds:schemaRef ds:uri="http://schemas.microsoft.com/office/2006/metadata/customXsn"/>
  </ds:schemaRefs>
</ds:datastoreItem>
</file>

<file path=customXml/itemProps7.xml><?xml version="1.0" encoding="utf-8"?>
<ds:datastoreItem xmlns:ds="http://schemas.openxmlformats.org/officeDocument/2006/customXml" ds:itemID="{CBD1FBF4-259D-42E9-BE04-B4742E28C755}">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http://www.w3.org/XML/1998/namespace"/>
    <ds:schemaRef ds:uri="http://purl.org/dc/terms/"/>
    <ds:schemaRef ds:uri="44cb0fe0-8826-47e9-aefb-ed5a24acb0df"/>
    <ds:schemaRef ds:uri="c42f9c80-6326-4d3e-8624-f1221488f056"/>
    <ds:schemaRef ds:uri="9fd47c19-1c4a-4d7d-b342-c10cef269344"/>
    <ds:schemaRef ds:uri="a5f32de4-e402-4188-b034-e71ca7d22e5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Marinus Link_Scoping Requirements FAQs_DTP .dotx</Template>
  <TotalTime>1</TotalTime>
  <Pages>6</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Hazelwood_Scoping Requirements FAQs_DTP</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Hazelwood_Scoping Requirements FAQs_DTP</dc:title>
  <dc:subject>FAQs October 2023</dc:subject>
  <dc:creator>Tasha N Latham (DELWP)</dc:creator>
  <cp:keywords/>
  <dc:description/>
  <cp:lastModifiedBy>Tasha N Latham (DEECA)</cp:lastModifiedBy>
  <cp:revision>3</cp:revision>
  <cp:lastPrinted>2023-03-02T03:26:00Z</cp:lastPrinted>
  <dcterms:created xsi:type="dcterms:W3CDTF">2023-10-26T08:48:00Z</dcterms:created>
  <dcterms:modified xsi:type="dcterms:W3CDTF">2023-10-26T08:48:00Z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0x0101002517F445A0F35E449C98AAD631F2B0386F04007B614217D29EC24D84ECCB10536BDF58</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4;#Impact Assessment|27013645-8e33-4b93-bd17-833b2e397a14</vt:lpwstr>
  </property>
  <property fmtid="{D5CDD505-2E9C-101B-9397-08002B2CF9AE}" pid="7" name="Division">
    <vt:lpwstr>59;#Planning Facilitation|077ee7e9-78f7-4284-be7c-0fd82ad6a24c</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_dlc_DocIdItemGuid">
    <vt:lpwstr>644f3f47-2e31-4690-9d60-8903a00c9a88</vt:lpwstr>
  </property>
  <property fmtid="{D5CDD505-2E9C-101B-9397-08002B2CF9AE}" pid="12" name="Order">
    <vt:r8>925100</vt:r8>
  </property>
  <property fmtid="{D5CDD505-2E9C-101B-9397-08002B2CF9AE}" pid="13" name="Sub-Section">
    <vt:lpwstr/>
  </property>
  <property fmtid="{D5CDD505-2E9C-101B-9397-08002B2CF9AE}" pid="14" name="Reference_x0020_Type">
    <vt:lpwstr/>
  </property>
  <property fmtid="{D5CDD505-2E9C-101B-9397-08002B2CF9AE}" pid="15" name="Location_x0020_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MSIP_Label_4257e2ab-f512-40e2-9c9a-c64247360765_Enabled">
    <vt:lpwstr>true</vt:lpwstr>
  </property>
  <property fmtid="{D5CDD505-2E9C-101B-9397-08002B2CF9AE}" pid="21" name="MSIP_Label_4257e2ab-f512-40e2-9c9a-c64247360765_SetDate">
    <vt:lpwstr>2023-10-26T08:47:54Z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622fe9b5-4eb4-491b-b593-52c53a525649</vt:lpwstr>
  </property>
  <property fmtid="{D5CDD505-2E9C-101B-9397-08002B2CF9AE}" pid="26" name="MSIP_Label_4257e2ab-f512-40e2-9c9a-c64247360765_ContentBits">
    <vt:lpwstr>2</vt:lpwstr>
  </property>
</Properties>
</file>