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975ED3" w:rsidRPr="00975ED3" w14:paraId="6D2C23D7" w14:textId="77777777" w:rsidTr="00522E29">
        <w:trPr>
          <w:trHeight w:hRule="exact" w:val="1418"/>
        </w:trPr>
        <w:tc>
          <w:tcPr>
            <w:tcW w:w="8080" w:type="dxa"/>
            <w:vAlign w:val="center"/>
          </w:tcPr>
          <w:p w14:paraId="28700993" w14:textId="71B73AAB" w:rsidR="00A5462F" w:rsidRPr="00CD0314" w:rsidRDefault="0020637C" w:rsidP="00522E29">
            <w:pPr>
              <w:pStyle w:val="Title"/>
              <w:jc w:val="left"/>
              <w:rPr>
                <w:b w:val="0"/>
              </w:rPr>
            </w:pPr>
            <w:r>
              <w:t>Yan Yean Road (Stage 2)</w:t>
            </w:r>
            <w:r w:rsidR="00B1550E">
              <w:t xml:space="preserve"> Upgrade</w:t>
            </w:r>
            <w:r w:rsidR="00D23E92">
              <w:t xml:space="preserve"> </w:t>
            </w:r>
            <w:r w:rsidR="00546F15">
              <w:t>project</w:t>
            </w:r>
          </w:p>
        </w:tc>
      </w:tr>
    </w:tbl>
    <w:p w14:paraId="5167EE55" w14:textId="43F49459" w:rsidR="00D23E92" w:rsidRDefault="0020637C" w:rsidP="00AF2E75">
      <w:pPr>
        <w:pBdr>
          <w:bottom w:val="single" w:sz="4" w:space="1" w:color="auto"/>
        </w:pBdr>
        <w:spacing w:after="0"/>
      </w:pPr>
      <w:bookmarkStart w:id="0" w:name="Here"/>
      <w:bookmarkEnd w:id="0"/>
      <w:r>
        <w:rPr>
          <w:b/>
          <w:sz w:val="32"/>
        </w:rPr>
        <w:t>Yan Yean Road (Stage 2)</w:t>
      </w:r>
      <w:r w:rsidR="00D23E92">
        <w:rPr>
          <w:b/>
          <w:sz w:val="32"/>
        </w:rPr>
        <w:t xml:space="preserve"> </w:t>
      </w:r>
      <w:r w:rsidR="00B1550E">
        <w:rPr>
          <w:b/>
          <w:sz w:val="32"/>
        </w:rPr>
        <w:t xml:space="preserve">Upgrade </w:t>
      </w:r>
      <w:r w:rsidR="00546F15">
        <w:rPr>
          <w:b/>
          <w:sz w:val="32"/>
        </w:rPr>
        <w:t xml:space="preserve">project </w:t>
      </w:r>
      <w:r w:rsidR="00D23E92" w:rsidRPr="008918B9">
        <w:rPr>
          <w:b/>
          <w:sz w:val="32"/>
        </w:rPr>
        <w:t xml:space="preserve">– </w:t>
      </w:r>
      <w:r w:rsidR="00546F15">
        <w:rPr>
          <w:b/>
          <w:sz w:val="32"/>
        </w:rPr>
        <w:br/>
      </w:r>
      <w:r w:rsidR="00D23E92">
        <w:rPr>
          <w:b/>
          <w:sz w:val="32"/>
        </w:rPr>
        <w:t xml:space="preserve">Scoping </w:t>
      </w:r>
      <w:r w:rsidR="008A2083">
        <w:rPr>
          <w:b/>
          <w:sz w:val="32"/>
        </w:rPr>
        <w:t>r</w:t>
      </w:r>
      <w:r w:rsidR="00D23E92" w:rsidRPr="008918B9">
        <w:rPr>
          <w:b/>
          <w:sz w:val="32"/>
        </w:rPr>
        <w:t>equirements Q&amp;As</w:t>
      </w:r>
    </w:p>
    <w:p w14:paraId="1B2F1D34" w14:textId="18EBF4EC" w:rsidR="00D23E92" w:rsidRPr="008918B9" w:rsidRDefault="00B1550E" w:rsidP="00B1550E">
      <w:pPr>
        <w:pBdr>
          <w:bottom w:val="single" w:sz="4" w:space="1" w:color="auto"/>
        </w:pBdr>
        <w:spacing w:after="0"/>
        <w:jc w:val="right"/>
        <w:rPr>
          <w:b/>
          <w:sz w:val="32"/>
        </w:rPr>
      </w:pPr>
      <w:r>
        <w:t>June</w:t>
      </w:r>
      <w:r w:rsidR="00D23E92">
        <w:t xml:space="preserve"> </w:t>
      </w:r>
      <w:r w:rsidR="00D23E92" w:rsidRPr="008918B9">
        <w:t>201</w:t>
      </w:r>
      <w:r w:rsidR="0064161D">
        <w:t>9</w:t>
      </w:r>
    </w:p>
    <w:p w14:paraId="79802410" w14:textId="77777777" w:rsidR="00D23E92" w:rsidRDefault="00D23E92" w:rsidP="00B1550E">
      <w:pPr>
        <w:spacing w:after="0"/>
        <w:rPr>
          <w:rFonts w:ascii="Calibri" w:hAnsi="Calibri" w:cs="Helv"/>
          <w:b/>
        </w:rPr>
      </w:pPr>
    </w:p>
    <w:p w14:paraId="43F4614A" w14:textId="71EFE253" w:rsidR="00D23E92" w:rsidRDefault="00D23E92" w:rsidP="00AF2E75">
      <w:pPr>
        <w:spacing w:after="120"/>
        <w:rPr>
          <w:b/>
        </w:rPr>
      </w:pPr>
      <w:r w:rsidRPr="00D23E92">
        <w:rPr>
          <w:b/>
        </w:rPr>
        <w:t xml:space="preserve">What is the purpose of </w:t>
      </w:r>
      <w:r w:rsidR="00A75B1A">
        <w:rPr>
          <w:b/>
        </w:rPr>
        <w:t>the</w:t>
      </w:r>
      <w:r w:rsidR="00A75B1A" w:rsidRPr="00D23E92">
        <w:rPr>
          <w:b/>
        </w:rPr>
        <w:t xml:space="preserve"> </w:t>
      </w:r>
      <w:r w:rsidRPr="00D23E92">
        <w:rPr>
          <w:b/>
        </w:rPr>
        <w:t>scoping requirements</w:t>
      </w:r>
      <w:r>
        <w:rPr>
          <w:b/>
        </w:rPr>
        <w:t>?</w:t>
      </w:r>
    </w:p>
    <w:p w14:paraId="2517ADF8" w14:textId="65FCC475" w:rsidR="00D23E92" w:rsidRDefault="0020637C" w:rsidP="00AF2E75">
      <w:pPr>
        <w:spacing w:after="120"/>
      </w:pPr>
      <w:r>
        <w:t xml:space="preserve">Major Road Projects Victoria </w:t>
      </w:r>
      <w:r w:rsidR="0064161D">
        <w:t>is</w:t>
      </w:r>
      <w:r w:rsidR="00D23E92">
        <w:t xml:space="preserve"> </w:t>
      </w:r>
      <w:r w:rsidR="00D23E92" w:rsidRPr="006B7D62">
        <w:t xml:space="preserve">preparing an environment effects statement (EES) for the </w:t>
      </w:r>
      <w:r>
        <w:t xml:space="preserve">duplication of Yan Yean Road from </w:t>
      </w:r>
      <w:proofErr w:type="spellStart"/>
      <w:r>
        <w:t>Kurrak</w:t>
      </w:r>
      <w:proofErr w:type="spellEnd"/>
      <w:r>
        <w:t xml:space="preserve"> Road to Bridge Inn Road, referred to as Stage 2. </w:t>
      </w:r>
      <w:r w:rsidR="00D23E92">
        <w:t xml:space="preserve">The </w:t>
      </w:r>
      <w:r w:rsidR="00D23E92" w:rsidRPr="006B7D62">
        <w:t xml:space="preserve">scoping requirements </w:t>
      </w:r>
      <w:r w:rsidR="00B1550E">
        <w:t xml:space="preserve">for the EES </w:t>
      </w:r>
      <w:r w:rsidR="00D23E92" w:rsidRPr="006B7D62">
        <w:t xml:space="preserve">set out the matters </w:t>
      </w:r>
      <w:r w:rsidR="00B1550E">
        <w:t xml:space="preserve">that need </w:t>
      </w:r>
      <w:r w:rsidR="000D5E29">
        <w:t>to be investigated and documented</w:t>
      </w:r>
      <w:r w:rsidR="00D23E92" w:rsidRPr="006B7D62">
        <w:t xml:space="preserve"> within </w:t>
      </w:r>
      <w:r w:rsidR="00D23E92">
        <w:t>the</w:t>
      </w:r>
      <w:r w:rsidR="000D5E29">
        <w:t xml:space="preserve"> EE</w:t>
      </w:r>
      <w:r w:rsidR="00D23E92" w:rsidRPr="006B7D62">
        <w:t xml:space="preserve">S.  </w:t>
      </w:r>
    </w:p>
    <w:p w14:paraId="1A81F96E" w14:textId="00FFCA89" w:rsidR="00B1550E" w:rsidRDefault="00B1550E" w:rsidP="00AF2E75">
      <w:pPr>
        <w:spacing w:after="120"/>
      </w:pPr>
      <w:r>
        <w:t xml:space="preserve">Final scoping requirements have been issued by the Minister for Planning and are available on the </w:t>
      </w:r>
      <w:r w:rsidR="008C4ABB">
        <w:t>Department of Environment, Land, Water and Planning (</w:t>
      </w:r>
      <w:r>
        <w:t>DELWP</w:t>
      </w:r>
      <w:r w:rsidR="008C4ABB">
        <w:t>)</w:t>
      </w:r>
      <w:r>
        <w:t xml:space="preserve"> website: </w:t>
      </w:r>
      <w:hyperlink r:id="rId14" w:history="1">
        <w:r w:rsidRPr="00B1550E">
          <w:rPr>
            <w:rStyle w:val="Hyperlink"/>
          </w:rPr>
          <w:t>planning.vic.gov.au/environment-assessment/browse-projects/projects/yan-yean-road-upgrade-stage-2</w:t>
        </w:r>
      </w:hyperlink>
    </w:p>
    <w:p w14:paraId="59E20280" w14:textId="4CDA2AA7" w:rsidR="00A75B1A" w:rsidRDefault="00A75B1A" w:rsidP="00AF2E75">
      <w:pPr>
        <w:spacing w:after="120"/>
        <w:rPr>
          <w:b/>
        </w:rPr>
      </w:pPr>
      <w:r w:rsidRPr="00B04D59">
        <w:rPr>
          <w:b/>
        </w:rPr>
        <w:t xml:space="preserve">Why is an EES required for the </w:t>
      </w:r>
      <w:r>
        <w:rPr>
          <w:b/>
        </w:rPr>
        <w:t xml:space="preserve">Yan Yean Road (Stage 2) Upgrade </w:t>
      </w:r>
      <w:r w:rsidRPr="00D23E92">
        <w:rPr>
          <w:b/>
        </w:rPr>
        <w:t>project</w:t>
      </w:r>
      <w:r w:rsidRPr="00B04D59">
        <w:rPr>
          <w:b/>
        </w:rPr>
        <w:t xml:space="preserve">? </w:t>
      </w:r>
    </w:p>
    <w:p w14:paraId="4E86DCCA" w14:textId="7A7B2F40" w:rsidR="00A75B1A" w:rsidRPr="007F5A4D" w:rsidRDefault="00A75B1A" w:rsidP="00AF2E75">
      <w:pPr>
        <w:spacing w:after="120"/>
        <w:rPr>
          <w:lang w:val="en"/>
        </w:rPr>
      </w:pPr>
      <w:r w:rsidRPr="00D23E92">
        <w:t xml:space="preserve">An EES is the most comprehensive and robust assessment process available </w:t>
      </w:r>
      <w:r>
        <w:t>in Victoria.  The EES</w:t>
      </w:r>
      <w:r w:rsidRPr="00D23E92">
        <w:t xml:space="preserve"> will </w:t>
      </w:r>
      <w:r w:rsidRPr="007E2553">
        <w:t xml:space="preserve">provide </w:t>
      </w:r>
      <w:r w:rsidRPr="00D23E92">
        <w:t>an integrated and</w:t>
      </w:r>
      <w:r w:rsidRPr="007F5A4D">
        <w:rPr>
          <w:lang w:val="en"/>
        </w:rPr>
        <w:t xml:space="preserve"> transparent </w:t>
      </w:r>
      <w:r>
        <w:rPr>
          <w:lang w:val="en"/>
        </w:rPr>
        <w:t xml:space="preserve">examination </w:t>
      </w:r>
      <w:r w:rsidRPr="007F5A4D">
        <w:rPr>
          <w:lang w:val="en"/>
        </w:rPr>
        <w:t xml:space="preserve">of the </w:t>
      </w:r>
      <w:r>
        <w:rPr>
          <w:lang w:val="en"/>
        </w:rPr>
        <w:t xml:space="preserve">potential environmental effects of the proposed </w:t>
      </w:r>
      <w:r w:rsidRPr="007F5A4D">
        <w:rPr>
          <w:lang w:val="en"/>
        </w:rPr>
        <w:t>project</w:t>
      </w:r>
      <w:r>
        <w:rPr>
          <w:lang w:val="en"/>
        </w:rPr>
        <w:t>.</w:t>
      </w:r>
    </w:p>
    <w:p w14:paraId="26D107A1" w14:textId="55416A42" w:rsidR="00A75B1A" w:rsidRPr="00705BFF" w:rsidRDefault="00A75B1A" w:rsidP="00AF2E75">
      <w:pPr>
        <w:spacing w:after="120"/>
      </w:pPr>
      <w:r w:rsidRPr="00705BFF">
        <w:t>In October 2018</w:t>
      </w:r>
      <w:r>
        <w:t>,</w:t>
      </w:r>
      <w:r w:rsidRPr="00705BFF">
        <w:t xml:space="preserve"> the Minister for Planning determined under the </w:t>
      </w:r>
      <w:r w:rsidRPr="00705BFF">
        <w:rPr>
          <w:i/>
        </w:rPr>
        <w:t>Environment Ef</w:t>
      </w:r>
      <w:bookmarkStart w:id="1" w:name="_GoBack"/>
      <w:bookmarkEnd w:id="1"/>
      <w:r w:rsidRPr="00705BFF">
        <w:rPr>
          <w:i/>
        </w:rPr>
        <w:t>fects Act 1978</w:t>
      </w:r>
      <w:r w:rsidRPr="00705BFF">
        <w:t xml:space="preserve"> that Major Road Projects Victoria should prepare an EES for the Yan Yean </w:t>
      </w:r>
      <w:r>
        <w:t>Road (</w:t>
      </w:r>
      <w:r w:rsidRPr="00705BFF">
        <w:t>Stage 2</w:t>
      </w:r>
      <w:r>
        <w:t>) Upgrade</w:t>
      </w:r>
      <w:r w:rsidRPr="00705BFF">
        <w:t xml:space="preserve"> project.  The project as proposed could have a range of significant effects relating to</w:t>
      </w:r>
      <w:r>
        <w:t xml:space="preserve"> ecological and cultural values, due to </w:t>
      </w:r>
      <w:r w:rsidRPr="00705BFF">
        <w:t>the p</w:t>
      </w:r>
      <w:r>
        <w:t>rop</w:t>
      </w:r>
      <w:r w:rsidRPr="00705BFF">
        <w:t>osed clear</w:t>
      </w:r>
      <w:r>
        <w:t>i</w:t>
      </w:r>
      <w:r w:rsidRPr="00705BFF">
        <w:t>n</w:t>
      </w:r>
      <w:r>
        <w:t>g</w:t>
      </w:r>
      <w:r w:rsidRPr="00705BFF">
        <w:t xml:space="preserve"> of </w:t>
      </w:r>
      <w:proofErr w:type="gramStart"/>
      <w:r w:rsidRPr="00705BFF">
        <w:t>a la</w:t>
      </w:r>
      <w:r>
        <w:t>r</w:t>
      </w:r>
      <w:r w:rsidRPr="00705BFF">
        <w:t>ge number of</w:t>
      </w:r>
      <w:proofErr w:type="gramEnd"/>
      <w:r w:rsidRPr="00705BFF">
        <w:t xml:space="preserve"> trees and habit</w:t>
      </w:r>
      <w:r>
        <w:t>at</w:t>
      </w:r>
      <w:r w:rsidRPr="00705BFF">
        <w:t xml:space="preserve">, including </w:t>
      </w:r>
      <w:r>
        <w:t>the project’s</w:t>
      </w:r>
      <w:r w:rsidRPr="00705BFF">
        <w:t xml:space="preserve"> contribution t</w:t>
      </w:r>
      <w:r>
        <w:t>o</w:t>
      </w:r>
      <w:r w:rsidRPr="00705BFF">
        <w:t xml:space="preserve"> potential cumulative effects on the critically endanger</w:t>
      </w:r>
      <w:r>
        <w:t>e</w:t>
      </w:r>
      <w:r w:rsidRPr="00705BFF">
        <w:t xml:space="preserve">d </w:t>
      </w:r>
      <w:r w:rsidRPr="00705BFF">
        <w:rPr>
          <w:i/>
        </w:rPr>
        <w:t>Lathamus dis</w:t>
      </w:r>
      <w:r>
        <w:rPr>
          <w:i/>
        </w:rPr>
        <w:t>c</w:t>
      </w:r>
      <w:r w:rsidRPr="00705BFF">
        <w:rPr>
          <w:i/>
        </w:rPr>
        <w:t>olor</w:t>
      </w:r>
      <w:r w:rsidRPr="00705BFF">
        <w:t xml:space="preserve"> (Swi</w:t>
      </w:r>
      <w:r>
        <w:t>f</w:t>
      </w:r>
      <w:r w:rsidRPr="00705BFF">
        <w:t>t Parrot) listed u</w:t>
      </w:r>
      <w:r>
        <w:t>n</w:t>
      </w:r>
      <w:r w:rsidRPr="00705BFF">
        <w:t xml:space="preserve">der the </w:t>
      </w:r>
      <w:r w:rsidRPr="00705BFF">
        <w:rPr>
          <w:i/>
        </w:rPr>
        <w:t xml:space="preserve">Flora and Fauna </w:t>
      </w:r>
      <w:r>
        <w:rPr>
          <w:i/>
        </w:rPr>
        <w:t xml:space="preserve">Guarantee </w:t>
      </w:r>
      <w:r w:rsidRPr="00705BFF">
        <w:rPr>
          <w:i/>
        </w:rPr>
        <w:t>Act</w:t>
      </w:r>
      <w:r w:rsidR="00CD76CB">
        <w:rPr>
          <w:i/>
        </w:rPr>
        <w:t> </w:t>
      </w:r>
      <w:r w:rsidRPr="00705BFF">
        <w:rPr>
          <w:i/>
        </w:rPr>
        <w:t>1988</w:t>
      </w:r>
      <w:r w:rsidRPr="00705BFF">
        <w:t xml:space="preserve"> (FFG Act) and the </w:t>
      </w:r>
      <w:r w:rsidRPr="00705BFF">
        <w:rPr>
          <w:i/>
        </w:rPr>
        <w:t>Environment Protection and Biodiversity Conservation Act 1999</w:t>
      </w:r>
      <w:r w:rsidRPr="00705BFF">
        <w:t xml:space="preserve"> (EPBC Act)</w:t>
      </w:r>
      <w:r>
        <w:t>.</w:t>
      </w:r>
    </w:p>
    <w:p w14:paraId="3C1E6196" w14:textId="2947DF6B" w:rsidR="00A75B1A" w:rsidRDefault="00A75B1A" w:rsidP="00AF2E75">
      <w:pPr>
        <w:spacing w:after="120"/>
      </w:pPr>
      <w:r>
        <w:t xml:space="preserve">The EES will need to include a </w:t>
      </w:r>
      <w:r w:rsidRPr="007E2553">
        <w:t xml:space="preserve">detailed description of the proposed project and </w:t>
      </w:r>
      <w:r>
        <w:t xml:space="preserve">rigorous </w:t>
      </w:r>
      <w:r w:rsidRPr="007E2553">
        <w:t>assess</w:t>
      </w:r>
      <w:r>
        <w:t>ment of</w:t>
      </w:r>
      <w:r w:rsidRPr="007E2553">
        <w:t xml:space="preserve"> its potential effects on the environment and approaches to mitigation.  </w:t>
      </w:r>
    </w:p>
    <w:p w14:paraId="749296DF" w14:textId="77777777" w:rsidR="00A75B1A" w:rsidRPr="00CD6ED9" w:rsidRDefault="00A75B1A" w:rsidP="00AF2E75">
      <w:pPr>
        <w:spacing w:after="120"/>
        <w:rPr>
          <w:b/>
        </w:rPr>
      </w:pPr>
      <w:r w:rsidRPr="00CD6ED9">
        <w:rPr>
          <w:b/>
        </w:rPr>
        <w:t>What abou</w:t>
      </w:r>
      <w:r>
        <w:rPr>
          <w:b/>
        </w:rPr>
        <w:t>t the Commonwealth Environment P</w:t>
      </w:r>
      <w:r w:rsidRPr="00CD6ED9">
        <w:rPr>
          <w:b/>
        </w:rPr>
        <w:t>rotect</w:t>
      </w:r>
      <w:r>
        <w:rPr>
          <w:b/>
        </w:rPr>
        <w:t>ion and Biodiversity C</w:t>
      </w:r>
      <w:r w:rsidRPr="00CD6ED9">
        <w:rPr>
          <w:b/>
        </w:rPr>
        <w:t>onservation Act?</w:t>
      </w:r>
    </w:p>
    <w:p w14:paraId="36B2F1FB" w14:textId="77F099BD" w:rsidR="00A75B1A" w:rsidRDefault="00A75B1A" w:rsidP="00AF2E75">
      <w:pPr>
        <w:spacing w:after="120"/>
      </w:pPr>
      <w:r w:rsidRPr="007E2553">
        <w:t>The project was also referred to the Australian Government under the Commonwealth’s</w:t>
      </w:r>
      <w:r w:rsidRPr="007E2553">
        <w:rPr>
          <w:i/>
        </w:rPr>
        <w:t xml:space="preserve"> </w:t>
      </w:r>
      <w:r w:rsidRPr="00E71D01">
        <w:t xml:space="preserve">EPBC Act. </w:t>
      </w:r>
      <w:r>
        <w:t xml:space="preserve"> </w:t>
      </w:r>
      <w:r w:rsidRPr="00E71D01">
        <w:t xml:space="preserve">The delegate for the Minister for the Environment determined on </w:t>
      </w:r>
      <w:r>
        <w:t>2 April 2019</w:t>
      </w:r>
      <w:r w:rsidRPr="00E71D01">
        <w:t xml:space="preserve"> that the project</w:t>
      </w:r>
      <w:r w:rsidRPr="007E2553">
        <w:t xml:space="preserve"> </w:t>
      </w:r>
      <w:r>
        <w:t>is a</w:t>
      </w:r>
      <w:r w:rsidRPr="007E2553">
        <w:t xml:space="preserve"> ‘controlled action’ </w:t>
      </w:r>
      <w:r>
        <w:t>requiring</w:t>
      </w:r>
      <w:r w:rsidRPr="007E2553">
        <w:t xml:space="preserve"> assessment and approval und</w:t>
      </w:r>
      <w:r>
        <w:t>er the EPBC Act.  The provisions</w:t>
      </w:r>
      <w:r w:rsidRPr="007E2553">
        <w:t xml:space="preserve"> for the Australian Government’s controlled action </w:t>
      </w:r>
      <w:r>
        <w:t>decision under the EPBC Act are listed threatened species and communities (sections 18 and 18A).</w:t>
      </w:r>
    </w:p>
    <w:p w14:paraId="09FA0586" w14:textId="3FF96C72" w:rsidR="00A75B1A" w:rsidRDefault="00A75B1A" w:rsidP="00AF2E75">
      <w:pPr>
        <w:spacing w:after="120"/>
      </w:pPr>
      <w:r w:rsidRPr="00164AF7">
        <w:t xml:space="preserve">The EES process is accredited to assess impacts on matters of national environmental significance under the EPBC Act through the Bilateral (Assessment) Agreement between the Commonwealth and the State of Victoria.  The EES for the project will be undertaken in accordance with the bilateral </w:t>
      </w:r>
      <w:r w:rsidRPr="00AF3AF3">
        <w:t xml:space="preserve">agreement; there will be no separate assessment by the Commonwealth.  </w:t>
      </w:r>
      <w:r w:rsidR="00CD76CB" w:rsidRPr="00CD76CB">
        <w:t>The Victorian Minister’s assessment will be provided to the Commonwealth to inform decisions about the approvals the project needs under the EPBC Act.</w:t>
      </w:r>
    </w:p>
    <w:p w14:paraId="4EF719B5" w14:textId="5BCE3711" w:rsidR="00953792" w:rsidRDefault="00953792" w:rsidP="00AF2E75">
      <w:pPr>
        <w:spacing w:after="120"/>
      </w:pPr>
      <w:r w:rsidRPr="00953792">
        <w:t>The final scoping requirements identify matters relating to the EPBC decision, so that the EES can appropriately address them.</w:t>
      </w:r>
    </w:p>
    <w:p w14:paraId="2D55CC18" w14:textId="7C1AA158" w:rsidR="00CD76CB" w:rsidRPr="00CD76CB" w:rsidRDefault="00CD76CB" w:rsidP="00AF2E75">
      <w:pPr>
        <w:spacing w:after="120"/>
        <w:rPr>
          <w:b/>
        </w:rPr>
      </w:pPr>
      <w:r w:rsidRPr="00CD76CB">
        <w:rPr>
          <w:b/>
        </w:rPr>
        <w:t xml:space="preserve">What studies are Major Road Projects Victoria doing to assess impacts of the project? </w:t>
      </w:r>
    </w:p>
    <w:p w14:paraId="4F837708" w14:textId="2DAED574" w:rsidR="00CD76CB" w:rsidRDefault="00CD76CB" w:rsidP="00AF2E75">
      <w:pPr>
        <w:spacing w:after="120"/>
      </w:pPr>
      <w:r>
        <w:t xml:space="preserve">Major Road Projects Victoria is investigating potential impacts of the project, with studies such as biodiversity, </w:t>
      </w:r>
      <w:r w:rsidR="004D2255">
        <w:t xml:space="preserve">arboriculture, </w:t>
      </w:r>
      <w:r>
        <w:t>traffic</w:t>
      </w:r>
      <w:r w:rsidR="004D2255">
        <w:t xml:space="preserve"> and design</w:t>
      </w:r>
      <w:r>
        <w:t>, soci</w:t>
      </w:r>
      <w:r w:rsidR="003A1C41">
        <w:t>al</w:t>
      </w:r>
      <w:r w:rsidR="001B2A53">
        <w:t xml:space="preserve"> impact, </w:t>
      </w:r>
      <w:r>
        <w:t xml:space="preserve">land use and planning, and cultural and historic heritage being undertaken.  </w:t>
      </w:r>
    </w:p>
    <w:p w14:paraId="11236883" w14:textId="30967EBE" w:rsidR="00CD76CB" w:rsidRDefault="00CD76CB" w:rsidP="00AF2E75">
      <w:pPr>
        <w:spacing w:after="120"/>
      </w:pPr>
      <w:r>
        <w:t>These studies will need to include strategies to avoid, minimise or manage potential impacts.</w:t>
      </w:r>
    </w:p>
    <w:p w14:paraId="390DAF7B" w14:textId="77777777" w:rsidR="00B804FD" w:rsidRPr="00B804FD" w:rsidRDefault="00B804FD" w:rsidP="00AF2E75">
      <w:pPr>
        <w:keepNext/>
        <w:spacing w:after="120"/>
        <w:rPr>
          <w:b/>
        </w:rPr>
      </w:pPr>
      <w:r w:rsidRPr="00B804FD">
        <w:rPr>
          <w:b/>
        </w:rPr>
        <w:t xml:space="preserve">What are the final Scoping Requirements? </w:t>
      </w:r>
    </w:p>
    <w:p w14:paraId="5D11D048" w14:textId="406DDDA0" w:rsidR="00B804FD" w:rsidRDefault="00B804FD" w:rsidP="00AF2E75">
      <w:pPr>
        <w:spacing w:after="120"/>
      </w:pPr>
      <w:r>
        <w:t xml:space="preserve">The matters to be investigated and documented in each EES are tailored to each project.  DELWP prepares draft scoping requirements for a project’s EES on behalf of the Minister </w:t>
      </w:r>
      <w:r w:rsidR="008C4ABB">
        <w:t xml:space="preserve">for Planning </w:t>
      </w:r>
      <w:r>
        <w:t xml:space="preserve">and exhibits them for 15 business days for public comment.  Inputs to the draft scoping requirements are the proponent’s referral and draft study program and advice from agencies via the technical reference group (TRG).  Consistent with the Minister’s requirement for an EES, the scoping requirements for the </w:t>
      </w:r>
      <w:r w:rsidR="008C4ABB">
        <w:t>Yan Yean Road (Stage 2) Upgrade</w:t>
      </w:r>
      <w:r>
        <w:t xml:space="preserve"> EES </w:t>
      </w:r>
      <w:r w:rsidR="008C4ABB">
        <w:t xml:space="preserve">are targeted to specific </w:t>
      </w:r>
      <w:r>
        <w:t>issues</w:t>
      </w:r>
      <w:r w:rsidR="008C4ABB">
        <w:t xml:space="preserve"> with potential for significant effects, most notably biodiversity values</w:t>
      </w:r>
      <w:r>
        <w:t>.  The assessment must include all potential direct, indirect, cumulative, on-site and off-site effects of the project.</w:t>
      </w:r>
    </w:p>
    <w:p w14:paraId="188904A2" w14:textId="0B19FC2D" w:rsidR="00B804FD" w:rsidRDefault="00B804FD" w:rsidP="00AF2E75">
      <w:pPr>
        <w:spacing w:after="120"/>
      </w:pPr>
      <w:r>
        <w:lastRenderedPageBreak/>
        <w:t xml:space="preserve">Specific concerns raised by submissions </w:t>
      </w:r>
      <w:r w:rsidR="004C35CC">
        <w:t xml:space="preserve">largely centred around the Doreen River Red Gums, and while these were </w:t>
      </w:r>
      <w:r>
        <w:t>addressed under broader topics in the scoping requirements</w:t>
      </w:r>
      <w:r w:rsidR="004C35CC">
        <w:t>, c</w:t>
      </w:r>
      <w:r>
        <w:t>hanges in response to submissions include</w:t>
      </w:r>
      <w:r w:rsidR="004C35CC">
        <w:t xml:space="preserve">d </w:t>
      </w:r>
      <w:r>
        <w:t xml:space="preserve">clearer wording around issues for investigation </w:t>
      </w:r>
      <w:r w:rsidR="004C35CC">
        <w:t xml:space="preserve">of the </w:t>
      </w:r>
      <w:r w:rsidR="008C4ABB">
        <w:t>Doreen River Red Gums</w:t>
      </w:r>
      <w:r w:rsidR="004C35CC">
        <w:t xml:space="preserve"> as well as</w:t>
      </w:r>
      <w:r w:rsidR="008C4ABB">
        <w:t xml:space="preserve"> </w:t>
      </w:r>
      <w:r w:rsidR="004C35CC">
        <w:t>potential for car strikes to fauna</w:t>
      </w:r>
      <w:r>
        <w:t>.</w:t>
      </w:r>
    </w:p>
    <w:p w14:paraId="6688ADA4" w14:textId="49D07BB9" w:rsidR="00B76FA1" w:rsidRDefault="00B76FA1" w:rsidP="00AF2E75">
      <w:pPr>
        <w:spacing w:after="120"/>
      </w:pPr>
      <w:r w:rsidRPr="00B76FA1">
        <w:rPr>
          <w:b/>
        </w:rPr>
        <w:t>Was there public consultation about the draft scoping requirements?</w:t>
      </w:r>
    </w:p>
    <w:p w14:paraId="247A5C73" w14:textId="5E273A1A" w:rsidR="00B76FA1" w:rsidRDefault="00B76FA1" w:rsidP="00AF2E75">
      <w:pPr>
        <w:spacing w:after="120"/>
      </w:pPr>
      <w:r>
        <w:t xml:space="preserve">Public comments </w:t>
      </w:r>
      <w:r w:rsidR="004C35CC">
        <w:t>were</w:t>
      </w:r>
      <w:r>
        <w:t xml:space="preserve"> invited on the draft scoping requirements for this EES.  They were exhibited for 15 business days closing on 17 May 2019.  The exhibition of draft scoping requirements was publicised on the DELWP website and advertised in major and local newspapers. </w:t>
      </w:r>
      <w:r w:rsidR="0054724D">
        <w:t xml:space="preserve"> </w:t>
      </w:r>
      <w:r>
        <w:t xml:space="preserve">The proponent also distributed information on public exhibition through electronic and physical mailing lists </w:t>
      </w:r>
      <w:r w:rsidR="004C35CC">
        <w:t>at the commencement of public exhibition of</w:t>
      </w:r>
      <w:r>
        <w:t xml:space="preserve"> the draft scoping requirements. </w:t>
      </w:r>
      <w:r w:rsidR="0054724D">
        <w:t xml:space="preserve"> </w:t>
      </w:r>
      <w:r w:rsidR="00913DB9">
        <w:t>DELWP</w:t>
      </w:r>
      <w:r>
        <w:t xml:space="preserve"> received 76 submissions on the draft scoping requirements.  All submissions were provided to the proponent and the TRG to inform ongoing development of the EES.  </w:t>
      </w:r>
    </w:p>
    <w:p w14:paraId="05396286" w14:textId="77777777" w:rsidR="00B76FA1" w:rsidRDefault="00B76FA1" w:rsidP="00AF2E75">
      <w:pPr>
        <w:spacing w:after="120"/>
      </w:pPr>
      <w:r>
        <w:t xml:space="preserve">The proponent is required to engage with the public and stakeholders to identify and respond to their issues and inform their EES studies.  </w:t>
      </w:r>
    </w:p>
    <w:p w14:paraId="5E00C417" w14:textId="68751850" w:rsidR="00B76FA1" w:rsidRDefault="00B76FA1" w:rsidP="00AF2E75">
      <w:pPr>
        <w:spacing w:after="120"/>
      </w:pPr>
      <w:r>
        <w:t xml:space="preserve">Major Road Projects Victoria has commenced, and will continue, consultation with stakeholders and the community, in accordance with the consultation plan.  This plan is available on DELWP’s website, was reviewed by the TRG, and will be updated as necessary throughout the EES process.   </w:t>
      </w:r>
    </w:p>
    <w:p w14:paraId="78B9C210" w14:textId="77777777" w:rsidR="008A2083" w:rsidRPr="008A2083" w:rsidRDefault="008A2083" w:rsidP="00AF2E75">
      <w:pPr>
        <w:spacing w:after="120"/>
        <w:rPr>
          <w:b/>
        </w:rPr>
      </w:pPr>
      <w:r w:rsidRPr="008A2083">
        <w:rPr>
          <w:b/>
        </w:rPr>
        <w:t>What is the Technical Reference Group and its role in the EES process?</w:t>
      </w:r>
    </w:p>
    <w:p w14:paraId="0956DA79" w14:textId="4FFEE09C" w:rsidR="008A2083" w:rsidRPr="008A2083" w:rsidRDefault="008A2083" w:rsidP="00AF2E75">
      <w:pPr>
        <w:spacing w:after="120"/>
      </w:pPr>
      <w:r w:rsidRPr="008A2083">
        <w:t xml:space="preserve">DELWP has convened an inter-agency </w:t>
      </w:r>
      <w:r>
        <w:t>Technical Reference Group (</w:t>
      </w:r>
      <w:r w:rsidRPr="008A2083">
        <w:t>TRG</w:t>
      </w:r>
      <w:r>
        <w:t>)</w:t>
      </w:r>
      <w:r w:rsidRPr="008A2083">
        <w:t xml:space="preserve"> at the request of the Minister for Planning to advise DELWP and the proponent on scoping and adequacy of the EES studies and documentation, as well as co-ordination of the EES process with other statutory processes for the project.</w:t>
      </w:r>
    </w:p>
    <w:p w14:paraId="640814C5" w14:textId="64DA69F4" w:rsidR="008A2083" w:rsidRPr="008A2083" w:rsidRDefault="008A2083" w:rsidP="00AF2E75">
      <w:pPr>
        <w:spacing w:after="120"/>
      </w:pPr>
      <w:r w:rsidRPr="008A2083">
        <w:t xml:space="preserve">The organisations represented on the </w:t>
      </w:r>
      <w:r>
        <w:t>TRG</w:t>
      </w:r>
      <w:r w:rsidRPr="008A2083">
        <w:t xml:space="preserve"> are:</w:t>
      </w:r>
    </w:p>
    <w:p w14:paraId="2511A7FA" w14:textId="15CB97C6" w:rsidR="008A2083" w:rsidRPr="008A2083" w:rsidRDefault="008A2083" w:rsidP="00CC2E06">
      <w:pPr>
        <w:pStyle w:val="ListBullet"/>
        <w:ind w:left="714" w:hanging="357"/>
      </w:pPr>
      <w:r w:rsidRPr="008A2083">
        <w:t>DELWP</w:t>
      </w:r>
    </w:p>
    <w:p w14:paraId="2F15C900" w14:textId="2D5F11B1" w:rsidR="008A2083" w:rsidRDefault="008A2083" w:rsidP="00CC2E06">
      <w:pPr>
        <w:pStyle w:val="ListBullet"/>
        <w:ind w:left="714" w:hanging="357"/>
      </w:pPr>
      <w:r w:rsidRPr="008A2083">
        <w:t>Aboriginal Victoria</w:t>
      </w:r>
    </w:p>
    <w:p w14:paraId="22A88210" w14:textId="52B5C055" w:rsidR="008A2083" w:rsidRPr="008A2083" w:rsidRDefault="008A2083" w:rsidP="00CC2E06">
      <w:pPr>
        <w:pStyle w:val="ListBullet"/>
        <w:ind w:left="714" w:hanging="357"/>
      </w:pPr>
      <w:r>
        <w:t>Wurundjeri Woi Wurrung Cultural Heritage Aboriginal Corporation</w:t>
      </w:r>
    </w:p>
    <w:p w14:paraId="384A46E6" w14:textId="4F726882" w:rsidR="008A2083" w:rsidRPr="008A2083" w:rsidRDefault="008A2083" w:rsidP="00CC2E06">
      <w:pPr>
        <w:pStyle w:val="ListBullet"/>
        <w:ind w:left="714" w:hanging="357"/>
      </w:pPr>
      <w:r w:rsidRPr="008A2083">
        <w:t>Parks Victoria</w:t>
      </w:r>
    </w:p>
    <w:p w14:paraId="148EC11F" w14:textId="2A1F9241" w:rsidR="008A2083" w:rsidRDefault="008A2083" w:rsidP="00CC2E06">
      <w:pPr>
        <w:pStyle w:val="ListBullet"/>
        <w:ind w:left="714" w:hanging="357"/>
      </w:pPr>
      <w:r w:rsidRPr="008A2083">
        <w:t>Melbourne Water</w:t>
      </w:r>
    </w:p>
    <w:p w14:paraId="613AC283" w14:textId="77777777" w:rsidR="008A2083" w:rsidRDefault="008A2083" w:rsidP="00CC2E06">
      <w:pPr>
        <w:pStyle w:val="ListBullet"/>
        <w:ind w:left="714" w:hanging="357"/>
      </w:pPr>
      <w:r>
        <w:t>City of Whittlesea</w:t>
      </w:r>
    </w:p>
    <w:p w14:paraId="00E77515" w14:textId="3FEFAF56" w:rsidR="00271FE4" w:rsidRPr="008A2083" w:rsidRDefault="008A2083" w:rsidP="0054724D">
      <w:pPr>
        <w:pStyle w:val="ListBullet"/>
        <w:spacing w:after="160"/>
        <w:ind w:left="714" w:hanging="357"/>
      </w:pPr>
      <w:r>
        <w:t>Nillumbik Shire Council</w:t>
      </w:r>
    </w:p>
    <w:p w14:paraId="035F3AF5" w14:textId="573062CA" w:rsidR="00D23E92" w:rsidRDefault="00D23E92" w:rsidP="00AF2E75">
      <w:pPr>
        <w:spacing w:after="120"/>
        <w:rPr>
          <w:b/>
        </w:rPr>
      </w:pPr>
      <w:r w:rsidRPr="004143CA">
        <w:rPr>
          <w:b/>
        </w:rPr>
        <w:t xml:space="preserve">What happens </w:t>
      </w:r>
      <w:r w:rsidR="008A2083">
        <w:rPr>
          <w:b/>
        </w:rPr>
        <w:t>now</w:t>
      </w:r>
      <w:r w:rsidR="008A2083" w:rsidRPr="004143CA">
        <w:rPr>
          <w:b/>
        </w:rPr>
        <w:t xml:space="preserve"> </w:t>
      </w:r>
      <w:r w:rsidRPr="004143CA">
        <w:rPr>
          <w:b/>
        </w:rPr>
        <w:t xml:space="preserve">the Minister </w:t>
      </w:r>
      <w:r w:rsidR="008A2083">
        <w:rPr>
          <w:b/>
        </w:rPr>
        <w:t xml:space="preserve">has </w:t>
      </w:r>
      <w:r w:rsidR="00DA194B">
        <w:rPr>
          <w:b/>
        </w:rPr>
        <w:t>issue</w:t>
      </w:r>
      <w:r w:rsidR="008A2083">
        <w:rPr>
          <w:b/>
        </w:rPr>
        <w:t>d</w:t>
      </w:r>
      <w:r w:rsidRPr="004143CA">
        <w:rPr>
          <w:b/>
        </w:rPr>
        <w:t xml:space="preserve"> the final scoping requirements?</w:t>
      </w:r>
    </w:p>
    <w:p w14:paraId="77658ADD" w14:textId="6AC41257" w:rsidR="00D23E92" w:rsidRDefault="00D23E92" w:rsidP="00AF2E75">
      <w:pPr>
        <w:spacing w:after="120"/>
      </w:pPr>
      <w:r w:rsidRPr="004143CA">
        <w:t xml:space="preserve">The proponent will </w:t>
      </w:r>
      <w:r w:rsidR="008A2083">
        <w:t>continue</w:t>
      </w:r>
      <w:r w:rsidR="008A2083" w:rsidRPr="004143CA">
        <w:t xml:space="preserve"> </w:t>
      </w:r>
      <w:r w:rsidRPr="004143CA">
        <w:t xml:space="preserve">with the necessary information-gathering and investigations to </w:t>
      </w:r>
      <w:r w:rsidR="008A2083">
        <w:t>assess the potential impacts</w:t>
      </w:r>
      <w:r w:rsidRPr="004143CA">
        <w:t xml:space="preserve">.  This </w:t>
      </w:r>
      <w:r w:rsidR="008A2083">
        <w:t>generally</w:t>
      </w:r>
      <w:r w:rsidRPr="004143CA">
        <w:t xml:space="preserve"> take</w:t>
      </w:r>
      <w:r w:rsidR="008A2083">
        <w:t>s</w:t>
      </w:r>
      <w:r w:rsidRPr="004143CA">
        <w:t xml:space="preserve"> at least </w:t>
      </w:r>
      <w:r w:rsidR="006E1E86">
        <w:t>several</w:t>
      </w:r>
      <w:r w:rsidRPr="004143CA">
        <w:t xml:space="preserve"> months.  </w:t>
      </w:r>
      <w:r w:rsidR="0087336F">
        <w:t>The proponent</w:t>
      </w:r>
      <w:r w:rsidR="0087336F" w:rsidRPr="004143CA">
        <w:t xml:space="preserve"> </w:t>
      </w:r>
      <w:r w:rsidRPr="004143CA">
        <w:t>will conduct its studies and prepare the EES in close consultation with DELWP</w:t>
      </w:r>
      <w:r>
        <w:t xml:space="preserve"> and </w:t>
      </w:r>
      <w:r w:rsidR="005921ED">
        <w:t>the TRG</w:t>
      </w:r>
      <w:r w:rsidRPr="004143CA">
        <w:t xml:space="preserve">. </w:t>
      </w:r>
    </w:p>
    <w:p w14:paraId="7CFE839A" w14:textId="41B007DB" w:rsidR="00D23E92" w:rsidRDefault="00D23E92" w:rsidP="00AF2E75">
      <w:pPr>
        <w:spacing w:after="120"/>
      </w:pPr>
      <w:r w:rsidRPr="004143CA">
        <w:t xml:space="preserve">When </w:t>
      </w:r>
      <w:r w:rsidR="00A7228A">
        <w:t>the proponent</w:t>
      </w:r>
      <w:r w:rsidR="00BD67FC">
        <w:t xml:space="preserve"> believe</w:t>
      </w:r>
      <w:r w:rsidR="00A7228A">
        <w:t>s</w:t>
      </w:r>
      <w:r w:rsidR="00BD67FC">
        <w:t xml:space="preserve"> </w:t>
      </w:r>
      <w:r w:rsidRPr="004143CA">
        <w:t xml:space="preserve">the EES is ready, it will be reviewed by DELWP, and the Minister for Planning will decide whether to authorise the EES to be exhibited.  </w:t>
      </w:r>
      <w:r>
        <w:t>If</w:t>
      </w:r>
      <w:r w:rsidRPr="004143CA">
        <w:t xml:space="preserve"> authorised, the EES will be advertised for public comment f</w:t>
      </w:r>
      <w:r w:rsidR="00E315A1">
        <w:t xml:space="preserve">or typically </w:t>
      </w:r>
      <w:r w:rsidRPr="004143CA">
        <w:t xml:space="preserve">30 business days.  </w:t>
      </w:r>
      <w:r w:rsidR="004C35CC" w:rsidRPr="004C35CC">
        <w:t>This is the key opportunity for public comment and submission on the project’s environmental effects.</w:t>
      </w:r>
    </w:p>
    <w:p w14:paraId="192A4204" w14:textId="28A54D25" w:rsidR="0054724D" w:rsidRDefault="0054724D" w:rsidP="00AF2E75">
      <w:pPr>
        <w:spacing w:after="120"/>
      </w:pPr>
      <w:r>
        <w:t>The Minister will appoint a</w:t>
      </w:r>
      <w:r w:rsidRPr="00A75B1A">
        <w:t xml:space="preserve">n independent </w:t>
      </w:r>
      <w:r>
        <w:t>inquiry and advisory committee</w:t>
      </w:r>
      <w:r w:rsidRPr="00A75B1A">
        <w:t xml:space="preserve"> </w:t>
      </w:r>
      <w:r>
        <w:t xml:space="preserve">that </w:t>
      </w:r>
      <w:r w:rsidRPr="00A75B1A">
        <w:t>will consider the EES and any formal public submissions received and produce a report</w:t>
      </w:r>
      <w:r>
        <w:t>, which</w:t>
      </w:r>
      <w:r w:rsidRPr="00A75B1A">
        <w:t xml:space="preserve"> </w:t>
      </w:r>
      <w:r>
        <w:t>at the end of the process,</w:t>
      </w:r>
      <w:r w:rsidRPr="007E2553">
        <w:t xml:space="preserve"> </w:t>
      </w:r>
      <w:r>
        <w:t xml:space="preserve">will inform </w:t>
      </w:r>
      <w:r w:rsidRPr="007E2553">
        <w:t xml:space="preserve">the Minister </w:t>
      </w:r>
      <w:r>
        <w:t xml:space="preserve">and enable him to </w:t>
      </w:r>
      <w:r w:rsidRPr="007E2553">
        <w:t xml:space="preserve">issue an assessment of the environmental effects of the project.  The Minister’s assessment will inform statutory decision-makers responsible for the project’s </w:t>
      </w:r>
      <w:r w:rsidRPr="0054724D">
        <w:t xml:space="preserve">approvals (including the Commonwealth </w:t>
      </w:r>
      <w:proofErr w:type="gramStart"/>
      <w:r w:rsidRPr="0054724D">
        <w:t>with regard to</w:t>
      </w:r>
      <w:proofErr w:type="gramEnd"/>
      <w:r w:rsidRPr="0054724D">
        <w:t xml:space="preserve"> the required approvals under the EPBC Act).</w:t>
      </w:r>
      <w:r w:rsidRPr="007E2553">
        <w:t xml:space="preserve">  </w:t>
      </w:r>
    </w:p>
    <w:p w14:paraId="3D417989" w14:textId="7F71C7A7" w:rsidR="00D23E92" w:rsidRPr="008E4550" w:rsidRDefault="00D23E92" w:rsidP="00AF2E75">
      <w:pPr>
        <w:spacing w:after="120"/>
      </w:pPr>
      <w:r w:rsidRPr="004143CA">
        <w:t xml:space="preserve">After the Minister has </w:t>
      </w:r>
      <w:r w:rsidR="00461194">
        <w:t xml:space="preserve">received the </w:t>
      </w:r>
      <w:r w:rsidR="0054724D">
        <w:t xml:space="preserve">inquiry and advisory </w:t>
      </w:r>
      <w:r w:rsidR="00461194">
        <w:t>committee</w:t>
      </w:r>
      <w:r w:rsidR="0054724D">
        <w:t>'s</w:t>
      </w:r>
      <w:r w:rsidR="00461194">
        <w:t xml:space="preserve"> report and </w:t>
      </w:r>
      <w:r w:rsidRPr="004143CA">
        <w:t xml:space="preserve">made </w:t>
      </w:r>
      <w:r w:rsidR="00DA194B">
        <w:t>his</w:t>
      </w:r>
      <w:r w:rsidRPr="004143CA">
        <w:t xml:space="preserve"> assessment, </w:t>
      </w:r>
      <w:r w:rsidR="00461194">
        <w:t xml:space="preserve">both the report </w:t>
      </w:r>
      <w:r w:rsidRPr="004143CA">
        <w:t xml:space="preserve">and the Minister’s assessment </w:t>
      </w:r>
      <w:r w:rsidRPr="00E71D01">
        <w:t>will be published on the DELWP website.</w:t>
      </w:r>
    </w:p>
    <w:p w14:paraId="11198533" w14:textId="64AF17AA" w:rsidR="00B804FD" w:rsidRPr="00B804FD" w:rsidRDefault="00B804FD" w:rsidP="00AF2E75">
      <w:pPr>
        <w:spacing w:after="120"/>
        <w:rPr>
          <w:b/>
        </w:rPr>
      </w:pPr>
      <w:r w:rsidRPr="00B804FD">
        <w:rPr>
          <w:b/>
        </w:rPr>
        <w:t xml:space="preserve">When does </w:t>
      </w:r>
      <w:r w:rsidR="004D2255">
        <w:rPr>
          <w:b/>
        </w:rPr>
        <w:t>Major Road Projects Victoria</w:t>
      </w:r>
      <w:r w:rsidRPr="00B804FD">
        <w:rPr>
          <w:b/>
        </w:rPr>
        <w:t xml:space="preserve"> expect to release its EES?</w:t>
      </w:r>
    </w:p>
    <w:p w14:paraId="13E047A0" w14:textId="6A53BCC7" w:rsidR="00537051" w:rsidRPr="00150849" w:rsidRDefault="00B804FD" w:rsidP="00AF2E75">
      <w:pPr>
        <w:pStyle w:val="BodyText"/>
      </w:pPr>
      <w:r w:rsidRPr="00E43B42">
        <w:t xml:space="preserve">The most recent timeline for the EES, provided by the proponents to DELWP, indicates that the EES is expected to be ready for public exhibition </w:t>
      </w:r>
      <w:r w:rsidR="0036211A" w:rsidRPr="00840349">
        <w:t xml:space="preserve">late </w:t>
      </w:r>
      <w:r w:rsidR="00E43B42" w:rsidRPr="00840349">
        <w:t>in 2019</w:t>
      </w:r>
      <w:r w:rsidRPr="00E43B42">
        <w:t>.</w:t>
      </w:r>
      <w:r>
        <w:t xml:space="preserve">  </w:t>
      </w:r>
    </w:p>
    <w:sectPr w:rsidR="00537051" w:rsidRPr="00150849" w:rsidSect="00CD0314">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2211" w:right="737" w:bottom="851"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14F68" w14:textId="77777777" w:rsidR="00836C49" w:rsidRDefault="00836C49">
      <w:r>
        <w:separator/>
      </w:r>
    </w:p>
    <w:p w14:paraId="33E032BB" w14:textId="77777777" w:rsidR="00836C49" w:rsidRDefault="00836C49"/>
    <w:p w14:paraId="3B0703C7" w14:textId="77777777" w:rsidR="00836C49" w:rsidRDefault="00836C49"/>
  </w:endnote>
  <w:endnote w:type="continuationSeparator" w:id="0">
    <w:p w14:paraId="134B5016" w14:textId="77777777" w:rsidR="00836C49" w:rsidRDefault="00836C49">
      <w:r>
        <w:continuationSeparator/>
      </w:r>
    </w:p>
    <w:p w14:paraId="4B4C0C3F" w14:textId="77777777" w:rsidR="00836C49" w:rsidRDefault="00836C49"/>
    <w:p w14:paraId="3F7EA5D4" w14:textId="77777777" w:rsidR="00836C49" w:rsidRDefault="00836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D14FB" w14:textId="404CA644" w:rsidR="008D7087" w:rsidRPr="00537051" w:rsidRDefault="00537051" w:rsidP="00537051">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1C4A73">
      <w:rPr>
        <w:noProof/>
        <w:color w:val="00B2A9" w:themeColor="text2"/>
        <w:sz w:val="18"/>
        <w:szCs w:val="24"/>
      </w:rPr>
      <w:t>2</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1C4A73">
      <w:rPr>
        <w:noProof/>
        <w:color w:val="00B2A9" w:themeColor="text2"/>
        <w:sz w:val="18"/>
        <w:szCs w:val="24"/>
      </w:rPr>
      <w:t>2</w:t>
    </w:r>
    <w:r w:rsidRPr="001E506E">
      <w:rPr>
        <w:color w:val="00B2A9" w:themeColor="text2"/>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65D78" w14:textId="2953FADC" w:rsidR="00E962AA" w:rsidRPr="008758CB" w:rsidRDefault="008758CB" w:rsidP="008758CB">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1C4A73">
      <w:rPr>
        <w:noProof/>
        <w:color w:val="00B2A9" w:themeColor="text2"/>
        <w:sz w:val="18"/>
        <w:szCs w:val="24"/>
      </w:rPr>
      <w:t>3</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1C4A73">
      <w:rPr>
        <w:noProof/>
        <w:color w:val="00B2A9" w:themeColor="text2"/>
        <w:sz w:val="18"/>
        <w:szCs w:val="24"/>
      </w:rPr>
      <w:t>3</w:t>
    </w:r>
    <w:r w:rsidRPr="001E506E">
      <w:rPr>
        <w:color w:val="00B2A9" w:themeColor="text2"/>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1C10" w14:textId="28070039" w:rsidR="001E506E" w:rsidRPr="001E506E" w:rsidRDefault="001C4A73" w:rsidP="001E506E">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5F5385">
      <w:rPr>
        <w:noProof/>
        <w:color w:val="00B2A9" w:themeColor="text2"/>
        <w:sz w:val="18"/>
        <w:szCs w:val="24"/>
      </w:rPr>
      <w:t>1</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5F5385">
      <w:rPr>
        <w:noProof/>
        <w:color w:val="00B2A9" w:themeColor="text2"/>
        <w:sz w:val="18"/>
        <w:szCs w:val="24"/>
      </w:rPr>
      <w:t>1</w:t>
    </w:r>
    <w:r w:rsidRPr="001E506E">
      <w:rPr>
        <w:color w:val="00B2A9" w:themeColor="text2"/>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A20F7" w14:textId="77777777" w:rsidR="00836C49" w:rsidRPr="008F5280" w:rsidRDefault="00836C49" w:rsidP="008F5280">
      <w:pPr>
        <w:pStyle w:val="FootnoteSeparator"/>
      </w:pPr>
    </w:p>
    <w:p w14:paraId="44CF48F8" w14:textId="77777777" w:rsidR="00836C49" w:rsidRDefault="00836C49"/>
  </w:footnote>
  <w:footnote w:type="continuationSeparator" w:id="0">
    <w:p w14:paraId="314A8F43" w14:textId="77777777" w:rsidR="00836C49" w:rsidRDefault="00836C49" w:rsidP="008F5280">
      <w:pPr>
        <w:pStyle w:val="FootnoteSeparator"/>
      </w:pPr>
    </w:p>
    <w:p w14:paraId="1466D11D" w14:textId="77777777" w:rsidR="00836C49" w:rsidRDefault="00836C49"/>
    <w:p w14:paraId="4770FBDC" w14:textId="77777777" w:rsidR="00836C49" w:rsidRDefault="00836C49"/>
  </w:footnote>
  <w:footnote w:type="continuationNotice" w:id="1">
    <w:p w14:paraId="0C0FFF14" w14:textId="77777777" w:rsidR="00836C49" w:rsidRDefault="00836C49" w:rsidP="00D55628"/>
    <w:p w14:paraId="5CB9585D" w14:textId="77777777" w:rsidR="00836C49" w:rsidRDefault="00836C49"/>
    <w:p w14:paraId="4D7FC72B" w14:textId="77777777" w:rsidR="00836C49" w:rsidRDefault="00836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8F2EFD" w:rsidRPr="00975ED3" w14:paraId="7AB47CAE" w14:textId="77777777" w:rsidTr="008F2EFD">
      <w:trPr>
        <w:trHeight w:hRule="exact" w:val="1418"/>
      </w:trPr>
      <w:tc>
        <w:tcPr>
          <w:tcW w:w="7761" w:type="dxa"/>
          <w:vAlign w:val="center"/>
        </w:tcPr>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A194B" w:rsidRPr="00975ED3" w14:paraId="4ED2FD2D" w14:textId="77777777" w:rsidTr="0097350F">
            <w:trPr>
              <w:trHeight w:hRule="exact" w:val="1418"/>
            </w:trPr>
            <w:tc>
              <w:tcPr>
                <w:tcW w:w="7761" w:type="dxa"/>
                <w:vAlign w:val="center"/>
              </w:tcPr>
              <w:p w14:paraId="08AA4D17" w14:textId="72C0537F" w:rsidR="00DA194B" w:rsidRDefault="00705BFF" w:rsidP="00705BFF">
                <w:pPr>
                  <w:pStyle w:val="Title"/>
                  <w:jc w:val="left"/>
                </w:pPr>
                <w:r>
                  <w:t>Yan Yean Road (Stage 2)</w:t>
                </w:r>
                <w:r w:rsidR="00DA194B">
                  <w:t xml:space="preserve"> </w:t>
                </w:r>
                <w:r w:rsidR="008A2083">
                  <w:t xml:space="preserve">Upgrade </w:t>
                </w:r>
                <w:r w:rsidR="00DA194B">
                  <w:t>EES:</w:t>
                </w:r>
              </w:p>
              <w:p w14:paraId="085C0FB3" w14:textId="4E43489D" w:rsidR="00DA194B" w:rsidRPr="00CD0314" w:rsidRDefault="00DA194B" w:rsidP="00705BFF">
                <w:pPr>
                  <w:pStyle w:val="Title"/>
                  <w:jc w:val="left"/>
                  <w:rPr>
                    <w:b w:val="0"/>
                  </w:rPr>
                </w:pPr>
                <w:r>
                  <w:t xml:space="preserve">Scoping </w:t>
                </w:r>
                <w:r w:rsidR="008A2083">
                  <w:t>r</w:t>
                </w:r>
                <w:r>
                  <w:t>equirements process</w:t>
                </w:r>
              </w:p>
            </w:tc>
          </w:tr>
        </w:tbl>
        <w:p w14:paraId="218B5E7C" w14:textId="454F277A" w:rsidR="008F2EFD" w:rsidRPr="00975ED3" w:rsidRDefault="008F2EFD" w:rsidP="003D59FD">
          <w:pPr>
            <w:pStyle w:val="Header"/>
          </w:pPr>
        </w:p>
      </w:tc>
    </w:tr>
  </w:tbl>
  <w:p w14:paraId="792023E8" w14:textId="77777777" w:rsidR="00254A01" w:rsidRDefault="00225F31" w:rsidP="00254A01">
    <w:pPr>
      <w:pStyle w:val="Header"/>
    </w:pPr>
    <w:r>
      <w:rPr>
        <w:noProof/>
      </w:rPr>
      <mc:AlternateContent>
        <mc:Choice Requires="wps">
          <w:drawing>
            <wp:anchor distT="0" distB="0" distL="114300" distR="114300" simplePos="0" relativeHeight="251683840" behindDoc="0" locked="1" layoutInCell="1" allowOverlap="1" wp14:anchorId="2AAC0DA5" wp14:editId="33D7D5DF">
              <wp:simplePos x="0" y="0"/>
              <wp:positionH relativeFrom="page">
                <wp:align>inside</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C7D5D" id="Rectangle 14" o:spid="_x0000_s1026" style="position:absolute;margin-left:0;margin-top:0;width:21.25pt;height:96.4pt;z-index:251683840;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70528" behindDoc="1" locked="0" layoutInCell="1" allowOverlap="1" wp14:anchorId="459D22F7" wp14:editId="7A34A805">
              <wp:simplePos x="0" y="0"/>
              <wp:positionH relativeFrom="page">
                <wp:posOffset>720090</wp:posOffset>
              </wp:positionH>
              <wp:positionV relativeFrom="page">
                <wp:posOffset>288290</wp:posOffset>
              </wp:positionV>
              <wp:extent cx="864000" cy="900000"/>
              <wp:effectExtent l="0" t="0" r="0" b="0"/>
              <wp:wrapNone/>
              <wp:docPr id="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99CF6" id="TriangleRight" o:spid="_x0000_s1026" style="position:absolute;margin-left:56.7pt;margin-top:22.7pt;width:68.0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501AIAAOg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Du2HnTUAgAA6A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6192" behindDoc="1" locked="0" layoutInCell="1" allowOverlap="1" wp14:anchorId="6CA720C7" wp14:editId="511ECA1E">
              <wp:simplePos x="0" y="0"/>
              <wp:positionH relativeFrom="page">
                <wp:posOffset>288290</wp:posOffset>
              </wp:positionH>
              <wp:positionV relativeFrom="page">
                <wp:posOffset>288290</wp:posOffset>
              </wp:positionV>
              <wp:extent cx="864000" cy="900000"/>
              <wp:effectExtent l="0" t="0" r="0" b="0"/>
              <wp:wrapNone/>
              <wp:docPr id="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3A92D" id="TriangleLeft" o:spid="_x0000_s1026" style="position:absolute;margin-left:22.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K0E/cTSAgAA1Q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43904" behindDoc="1" locked="0" layoutInCell="1" allowOverlap="1" wp14:anchorId="625CB5CD" wp14:editId="253CB5F2">
              <wp:simplePos x="0" y="0"/>
              <wp:positionH relativeFrom="page">
                <wp:posOffset>288290</wp:posOffset>
              </wp:positionH>
              <wp:positionV relativeFrom="page">
                <wp:posOffset>288290</wp:posOffset>
              </wp:positionV>
              <wp:extent cx="14580000" cy="900000"/>
              <wp:effectExtent l="0" t="0" r="0" b="0"/>
              <wp:wrapNone/>
              <wp:docPr id="2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1B282F" id="Rectangle" o:spid="_x0000_s1026" style="position:absolute;margin-left:22.7pt;margin-top:22.7pt;width:1148.05pt;height:70.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Q4/g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fbbEOP4BAADpAwAADgAAAAAAAAAA&#10;AAAAAAAuAgAAZHJzL2Uyb0RvYy54bWxQSwECLQAUAAYACAAAACEAm5a+rt8AAAAKAQAADwAAAAAA&#10;AAAAAAAAAABYBAAAZHJzL2Rvd25yZXYueG1sUEsFBgAAAAAEAAQA8wAAAGQFAAAAAA==&#10;" fillcolor="#00b2a9 [3204]" stroked="f">
              <w10:wrap anchorx="page" anchory="page"/>
            </v:rect>
          </w:pict>
        </mc:Fallback>
      </mc:AlternateContent>
    </w:r>
  </w:p>
  <w:p w14:paraId="610E6F7E"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01B6CE7A" w14:textId="77777777" w:rsidTr="008F2EFD">
      <w:trPr>
        <w:trHeight w:hRule="exact" w:val="1418"/>
      </w:trPr>
      <w:tc>
        <w:tcPr>
          <w:tcW w:w="7761" w:type="dxa"/>
          <w:vAlign w:val="center"/>
        </w:tcPr>
        <w:p w14:paraId="5CE2BE99" w14:textId="77777777" w:rsidR="00254A01" w:rsidRPr="00975ED3" w:rsidRDefault="00483AE4" w:rsidP="008F2EFD">
          <w:pPr>
            <w:pStyle w:val="Header"/>
          </w:pPr>
          <w:r>
            <w:t>Project name</w:t>
          </w:r>
        </w:p>
      </w:tc>
    </w:tr>
  </w:tbl>
  <w:p w14:paraId="5D1BCF19" w14:textId="77777777" w:rsidR="00254A01" w:rsidRDefault="000944E9">
    <w:pPr>
      <w:pStyle w:val="Header"/>
    </w:pPr>
    <w:r>
      <w:rPr>
        <w:noProof/>
      </w:rPr>
      <mc:AlternateContent>
        <mc:Choice Requires="wps">
          <w:drawing>
            <wp:anchor distT="0" distB="0" distL="114300" distR="114300" simplePos="0" relativeHeight="251660800" behindDoc="0" locked="1" layoutInCell="1" allowOverlap="1" wp14:anchorId="2CAA2BB4" wp14:editId="251CBE9C">
              <wp:simplePos x="0" y="0"/>
              <wp:positionH relativeFrom="page">
                <wp:align>inside</wp:align>
              </wp:positionH>
              <wp:positionV relativeFrom="page">
                <wp:align>top</wp:align>
              </wp:positionV>
              <wp:extent cx="270000" cy="1224000"/>
              <wp:effectExtent l="0" t="0" r="0" b="0"/>
              <wp:wrapNone/>
              <wp:docPr id="21" name="Rectangle 2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08A42" id="Rectangle 21" o:spid="_x0000_s1026" style="position:absolute;margin-left:0;margin-top:0;width:21.25pt;height:96.4pt;z-index:251660800;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HVbw2S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6704" behindDoc="1" locked="0" layoutInCell="1" allowOverlap="1" wp14:anchorId="2AAA2E10" wp14:editId="5AC93B44">
              <wp:simplePos x="0" y="0"/>
              <wp:positionH relativeFrom="page">
                <wp:posOffset>720090</wp:posOffset>
              </wp:positionH>
              <wp:positionV relativeFrom="page">
                <wp:posOffset>288290</wp:posOffset>
              </wp:positionV>
              <wp:extent cx="864000" cy="900000"/>
              <wp:effectExtent l="0" t="0" r="0" b="0"/>
              <wp:wrapNone/>
              <wp:docPr id="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D52C25"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8n1QIAAOg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4656" behindDoc="1" locked="0" layoutInCell="1" allowOverlap="1" wp14:anchorId="2775C6AA" wp14:editId="74F37C50">
              <wp:simplePos x="0" y="0"/>
              <wp:positionH relativeFrom="page">
                <wp:posOffset>288290</wp:posOffset>
              </wp:positionH>
              <wp:positionV relativeFrom="page">
                <wp:posOffset>288290</wp:posOffset>
              </wp:positionV>
              <wp:extent cx="864000" cy="900000"/>
              <wp:effectExtent l="0" t="0" r="0" b="0"/>
              <wp:wrapNone/>
              <wp:docPr id="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FBA546"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NC2vyvSAgAA1Q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3632" behindDoc="1" locked="0" layoutInCell="1" allowOverlap="1" wp14:anchorId="4B963AFA" wp14:editId="3BF4F662">
              <wp:simplePos x="0" y="0"/>
              <wp:positionH relativeFrom="page">
                <wp:posOffset>288290</wp:posOffset>
              </wp:positionH>
              <wp:positionV relativeFrom="page">
                <wp:posOffset>288290</wp:posOffset>
              </wp:positionV>
              <wp:extent cx="14580000" cy="900000"/>
              <wp:effectExtent l="0" t="0" r="0" b="0"/>
              <wp:wrapNone/>
              <wp:docPr id="2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0227A8" id="Rectangle" o:spid="_x0000_s1026" style="position:absolute;margin-left:22.7pt;margin-top:22.7pt;width:114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o9/w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Gfuuj3/AQAA6QMAAA4AAAAAAAAA&#10;AAAAAAAALgIAAGRycy9lMm9Eb2MueG1sUEsBAi0AFAAGAAgAAAAhAJuWvq7fAAAACgEAAA8AAAAA&#10;AAAAAAAAAAAAWQQAAGRycy9kb3ducmV2LnhtbFBLBQYAAAAABAAEAPMAAABl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8752" behindDoc="0" locked="1" layoutInCell="1" allowOverlap="1" wp14:anchorId="7C96F91D" wp14:editId="3F9CE80A">
              <wp:simplePos x="0" y="0"/>
              <wp:positionH relativeFrom="page">
                <wp:align>outside</wp:align>
              </wp:positionH>
              <wp:positionV relativeFrom="page">
                <wp:align>top</wp:align>
              </wp:positionV>
              <wp:extent cx="270000" cy="1224000"/>
              <wp:effectExtent l="0" t="0" r="0" b="0"/>
              <wp:wrapNone/>
              <wp:docPr id="25" name="Rectangle 2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A45EF" id="Rectangle 25" o:spid="_x0000_s1026" style="position:absolute;margin-left:-29.95pt;margin-top:0;width:21.25pt;height:96.4pt;z-index:251658752;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m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j4Mya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CFA5"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9776" behindDoc="1" locked="0" layoutInCell="1" allowOverlap="1" wp14:anchorId="13299A4E" wp14:editId="017EAAB1">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F43D4" id="TriangleRight" o:spid="_x0000_s1026" style="position:absolute;margin-left:56.7pt;margin-top:22.7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3D7CD70D" wp14:editId="736700B8">
              <wp:simplePos x="0" y="0"/>
              <wp:positionH relativeFrom="page">
                <wp:posOffset>288290</wp:posOffset>
              </wp:positionH>
              <wp:positionV relativeFrom="page">
                <wp:posOffset>288290</wp:posOffset>
              </wp:positionV>
              <wp:extent cx="864000" cy="900000"/>
              <wp:effectExtent l="0" t="0" r="0" b="0"/>
              <wp:wrapNone/>
              <wp:docPr id="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0CA859"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DE2q7H0AIAANU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79515619" wp14:editId="51938A6E">
              <wp:simplePos x="0" y="0"/>
              <wp:positionH relativeFrom="page">
                <wp:posOffset>288290</wp:posOffset>
              </wp:positionH>
              <wp:positionV relativeFrom="page">
                <wp:posOffset>288290</wp:posOffset>
              </wp:positionV>
              <wp:extent cx="14580000" cy="900000"/>
              <wp:effectExtent l="0" t="0" r="0" b="0"/>
              <wp:wrapNone/>
              <wp:docPr id="2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A39A6A" id="Rectangle" o:spid="_x0000_s1026" style="position:absolute;margin-left:22.7pt;margin-top:22.7pt;width:114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gy/g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SQY4Mv4BAADpAwAADgAAAAAAAAAA&#10;AAAAAAAuAgAAZHJzL2Uyb0RvYy54bWxQSwECLQAUAAYACAAAACEAm5a+rt8AAAAKAQAADwAAAAAA&#10;AAAAAAAAAABYBAAAZHJzL2Rvd25yZXYueG1sUEsFBgAAAAAEAAQA8wAAAGQFAAAAAA==&#10;" fillcolor="#00b2a9 [3204]" stroked="f">
              <w10:wrap anchorx="page" anchory="page"/>
            </v:rect>
          </w:pict>
        </mc:Fallback>
      </mc:AlternateContent>
    </w:r>
    <w:r w:rsidR="00225F31">
      <w:rPr>
        <w:noProof/>
      </w:rPr>
      <mc:AlternateContent>
        <mc:Choice Requires="wps">
          <w:drawing>
            <wp:anchor distT="0" distB="0" distL="114300" distR="114300" simplePos="0" relativeHeight="251662848" behindDoc="0" locked="1" layoutInCell="1" allowOverlap="1" wp14:anchorId="62D9372A" wp14:editId="24327F72">
              <wp:simplePos x="0" y="0"/>
              <wp:positionH relativeFrom="page">
                <wp:align>outside</wp:align>
              </wp:positionH>
              <wp:positionV relativeFrom="page">
                <wp:align>top</wp:align>
              </wp:positionV>
              <wp:extent cx="270000" cy="1224000"/>
              <wp:effectExtent l="0" t="0" r="0" b="0"/>
              <wp:wrapNone/>
              <wp:docPr id="29" name="Rectangle 2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D7E57" id="Rectangle 29" o:spid="_x0000_s1026" style="position:absolute;margin-left:-29.95pt;margin-top:0;width:21.25pt;height:96.4pt;z-index:251662848;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8cIu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7A85C6F"/>
    <w:multiLevelType w:val="hybridMultilevel"/>
    <w:tmpl w:val="D2B03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19777E3"/>
    <w:multiLevelType w:val="hybridMultilevel"/>
    <w:tmpl w:val="099CF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15:restartNumberingAfterBreak="0">
    <w:nsid w:val="1FE125C5"/>
    <w:multiLevelType w:val="hybridMultilevel"/>
    <w:tmpl w:val="8048C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1"/>
  </w:num>
  <w:num w:numId="2">
    <w:abstractNumId w:val="30"/>
  </w:num>
  <w:num w:numId="3">
    <w:abstractNumId w:val="27"/>
  </w:num>
  <w:num w:numId="4">
    <w:abstractNumId w:val="34"/>
  </w:num>
  <w:num w:numId="5">
    <w:abstractNumId w:val="18"/>
  </w:num>
  <w:num w:numId="6">
    <w:abstractNumId w:val="13"/>
  </w:num>
  <w:num w:numId="7">
    <w:abstractNumId w:val="12"/>
  </w:num>
  <w:num w:numId="8">
    <w:abstractNumId w:val="10"/>
  </w:num>
  <w:num w:numId="9">
    <w:abstractNumId w:val="31"/>
  </w:num>
  <w:num w:numId="10">
    <w:abstractNumId w:val="15"/>
  </w:num>
  <w:num w:numId="11">
    <w:abstractNumId w:val="1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2"/>
  </w:num>
  <w:num w:numId="30">
    <w:abstractNumId w:val="32"/>
  </w:num>
  <w:num w:numId="31">
    <w:abstractNumId w:val="8"/>
  </w:num>
  <w:num w:numId="32">
    <w:abstractNumId w:val="29"/>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4"/>
  </w:num>
  <w:num w:numId="4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D23E9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E29"/>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3F2"/>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0B2B"/>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8E4"/>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A53"/>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A7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696"/>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37C"/>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86"/>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1FE4"/>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AB4"/>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272"/>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11A"/>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C41"/>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FD"/>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194"/>
    <w:rsid w:val="00461293"/>
    <w:rsid w:val="004613ED"/>
    <w:rsid w:val="004614C6"/>
    <w:rsid w:val="004615D2"/>
    <w:rsid w:val="004621F0"/>
    <w:rsid w:val="004622B2"/>
    <w:rsid w:val="00462316"/>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7EA"/>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AE4"/>
    <w:rsid w:val="00483B71"/>
    <w:rsid w:val="00483D92"/>
    <w:rsid w:val="00483FCE"/>
    <w:rsid w:val="0048408A"/>
    <w:rsid w:val="004842EB"/>
    <w:rsid w:val="00484746"/>
    <w:rsid w:val="00484AF9"/>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5CC"/>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26C"/>
    <w:rsid w:val="004D2255"/>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6C86"/>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2E29"/>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51"/>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6F15"/>
    <w:rsid w:val="0054724D"/>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ED"/>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385"/>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4A3"/>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61D"/>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1E86"/>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5BFF"/>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380"/>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610"/>
    <w:rsid w:val="007B0B6E"/>
    <w:rsid w:val="007B0F02"/>
    <w:rsid w:val="007B1164"/>
    <w:rsid w:val="007B140D"/>
    <w:rsid w:val="007B1423"/>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355"/>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B50"/>
    <w:rsid w:val="00821EEC"/>
    <w:rsid w:val="008226F0"/>
    <w:rsid w:val="008227BC"/>
    <w:rsid w:val="0082295E"/>
    <w:rsid w:val="00822AEC"/>
    <w:rsid w:val="00822EB8"/>
    <w:rsid w:val="008230D6"/>
    <w:rsid w:val="00823238"/>
    <w:rsid w:val="00823550"/>
    <w:rsid w:val="008236C5"/>
    <w:rsid w:val="00823F0B"/>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C49"/>
    <w:rsid w:val="00836DDA"/>
    <w:rsid w:val="00836EF0"/>
    <w:rsid w:val="0083775B"/>
    <w:rsid w:val="00840349"/>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975"/>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36F"/>
    <w:rsid w:val="0087348D"/>
    <w:rsid w:val="00873EB9"/>
    <w:rsid w:val="00874B42"/>
    <w:rsid w:val="00874D8C"/>
    <w:rsid w:val="008758CB"/>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08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0C"/>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9DA"/>
    <w:rsid w:val="008C4ABB"/>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550"/>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504"/>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3DB9"/>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538"/>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792"/>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D53"/>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5C7"/>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28A"/>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B1A"/>
    <w:rsid w:val="00A75C7D"/>
    <w:rsid w:val="00A7645D"/>
    <w:rsid w:val="00A7655A"/>
    <w:rsid w:val="00A766C7"/>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2E75"/>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50E"/>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C99"/>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1"/>
    <w:rsid w:val="00B76FAE"/>
    <w:rsid w:val="00B77603"/>
    <w:rsid w:val="00B77C75"/>
    <w:rsid w:val="00B77F09"/>
    <w:rsid w:val="00B8027E"/>
    <w:rsid w:val="00B804FD"/>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0C36"/>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7FC"/>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AC9"/>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9DC"/>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EBE"/>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E06"/>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314"/>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ED9"/>
    <w:rsid w:val="00CD7156"/>
    <w:rsid w:val="00CD71C6"/>
    <w:rsid w:val="00CD76CB"/>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3E92"/>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3BE"/>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6D2F"/>
    <w:rsid w:val="00D972DF"/>
    <w:rsid w:val="00D9746A"/>
    <w:rsid w:val="00D97B01"/>
    <w:rsid w:val="00D97C41"/>
    <w:rsid w:val="00DA0680"/>
    <w:rsid w:val="00DA09FE"/>
    <w:rsid w:val="00DA0D82"/>
    <w:rsid w:val="00DA1542"/>
    <w:rsid w:val="00DA172A"/>
    <w:rsid w:val="00DA1753"/>
    <w:rsid w:val="00DA194B"/>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7A1"/>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6C7"/>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6092"/>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AD5"/>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5A1"/>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B42"/>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AB"/>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9DA"/>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74A"/>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7C8A608C"/>
  <w15:docId w15:val="{DA874BCD-73B7-4E14-A5F1-751489F4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550E"/>
    <w:pPr>
      <w:spacing w:after="160"/>
    </w:pPr>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8A2083"/>
    <w:pPr>
      <w:numPr>
        <w:numId w:val="8"/>
      </w:numPr>
      <w:spacing w:before="120" w:after="120"/>
      <w:ind w:left="527"/>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4622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planning.vic.gov.au/environment-assessment/browse-projects/projects/yan-yean-road-upgrade-stage-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Projects\DELWP_Project%20Status%20Report.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6F04" PreviousValue="false"/>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ct:contentTypeSchema xmlns:ct="http://schemas.microsoft.com/office/2006/metadata/contentType" xmlns:ma="http://schemas.microsoft.com/office/2006/metadata/properties/metaAttributes" ct:_="" ma:_="" ma:contentTypeName="Project Plan" ma:contentTypeID="0x0101002517F445A0F35E449C98AAD631F2B0386F04007B614217D29EC24D84ECCB10536BDF58" ma:contentTypeVersion="15" ma:contentTypeDescription="A Project Plan is a document that outlines what will be done, for what reason, by whom, on what timeline, using which resources, and using which methodologies, or part of such a document." ma:contentTypeScope="" ma:versionID="ae092a648d5c1000db62c6588efc0dda">
  <xsd:schema xmlns:xsd="http://www.w3.org/2001/XMLSchema" xmlns:xs="http://www.w3.org/2001/XMLSchema" xmlns:p="http://schemas.microsoft.com/office/2006/metadata/properties" xmlns:ns1="a5f32de4-e402-4188-b034-e71ca7d22e54" xmlns:ns2="http://schemas.microsoft.com/sharepoint/v3" xmlns:ns3="9fd47c19-1c4a-4d7d-b342-c10cef269344" xmlns:ns4="44cb0fe0-8826-47e9-aefb-ed5a24acb0df" xmlns:ns5="c42f9c80-6326-4d3e-8624-f1221488f056" targetNamespace="http://schemas.microsoft.com/office/2006/metadata/properties" ma:root="true" ma:fieldsID="c0c2b1aa93e782af2c4eb9e4c0584866" ns1:_="" ns2:_="" ns3:_="" ns4:_="" ns5:_="">
    <xsd:import namespace="a5f32de4-e402-4188-b034-e71ca7d22e54"/>
    <xsd:import namespace="http://schemas.microsoft.com/sharepoint/v3"/>
    <xsd:import namespace="9fd47c19-1c4a-4d7d-b342-c10cef269344"/>
    <xsd:import namespace="44cb0fe0-8826-47e9-aefb-ed5a24acb0df"/>
    <xsd:import namespace="c42f9c80-6326-4d3e-8624-f1221488f056"/>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tage" minOccurs="0"/>
                <xsd:element ref="ns5:Project_x0020_Name" minOccurs="0"/>
                <xsd:element ref="ns4:IUA_x0020_Type" minOccurs="0"/>
                <xsd:element ref="ns4:Projec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Statutory Planning Services|916b3c81-e5df-4494-a9cf-10d108561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Stage" ma:index="31" nillable="true" ma:displayName="Stage" ma:format="Dropdown" ma:internalName="Stage">
      <xsd:simpleType>
        <xsd:restriction base="dms:Choice">
          <xsd:enumeration value="Determination"/>
          <xsd:enumeration value="Proponent Information"/>
          <xsd:enumeration value="Scoping Requirements"/>
          <xsd:enumeration value="Study Program"/>
          <xsd:enumeration value="Impact assessment Report"/>
          <xsd:enumeration value="EMF and CEMPs"/>
          <xsd:enumeration value="Project Management"/>
          <xsd:enumeration value="TRG"/>
          <xsd:enumeration value="Draft EES Documentation"/>
          <xsd:enumeration value="EES Documentation"/>
          <xsd:enumeration value="Exhibition &amp; Inquiry"/>
          <xsd:enumeration value="Ministers Assessment"/>
          <xsd:enumeration value="EPBC/Bilateral"/>
          <xsd:enumeration value="Correspondence"/>
          <xsd:enumeration value="Secondary Approvals under the Incorporated Document"/>
          <xsd:enumeration value="Templates and Project Mapping"/>
          <xsd:enumeration value="Development Plan Review Committee (DPRC)"/>
          <xsd:enumeration value="Oversite Development"/>
          <xsd:enumeration value="Planning Scheme Amendments"/>
          <xsd:enumeration value="Communications"/>
          <xsd:enumeration value="Early Works Plan"/>
          <xsd:enumeration value="Retired"/>
        </xsd:restriction>
      </xsd:simpleType>
    </xsd:element>
    <xsd:element name="IUA_x0020_Type" ma:index="33" nillable="true" ma:displayName="IAU Type" ma:default="IAU" ma:format="Dropdown" ma:indexed="true" ma:internalName="IUA_x0020_Type">
      <xsd:simpleType>
        <xsd:restriction base="dms:Choice">
          <xsd:enumeration value="IAU"/>
          <xsd:enumeration value="Approved"/>
          <xsd:enumeration value="Approved Plans"/>
          <xsd:enumeration value="Authorisation"/>
          <xsd:enumeration value="BSGC and RIMG"/>
          <xsd:enumeration value="C196melt - Ravenhall Concrete Batching Plant"/>
          <xsd:enumeration value="City Screens"/>
          <xsd:enumeration value="Community, Stakeholder Engagement &amp; Management Framework"/>
          <xsd:enumeration value="Complete EES on Exhibition"/>
          <xsd:enumeration value="Correspondence"/>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Draft EES Chapters"/>
          <xsd:enumeration value="Draft EES Studies"/>
          <xsd:enumeration value="Draft Technical Reports"/>
          <xsd:enumeration value="Early Works Plan - CYP"/>
          <xsd:enumeration value="Early Works Plan - Managing Contractor - John Holland"/>
          <xsd:enumeration value="Early Works Plan - Park Street Tram Stop"/>
          <xsd:enumeration value="Early Works Plan - Tunnel Portals"/>
          <xsd:enumeration value="Environmental Management Framework"/>
          <xsd:enumeration value="Environmental Performance Requirements - Amendments"/>
          <xsd:enumeration value="Exhibition Documents"/>
          <xsd:enumeration value="Existing Conditions"/>
          <xsd:enumeration value="GC45"/>
          <xsd:enumeration value="GC67"/>
          <xsd:enumeration value="GC82"/>
          <xsd:enumeration value="Ground Water Planning Permit"/>
          <xsd:enumeration value="IAU Comments"/>
          <xsd:enumeration value="IAU Review Comments"/>
          <xsd:enumeration value="Inquiry - Documents"/>
          <xsd:enumeration value="Inquiry - Report"/>
          <xsd:enumeration value="Inquiry - Submissions"/>
          <xsd:enumeration value="Inquiry - Tabled Documents"/>
          <xsd:enumeration value="Legal Advice"/>
          <xsd:enumeration value="Media"/>
          <xsd:enumeration value="Ministers Assessment - Draft"/>
          <xsd:enumeration value="Ministers Assessment - Final"/>
          <xsd:enumeration value="Newell's Paddock - C152 Maribyrnong"/>
          <xsd:enumeration value="Oversite Development - CBD North"/>
          <xsd:enumeration value="Oversite Development - CBD South"/>
          <xsd:enumeration value="Oversite Development - General (CBD North &amp; CBD South)"/>
          <xsd:enumeration value="Peer Review"/>
          <xsd:enumeration value="Project Boundary Variation - MTPF Act"/>
          <xsd:enumeration value="Project Mapping"/>
          <xsd:enumeration value="Proponent"/>
          <xsd:enumeration value="Proponent Comments"/>
          <xsd:enumeration value="Public Notice"/>
          <xsd:enumeration value="Resourcing"/>
          <xsd:enumeration value="Risk Assessment"/>
          <xsd:enumeration value="Signed Briefs"/>
          <xsd:enumeration value="Signed Briefs"/>
          <xsd:enumeration value="Submissions"/>
          <xsd:enumeration value="Submissions"/>
          <xsd:enumeration value="Templates"/>
          <xsd:enumeration value="Terms of Reference"/>
          <xsd:enumeration value="TRG #1"/>
          <xsd:enumeration value="TRG #10"/>
          <xsd:enumeration value="TRG #11"/>
          <xsd:enumeration value="TRG #12"/>
          <xsd:enumeration value="TRG #13"/>
          <xsd:enumeration value="TRG #14"/>
          <xsd:enumeration value="TRG #15"/>
          <xsd:enumeration value="TRG #2"/>
          <xsd:enumeration value="TRG #3"/>
          <xsd:enumeration value="TRG #4"/>
          <xsd:enumeration value="TRG #5"/>
          <xsd:enumeration value="TRG #6"/>
          <xsd:enumeration value="TRG #7"/>
          <xsd:enumeration value="TRG #8"/>
          <xsd:enumeration value="TRG #9"/>
          <xsd:enumeration value="TRG Administration"/>
          <xsd:enumeration value="TRG Meeting Notes"/>
          <xsd:enumeration value="TRG Review Comments"/>
          <xsd:enumeration value="Urban Design Strategy"/>
          <xsd:enumeration value="VAGO"/>
          <xsd:enumeration value="Working Folder"/>
        </xsd:restriction>
      </xsd:simpleType>
    </xsd:element>
    <xsd:element name="Project_x0020_Status" ma:index="34" nillable="true" ma:displayName="Project Status" ma:default="Current" ma:format="Dropdown" ma:hidden="true" ma:indexed="true" ma:internalName="Project_x0020_Status" ma:readOnly="false">
      <xsd:simpleType>
        <xsd:restriction base="dms:Choice">
          <xsd:enumeration value="Current"/>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Name" ma:index="32" nillable="true" ma:displayName="Project Name" ma:indexed="true" ma:list="{38f95403-6005-49b8-a268-60c252eb1076}" ma:internalName="Project_x0020_Name" ma:showField="Title" ma:web="c42f9c80-6326-4d3e-8624-f1221488f05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Stage xmlns="44cb0fe0-8826-47e9-aefb-ed5a24acb0df">Scoping Requirements</Stag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Yan Yean Road Stage 2 Draft Scoping Requirements Q and A</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Project_x0020_Name xmlns="c42f9c80-6326-4d3e-8624-f1221488f056">26</Project_x0020_Name>
    <Project_x0020_Status xmlns="44cb0fe0-8826-47e9-aefb-ed5a24acb0df">Current</Project_x0020_Status>
    <IUA_x0020_Type xmlns="44cb0fe0-8826-47e9-aefb-ed5a24acb0df">IAU</IUA_x0020_Type>
    <_dlc_DocId xmlns="a5f32de4-e402-4188-b034-e71ca7d22e54">DOCID360-2007974373-4083</_dlc_DocId>
    <_dlc_DocIdUrl xmlns="a5f32de4-e402-4188-b034-e71ca7d22e54">
      <Url>https://delwpvicgovau.sharepoint.com/sites/ecm_360/_layouts/15/DocIdRedir.aspx?ID=DOCID360-2007974373-4083</Url>
      <Description>DOCID360-2007974373-4083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7906A-C546-476E-9687-0AF284CA0BF6}">
  <ds:schemaRefs>
    <ds:schemaRef ds:uri="Microsoft.SharePoint.Taxonomy.ContentTypeSync"/>
  </ds:schemaRefs>
</ds:datastoreItem>
</file>

<file path=customXml/itemProps2.xml><?xml version="1.0" encoding="utf-8"?>
<ds:datastoreItem xmlns:ds="http://schemas.openxmlformats.org/officeDocument/2006/customXml" ds:itemID="{929D4749-A87B-4BFD-8463-E90242B82C82}">
  <ds:schemaRefs>
    <ds:schemaRef ds:uri="http://schemas.microsoft.com/office/2006/metadata/customXsn"/>
  </ds:schemaRefs>
</ds:datastoreItem>
</file>

<file path=customXml/itemProps3.xml><?xml version="1.0" encoding="utf-8"?>
<ds:datastoreItem xmlns:ds="http://schemas.openxmlformats.org/officeDocument/2006/customXml" ds:itemID="{9A91BB25-EF19-4EF2-A699-8B35FAB78157}"/>
</file>

<file path=customXml/itemProps4.xml><?xml version="1.0" encoding="utf-8"?>
<ds:datastoreItem xmlns:ds="http://schemas.openxmlformats.org/officeDocument/2006/customXml" ds:itemID="{FFEF46C6-2C51-475A-829C-D4B0791EE5C6}">
  <ds:schemaRefs>
    <ds:schemaRef ds:uri="a5f32de4-e402-4188-b034-e71ca7d22e54"/>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c42f9c80-6326-4d3e-8624-f1221488f056"/>
    <ds:schemaRef ds:uri="http://schemas.microsoft.com/office/infopath/2007/PartnerControls"/>
    <ds:schemaRef ds:uri="http://schemas.microsoft.com/office/2006/documentManagement/types"/>
    <ds:schemaRef ds:uri="44cb0fe0-8826-47e9-aefb-ed5a24acb0df"/>
    <ds:schemaRef ds:uri="9fd47c19-1c4a-4d7d-b342-c10cef269344"/>
    <ds:schemaRef ds:uri="http://www.w3.org/XML/1998/namespace"/>
    <ds:schemaRef ds:uri="http://purl.org/dc/dcmitype/"/>
  </ds:schemaRefs>
</ds:datastoreItem>
</file>

<file path=customXml/itemProps5.xml><?xml version="1.0" encoding="utf-8"?>
<ds:datastoreItem xmlns:ds="http://schemas.openxmlformats.org/officeDocument/2006/customXml" ds:itemID="{2204E477-968A-47BC-BE64-88FEB559E699}">
  <ds:schemaRefs>
    <ds:schemaRef ds:uri="http://schemas.microsoft.com/sharepoint/v3/contenttype/forms"/>
  </ds:schemaRefs>
</ds:datastoreItem>
</file>

<file path=customXml/itemProps6.xml><?xml version="1.0" encoding="utf-8"?>
<ds:datastoreItem xmlns:ds="http://schemas.openxmlformats.org/officeDocument/2006/customXml" ds:itemID="{4BA9E1C0-6468-4CB4-A1C3-9C1D8BE0247D}">
  <ds:schemaRefs>
    <ds:schemaRef ds:uri="http://schemas.microsoft.com/sharepoint/events"/>
  </ds:schemaRefs>
</ds:datastoreItem>
</file>

<file path=customXml/itemProps7.xml><?xml version="1.0" encoding="utf-8"?>
<ds:datastoreItem xmlns:ds="http://schemas.openxmlformats.org/officeDocument/2006/customXml" ds:itemID="{E5D029B5-289B-4B1D-AAF3-29EC8965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DELWP_Project Status Report.dotm</Template>
  <TotalTime>179</TotalTime>
  <Pages>2</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Scoping Requirements Q and A</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Requirements Q and A</dc:title>
  <dc:subject/>
  <dc:creator>Jack G Krohn (DELWP)</dc:creator>
  <cp:keywords/>
  <dc:description/>
  <cp:lastModifiedBy>Thomas J Wiltshire (DELWP)</cp:lastModifiedBy>
  <cp:revision>31</cp:revision>
  <cp:lastPrinted>2019-06-11T01:21:00Z</cp:lastPrinted>
  <dcterms:created xsi:type="dcterms:W3CDTF">2019-04-10T07:05:00Z</dcterms:created>
  <dcterms:modified xsi:type="dcterms:W3CDTF">2019-06-11T01:21:00Z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0x0101002517F445A0F35E449C98AAD631F2B0386F04007B614217D29EC24D84ECCB10536BDF58</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4;#Impact Assessment|27013645-8e33-4b93-bd17-833b2e397a14</vt:lpwstr>
  </property>
  <property fmtid="{D5CDD505-2E9C-101B-9397-08002B2CF9AE}" pid="23" name="Division">
    <vt:lpwstr>5;#Statutory Planning Services|916b3c81-e5df-4494-a9cf-10d10856131e</vt:lpwstr>
  </property>
  <property fmtid="{D5CDD505-2E9C-101B-9397-08002B2CF9AE}" pid="24" name="Dissemination Limiting Marker">
    <vt:lpwstr>2;#FOUO|955eb6fc-b35a-4808-8aa5-31e514fa3f26</vt:lpwstr>
  </property>
  <property fmtid="{D5CDD505-2E9C-101B-9397-08002B2CF9AE}" pid="25" name="Group1">
    <vt:lpwstr>6;#Planning|a27341dd-7be7-4882-a552-a667d667e276</vt:lpwstr>
  </property>
  <property fmtid="{D5CDD505-2E9C-101B-9397-08002B2CF9AE}" pid="26" name="AuthorIds_UIVersion_2">
    <vt:lpwstr>225</vt:lpwstr>
  </property>
  <property fmtid="{D5CDD505-2E9C-101B-9397-08002B2CF9AE}" pid="27" name="Security Classification">
    <vt:lpwstr>3;#Unclassified|7fa379f4-4aba-4692-ab80-7d39d3a23cf4</vt:lpwstr>
  </property>
  <property fmtid="{D5CDD505-2E9C-101B-9397-08002B2CF9AE}" pid="28" name="_dlc_DocIdItemGuid">
    <vt:lpwstr>2efc2566-38f2-4777-9add-7a348e92fcf9</vt:lpwstr>
  </property>
  <property fmtid="{D5CDD505-2E9C-101B-9397-08002B2CF9AE}" pid="29" name="Reference Type">
    <vt:lpwstr/>
  </property>
  <property fmtid="{D5CDD505-2E9C-101B-9397-08002B2CF9AE}" pid="30" name="Location Type">
    <vt:lpwstr/>
  </property>
  <property fmtid="{D5CDD505-2E9C-101B-9397-08002B2CF9AE}" pid="31" name="o2e611f6ba3e4c8f9a895dfb7980639e">
    <vt:lpwstr/>
  </property>
  <property fmtid="{D5CDD505-2E9C-101B-9397-08002B2CF9AE}" pid="32" name="ld508a88e6264ce89693af80a72862cb">
    <vt:lpwstr/>
  </property>
  <property fmtid="{D5CDD505-2E9C-101B-9397-08002B2CF9AE}" pid="33" name="AuthorIds_UIVersion_5">
    <vt:lpwstr>227</vt:lpwstr>
  </property>
  <property fmtid="{D5CDD505-2E9C-101B-9397-08002B2CF9AE}" pid="34" name="AuthorIds_UIVersion_9">
    <vt:lpwstr>225</vt:lpwstr>
  </property>
  <property fmtid="{D5CDD505-2E9C-101B-9397-08002B2CF9AE}" pid="35" name="Order">
    <vt:r8>408300</vt:r8>
  </property>
</Properties>
</file>