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48D6D3" w14:textId="77777777" w:rsidR="005A2A5D" w:rsidRDefault="0039720E" w:rsidP="002C296E">
      <w:pPr>
        <w:pStyle w:val="BodyText"/>
      </w:pPr>
      <w:r>
        <w:rPr>
          <w:noProof/>
          <w:lang w:eastAsia="en-AU"/>
        </w:rPr>
        <mc:AlternateContent>
          <mc:Choice Requires="wps">
            <w:drawing>
              <wp:anchor distT="0" distB="0" distL="114300" distR="114300" simplePos="0" relativeHeight="251658240" behindDoc="0" locked="1" layoutInCell="1" allowOverlap="1" wp14:anchorId="68A4216C" wp14:editId="7BA30AB7">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196"/>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38CFDA" id="LandscapeOverlayRight" o:spid="_x0000_s1026" style="position:absolute;margin-left:193.05pt;margin-top:127.6pt;width:620.5pt;height:249.4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" path="m,4989l2359,,12410,r,4989l,4989xe" fillcolor="#642667 [3202]"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58249" behindDoc="0" locked="1" layoutInCell="1" allowOverlap="1" wp14:anchorId="38DF108F" wp14:editId="608AFE03">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4">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A62D1D" id="LandscapePicRight" o:spid="_x0000_s1026" style="position:absolute;margin-left:193.05pt;margin-top:127.6pt;width:620.5pt;height:249.45pt;z-index:25165824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" path="m,4989l2359,,12410,r,4989l,4989xe" stroked="f">
                <v:fill r:id="rId15"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58248" behindDoc="0" locked="1" layoutInCell="1" allowOverlap="1" wp14:anchorId="4F3F9E8B" wp14:editId="56B21216">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CAD63D" id="LandscapeOverlayLeft" o:spid="_x0000_s1026" style="position:absolute;margin-left:28.65pt;margin-top:127.6pt;width:163.85pt;height:249.45pt;z-index:2516582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642667" w:themeColor="text2"/>
          <w:lang w:eastAsia="en-AU"/>
        </w:rPr>
        <mc:AlternateContent>
          <mc:Choice Requires="wps">
            <w:drawing>
              <wp:anchor distT="0" distB="0" distL="114300" distR="114300" simplePos="0" relativeHeight="251658253" behindDoc="0" locked="1" layoutInCell="1" allowOverlap="1" wp14:anchorId="086CBCCC" wp14:editId="4E9399AD">
                <wp:simplePos x="0" y="0"/>
                <wp:positionH relativeFrom="page">
                  <wp:posOffset>3542030</wp:posOffset>
                </wp:positionH>
                <wp:positionV relativeFrom="page">
                  <wp:posOffset>2353945</wp:posOffset>
                </wp:positionV>
                <wp:extent cx="3657600" cy="4755600"/>
                <wp:effectExtent l="0" t="0" r="0" b="0"/>
                <wp:wrapNone/>
                <wp:docPr id="31"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6">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4A8E9A" id="Multi2" o:spid="_x0000_s1026" style="position:absolute;margin-left:278.9pt;margin-top:185.35pt;width:4in;height:374.45pt;z-index:25165825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" path="m3536,l,7483r5762,l5762,,3536,xe" stroked="f">
                <v:fill r:id="rId17" o:title="" recolor="t" rotate="t" type="frame"/>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58252" behindDoc="0" locked="1" layoutInCell="1" allowOverlap="1" wp14:anchorId="0F7B6B33" wp14:editId="0CCC45D8">
                <wp:simplePos x="0" y="0"/>
                <wp:positionH relativeFrom="page">
                  <wp:posOffset>363220</wp:posOffset>
                </wp:positionH>
                <wp:positionV relativeFrom="page">
                  <wp:posOffset>2353945</wp:posOffset>
                </wp:positionV>
                <wp:extent cx="3182400" cy="4755600"/>
                <wp:effectExtent l="0" t="0" r="0" b="0"/>
                <wp:wrapNone/>
                <wp:docPr id="1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8">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94ADD3" id="Multi1" o:spid="_x0000_s1026" style="position:absolute;margin-left:28.6pt;margin-top:185.35pt;width:250.6pt;height:374.45pt;z-index:2516582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" path="m1747,l,,,8858r5941,l1747,xe" stroked="f">
                <v:fill r:id="rId19" o:title="" recolor="t" rotate="t" type="frame"/>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58254" behindDoc="0" locked="1" layoutInCell="1" allowOverlap="1" wp14:anchorId="13A0196E" wp14:editId="7FFC6002">
                <wp:simplePos x="0" y="0"/>
                <wp:positionH relativeFrom="page">
                  <wp:posOffset>363220</wp:posOffset>
                </wp:positionH>
                <wp:positionV relativeFrom="page">
                  <wp:posOffset>2353945</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608E27" id="OverlayLeft" o:spid="_x0000_s1026" style="position:absolute;margin-left:28.6pt;margin-top:185.35pt;width:250.6pt;height:374.4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00CA2A66" w:rsidRPr="00812815">
        <w:rPr>
          <w:noProof/>
          <w:color w:val="642667" w:themeColor="text2"/>
          <w:lang w:eastAsia="en-AU"/>
        </w:rPr>
        <mc:AlternateContent>
          <mc:Choice Requires="wps">
            <w:drawing>
              <wp:anchor distT="0" distB="0" distL="114300" distR="114300" simplePos="0" relativeHeight="251658255" behindDoc="0" locked="1" layoutInCell="1" allowOverlap="1" wp14:anchorId="0FFC1EC5" wp14:editId="563530B9">
                <wp:simplePos x="0" y="0"/>
                <wp:positionH relativeFrom="page">
                  <wp:posOffset>3542030</wp:posOffset>
                </wp:positionH>
                <wp:positionV relativeFrom="page">
                  <wp:posOffset>2353945</wp:posOffset>
                </wp:positionV>
                <wp:extent cx="3657600" cy="4755600"/>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29804"/>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0033C8" id="OverlayRight" o:spid="_x0000_s1026" style="position:absolute;margin-left:278.9pt;margin-top:185.35pt;width:4in;height:374.4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" path="m3536,l,7483r5762,l5762,,3536,xe" fillcolor="#642667 [3202]" stroked="f">
                <v:fill opacity="19532f"/>
                <v:path arrowok="t" o:connecttype="custom" o:connectlocs="2244581,0;0,4755600;3657600,4755600;3657600,0;2244581,0" o:connectangles="0,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7" behindDoc="0" locked="1" layoutInCell="1" allowOverlap="1" wp14:anchorId="519B1C25" wp14:editId="4693A9B5">
                <wp:simplePos x="0" y="0"/>
                <wp:positionH relativeFrom="page">
                  <wp:posOffset>3542030</wp:posOffset>
                </wp:positionH>
                <wp:positionV relativeFrom="page">
                  <wp:posOffset>7106285</wp:posOffset>
                </wp:positionV>
                <wp:extent cx="1890000" cy="1994400"/>
                <wp:effectExtent l="0" t="0" r="0" b="6350"/>
                <wp:wrapNone/>
                <wp:docPr id="12"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622DBE" id="TriangleBottom" o:spid="_x0000_s1026" style="position:absolute;margin-left:278.9pt;margin-top:559.55pt;width:148.8pt;height:157.0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" path="m1745,3697l,,3496,,1745,3697xe" fillcolor="#c1a8c2 [3208]" stroked="f">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6" behindDoc="0" locked="1" layoutInCell="1" allowOverlap="1" wp14:anchorId="29E25EAB" wp14:editId="6C569EC2">
                <wp:simplePos x="0" y="0"/>
                <wp:positionH relativeFrom="page">
                  <wp:posOffset>359410</wp:posOffset>
                </wp:positionH>
                <wp:positionV relativeFrom="page">
                  <wp:posOffset>359410</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AF6838" id="TriangleTop" o:spid="_x0000_s1026" style="position:absolute;margin-left:28.3pt;margin-top:28.3pt;width:148.8pt;height:157.0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" path="m1745,3697l,,3496,,1745,3697xe" fillcolor="#642667 [3202]" stroked="f">
                <v:path arrowok="t" o:connecttype="custom" o:connectlocs="943378,1994400;0,0;1890000,0;943378,19944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8245" behindDoc="0" locked="1" layoutInCell="1" allowOverlap="1" wp14:anchorId="5215741C" wp14:editId="1C1424ED">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CF3E7D" w14:textId="77777777" w:rsidR="00DD15FF" w:rsidRPr="009F69FA" w:rsidRDefault="00DD15FF"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15741C" id="_x0000_t202" coordsize="21600,21600" o:spt="202" path="m,l,21600r21600,l21600,xe">
                <v:stroke joinstyle="miter"/>
                <v:path gradientshapeok="t" o:connecttype="rect"/>
              </v:shapetype>
              <v:shape id="WebAddress" o:spid="_x0000_s1026" type="#_x0000_t202" style="position:absolute;margin-left:0;margin-top:0;width:303pt;height:56.7pt;z-index:251658245;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" filled="f" stroked="f" strokeweight=".5pt">
                <v:textbox inset="20mm">
                  <w:txbxContent>
                    <w:p w14:paraId="67CF3E7D" w14:textId="77777777" w:rsidR="00DD15FF" w:rsidRPr="009F69FA" w:rsidRDefault="00DD15FF"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58256" behindDoc="0" locked="1" layoutInCell="1" allowOverlap="1" wp14:anchorId="4BD947E7" wp14:editId="69A83E69">
                <wp:simplePos x="0" y="0"/>
                <wp:positionH relativeFrom="page">
                  <wp:posOffset>4895850</wp:posOffset>
                </wp:positionH>
                <wp:positionV relativeFrom="page">
                  <wp:posOffset>8839200</wp:posOffset>
                </wp:positionV>
                <wp:extent cx="2133600" cy="370205"/>
                <wp:effectExtent l="0" t="0" r="0"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2133600" cy="370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5887CF" w14:textId="692EE020" w:rsidR="00DD15FF" w:rsidRPr="005D6DF0" w:rsidRDefault="00DD15FF" w:rsidP="006C3AD7">
                            <w:pPr>
                              <w:pStyle w:val="xCoverStatus"/>
                              <w:jc w:val="center"/>
                              <w:rPr>
                                <w:color w:val="auto"/>
                                <w:sz w:val="28"/>
                                <w:szCs w:val="28"/>
                              </w:rPr>
                            </w:pPr>
                            <w:r>
                              <w:rPr>
                                <w:color w:val="auto"/>
                                <w:sz w:val="28"/>
                                <w:szCs w:val="28"/>
                              </w:rPr>
                              <w:t>June</w:t>
                            </w:r>
                            <w:r w:rsidRPr="005D6DF0">
                              <w:rPr>
                                <w:color w:val="auto"/>
                                <w:sz w:val="28"/>
                                <w:szCs w:val="28"/>
                              </w:rPr>
                              <w:t xml:space="preserve"> 2019</w:t>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947E7" id="CoverStatus" o:spid="_x0000_s1027" type="#_x0000_t202" alt="Title: Watermark Document Status" style="position:absolute;margin-left:385.5pt;margin-top:696pt;width:168pt;height:29.15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" filled="f" stroked="f" strokeweight=".5pt">
                <v:textbox inset="20mm,0,1mm,0">
                  <w:txbxContent>
                    <w:p w14:paraId="6E5887CF" w14:textId="692EE020" w:rsidR="00DD15FF" w:rsidRPr="005D6DF0" w:rsidRDefault="00DD15FF" w:rsidP="006C3AD7">
                      <w:pPr>
                        <w:pStyle w:val="xCoverStatus"/>
                        <w:jc w:val="center"/>
                        <w:rPr>
                          <w:color w:val="auto"/>
                          <w:sz w:val="28"/>
                          <w:szCs w:val="28"/>
                        </w:rPr>
                      </w:pPr>
                      <w:r>
                        <w:rPr>
                          <w:color w:val="auto"/>
                          <w:sz w:val="28"/>
                          <w:szCs w:val="28"/>
                        </w:rPr>
                        <w:t>June</w:t>
                      </w:r>
                      <w:r w:rsidRPr="005D6DF0">
                        <w:rPr>
                          <w:color w:val="auto"/>
                          <w:sz w:val="28"/>
                          <w:szCs w:val="28"/>
                        </w:rPr>
                        <w:t xml:space="preserve"> 2019</w:t>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1" relativeHeight="251658244" behindDoc="1" locked="1" layoutInCell="1" allowOverlap="1" wp14:anchorId="766F25A5" wp14:editId="2104338A">
                <wp:simplePos x="359410" y="9100185"/>
                <wp:positionH relativeFrom="page">
                  <wp:posOffset>359410</wp:posOffset>
                </wp:positionH>
                <wp:positionV relativeFrom="page">
                  <wp:posOffset>9100185</wp:posOffset>
                </wp:positionV>
                <wp:extent cx="6840001" cy="432000"/>
                <wp:effectExtent l="0" t="0" r="0" b="0"/>
                <wp:wrapNone/>
                <wp:docPr id="19"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2D4F5B" w14:textId="77777777" w:rsidR="00DD15FF" w:rsidRPr="00455A7E" w:rsidRDefault="00DD15FF"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F25A5" id="CoverProjectBar" o:spid="_x0000_s1028" type="#_x0000_t202" alt="Title: Decorative Cover Shape" style="position:absolute;margin-left:28.3pt;margin-top:716.55pt;width:538.6pt;height:34pt;z-index:-2516582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" fillcolor="#642667 [3202]" stroked="f" strokeweight=".5pt">
                <v:textbox inset="10mm,0,10mm,0">
                  <w:txbxContent>
                    <w:p w14:paraId="3B2D4F5B" w14:textId="77777777" w:rsidR="00DD15FF" w:rsidRPr="00455A7E" w:rsidRDefault="00DD15FF"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58250" behindDoc="1" locked="1" layoutInCell="1" allowOverlap="1" wp14:anchorId="3939EDB4" wp14:editId="7E60F18C">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0">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3CAF96" id="LandscapePicSingle" o:spid="_x0000_s1026" alt="Title: Cover Image - Description: Cover Image" style="position:absolute;margin-left:28.35pt;margin-top:127.6pt;width:785.2pt;height:249.45pt;z-index:-25165823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" stroked="f" strokeweight="2pt">
                <v:fill r:id="rId21" o:title="Cover Image" recolor="t" rotate="t" type="frame"/>
                <w10:wrap anchorx="page" anchory="page"/>
                <w10:anchorlock/>
              </v:rect>
            </w:pict>
          </mc:Fallback>
        </mc:AlternateContent>
      </w:r>
      <w:r w:rsidR="00A56B1E" w:rsidRPr="00D55628">
        <w:rPr>
          <w:noProof/>
          <w:lang w:eastAsia="en-AU"/>
        </w:rPr>
        <mc:AlternateContent>
          <mc:Choice Requires="wps">
            <w:drawing>
              <wp:anchor distT="0" distB="0" distL="114300" distR="114300" simplePos="0" relativeHeight="251658251" behindDoc="0" locked="1" layoutInCell="1" allowOverlap="1" wp14:anchorId="681F7BEC" wp14:editId="1AE1F483">
                <wp:simplePos x="0" y="0"/>
                <wp:positionH relativeFrom="page">
                  <wp:posOffset>360045</wp:posOffset>
                </wp:positionH>
                <wp:positionV relativeFrom="page">
                  <wp:posOffset>2353945</wp:posOffset>
                </wp:positionV>
                <wp:extent cx="6840001" cy="4752000"/>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40001" cy="475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C70BD9" id="PicSingle" o:spid="_x0000_s1026" alt="Title: Cover Image - Description: Cover Image" style="position:absolute;margin-left:28.35pt;margin-top:185.35pt;width:538.6pt;height:374.1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" fillcolor="white [3212]" stroked="f" strokeweight="2pt">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58242" behindDoc="1" locked="1" layoutInCell="1" allowOverlap="1" wp14:anchorId="696E0F04" wp14:editId="3E430CF5">
                <wp:simplePos x="0" y="0"/>
                <wp:positionH relativeFrom="page">
                  <wp:posOffset>360045</wp:posOffset>
                </wp:positionH>
                <wp:positionV relativeFrom="page">
                  <wp:posOffset>360045</wp:posOffset>
                </wp:positionV>
                <wp:extent cx="6840001" cy="87444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9870E8" id="CoverRectangle" o:spid="_x0000_s1026" style="position:absolute;margin-left:28.35pt;margin-top:28.35pt;width:538.6pt;height:688.5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" fillcolor="#00b2a9 [3204]" stroked="f" strokeweight="2pt">
                <w10:wrap anchorx="page" anchory="page"/>
                <w10:anchorlock/>
              </v:rect>
            </w:pict>
          </mc:Fallback>
        </mc:AlternateContent>
      </w:r>
    </w:p>
    <w:p w14:paraId="6E665D74" w14:textId="77777777"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28BBAF8A" w14:textId="77777777" w:rsidTr="003F25DE">
        <w:trPr>
          <w:trHeight w:hRule="exact" w:val="2948"/>
        </w:trPr>
        <w:tc>
          <w:tcPr>
            <w:tcW w:w="7370" w:type="dxa"/>
            <w:vAlign w:val="center"/>
          </w:tcPr>
          <w:sdt>
            <w:sdtPr>
              <w:rPr>
                <w:b w:val="0"/>
                <w:iCs/>
                <w:spacing w:val="0"/>
                <w:sz w:val="32"/>
                <w:szCs w:val="24"/>
              </w:rPr>
              <w:alias w:val="CoverTitle"/>
              <w:tag w:val="CoverTitle"/>
              <w:id w:val="360867710"/>
              <w:lock w:val="sdtLocked"/>
              <w:placeholder>
                <w:docPart w:val="E5767533407B4838AC2826F735D7CFB5"/>
              </w:placeholder>
            </w:sdtPr>
            <w:sdtEndPr>
              <w:rPr>
                <w:sz w:val="28"/>
              </w:rPr>
            </w:sdtEndPr>
            <w:sdtContent>
              <w:p w14:paraId="5C268DEC" w14:textId="36FC7E46" w:rsidR="00106C66" w:rsidRDefault="00D91236" w:rsidP="00B11474">
                <w:pPr>
                  <w:pStyle w:val="Title"/>
                </w:pPr>
                <w:r>
                  <w:rPr>
                    <w:sz w:val="44"/>
                    <w:szCs w:val="54"/>
                  </w:rPr>
                  <w:t>S</w:t>
                </w:r>
                <w:r w:rsidR="00000093" w:rsidRPr="00B11474">
                  <w:rPr>
                    <w:sz w:val="44"/>
                    <w:szCs w:val="54"/>
                  </w:rPr>
                  <w:t xml:space="preserve">coping requirements for </w:t>
                </w:r>
                <w:r w:rsidR="00B11474">
                  <w:rPr>
                    <w:sz w:val="44"/>
                    <w:szCs w:val="54"/>
                  </w:rPr>
                  <w:br/>
                </w:r>
                <w:r w:rsidR="00000093" w:rsidRPr="00B11474">
                  <w:rPr>
                    <w:sz w:val="44"/>
                    <w:szCs w:val="54"/>
                  </w:rPr>
                  <w:t>Yan Yean Road (Stage 2) Upgrade Environment Effects Statement</w:t>
                </w:r>
                <w:r w:rsidR="00106C66">
                  <w:tab/>
                </w:r>
              </w:p>
              <w:p w14:paraId="29D4EA8E" w14:textId="1E803F1D" w:rsidR="00106C66" w:rsidRPr="00B11474" w:rsidRDefault="00B11474" w:rsidP="00106C66">
                <w:pPr>
                  <w:pStyle w:val="Subtitle"/>
                  <w:rPr>
                    <w:i/>
                    <w:sz w:val="32"/>
                  </w:rPr>
                </w:pPr>
                <w:bookmarkStart w:id="0" w:name="myBookmark"/>
                <w:r w:rsidRPr="00B11474">
                  <w:rPr>
                    <w:i/>
                    <w:sz w:val="32"/>
                  </w:rPr>
                  <w:t>Environment Effects Act 1978</w:t>
                </w:r>
                <w:r w:rsidR="00106C66" w:rsidRPr="00B11474">
                  <w:rPr>
                    <w:i/>
                    <w:sz w:val="32"/>
                  </w:rPr>
                  <w:t xml:space="preserve"> </w:t>
                </w:r>
                <w:bookmarkEnd w:id="0"/>
              </w:p>
              <w:p w14:paraId="4BE4EF43" w14:textId="1D1F757F" w:rsidR="00512DFB" w:rsidRPr="00CB1FB7" w:rsidRDefault="00686B02" w:rsidP="00CD4964">
                <w:pPr>
                  <w:pStyle w:val="Subtitle"/>
                </w:pPr>
              </w:p>
            </w:sdtContent>
          </w:sdt>
        </w:tc>
      </w:tr>
    </w:tbl>
    <w:p w14:paraId="4349FE93" w14:textId="77777777" w:rsidR="00D73B6C" w:rsidRDefault="00D73B6C"/>
    <w:p w14:paraId="08B82526" w14:textId="77777777" w:rsidR="00D73B6C" w:rsidRPr="00D55628" w:rsidRDefault="008F0B33">
      <w:r w:rsidRPr="00D55628">
        <w:rPr>
          <w:noProof/>
        </w:rPr>
        <mc:AlternateContent>
          <mc:Choice Requires="wps">
            <w:drawing>
              <wp:anchor distT="0" distB="0" distL="114300" distR="114300" simplePos="0" relativeHeight="251658241" behindDoc="0" locked="0" layoutInCell="1" allowOverlap="1" wp14:anchorId="2D54DA30" wp14:editId="2B432C58">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DD15FF" w:rsidRPr="00AB780B" w14:paraId="7FA4486A" w14:textId="77777777" w:rsidTr="00AA4BE4">
                              <w:trPr>
                                <w:trHeight w:hRule="exact" w:val="964"/>
                                <w:tblCellSpacing w:w="71" w:type="dxa"/>
                              </w:trPr>
                              <w:tc>
                                <w:tcPr>
                                  <w:tcW w:w="1204" w:type="dxa"/>
                                  <w:vAlign w:val="bottom"/>
                                </w:tcPr>
                                <w:p w14:paraId="3B30D258" w14:textId="77777777" w:rsidR="00DD15FF" w:rsidRPr="00D55628" w:rsidRDefault="00DD15FF" w:rsidP="00D55628">
                                  <w:r w:rsidRPr="00D55628">
                                    <w:rPr>
                                      <w:noProof/>
                                    </w:rPr>
                                    <w:drawing>
                                      <wp:inline distT="0" distB="0" distL="0" distR="0" wp14:anchorId="035A8D60" wp14:editId="43EE3BDF">
                                        <wp:extent cx="762000" cy="513685"/>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2">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B023B28" w14:textId="77777777" w:rsidR="00DD15FF" w:rsidRPr="00D55628" w:rsidRDefault="00DD15FF" w:rsidP="00D55628">
                                  <w:r w:rsidRPr="00D55628">
                                    <w:rPr>
                                      <w:noProof/>
                                    </w:rPr>
                                    <w:drawing>
                                      <wp:inline distT="0" distB="0" distL="0" distR="0" wp14:anchorId="257BA2FE" wp14:editId="1328C0F8">
                                        <wp:extent cx="2011680" cy="542544"/>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3">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5C7B175F" w14:textId="77777777" w:rsidR="00DD15FF" w:rsidRDefault="00DD15FF"/>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4DA30" id="CoverCoBranded" o:spid="_x0000_s1029" type="#_x0000_t202" alt="Title: CoBranding Logos" style="position:absolute;margin-left:0;margin-top:0;width:371.35pt;height:89pt;z-index:251658241;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DD15FF" w:rsidRPr="00AB780B" w14:paraId="7FA4486A" w14:textId="77777777" w:rsidTr="00AA4BE4">
                        <w:trPr>
                          <w:trHeight w:hRule="exact" w:val="964"/>
                          <w:tblCellSpacing w:w="71" w:type="dxa"/>
                        </w:trPr>
                        <w:tc>
                          <w:tcPr>
                            <w:tcW w:w="1204" w:type="dxa"/>
                            <w:vAlign w:val="bottom"/>
                          </w:tcPr>
                          <w:p w14:paraId="3B30D258" w14:textId="77777777" w:rsidR="00DD15FF" w:rsidRPr="00D55628" w:rsidRDefault="00DD15FF" w:rsidP="00D55628">
                            <w:r w:rsidRPr="00D55628">
                              <w:rPr>
                                <w:noProof/>
                              </w:rPr>
                              <w:drawing>
                                <wp:inline distT="0" distB="0" distL="0" distR="0" wp14:anchorId="035A8D60" wp14:editId="43EE3BDF">
                                  <wp:extent cx="762000" cy="513685"/>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2">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B023B28" w14:textId="77777777" w:rsidR="00DD15FF" w:rsidRPr="00D55628" w:rsidRDefault="00DD15FF" w:rsidP="00D55628">
                            <w:r w:rsidRPr="00D55628">
                              <w:rPr>
                                <w:noProof/>
                              </w:rPr>
                              <w:drawing>
                                <wp:inline distT="0" distB="0" distL="0" distR="0" wp14:anchorId="257BA2FE" wp14:editId="1328C0F8">
                                  <wp:extent cx="2011680" cy="542544"/>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3">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5C7B175F" w14:textId="77777777" w:rsidR="00DD15FF" w:rsidRDefault="00DD15FF"/>
                  </w:txbxContent>
                </v:textbox>
                <w10:wrap anchorx="page" anchory="page"/>
              </v:shape>
            </w:pict>
          </mc:Fallback>
        </mc:AlternateContent>
      </w:r>
    </w:p>
    <w:p w14:paraId="1B75CAD2" w14:textId="77777777" w:rsidR="00D73B6C" w:rsidRPr="00D55628" w:rsidRDefault="00D73B6C">
      <w:pPr>
        <w:sectPr w:rsidR="00D73B6C" w:rsidRPr="00D55628" w:rsidSect="005E59CF">
          <w:headerReference w:type="default" r:id="rId24"/>
          <w:footerReference w:type="even" r:id="rId25"/>
          <w:footerReference w:type="default" r:id="rId26"/>
          <w:footerReference w:type="first" r:id="rId27"/>
          <w:pgSz w:w="11907" w:h="16840" w:code="9"/>
          <w:pgMar w:top="2268" w:right="1134" w:bottom="1134" w:left="1134" w:header="284" w:footer="284" w:gutter="0"/>
          <w:cols w:space="708"/>
          <w:titlePg/>
          <w:docGrid w:linePitch="360"/>
        </w:sectPr>
      </w:pP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C30D8E" w14:paraId="433DBAD8" w14:textId="77777777" w:rsidTr="005E59CF">
        <w:tc>
          <w:tcPr>
            <w:tcW w:w="5000" w:type="pct"/>
            <w:vAlign w:val="bottom"/>
          </w:tcPr>
          <w:p w14:paraId="56D37AA5" w14:textId="5C7B774F" w:rsidR="009E7150" w:rsidRPr="00D55628" w:rsidRDefault="009E7150" w:rsidP="009E7150">
            <w:pPr>
              <w:pStyle w:val="xDisclaimertext3"/>
            </w:pPr>
            <w:r>
              <w:lastRenderedPageBreak/>
              <w:t xml:space="preserve">© The State of Victoria Department of Environment, Land, Water and </w:t>
            </w:r>
            <w:r w:rsidR="00F2464A">
              <w:t>Planning 2018</w:t>
            </w:r>
          </w:p>
          <w:p w14:paraId="0A14F944" w14:textId="000281DB" w:rsidR="009E7150" w:rsidRPr="00D55628" w:rsidRDefault="009E7150" w:rsidP="009E7150">
            <w:pPr>
              <w:pStyle w:val="xDisclaimertext3"/>
            </w:pPr>
            <w:bookmarkStart w:id="1" w:name="_CreativeCommonsMarker"/>
            <w:bookmarkEnd w:id="1"/>
            <w:r w:rsidRPr="00D55628">
              <w:rPr>
                <w:noProof/>
              </w:rPr>
              <w:drawing>
                <wp:anchor distT="0" distB="0" distL="114300" distR="114300" simplePos="0" relativeHeight="251658243" behindDoc="0" locked="1" layoutInCell="1" allowOverlap="1" wp14:anchorId="2283182A" wp14:editId="1A42C546">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8">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29" w:history="1">
              <w:r w:rsidRPr="00D55628">
                <w:t>http://creativecommons.org/licenses/by/4.0/</w:t>
              </w:r>
            </w:hyperlink>
            <w:r w:rsidRPr="00D55628">
              <w:t xml:space="preserve"> </w:t>
            </w:r>
          </w:p>
          <w:p w14:paraId="5C321AEB" w14:textId="77777777" w:rsidR="009E7150" w:rsidRPr="00D55628" w:rsidRDefault="009E7150" w:rsidP="009E7150">
            <w:pPr>
              <w:pStyle w:val="xDisclaimerHeading"/>
            </w:pPr>
            <w:r>
              <w:t>Disclaimer</w:t>
            </w:r>
          </w:p>
          <w:p w14:paraId="093F82EA" w14:textId="77777777" w:rsidR="009E7150" w:rsidRPr="00D55628" w:rsidRDefault="009E7150" w:rsidP="009E7150">
            <w:pPr>
              <w:pStyle w:val="xDisclaimerText"/>
            </w:pPr>
            <w:r>
              <w:t>This publication may be of assistance to you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648E00CE" w14:textId="77777777" w:rsidR="009E7150" w:rsidRPr="00D55628" w:rsidRDefault="009E7150" w:rsidP="009E7150">
            <w:pPr>
              <w:pStyle w:val="xAccessibilityHeading"/>
            </w:pPr>
            <w:r w:rsidRPr="0084503F">
              <w:t>Accessibility</w:t>
            </w:r>
          </w:p>
          <w:p w14:paraId="36C1C8B6" w14:textId="3FC51F56" w:rsidR="004D2591" w:rsidRPr="00D55628" w:rsidRDefault="009E7150" w:rsidP="00DD46DD">
            <w:pPr>
              <w:pStyle w:val="xAccessibilityText"/>
            </w:pPr>
            <w:r>
              <w:t>If you would like to receive this publication in an alternative format, please teleph</w:t>
            </w:r>
            <w:r w:rsidRPr="00D55628">
              <w:t>one the DELWP Customer Service Centre on 136186, email </w:t>
            </w:r>
            <w:hyperlink r:id="rId30" w:history="1">
              <w:r w:rsidRPr="00D55628">
                <w:t>customer.service@delwp.vic.gov.au</w:t>
              </w:r>
            </w:hyperlink>
            <w:r w:rsidRPr="00D55628">
              <w:t xml:space="preserve">, or via the National Relay Service on 133 677 </w:t>
            </w:r>
            <w:hyperlink r:id="rId31" w:history="1">
              <w:r w:rsidRPr="00D55628">
                <w:t>www.relayservice.com.au</w:t>
              </w:r>
            </w:hyperlink>
            <w:r w:rsidRPr="00D55628">
              <w:t xml:space="preserve">. This document is also available on the internet at </w:t>
            </w:r>
            <w:hyperlink r:id="rId32" w:history="1">
              <w:r w:rsidRPr="00D55628">
                <w:t>www.delwp.vic.gov.au</w:t>
              </w:r>
            </w:hyperlink>
            <w:r w:rsidRPr="00D55628">
              <w:t>.</w:t>
            </w:r>
          </w:p>
        </w:tc>
      </w:tr>
    </w:tbl>
    <w:p w14:paraId="3235CA4F" w14:textId="77777777" w:rsidR="00AB780B" w:rsidRDefault="00AB780B"/>
    <w:p w14:paraId="549F0A5F" w14:textId="77777777" w:rsidR="00466AA8" w:rsidRDefault="00466AA8">
      <w:r>
        <w:br w:type="page"/>
      </w:r>
    </w:p>
    <w:p w14:paraId="59692418" w14:textId="729D137B" w:rsidR="00E5455E" w:rsidRDefault="00E5455E" w:rsidP="00E5455E">
      <w:pPr>
        <w:pStyle w:val="BodyText"/>
      </w:pPr>
      <w:r>
        <w:lastRenderedPageBreak/>
        <w:t>DELWP</w:t>
      </w:r>
      <w:r>
        <w:tab/>
        <w:t xml:space="preserve">Department of Environment, Land, Water and Planning </w:t>
      </w:r>
    </w:p>
    <w:p w14:paraId="50F4F645" w14:textId="4865E49F" w:rsidR="00466AA8" w:rsidRDefault="00466AA8" w:rsidP="00EC5E7E">
      <w:pPr>
        <w:pStyle w:val="TOCHeading"/>
        <w:framePr w:wrap="around"/>
      </w:pPr>
      <w:bookmarkStart w:id="2" w:name="_Toc528841191"/>
      <w:r>
        <w:t>List of Abbreviations</w:t>
      </w:r>
      <w:bookmarkEnd w:id="2"/>
    </w:p>
    <w:p w14:paraId="55CAA3F9" w14:textId="77777777" w:rsidR="00466AA8" w:rsidRDefault="00466AA8" w:rsidP="006B15FE">
      <w:pPr>
        <w:pStyle w:val="BodyText"/>
      </w:pPr>
      <w:r>
        <w:t>EE Act</w:t>
      </w:r>
      <w:r>
        <w:tab/>
      </w:r>
      <w:r w:rsidRPr="006B15FE">
        <w:rPr>
          <w:i/>
        </w:rPr>
        <w:t>Environment Effects Act 1978</w:t>
      </w:r>
    </w:p>
    <w:p w14:paraId="5A0176CD" w14:textId="32969949" w:rsidR="00466AA8" w:rsidRDefault="00466AA8" w:rsidP="006B15FE">
      <w:pPr>
        <w:pStyle w:val="BodyText"/>
      </w:pPr>
      <w:r>
        <w:t>EES</w:t>
      </w:r>
      <w:r>
        <w:tab/>
      </w:r>
      <w:r w:rsidR="00ED6F29">
        <w:tab/>
      </w:r>
      <w:r>
        <w:t xml:space="preserve">Environment </w:t>
      </w:r>
      <w:r w:rsidR="005167FB">
        <w:t>effects statement</w:t>
      </w:r>
    </w:p>
    <w:p w14:paraId="05376D2B" w14:textId="0DB058B7" w:rsidR="00466AA8" w:rsidRDefault="00466AA8" w:rsidP="006B15FE">
      <w:pPr>
        <w:pStyle w:val="BodyText"/>
      </w:pPr>
      <w:r>
        <w:t>EMF</w:t>
      </w:r>
      <w:r>
        <w:tab/>
      </w:r>
      <w:r w:rsidR="00ED6F29">
        <w:tab/>
      </w:r>
      <w:r>
        <w:t xml:space="preserve">Environmental </w:t>
      </w:r>
      <w:r w:rsidR="005167FB">
        <w:t>management framework</w:t>
      </w:r>
    </w:p>
    <w:p w14:paraId="4C63DA83" w14:textId="77777777" w:rsidR="00466AA8" w:rsidRDefault="00466AA8" w:rsidP="006B15FE">
      <w:pPr>
        <w:pStyle w:val="BodyText"/>
      </w:pPr>
      <w:r>
        <w:t>EPBC Act</w:t>
      </w:r>
      <w:r>
        <w:tab/>
      </w:r>
      <w:r w:rsidRPr="006B15FE">
        <w:rPr>
          <w:i/>
        </w:rPr>
        <w:t>Environment Protection and Biodiversity Conservation Act 1999</w:t>
      </w:r>
    </w:p>
    <w:p w14:paraId="2DC2B500" w14:textId="77777777" w:rsidR="00466AA8" w:rsidRDefault="00466AA8" w:rsidP="006B15FE">
      <w:pPr>
        <w:pStyle w:val="BodyText"/>
      </w:pPr>
      <w:r>
        <w:t>FFG Act</w:t>
      </w:r>
      <w:r>
        <w:tab/>
      </w:r>
      <w:r w:rsidRPr="006B15FE">
        <w:rPr>
          <w:i/>
        </w:rPr>
        <w:t>Flora and Fauna Guarantee Act 1988</w:t>
      </w:r>
    </w:p>
    <w:p w14:paraId="21A67993" w14:textId="75D1727D" w:rsidR="00466AA8" w:rsidRDefault="00466AA8" w:rsidP="006B15FE">
      <w:pPr>
        <w:pStyle w:val="BodyText"/>
      </w:pPr>
      <w:r>
        <w:t>km</w:t>
      </w:r>
      <w:r>
        <w:tab/>
      </w:r>
      <w:r w:rsidR="00ED6F29">
        <w:tab/>
      </w:r>
      <w:r>
        <w:t>kilometre</w:t>
      </w:r>
    </w:p>
    <w:p w14:paraId="7F222A54" w14:textId="7D3B8AC7" w:rsidR="00EE5BE5" w:rsidRDefault="00EE5BE5" w:rsidP="006B15FE">
      <w:pPr>
        <w:pStyle w:val="BodyText"/>
      </w:pPr>
      <w:r>
        <w:t>MNES</w:t>
      </w:r>
      <w:r>
        <w:tab/>
        <w:t>Matters of national environmental significance</w:t>
      </w:r>
    </w:p>
    <w:p w14:paraId="4D5D8F0B" w14:textId="5C7A47DE" w:rsidR="005167FB" w:rsidRDefault="00BE1B94" w:rsidP="006B15FE">
      <w:pPr>
        <w:pStyle w:val="BodyText"/>
      </w:pPr>
      <w:r>
        <w:t xml:space="preserve">MRPV </w:t>
      </w:r>
      <w:r>
        <w:tab/>
        <w:t xml:space="preserve">Major Roads Projects Victoria </w:t>
      </w:r>
    </w:p>
    <w:p w14:paraId="4717FF67" w14:textId="5EAB5547" w:rsidR="00466AA8" w:rsidRDefault="00466AA8" w:rsidP="006B15FE">
      <w:pPr>
        <w:pStyle w:val="BodyText"/>
      </w:pPr>
      <w:r>
        <w:t>TRG</w:t>
      </w:r>
      <w:r>
        <w:tab/>
      </w:r>
      <w:r w:rsidR="00ED6F29">
        <w:tab/>
      </w:r>
      <w:r>
        <w:t xml:space="preserve">Technical </w:t>
      </w:r>
      <w:r w:rsidR="005167FB">
        <w:t>reference group</w:t>
      </w:r>
    </w:p>
    <w:p w14:paraId="7EADF492" w14:textId="77777777" w:rsidR="00466AA8" w:rsidRDefault="00466AA8" w:rsidP="00ED2486">
      <w:pPr>
        <w:spacing w:after="220" w:line="280" w:lineRule="atLeast"/>
      </w:pPr>
    </w:p>
    <w:p w14:paraId="728C834A" w14:textId="77777777" w:rsidR="004561E6" w:rsidRDefault="004561E6">
      <w:pPr>
        <w:sectPr w:rsidR="004561E6" w:rsidSect="005E59CF">
          <w:headerReference w:type="even" r:id="rId33"/>
          <w:footerReference w:type="even" r:id="rId34"/>
          <w:headerReference w:type="first" r:id="rId35"/>
          <w:footerReference w:type="first" r:id="rId36"/>
          <w:pgSz w:w="11907" w:h="16840" w:code="9"/>
          <w:pgMar w:top="2268" w:right="1134" w:bottom="1134" w:left="1134" w:header="284" w:footer="284" w:gutter="0"/>
          <w:cols w:space="708"/>
          <w:titlePg/>
          <w:docGrid w:linePitch="360"/>
        </w:sectPr>
      </w:pPr>
    </w:p>
    <w:p w14:paraId="1395B0A3" w14:textId="77777777" w:rsidR="00004237" w:rsidRPr="00C4364B" w:rsidRDefault="00FB5D61" w:rsidP="00EC5E7E">
      <w:pPr>
        <w:pStyle w:val="TOCHeading"/>
        <w:framePr w:wrap="around"/>
      </w:pPr>
      <w:r w:rsidRPr="00C4364B">
        <w:lastRenderedPageBreak/>
        <w:t>Contents</w:t>
      </w:r>
    </w:p>
    <w:p w14:paraId="2B1E09BB" w14:textId="217447A5" w:rsidR="00A82BF2" w:rsidRDefault="00EC5E7E">
      <w:pPr>
        <w:pStyle w:val="TOC1"/>
        <w:rPr>
          <w:rFonts w:eastAsiaTheme="minorEastAsia" w:cstheme="minorBidi"/>
          <w:b w:val="0"/>
          <w:color w:val="auto"/>
          <w:sz w:val="22"/>
          <w:szCs w:val="22"/>
        </w:rPr>
      </w:pPr>
      <w:r>
        <w:rPr>
          <w:b w:val="0"/>
        </w:rPr>
        <w:fldChar w:fldCharType="begin"/>
      </w:r>
      <w:r>
        <w:rPr>
          <w:b w:val="0"/>
        </w:rPr>
        <w:instrText xml:space="preserve"> TOC \o "1-2" \h \z \u </w:instrText>
      </w:r>
      <w:r>
        <w:rPr>
          <w:b w:val="0"/>
        </w:rPr>
        <w:fldChar w:fldCharType="separate"/>
      </w:r>
      <w:hyperlink w:anchor="_Toc9505696" w:history="1">
        <w:r w:rsidR="00A82BF2" w:rsidRPr="00CB0BB3">
          <w:rPr>
            <w:rStyle w:val="Hyperlink"/>
          </w:rPr>
          <w:t>1. Introduction</w:t>
        </w:r>
        <w:r w:rsidR="00A82BF2">
          <w:rPr>
            <w:webHidden/>
          </w:rPr>
          <w:tab/>
        </w:r>
        <w:r w:rsidR="00A82BF2">
          <w:rPr>
            <w:webHidden/>
          </w:rPr>
          <w:fldChar w:fldCharType="begin"/>
        </w:r>
        <w:r w:rsidR="00A82BF2">
          <w:rPr>
            <w:webHidden/>
          </w:rPr>
          <w:instrText xml:space="preserve"> PAGEREF _Toc9505696 \h </w:instrText>
        </w:r>
        <w:r w:rsidR="00A82BF2">
          <w:rPr>
            <w:webHidden/>
          </w:rPr>
        </w:r>
        <w:r w:rsidR="00A82BF2">
          <w:rPr>
            <w:webHidden/>
          </w:rPr>
          <w:fldChar w:fldCharType="separate"/>
        </w:r>
        <w:r w:rsidR="00A82BF2">
          <w:rPr>
            <w:webHidden/>
          </w:rPr>
          <w:t>1</w:t>
        </w:r>
        <w:r w:rsidR="00A82BF2">
          <w:rPr>
            <w:webHidden/>
          </w:rPr>
          <w:fldChar w:fldCharType="end"/>
        </w:r>
      </w:hyperlink>
    </w:p>
    <w:p w14:paraId="3A6803BB" w14:textId="424FCD03" w:rsidR="00A82BF2" w:rsidRDefault="00686B02">
      <w:pPr>
        <w:pStyle w:val="TOC2"/>
        <w:rPr>
          <w:rFonts w:eastAsiaTheme="minorEastAsia" w:cstheme="minorBidi"/>
          <w:b w:val="0"/>
          <w:color w:val="auto"/>
          <w:sz w:val="22"/>
          <w:szCs w:val="22"/>
        </w:rPr>
      </w:pPr>
      <w:hyperlink w:anchor="_Toc9505697" w:history="1">
        <w:r w:rsidR="00A82BF2" w:rsidRPr="00CB0BB3">
          <w:rPr>
            <w:rStyle w:val="Hyperlink"/>
          </w:rPr>
          <w:t>1.1 The project and setting</w:t>
        </w:r>
        <w:r w:rsidR="00A82BF2">
          <w:rPr>
            <w:webHidden/>
          </w:rPr>
          <w:tab/>
        </w:r>
        <w:r w:rsidR="00A82BF2">
          <w:rPr>
            <w:webHidden/>
          </w:rPr>
          <w:fldChar w:fldCharType="begin"/>
        </w:r>
        <w:r w:rsidR="00A82BF2">
          <w:rPr>
            <w:webHidden/>
          </w:rPr>
          <w:instrText xml:space="preserve"> PAGEREF _Toc9505697 \h </w:instrText>
        </w:r>
        <w:r w:rsidR="00A82BF2">
          <w:rPr>
            <w:webHidden/>
          </w:rPr>
        </w:r>
        <w:r w:rsidR="00A82BF2">
          <w:rPr>
            <w:webHidden/>
          </w:rPr>
          <w:fldChar w:fldCharType="separate"/>
        </w:r>
        <w:r w:rsidR="00A82BF2">
          <w:rPr>
            <w:webHidden/>
          </w:rPr>
          <w:t>1</w:t>
        </w:r>
        <w:r w:rsidR="00A82BF2">
          <w:rPr>
            <w:webHidden/>
          </w:rPr>
          <w:fldChar w:fldCharType="end"/>
        </w:r>
      </w:hyperlink>
    </w:p>
    <w:p w14:paraId="4363EAA2" w14:textId="0B9911B2" w:rsidR="00A82BF2" w:rsidRDefault="00686B02">
      <w:pPr>
        <w:pStyle w:val="TOC2"/>
        <w:rPr>
          <w:rFonts w:eastAsiaTheme="minorEastAsia" w:cstheme="minorBidi"/>
          <w:b w:val="0"/>
          <w:color w:val="auto"/>
          <w:sz w:val="22"/>
          <w:szCs w:val="22"/>
        </w:rPr>
      </w:pPr>
      <w:hyperlink w:anchor="_Toc9505698" w:history="1">
        <w:r w:rsidR="00A82BF2" w:rsidRPr="00CB0BB3">
          <w:rPr>
            <w:rStyle w:val="Hyperlink"/>
          </w:rPr>
          <w:t>1.2 Minister’s requirements for this EES</w:t>
        </w:r>
        <w:r w:rsidR="00A82BF2">
          <w:rPr>
            <w:webHidden/>
          </w:rPr>
          <w:tab/>
        </w:r>
        <w:r w:rsidR="00A82BF2">
          <w:rPr>
            <w:webHidden/>
          </w:rPr>
          <w:fldChar w:fldCharType="begin"/>
        </w:r>
        <w:r w:rsidR="00A82BF2">
          <w:rPr>
            <w:webHidden/>
          </w:rPr>
          <w:instrText xml:space="preserve"> PAGEREF _Toc9505698 \h </w:instrText>
        </w:r>
        <w:r w:rsidR="00A82BF2">
          <w:rPr>
            <w:webHidden/>
          </w:rPr>
        </w:r>
        <w:r w:rsidR="00A82BF2">
          <w:rPr>
            <w:webHidden/>
          </w:rPr>
          <w:fldChar w:fldCharType="separate"/>
        </w:r>
        <w:r w:rsidR="00A82BF2">
          <w:rPr>
            <w:webHidden/>
          </w:rPr>
          <w:t>1</w:t>
        </w:r>
        <w:r w:rsidR="00A82BF2">
          <w:rPr>
            <w:webHidden/>
          </w:rPr>
          <w:fldChar w:fldCharType="end"/>
        </w:r>
      </w:hyperlink>
    </w:p>
    <w:p w14:paraId="6B2D308D" w14:textId="58EC46B7" w:rsidR="00A82BF2" w:rsidRDefault="00686B02">
      <w:pPr>
        <w:pStyle w:val="TOC1"/>
        <w:rPr>
          <w:rFonts w:eastAsiaTheme="minorEastAsia" w:cstheme="minorBidi"/>
          <w:b w:val="0"/>
          <w:color w:val="auto"/>
          <w:sz w:val="22"/>
          <w:szCs w:val="22"/>
        </w:rPr>
      </w:pPr>
      <w:hyperlink w:anchor="_Toc9505699" w:history="1">
        <w:r w:rsidR="00A82BF2" w:rsidRPr="00CB0BB3">
          <w:rPr>
            <w:rStyle w:val="Hyperlink"/>
          </w:rPr>
          <w:t>2. Assessment process and required approvals</w:t>
        </w:r>
        <w:r w:rsidR="00A82BF2">
          <w:rPr>
            <w:webHidden/>
          </w:rPr>
          <w:tab/>
        </w:r>
        <w:r w:rsidR="00A82BF2">
          <w:rPr>
            <w:webHidden/>
          </w:rPr>
          <w:fldChar w:fldCharType="begin"/>
        </w:r>
        <w:r w:rsidR="00A82BF2">
          <w:rPr>
            <w:webHidden/>
          </w:rPr>
          <w:instrText xml:space="preserve"> PAGEREF _Toc9505699 \h </w:instrText>
        </w:r>
        <w:r w:rsidR="00A82BF2">
          <w:rPr>
            <w:webHidden/>
          </w:rPr>
        </w:r>
        <w:r w:rsidR="00A82BF2">
          <w:rPr>
            <w:webHidden/>
          </w:rPr>
          <w:fldChar w:fldCharType="separate"/>
        </w:r>
        <w:r w:rsidR="00A82BF2">
          <w:rPr>
            <w:webHidden/>
          </w:rPr>
          <w:t>3</w:t>
        </w:r>
        <w:r w:rsidR="00A82BF2">
          <w:rPr>
            <w:webHidden/>
          </w:rPr>
          <w:fldChar w:fldCharType="end"/>
        </w:r>
      </w:hyperlink>
    </w:p>
    <w:p w14:paraId="3FAC7A0C" w14:textId="1770BFFD" w:rsidR="00A82BF2" w:rsidRDefault="00686B02">
      <w:pPr>
        <w:pStyle w:val="TOC2"/>
        <w:rPr>
          <w:rFonts w:eastAsiaTheme="minorEastAsia" w:cstheme="minorBidi"/>
          <w:b w:val="0"/>
          <w:color w:val="auto"/>
          <w:sz w:val="22"/>
          <w:szCs w:val="22"/>
        </w:rPr>
      </w:pPr>
      <w:hyperlink w:anchor="_Toc9505700" w:history="1">
        <w:r w:rsidR="00A82BF2" w:rsidRPr="00CB0BB3">
          <w:rPr>
            <w:rStyle w:val="Hyperlink"/>
          </w:rPr>
          <w:t>2.1 What is an EES?</w:t>
        </w:r>
        <w:r w:rsidR="00A82BF2">
          <w:rPr>
            <w:webHidden/>
          </w:rPr>
          <w:tab/>
        </w:r>
        <w:r w:rsidR="00A82BF2">
          <w:rPr>
            <w:webHidden/>
          </w:rPr>
          <w:fldChar w:fldCharType="begin"/>
        </w:r>
        <w:r w:rsidR="00A82BF2">
          <w:rPr>
            <w:webHidden/>
          </w:rPr>
          <w:instrText xml:space="preserve"> PAGEREF _Toc9505700 \h </w:instrText>
        </w:r>
        <w:r w:rsidR="00A82BF2">
          <w:rPr>
            <w:webHidden/>
          </w:rPr>
        </w:r>
        <w:r w:rsidR="00A82BF2">
          <w:rPr>
            <w:webHidden/>
          </w:rPr>
          <w:fldChar w:fldCharType="separate"/>
        </w:r>
        <w:r w:rsidR="00A82BF2">
          <w:rPr>
            <w:webHidden/>
          </w:rPr>
          <w:t>3</w:t>
        </w:r>
        <w:r w:rsidR="00A82BF2">
          <w:rPr>
            <w:webHidden/>
          </w:rPr>
          <w:fldChar w:fldCharType="end"/>
        </w:r>
      </w:hyperlink>
    </w:p>
    <w:p w14:paraId="56D2FCB1" w14:textId="2D9E7C80" w:rsidR="00A82BF2" w:rsidRDefault="00686B02">
      <w:pPr>
        <w:pStyle w:val="TOC2"/>
        <w:rPr>
          <w:rFonts w:eastAsiaTheme="minorEastAsia" w:cstheme="minorBidi"/>
          <w:b w:val="0"/>
          <w:color w:val="auto"/>
          <w:sz w:val="22"/>
          <w:szCs w:val="22"/>
        </w:rPr>
      </w:pPr>
      <w:hyperlink w:anchor="_Toc9505701" w:history="1">
        <w:r w:rsidR="00A82BF2" w:rsidRPr="00CB0BB3">
          <w:rPr>
            <w:rStyle w:val="Hyperlink"/>
          </w:rPr>
          <w:t>2.2 The EES process</w:t>
        </w:r>
        <w:r w:rsidR="00A82BF2">
          <w:rPr>
            <w:webHidden/>
          </w:rPr>
          <w:tab/>
        </w:r>
        <w:r w:rsidR="00A82BF2">
          <w:rPr>
            <w:webHidden/>
          </w:rPr>
          <w:fldChar w:fldCharType="begin"/>
        </w:r>
        <w:r w:rsidR="00A82BF2">
          <w:rPr>
            <w:webHidden/>
          </w:rPr>
          <w:instrText xml:space="preserve"> PAGEREF _Toc9505701 \h </w:instrText>
        </w:r>
        <w:r w:rsidR="00A82BF2">
          <w:rPr>
            <w:webHidden/>
          </w:rPr>
        </w:r>
        <w:r w:rsidR="00A82BF2">
          <w:rPr>
            <w:webHidden/>
          </w:rPr>
          <w:fldChar w:fldCharType="separate"/>
        </w:r>
        <w:r w:rsidR="00A82BF2">
          <w:rPr>
            <w:webHidden/>
          </w:rPr>
          <w:t>3</w:t>
        </w:r>
        <w:r w:rsidR="00A82BF2">
          <w:rPr>
            <w:webHidden/>
          </w:rPr>
          <w:fldChar w:fldCharType="end"/>
        </w:r>
      </w:hyperlink>
    </w:p>
    <w:p w14:paraId="77350670" w14:textId="13B3F2F4" w:rsidR="00A82BF2" w:rsidRDefault="00686B02">
      <w:pPr>
        <w:pStyle w:val="TOC2"/>
        <w:rPr>
          <w:rFonts w:eastAsiaTheme="minorEastAsia" w:cstheme="minorBidi"/>
          <w:b w:val="0"/>
          <w:color w:val="auto"/>
          <w:sz w:val="22"/>
          <w:szCs w:val="22"/>
        </w:rPr>
      </w:pPr>
      <w:hyperlink w:anchor="_Toc9505702" w:history="1">
        <w:r w:rsidR="00A82BF2" w:rsidRPr="00CB0BB3">
          <w:rPr>
            <w:rStyle w:val="Hyperlink"/>
          </w:rPr>
          <w:t>2.3 Accreditation of the EES process under the EPBC Act</w:t>
        </w:r>
        <w:r w:rsidR="00A82BF2">
          <w:rPr>
            <w:webHidden/>
          </w:rPr>
          <w:tab/>
        </w:r>
        <w:r w:rsidR="00A82BF2">
          <w:rPr>
            <w:webHidden/>
          </w:rPr>
          <w:fldChar w:fldCharType="begin"/>
        </w:r>
        <w:r w:rsidR="00A82BF2">
          <w:rPr>
            <w:webHidden/>
          </w:rPr>
          <w:instrText xml:space="preserve"> PAGEREF _Toc9505702 \h </w:instrText>
        </w:r>
        <w:r w:rsidR="00A82BF2">
          <w:rPr>
            <w:webHidden/>
          </w:rPr>
        </w:r>
        <w:r w:rsidR="00A82BF2">
          <w:rPr>
            <w:webHidden/>
          </w:rPr>
          <w:fldChar w:fldCharType="separate"/>
        </w:r>
        <w:r w:rsidR="00A82BF2">
          <w:rPr>
            <w:webHidden/>
          </w:rPr>
          <w:t>5</w:t>
        </w:r>
        <w:r w:rsidR="00A82BF2">
          <w:rPr>
            <w:webHidden/>
          </w:rPr>
          <w:fldChar w:fldCharType="end"/>
        </w:r>
      </w:hyperlink>
    </w:p>
    <w:p w14:paraId="4844E55B" w14:textId="106BB6D3" w:rsidR="00A82BF2" w:rsidRDefault="00686B02">
      <w:pPr>
        <w:pStyle w:val="TOC1"/>
        <w:rPr>
          <w:rFonts w:eastAsiaTheme="minorEastAsia" w:cstheme="minorBidi"/>
          <w:b w:val="0"/>
          <w:color w:val="auto"/>
          <w:sz w:val="22"/>
          <w:szCs w:val="22"/>
        </w:rPr>
      </w:pPr>
      <w:hyperlink w:anchor="_Toc9505703" w:history="1">
        <w:r w:rsidR="00A82BF2" w:rsidRPr="00CB0BB3">
          <w:rPr>
            <w:rStyle w:val="Hyperlink"/>
          </w:rPr>
          <w:t>3. Matters to be addressed in the EES</w:t>
        </w:r>
        <w:r w:rsidR="00A82BF2">
          <w:rPr>
            <w:webHidden/>
          </w:rPr>
          <w:tab/>
        </w:r>
        <w:r w:rsidR="00A82BF2">
          <w:rPr>
            <w:webHidden/>
          </w:rPr>
          <w:fldChar w:fldCharType="begin"/>
        </w:r>
        <w:r w:rsidR="00A82BF2">
          <w:rPr>
            <w:webHidden/>
          </w:rPr>
          <w:instrText xml:space="preserve"> PAGEREF _Toc9505703 \h </w:instrText>
        </w:r>
        <w:r w:rsidR="00A82BF2">
          <w:rPr>
            <w:webHidden/>
          </w:rPr>
        </w:r>
        <w:r w:rsidR="00A82BF2">
          <w:rPr>
            <w:webHidden/>
          </w:rPr>
          <w:fldChar w:fldCharType="separate"/>
        </w:r>
        <w:r w:rsidR="00A82BF2">
          <w:rPr>
            <w:webHidden/>
          </w:rPr>
          <w:t>6</w:t>
        </w:r>
        <w:r w:rsidR="00A82BF2">
          <w:rPr>
            <w:webHidden/>
          </w:rPr>
          <w:fldChar w:fldCharType="end"/>
        </w:r>
      </w:hyperlink>
    </w:p>
    <w:p w14:paraId="161FB8D7" w14:textId="31C64684" w:rsidR="00A82BF2" w:rsidRDefault="00686B02">
      <w:pPr>
        <w:pStyle w:val="TOC2"/>
        <w:rPr>
          <w:rFonts w:eastAsiaTheme="minorEastAsia" w:cstheme="minorBidi"/>
          <w:b w:val="0"/>
          <w:color w:val="auto"/>
          <w:sz w:val="22"/>
          <w:szCs w:val="22"/>
        </w:rPr>
      </w:pPr>
      <w:hyperlink w:anchor="_Toc9505704" w:history="1">
        <w:r w:rsidR="00A82BF2" w:rsidRPr="00CB0BB3">
          <w:rPr>
            <w:rStyle w:val="Hyperlink"/>
          </w:rPr>
          <w:t>3.1 General approach</w:t>
        </w:r>
        <w:r w:rsidR="00A82BF2">
          <w:rPr>
            <w:webHidden/>
          </w:rPr>
          <w:tab/>
        </w:r>
        <w:r w:rsidR="00A82BF2">
          <w:rPr>
            <w:webHidden/>
          </w:rPr>
          <w:fldChar w:fldCharType="begin"/>
        </w:r>
        <w:r w:rsidR="00A82BF2">
          <w:rPr>
            <w:webHidden/>
          </w:rPr>
          <w:instrText xml:space="preserve"> PAGEREF _Toc9505704 \h </w:instrText>
        </w:r>
        <w:r w:rsidR="00A82BF2">
          <w:rPr>
            <w:webHidden/>
          </w:rPr>
        </w:r>
        <w:r w:rsidR="00A82BF2">
          <w:rPr>
            <w:webHidden/>
          </w:rPr>
          <w:fldChar w:fldCharType="separate"/>
        </w:r>
        <w:r w:rsidR="00A82BF2">
          <w:rPr>
            <w:webHidden/>
          </w:rPr>
          <w:t>6</w:t>
        </w:r>
        <w:r w:rsidR="00A82BF2">
          <w:rPr>
            <w:webHidden/>
          </w:rPr>
          <w:fldChar w:fldCharType="end"/>
        </w:r>
      </w:hyperlink>
    </w:p>
    <w:p w14:paraId="5A02CF58" w14:textId="6B8C86F8" w:rsidR="00A82BF2" w:rsidRDefault="00686B02">
      <w:pPr>
        <w:pStyle w:val="TOC2"/>
        <w:rPr>
          <w:rFonts w:eastAsiaTheme="minorEastAsia" w:cstheme="minorBidi"/>
          <w:b w:val="0"/>
          <w:color w:val="auto"/>
          <w:sz w:val="22"/>
          <w:szCs w:val="22"/>
        </w:rPr>
      </w:pPr>
      <w:hyperlink w:anchor="_Toc9505705" w:history="1">
        <w:r w:rsidR="00A82BF2" w:rsidRPr="00CB0BB3">
          <w:rPr>
            <w:rStyle w:val="Hyperlink"/>
          </w:rPr>
          <w:t>3.2 Content and style</w:t>
        </w:r>
        <w:r w:rsidR="00A82BF2">
          <w:rPr>
            <w:webHidden/>
          </w:rPr>
          <w:tab/>
        </w:r>
        <w:r w:rsidR="00A82BF2">
          <w:rPr>
            <w:webHidden/>
          </w:rPr>
          <w:fldChar w:fldCharType="begin"/>
        </w:r>
        <w:r w:rsidR="00A82BF2">
          <w:rPr>
            <w:webHidden/>
          </w:rPr>
          <w:instrText xml:space="preserve"> PAGEREF _Toc9505705 \h </w:instrText>
        </w:r>
        <w:r w:rsidR="00A82BF2">
          <w:rPr>
            <w:webHidden/>
          </w:rPr>
        </w:r>
        <w:r w:rsidR="00A82BF2">
          <w:rPr>
            <w:webHidden/>
          </w:rPr>
          <w:fldChar w:fldCharType="separate"/>
        </w:r>
        <w:r w:rsidR="00A82BF2">
          <w:rPr>
            <w:webHidden/>
          </w:rPr>
          <w:t>6</w:t>
        </w:r>
        <w:r w:rsidR="00A82BF2">
          <w:rPr>
            <w:webHidden/>
          </w:rPr>
          <w:fldChar w:fldCharType="end"/>
        </w:r>
      </w:hyperlink>
    </w:p>
    <w:p w14:paraId="38D9487F" w14:textId="49132DE8" w:rsidR="00A82BF2" w:rsidRDefault="00686B02">
      <w:pPr>
        <w:pStyle w:val="TOC2"/>
        <w:rPr>
          <w:rFonts w:eastAsiaTheme="minorEastAsia" w:cstheme="minorBidi"/>
          <w:b w:val="0"/>
          <w:color w:val="auto"/>
          <w:sz w:val="22"/>
          <w:szCs w:val="22"/>
        </w:rPr>
      </w:pPr>
      <w:hyperlink w:anchor="_Toc9505706" w:history="1">
        <w:r w:rsidR="00A82BF2" w:rsidRPr="00CB0BB3">
          <w:rPr>
            <w:rStyle w:val="Hyperlink"/>
          </w:rPr>
          <w:t>3.3 Project description</w:t>
        </w:r>
        <w:r w:rsidR="00A82BF2">
          <w:rPr>
            <w:webHidden/>
          </w:rPr>
          <w:tab/>
        </w:r>
        <w:r w:rsidR="00A82BF2">
          <w:rPr>
            <w:webHidden/>
          </w:rPr>
          <w:fldChar w:fldCharType="begin"/>
        </w:r>
        <w:r w:rsidR="00A82BF2">
          <w:rPr>
            <w:webHidden/>
          </w:rPr>
          <w:instrText xml:space="preserve"> PAGEREF _Toc9505706 \h </w:instrText>
        </w:r>
        <w:r w:rsidR="00A82BF2">
          <w:rPr>
            <w:webHidden/>
          </w:rPr>
        </w:r>
        <w:r w:rsidR="00A82BF2">
          <w:rPr>
            <w:webHidden/>
          </w:rPr>
          <w:fldChar w:fldCharType="separate"/>
        </w:r>
        <w:r w:rsidR="00A82BF2">
          <w:rPr>
            <w:webHidden/>
          </w:rPr>
          <w:t>7</w:t>
        </w:r>
        <w:r w:rsidR="00A82BF2">
          <w:rPr>
            <w:webHidden/>
          </w:rPr>
          <w:fldChar w:fldCharType="end"/>
        </w:r>
      </w:hyperlink>
    </w:p>
    <w:p w14:paraId="02BF0EB3" w14:textId="505CFF4C" w:rsidR="00A82BF2" w:rsidRDefault="00686B02">
      <w:pPr>
        <w:pStyle w:val="TOC2"/>
        <w:rPr>
          <w:rFonts w:eastAsiaTheme="minorEastAsia" w:cstheme="minorBidi"/>
          <w:b w:val="0"/>
          <w:color w:val="auto"/>
          <w:sz w:val="22"/>
          <w:szCs w:val="22"/>
        </w:rPr>
      </w:pPr>
      <w:hyperlink w:anchor="_Toc9505707" w:history="1">
        <w:r w:rsidR="00A82BF2" w:rsidRPr="00CB0BB3">
          <w:rPr>
            <w:rStyle w:val="Hyperlink"/>
          </w:rPr>
          <w:t>3.4 Project alternatives</w:t>
        </w:r>
        <w:r w:rsidR="00A82BF2">
          <w:rPr>
            <w:webHidden/>
          </w:rPr>
          <w:tab/>
        </w:r>
        <w:r w:rsidR="00A82BF2">
          <w:rPr>
            <w:webHidden/>
          </w:rPr>
          <w:fldChar w:fldCharType="begin"/>
        </w:r>
        <w:r w:rsidR="00A82BF2">
          <w:rPr>
            <w:webHidden/>
          </w:rPr>
          <w:instrText xml:space="preserve"> PAGEREF _Toc9505707 \h </w:instrText>
        </w:r>
        <w:r w:rsidR="00A82BF2">
          <w:rPr>
            <w:webHidden/>
          </w:rPr>
        </w:r>
        <w:r w:rsidR="00A82BF2">
          <w:rPr>
            <w:webHidden/>
          </w:rPr>
          <w:fldChar w:fldCharType="separate"/>
        </w:r>
        <w:r w:rsidR="00A82BF2">
          <w:rPr>
            <w:webHidden/>
          </w:rPr>
          <w:t>7</w:t>
        </w:r>
        <w:r w:rsidR="00A82BF2">
          <w:rPr>
            <w:webHidden/>
          </w:rPr>
          <w:fldChar w:fldCharType="end"/>
        </w:r>
      </w:hyperlink>
    </w:p>
    <w:p w14:paraId="76A3A557" w14:textId="3B77D690" w:rsidR="00A82BF2" w:rsidRDefault="00686B02">
      <w:pPr>
        <w:pStyle w:val="TOC2"/>
        <w:rPr>
          <w:rFonts w:eastAsiaTheme="minorEastAsia" w:cstheme="minorBidi"/>
          <w:b w:val="0"/>
          <w:color w:val="auto"/>
          <w:sz w:val="22"/>
          <w:szCs w:val="22"/>
        </w:rPr>
      </w:pPr>
      <w:hyperlink w:anchor="_Toc9505708" w:history="1">
        <w:r w:rsidR="00A82BF2" w:rsidRPr="00CB0BB3">
          <w:rPr>
            <w:rStyle w:val="Hyperlink"/>
          </w:rPr>
          <w:t>3.5 Applicable legislation, policies and strategies</w:t>
        </w:r>
        <w:r w:rsidR="00A82BF2">
          <w:rPr>
            <w:webHidden/>
          </w:rPr>
          <w:tab/>
        </w:r>
        <w:r w:rsidR="00A82BF2">
          <w:rPr>
            <w:webHidden/>
          </w:rPr>
          <w:fldChar w:fldCharType="begin"/>
        </w:r>
        <w:r w:rsidR="00A82BF2">
          <w:rPr>
            <w:webHidden/>
          </w:rPr>
          <w:instrText xml:space="preserve"> PAGEREF _Toc9505708 \h </w:instrText>
        </w:r>
        <w:r w:rsidR="00A82BF2">
          <w:rPr>
            <w:webHidden/>
          </w:rPr>
        </w:r>
        <w:r w:rsidR="00A82BF2">
          <w:rPr>
            <w:webHidden/>
          </w:rPr>
          <w:fldChar w:fldCharType="separate"/>
        </w:r>
        <w:r w:rsidR="00A82BF2">
          <w:rPr>
            <w:webHidden/>
          </w:rPr>
          <w:t>8</w:t>
        </w:r>
        <w:r w:rsidR="00A82BF2">
          <w:rPr>
            <w:webHidden/>
          </w:rPr>
          <w:fldChar w:fldCharType="end"/>
        </w:r>
      </w:hyperlink>
    </w:p>
    <w:p w14:paraId="7F0B0346" w14:textId="466D2361" w:rsidR="00A82BF2" w:rsidRDefault="00686B02">
      <w:pPr>
        <w:pStyle w:val="TOC2"/>
        <w:rPr>
          <w:rFonts w:eastAsiaTheme="minorEastAsia" w:cstheme="minorBidi"/>
          <w:b w:val="0"/>
          <w:color w:val="auto"/>
          <w:sz w:val="22"/>
          <w:szCs w:val="22"/>
        </w:rPr>
      </w:pPr>
      <w:hyperlink w:anchor="_Toc9505709" w:history="1">
        <w:r w:rsidR="00A82BF2" w:rsidRPr="00CB0BB3">
          <w:rPr>
            <w:rStyle w:val="Hyperlink"/>
          </w:rPr>
          <w:t>3.6 Draft evaluation objectives</w:t>
        </w:r>
        <w:r w:rsidR="00A82BF2">
          <w:rPr>
            <w:webHidden/>
          </w:rPr>
          <w:tab/>
        </w:r>
        <w:r w:rsidR="00A82BF2">
          <w:rPr>
            <w:webHidden/>
          </w:rPr>
          <w:fldChar w:fldCharType="begin"/>
        </w:r>
        <w:r w:rsidR="00A82BF2">
          <w:rPr>
            <w:webHidden/>
          </w:rPr>
          <w:instrText xml:space="preserve"> PAGEREF _Toc9505709 \h </w:instrText>
        </w:r>
        <w:r w:rsidR="00A82BF2">
          <w:rPr>
            <w:webHidden/>
          </w:rPr>
        </w:r>
        <w:r w:rsidR="00A82BF2">
          <w:rPr>
            <w:webHidden/>
          </w:rPr>
          <w:fldChar w:fldCharType="separate"/>
        </w:r>
        <w:r w:rsidR="00A82BF2">
          <w:rPr>
            <w:webHidden/>
          </w:rPr>
          <w:t>8</w:t>
        </w:r>
        <w:r w:rsidR="00A82BF2">
          <w:rPr>
            <w:webHidden/>
          </w:rPr>
          <w:fldChar w:fldCharType="end"/>
        </w:r>
      </w:hyperlink>
    </w:p>
    <w:p w14:paraId="64899155" w14:textId="466ED0F6" w:rsidR="00A82BF2" w:rsidRDefault="00686B02">
      <w:pPr>
        <w:pStyle w:val="TOC2"/>
        <w:rPr>
          <w:rFonts w:eastAsiaTheme="minorEastAsia" w:cstheme="minorBidi"/>
          <w:b w:val="0"/>
          <w:color w:val="auto"/>
          <w:sz w:val="22"/>
          <w:szCs w:val="22"/>
        </w:rPr>
      </w:pPr>
      <w:hyperlink w:anchor="_Toc9505710" w:history="1">
        <w:r w:rsidR="00A82BF2" w:rsidRPr="00CB0BB3">
          <w:rPr>
            <w:rStyle w:val="Hyperlink"/>
          </w:rPr>
          <w:t>3.7 Environmental management framework</w:t>
        </w:r>
        <w:r w:rsidR="00A82BF2">
          <w:rPr>
            <w:webHidden/>
          </w:rPr>
          <w:tab/>
        </w:r>
        <w:r w:rsidR="00A82BF2">
          <w:rPr>
            <w:webHidden/>
          </w:rPr>
          <w:fldChar w:fldCharType="begin"/>
        </w:r>
        <w:r w:rsidR="00A82BF2">
          <w:rPr>
            <w:webHidden/>
          </w:rPr>
          <w:instrText xml:space="preserve"> PAGEREF _Toc9505710 \h </w:instrText>
        </w:r>
        <w:r w:rsidR="00A82BF2">
          <w:rPr>
            <w:webHidden/>
          </w:rPr>
        </w:r>
        <w:r w:rsidR="00A82BF2">
          <w:rPr>
            <w:webHidden/>
          </w:rPr>
          <w:fldChar w:fldCharType="separate"/>
        </w:r>
        <w:r w:rsidR="00A82BF2">
          <w:rPr>
            <w:webHidden/>
          </w:rPr>
          <w:t>8</w:t>
        </w:r>
        <w:r w:rsidR="00A82BF2">
          <w:rPr>
            <w:webHidden/>
          </w:rPr>
          <w:fldChar w:fldCharType="end"/>
        </w:r>
      </w:hyperlink>
    </w:p>
    <w:p w14:paraId="0C99624B" w14:textId="4598935C" w:rsidR="00A82BF2" w:rsidRDefault="00686B02">
      <w:pPr>
        <w:pStyle w:val="TOC1"/>
        <w:rPr>
          <w:rFonts w:eastAsiaTheme="minorEastAsia" w:cstheme="minorBidi"/>
          <w:b w:val="0"/>
          <w:color w:val="auto"/>
          <w:sz w:val="22"/>
          <w:szCs w:val="22"/>
        </w:rPr>
      </w:pPr>
      <w:hyperlink w:anchor="_Toc9505711" w:history="1">
        <w:r w:rsidR="00A82BF2" w:rsidRPr="00CB0BB3">
          <w:rPr>
            <w:rStyle w:val="Hyperlink"/>
          </w:rPr>
          <w:t>4. Assessment of specific environmental effects</w:t>
        </w:r>
        <w:r w:rsidR="00A82BF2">
          <w:rPr>
            <w:webHidden/>
          </w:rPr>
          <w:tab/>
        </w:r>
        <w:r w:rsidR="00A82BF2">
          <w:rPr>
            <w:webHidden/>
          </w:rPr>
          <w:fldChar w:fldCharType="begin"/>
        </w:r>
        <w:r w:rsidR="00A82BF2">
          <w:rPr>
            <w:webHidden/>
          </w:rPr>
          <w:instrText xml:space="preserve"> PAGEREF _Toc9505711 \h </w:instrText>
        </w:r>
        <w:r w:rsidR="00A82BF2">
          <w:rPr>
            <w:webHidden/>
          </w:rPr>
        </w:r>
        <w:r w:rsidR="00A82BF2">
          <w:rPr>
            <w:webHidden/>
          </w:rPr>
          <w:fldChar w:fldCharType="separate"/>
        </w:r>
        <w:r w:rsidR="00A82BF2">
          <w:rPr>
            <w:webHidden/>
          </w:rPr>
          <w:t>10</w:t>
        </w:r>
        <w:r w:rsidR="00A82BF2">
          <w:rPr>
            <w:webHidden/>
          </w:rPr>
          <w:fldChar w:fldCharType="end"/>
        </w:r>
      </w:hyperlink>
    </w:p>
    <w:p w14:paraId="735C86BF" w14:textId="1792B819" w:rsidR="00A82BF2" w:rsidRDefault="00686B02">
      <w:pPr>
        <w:pStyle w:val="TOC2"/>
        <w:rPr>
          <w:rFonts w:eastAsiaTheme="minorEastAsia" w:cstheme="minorBidi"/>
          <w:b w:val="0"/>
          <w:color w:val="auto"/>
          <w:sz w:val="22"/>
          <w:szCs w:val="22"/>
        </w:rPr>
      </w:pPr>
      <w:hyperlink w:anchor="_Toc9505712" w:history="1">
        <w:r w:rsidR="00A82BF2" w:rsidRPr="00CB0BB3">
          <w:rPr>
            <w:rStyle w:val="Hyperlink"/>
          </w:rPr>
          <w:t>4.1 Transport capacity and connectivity</w:t>
        </w:r>
        <w:r w:rsidR="00A82BF2">
          <w:rPr>
            <w:webHidden/>
          </w:rPr>
          <w:tab/>
        </w:r>
        <w:r w:rsidR="00A82BF2">
          <w:rPr>
            <w:webHidden/>
          </w:rPr>
          <w:fldChar w:fldCharType="begin"/>
        </w:r>
        <w:r w:rsidR="00A82BF2">
          <w:rPr>
            <w:webHidden/>
          </w:rPr>
          <w:instrText xml:space="preserve"> PAGEREF _Toc9505712 \h </w:instrText>
        </w:r>
        <w:r w:rsidR="00A82BF2">
          <w:rPr>
            <w:webHidden/>
          </w:rPr>
        </w:r>
        <w:r w:rsidR="00A82BF2">
          <w:rPr>
            <w:webHidden/>
          </w:rPr>
          <w:fldChar w:fldCharType="separate"/>
        </w:r>
        <w:r w:rsidR="00A82BF2">
          <w:rPr>
            <w:webHidden/>
          </w:rPr>
          <w:t>10</w:t>
        </w:r>
        <w:r w:rsidR="00A82BF2">
          <w:rPr>
            <w:webHidden/>
          </w:rPr>
          <w:fldChar w:fldCharType="end"/>
        </w:r>
      </w:hyperlink>
    </w:p>
    <w:p w14:paraId="3FAA53BC" w14:textId="2849A384" w:rsidR="00A82BF2" w:rsidRDefault="00686B02">
      <w:pPr>
        <w:pStyle w:val="TOC2"/>
        <w:rPr>
          <w:rFonts w:eastAsiaTheme="minorEastAsia" w:cstheme="minorBidi"/>
          <w:b w:val="0"/>
          <w:color w:val="auto"/>
          <w:sz w:val="22"/>
          <w:szCs w:val="22"/>
        </w:rPr>
      </w:pPr>
      <w:hyperlink w:anchor="_Toc9505713" w:history="1">
        <w:r w:rsidR="00A82BF2" w:rsidRPr="00CB0BB3">
          <w:rPr>
            <w:rStyle w:val="Hyperlink"/>
          </w:rPr>
          <w:t>4.2 Biodiversity</w:t>
        </w:r>
        <w:r w:rsidR="00A82BF2">
          <w:rPr>
            <w:webHidden/>
          </w:rPr>
          <w:tab/>
        </w:r>
        <w:r w:rsidR="00A82BF2">
          <w:rPr>
            <w:webHidden/>
          </w:rPr>
          <w:fldChar w:fldCharType="begin"/>
        </w:r>
        <w:r w:rsidR="00A82BF2">
          <w:rPr>
            <w:webHidden/>
          </w:rPr>
          <w:instrText xml:space="preserve"> PAGEREF _Toc9505713 \h </w:instrText>
        </w:r>
        <w:r w:rsidR="00A82BF2">
          <w:rPr>
            <w:webHidden/>
          </w:rPr>
        </w:r>
        <w:r w:rsidR="00A82BF2">
          <w:rPr>
            <w:webHidden/>
          </w:rPr>
          <w:fldChar w:fldCharType="separate"/>
        </w:r>
        <w:r w:rsidR="00A82BF2">
          <w:rPr>
            <w:webHidden/>
          </w:rPr>
          <w:t>11</w:t>
        </w:r>
        <w:r w:rsidR="00A82BF2">
          <w:rPr>
            <w:webHidden/>
          </w:rPr>
          <w:fldChar w:fldCharType="end"/>
        </w:r>
      </w:hyperlink>
    </w:p>
    <w:p w14:paraId="045B2100" w14:textId="3340260D" w:rsidR="00A82BF2" w:rsidRDefault="00686B02">
      <w:pPr>
        <w:pStyle w:val="TOC2"/>
        <w:rPr>
          <w:rFonts w:eastAsiaTheme="minorEastAsia" w:cstheme="minorBidi"/>
          <w:b w:val="0"/>
          <w:color w:val="auto"/>
          <w:sz w:val="22"/>
          <w:szCs w:val="22"/>
        </w:rPr>
      </w:pPr>
      <w:hyperlink w:anchor="_Toc9505714" w:history="1">
        <w:r w:rsidR="00A82BF2" w:rsidRPr="00CB0BB3">
          <w:rPr>
            <w:rStyle w:val="Hyperlink"/>
          </w:rPr>
          <w:t>4.3 Social and cultural values</w:t>
        </w:r>
        <w:r w:rsidR="00A82BF2">
          <w:rPr>
            <w:webHidden/>
          </w:rPr>
          <w:tab/>
        </w:r>
        <w:r w:rsidR="00A82BF2">
          <w:rPr>
            <w:webHidden/>
          </w:rPr>
          <w:fldChar w:fldCharType="begin"/>
        </w:r>
        <w:r w:rsidR="00A82BF2">
          <w:rPr>
            <w:webHidden/>
          </w:rPr>
          <w:instrText xml:space="preserve"> PAGEREF _Toc9505714 \h </w:instrText>
        </w:r>
        <w:r w:rsidR="00A82BF2">
          <w:rPr>
            <w:webHidden/>
          </w:rPr>
        </w:r>
        <w:r w:rsidR="00A82BF2">
          <w:rPr>
            <w:webHidden/>
          </w:rPr>
          <w:fldChar w:fldCharType="separate"/>
        </w:r>
        <w:r w:rsidR="00A82BF2">
          <w:rPr>
            <w:webHidden/>
          </w:rPr>
          <w:t>13</w:t>
        </w:r>
        <w:r w:rsidR="00A82BF2">
          <w:rPr>
            <w:webHidden/>
          </w:rPr>
          <w:fldChar w:fldCharType="end"/>
        </w:r>
      </w:hyperlink>
    </w:p>
    <w:p w14:paraId="370DBE57" w14:textId="32D7BE4A" w:rsidR="00A82BF2" w:rsidRDefault="00686B02">
      <w:pPr>
        <w:pStyle w:val="TOC1"/>
        <w:rPr>
          <w:rFonts w:eastAsiaTheme="minorEastAsia" w:cstheme="minorBidi"/>
          <w:b w:val="0"/>
          <w:color w:val="auto"/>
          <w:sz w:val="22"/>
          <w:szCs w:val="22"/>
        </w:rPr>
      </w:pPr>
      <w:hyperlink w:anchor="_Toc9505715" w:history="1">
        <w:r w:rsidR="00A82BF2" w:rsidRPr="00CB0BB3">
          <w:rPr>
            <w:rStyle w:val="Hyperlink"/>
          </w:rPr>
          <w:t>Appendix A</w:t>
        </w:r>
        <w:r w:rsidR="00A82BF2">
          <w:rPr>
            <w:webHidden/>
          </w:rPr>
          <w:tab/>
        </w:r>
        <w:r w:rsidR="00A82BF2">
          <w:rPr>
            <w:webHidden/>
          </w:rPr>
          <w:fldChar w:fldCharType="begin"/>
        </w:r>
        <w:r w:rsidR="00A82BF2">
          <w:rPr>
            <w:webHidden/>
          </w:rPr>
          <w:instrText xml:space="preserve"> PAGEREF _Toc9505715 \h </w:instrText>
        </w:r>
        <w:r w:rsidR="00A82BF2">
          <w:rPr>
            <w:webHidden/>
          </w:rPr>
        </w:r>
        <w:r w:rsidR="00A82BF2">
          <w:rPr>
            <w:webHidden/>
          </w:rPr>
          <w:fldChar w:fldCharType="separate"/>
        </w:r>
        <w:r w:rsidR="00A82BF2">
          <w:rPr>
            <w:webHidden/>
          </w:rPr>
          <w:t>15</w:t>
        </w:r>
        <w:r w:rsidR="00A82BF2">
          <w:rPr>
            <w:webHidden/>
          </w:rPr>
          <w:fldChar w:fldCharType="end"/>
        </w:r>
      </w:hyperlink>
    </w:p>
    <w:p w14:paraId="69D59B39" w14:textId="1FCA3348" w:rsidR="008F4D3D" w:rsidRDefault="00EC5E7E" w:rsidP="00162B86">
      <w:r>
        <w:rPr>
          <w:b/>
          <w:noProof/>
          <w:color w:val="642667" w:themeColor="text2"/>
          <w:sz w:val="24"/>
          <w:szCs w:val="24"/>
        </w:rPr>
        <w:fldChar w:fldCharType="end"/>
      </w:r>
    </w:p>
    <w:p w14:paraId="42B0C18F" w14:textId="673F2CF3" w:rsidR="00436277" w:rsidRDefault="00436277" w:rsidP="00162B86">
      <w:pPr>
        <w:sectPr w:rsidR="00436277" w:rsidSect="00106C66">
          <w:headerReference w:type="even" r:id="rId37"/>
          <w:headerReference w:type="default" r:id="rId38"/>
          <w:footerReference w:type="even" r:id="rId39"/>
          <w:footerReference w:type="default" r:id="rId40"/>
          <w:pgSz w:w="11907" w:h="16840" w:code="9"/>
          <w:pgMar w:top="2268" w:right="1134" w:bottom="1134" w:left="1134" w:header="284" w:footer="284" w:gutter="0"/>
          <w:pgNumType w:start="1"/>
          <w:cols w:space="720"/>
          <w:docGrid w:linePitch="360"/>
        </w:sectPr>
      </w:pPr>
    </w:p>
    <w:p w14:paraId="24FE1F52" w14:textId="77777777" w:rsidR="00D704FB" w:rsidRPr="006B15FE" w:rsidRDefault="00D704FB" w:rsidP="00EC5E7E">
      <w:pPr>
        <w:pStyle w:val="Heading1TopofPage"/>
        <w:framePr w:wrap="around"/>
      </w:pPr>
      <w:bookmarkStart w:id="3" w:name="_Toc71534539"/>
      <w:bookmarkStart w:id="4" w:name="_Toc95729937"/>
      <w:bookmarkStart w:id="5" w:name="_Toc97370897"/>
      <w:bookmarkStart w:id="6" w:name="_Toc97440604"/>
      <w:bookmarkStart w:id="7" w:name="_Toc99355684"/>
      <w:bookmarkStart w:id="8" w:name="_Toc104093664"/>
      <w:bookmarkStart w:id="9" w:name="_Toc104108998"/>
      <w:bookmarkStart w:id="10" w:name="_Toc104109033"/>
      <w:bookmarkStart w:id="11" w:name="_Toc104109068"/>
      <w:bookmarkStart w:id="12" w:name="_Toc104361465"/>
      <w:bookmarkStart w:id="13" w:name="_Toc492971520"/>
      <w:bookmarkStart w:id="14" w:name="_Toc9505696"/>
      <w:r w:rsidRPr="006B15FE">
        <w:lastRenderedPageBreak/>
        <w:t>Introduction</w:t>
      </w:r>
      <w:bookmarkEnd w:id="3"/>
      <w:bookmarkEnd w:id="4"/>
      <w:bookmarkEnd w:id="5"/>
      <w:bookmarkEnd w:id="6"/>
      <w:bookmarkEnd w:id="7"/>
      <w:bookmarkEnd w:id="8"/>
      <w:bookmarkEnd w:id="9"/>
      <w:bookmarkEnd w:id="10"/>
      <w:bookmarkEnd w:id="11"/>
      <w:bookmarkEnd w:id="12"/>
      <w:bookmarkEnd w:id="13"/>
      <w:bookmarkEnd w:id="14"/>
    </w:p>
    <w:p w14:paraId="440460A2" w14:textId="3F0112B4" w:rsidR="00D704FB" w:rsidRDefault="00D704FB" w:rsidP="00874E17">
      <w:pPr>
        <w:pStyle w:val="BodyText"/>
      </w:pPr>
      <w:bookmarkStart w:id="15" w:name="_Toc32042332"/>
      <w:r w:rsidRPr="007F3722">
        <w:t xml:space="preserve">In light of the potential for significant environmental effects, on </w:t>
      </w:r>
      <w:r>
        <w:t>14 October 2018</w:t>
      </w:r>
      <w:r w:rsidRPr="007F3722">
        <w:t xml:space="preserve"> the Victorian Minister for Planning (the Minister) determined under the </w:t>
      </w:r>
      <w:r w:rsidRPr="00272D6A">
        <w:rPr>
          <w:i/>
        </w:rPr>
        <w:t>Environment Effects Act 1978</w:t>
      </w:r>
      <w:r w:rsidRPr="007A1931">
        <w:t xml:space="preserve"> (</w:t>
      </w:r>
      <w:r w:rsidRPr="007F3722">
        <w:t xml:space="preserve">EE Act) that </w:t>
      </w:r>
      <w:r>
        <w:t xml:space="preserve">Major Road Projects </w:t>
      </w:r>
      <w:r w:rsidR="00A67950">
        <w:t>Victoria</w:t>
      </w:r>
      <w:r w:rsidRPr="007F3722">
        <w:t xml:space="preserve"> (</w:t>
      </w:r>
      <w:r>
        <w:t>MRP</w:t>
      </w:r>
      <w:r w:rsidR="00A67950">
        <w:t>V</w:t>
      </w:r>
      <w:r>
        <w:t>)</w:t>
      </w:r>
      <w:r w:rsidRPr="007F3722">
        <w:t xml:space="preserve"> </w:t>
      </w:r>
      <w:r w:rsidR="00F123FB">
        <w:t>is to</w:t>
      </w:r>
      <w:r w:rsidR="00F123FB" w:rsidRPr="007F3722">
        <w:t xml:space="preserve"> </w:t>
      </w:r>
      <w:r w:rsidRPr="007F3722">
        <w:t xml:space="preserve">prepare an </w:t>
      </w:r>
      <w:r>
        <w:t>e</w:t>
      </w:r>
      <w:r w:rsidRPr="007F3722">
        <w:t xml:space="preserve">nvironment effects statement (EES) for the </w:t>
      </w:r>
      <w:r>
        <w:t xml:space="preserve">Yan Yean Road </w:t>
      </w:r>
      <w:r w:rsidR="00732309">
        <w:t xml:space="preserve">(Stage 2) </w:t>
      </w:r>
      <w:r w:rsidR="005C42CC">
        <w:t xml:space="preserve">Upgrade </w:t>
      </w:r>
      <w:r>
        <w:t>Project</w:t>
      </w:r>
      <w:r w:rsidRPr="007F3722">
        <w:t xml:space="preserve"> (the project)</w:t>
      </w:r>
      <w:r w:rsidR="0089055C">
        <w:t xml:space="preserve">. </w:t>
      </w:r>
      <w:r w:rsidR="0089055C" w:rsidRPr="007F3722">
        <w:t>T</w:t>
      </w:r>
      <w:r w:rsidRPr="007F3722">
        <w:t>he purpose of the EES is to provide a detailed description of the project</w:t>
      </w:r>
      <w:r w:rsidR="0031108E">
        <w:t>,</w:t>
      </w:r>
      <w:r w:rsidRPr="007F3722">
        <w:t xml:space="preserve"> assess its potential effects on the environment</w:t>
      </w:r>
      <w:r w:rsidRPr="007F3722">
        <w:rPr>
          <w:rStyle w:val="FootnoteReference"/>
          <w:sz w:val="22"/>
        </w:rPr>
        <w:footnoteReference w:id="2"/>
      </w:r>
      <w:r w:rsidRPr="007F3722">
        <w:t xml:space="preserve"> and </w:t>
      </w:r>
      <w:r w:rsidR="0031108E">
        <w:t xml:space="preserve">assess alternative project layouts, designs and </w:t>
      </w:r>
      <w:r w:rsidRPr="007F3722">
        <w:t xml:space="preserve">approaches to </w:t>
      </w:r>
      <w:r w:rsidR="0031108E">
        <w:t xml:space="preserve">avoid and </w:t>
      </w:r>
      <w:r w:rsidRPr="007F3722">
        <w:t>mitigat</w:t>
      </w:r>
      <w:r w:rsidR="0031108E">
        <w:t>e effects</w:t>
      </w:r>
      <w:r w:rsidR="0089055C">
        <w:t xml:space="preserve">. </w:t>
      </w:r>
      <w:r w:rsidR="0089055C" w:rsidRPr="007F3722">
        <w:t>T</w:t>
      </w:r>
      <w:r w:rsidRPr="007F3722">
        <w:t xml:space="preserve">he EES will inform </w:t>
      </w:r>
      <w:r w:rsidR="00753B02">
        <w:t xml:space="preserve">and seek feedback from </w:t>
      </w:r>
      <w:r w:rsidRPr="007F3722">
        <w:t xml:space="preserve">the public and stakeholders and enable the Minister to issue an assessment of the </w:t>
      </w:r>
      <w:r w:rsidR="00753B02">
        <w:t xml:space="preserve">project's </w:t>
      </w:r>
      <w:r>
        <w:t xml:space="preserve">environmental effects </w:t>
      </w:r>
      <w:r w:rsidRPr="007F3722">
        <w:t>under the EE Act at the conclusion of the process</w:t>
      </w:r>
      <w:r w:rsidR="0089055C">
        <w:t xml:space="preserve">. </w:t>
      </w:r>
      <w:r w:rsidR="0089055C" w:rsidRPr="007F3722">
        <w:t>T</w:t>
      </w:r>
      <w:r w:rsidRPr="007F3722">
        <w:t xml:space="preserve">he Minister’s assessment will inform statutory decision-makers responsible for the project’s approvals.  </w:t>
      </w:r>
    </w:p>
    <w:p w14:paraId="2FBF8682" w14:textId="5EA30EDE" w:rsidR="00753B02" w:rsidRPr="00753B02" w:rsidRDefault="00482B93" w:rsidP="00874E17">
      <w:pPr>
        <w:pStyle w:val="BodyText"/>
      </w:pPr>
      <w:r>
        <w:t xml:space="preserve">Draft scoping requirements were exhibited for public comment for three weeks in April and May 2019. All public comments were considered to finalise these scoping requirements that </w:t>
      </w:r>
      <w:r w:rsidRPr="00B11E66">
        <w:t>set out the specific matters to be investigated and documented in the EES.</w:t>
      </w:r>
      <w:r w:rsidR="00300332">
        <w:t xml:space="preserve"> </w:t>
      </w:r>
      <w:r w:rsidR="00300332" w:rsidDel="00482B93">
        <w:t xml:space="preserve"> </w:t>
      </w:r>
      <w:r w:rsidR="00753B02" w:rsidRPr="00753B02">
        <w:t xml:space="preserve">While the scoping requirements are intended to cover all relevant matters, the EES will need to address other issues that </w:t>
      </w:r>
      <w:r w:rsidR="00753B02" w:rsidRPr="00874E17">
        <w:t>emerge</w:t>
      </w:r>
      <w:r w:rsidR="00753B02" w:rsidRPr="00753B02">
        <w:t xml:space="preserve"> during the EES investigations, especially those relevant to statutory decisions that will be informed by the assessment.</w:t>
      </w:r>
    </w:p>
    <w:p w14:paraId="3E2BE708" w14:textId="77777777" w:rsidR="00D704FB" w:rsidRPr="00874E17" w:rsidRDefault="00D704FB" w:rsidP="00874E17">
      <w:pPr>
        <w:pStyle w:val="Heading2"/>
      </w:pPr>
      <w:bookmarkStart w:id="16" w:name="_Toc492971521"/>
      <w:bookmarkStart w:id="17" w:name="_Toc9505697"/>
      <w:r w:rsidRPr="00874E17">
        <w:t>The project and setting</w:t>
      </w:r>
      <w:bookmarkEnd w:id="16"/>
      <w:bookmarkEnd w:id="17"/>
    </w:p>
    <w:p w14:paraId="018CB56F" w14:textId="66113A0A" w:rsidR="00D704FB" w:rsidRDefault="00D704FB" w:rsidP="00B11474">
      <w:pPr>
        <w:pStyle w:val="BodyText"/>
        <w:spacing w:after="0"/>
      </w:pPr>
      <w:r>
        <w:t xml:space="preserve">Yan Yean Road is a significant north-south arterial road serving the northern growth area and providing connectivity </w:t>
      </w:r>
      <w:r w:rsidR="00DB5667">
        <w:t>for</w:t>
      </w:r>
      <w:r w:rsidR="00D36792">
        <w:t xml:space="preserve"> </w:t>
      </w:r>
      <w:r>
        <w:t>Doreen, Yarrambat</w:t>
      </w:r>
      <w:r w:rsidR="00473CB7">
        <w:t xml:space="preserve"> and</w:t>
      </w:r>
      <w:r>
        <w:t xml:space="preserve"> Plenty to employment and services in </w:t>
      </w:r>
      <w:r w:rsidR="00F47FA4">
        <w:t xml:space="preserve">established </w:t>
      </w:r>
      <w:r>
        <w:t xml:space="preserve">neighbouring suburbs </w:t>
      </w:r>
      <w:r w:rsidR="00F47FA4">
        <w:t>such as</w:t>
      </w:r>
      <w:r>
        <w:t xml:space="preserve"> Greensborough</w:t>
      </w:r>
      <w:r w:rsidR="00F47FA4">
        <w:t xml:space="preserve"> and</w:t>
      </w:r>
      <w:r>
        <w:t xml:space="preserve"> Diamond Creek. The proposed upgrade of Yan Yean Road from </w:t>
      </w:r>
      <w:proofErr w:type="spellStart"/>
      <w:r>
        <w:t>Kurrak</w:t>
      </w:r>
      <w:proofErr w:type="spellEnd"/>
      <w:r>
        <w:t xml:space="preserve"> Road to Bridge Inn Road is </w:t>
      </w:r>
      <w:r w:rsidR="00B304B7">
        <w:t>the second stage</w:t>
      </w:r>
      <w:r>
        <w:t xml:space="preserve"> of the Yan Yean Road upgrade</w:t>
      </w:r>
      <w:r w:rsidR="004205E4">
        <w:t xml:space="preserve"> (Figure 1)</w:t>
      </w:r>
      <w:r w:rsidR="0089055C">
        <w:t>. S</w:t>
      </w:r>
      <w:r>
        <w:t xml:space="preserve">tage </w:t>
      </w:r>
      <w:r w:rsidR="00732309">
        <w:t>1</w:t>
      </w:r>
      <w:r w:rsidR="00184560">
        <w:t>,</w:t>
      </w:r>
      <w:r>
        <w:t xml:space="preserve"> from Diamond Creek Road to north of </w:t>
      </w:r>
      <w:proofErr w:type="spellStart"/>
      <w:r>
        <w:t>Kurrak</w:t>
      </w:r>
      <w:proofErr w:type="spellEnd"/>
      <w:r>
        <w:t xml:space="preserve"> Road</w:t>
      </w:r>
      <w:r w:rsidR="004B754B">
        <w:t>,</w:t>
      </w:r>
      <w:r>
        <w:t xml:space="preserve"> </w:t>
      </w:r>
      <w:r w:rsidR="004B754B">
        <w:t xml:space="preserve">received approvals in 2012 and </w:t>
      </w:r>
      <w:r>
        <w:t xml:space="preserve">construction is currently underway </w:t>
      </w:r>
      <w:r w:rsidR="004B754B">
        <w:t xml:space="preserve">with a completion </w:t>
      </w:r>
      <w:r w:rsidR="00542F3F">
        <w:t>targeted for</w:t>
      </w:r>
      <w:r>
        <w:t xml:space="preserve"> </w:t>
      </w:r>
      <w:r w:rsidR="00732DA0">
        <w:t>20</w:t>
      </w:r>
      <w:r w:rsidR="00A67950">
        <w:t>19</w:t>
      </w:r>
      <w:r w:rsidR="0089055C">
        <w:t>. S</w:t>
      </w:r>
      <w:r w:rsidR="00CB249F">
        <w:t xml:space="preserve">tage </w:t>
      </w:r>
      <w:r w:rsidR="00732309">
        <w:t xml:space="preserve">2 </w:t>
      </w:r>
      <w:r w:rsidR="001D62FE">
        <w:t>is proposed to:</w:t>
      </w:r>
      <w:r w:rsidR="00CB249F">
        <w:t xml:space="preserve"> </w:t>
      </w:r>
    </w:p>
    <w:p w14:paraId="479FE43D" w14:textId="30CA99C6" w:rsidR="001D62FE" w:rsidRPr="00874E17" w:rsidRDefault="007D2C0E" w:rsidP="00874E17">
      <w:pPr>
        <w:pStyle w:val="ListBullet"/>
      </w:pPr>
      <w:r>
        <w:t>d</w:t>
      </w:r>
      <w:r w:rsidRPr="00874E17">
        <w:t>uplicat</w:t>
      </w:r>
      <w:r w:rsidR="00A940EE">
        <w:t>e</w:t>
      </w:r>
      <w:r w:rsidR="001D62FE" w:rsidRPr="00874E17">
        <w:t xml:space="preserve"> 5.5 km of Yan Yean Road, between </w:t>
      </w:r>
      <w:proofErr w:type="spellStart"/>
      <w:r w:rsidR="001D62FE" w:rsidRPr="00874E17">
        <w:t>Kurrak</w:t>
      </w:r>
      <w:proofErr w:type="spellEnd"/>
      <w:r w:rsidR="001D62FE" w:rsidRPr="00874E17">
        <w:t xml:space="preserve"> Road, Yarrambat, and Bridge Inn Road, Doreen, from two to four lanes;</w:t>
      </w:r>
    </w:p>
    <w:p w14:paraId="5C03CB7B" w14:textId="15FBA3F9" w:rsidR="001D62FE" w:rsidRPr="00874E17" w:rsidRDefault="00C66B83" w:rsidP="00874E17">
      <w:pPr>
        <w:pStyle w:val="ListBullet"/>
      </w:pPr>
      <w:r>
        <w:t>r</w:t>
      </w:r>
      <w:r w:rsidRPr="00874E17">
        <w:t>eplac</w:t>
      </w:r>
      <w:r w:rsidR="00A940EE">
        <w:t>e</w:t>
      </w:r>
      <w:r w:rsidRPr="00874E17">
        <w:t xml:space="preserve"> </w:t>
      </w:r>
      <w:r w:rsidR="001D62FE" w:rsidRPr="00874E17">
        <w:t xml:space="preserve">the roundabouts </w:t>
      </w:r>
      <w:r w:rsidRPr="00874E17">
        <w:t xml:space="preserve">at Bridge Inn Road and Orchard Road </w:t>
      </w:r>
      <w:r w:rsidR="001D62FE" w:rsidRPr="00874E17">
        <w:t>with traffic lights;</w:t>
      </w:r>
    </w:p>
    <w:p w14:paraId="18A206ED" w14:textId="7857F35A" w:rsidR="001D62FE" w:rsidRPr="00874E17" w:rsidRDefault="00A940EE" w:rsidP="00874E17">
      <w:pPr>
        <w:pStyle w:val="ListBullet"/>
      </w:pPr>
      <w:r>
        <w:t>construct</w:t>
      </w:r>
      <w:r w:rsidR="001D62FE" w:rsidRPr="00874E17">
        <w:t xml:space="preserve"> two new roundabouts at Heard and Jorgensen Avenues and two new signalised intersections at North Oatlands Road and </w:t>
      </w:r>
      <w:proofErr w:type="spellStart"/>
      <w:r w:rsidR="001D62FE" w:rsidRPr="00874E17">
        <w:t>Bannons</w:t>
      </w:r>
      <w:proofErr w:type="spellEnd"/>
      <w:r w:rsidR="001D62FE" w:rsidRPr="00874E17">
        <w:t xml:space="preserve"> Lane;</w:t>
      </w:r>
    </w:p>
    <w:p w14:paraId="5B7299BE" w14:textId="1A2B1189" w:rsidR="00B11474" w:rsidRDefault="00E26625" w:rsidP="00874E17">
      <w:pPr>
        <w:pStyle w:val="ListBullet"/>
      </w:pPr>
      <w:r>
        <w:t>u</w:t>
      </w:r>
      <w:r w:rsidRPr="00874E17">
        <w:t>pgrad</w:t>
      </w:r>
      <w:r>
        <w:t>e</w:t>
      </w:r>
      <w:r w:rsidRPr="00874E17">
        <w:t xml:space="preserve"> </w:t>
      </w:r>
      <w:r w:rsidR="001D62FE" w:rsidRPr="00874E17">
        <w:t>the signalised intersection at Ironbark Road</w:t>
      </w:r>
      <w:r w:rsidR="009F079A">
        <w:t>;</w:t>
      </w:r>
      <w:r w:rsidR="001D62FE" w:rsidRPr="00874E17">
        <w:t xml:space="preserve"> </w:t>
      </w:r>
    </w:p>
    <w:p w14:paraId="1AF07264" w14:textId="3BE2C4CB" w:rsidR="001D62FE" w:rsidRPr="00874E17" w:rsidRDefault="00B11474" w:rsidP="00874E17">
      <w:pPr>
        <w:pStyle w:val="ListBullet"/>
      </w:pPr>
      <w:r>
        <w:t xml:space="preserve">upgrade </w:t>
      </w:r>
      <w:r w:rsidR="001D62FE" w:rsidRPr="00874E17">
        <w:t>street lighting at intersections, road signage and landscaping;</w:t>
      </w:r>
    </w:p>
    <w:p w14:paraId="156113F6" w14:textId="66A2B3E6" w:rsidR="001D62FE" w:rsidRPr="00874E17" w:rsidRDefault="00A772B5" w:rsidP="00874E17">
      <w:pPr>
        <w:pStyle w:val="ListBullet"/>
      </w:pPr>
      <w:r>
        <w:t>construct</w:t>
      </w:r>
      <w:r w:rsidR="001D62FE" w:rsidRPr="00874E17">
        <w:t xml:space="preserve"> new drainage and </w:t>
      </w:r>
      <w:r w:rsidR="00F7454D">
        <w:t>upgrad</w:t>
      </w:r>
      <w:r w:rsidR="00F10A96">
        <w:t>e</w:t>
      </w:r>
      <w:r w:rsidR="00F7454D">
        <w:t>/relocate</w:t>
      </w:r>
      <w:r w:rsidR="001D62FE" w:rsidRPr="00874E17">
        <w:t xml:space="preserve"> utility service</w:t>
      </w:r>
      <w:r w:rsidR="00F7454D">
        <w:t>s</w:t>
      </w:r>
      <w:r w:rsidR="001D62FE" w:rsidRPr="00874E17">
        <w:t>;</w:t>
      </w:r>
    </w:p>
    <w:p w14:paraId="48478F98" w14:textId="03C28458" w:rsidR="001D62FE" w:rsidRPr="00874E17" w:rsidRDefault="00A772B5" w:rsidP="00874E17">
      <w:pPr>
        <w:pStyle w:val="ListBullet"/>
      </w:pPr>
      <w:r>
        <w:t>construct</w:t>
      </w:r>
      <w:r w:rsidR="001D62FE" w:rsidRPr="00874E17">
        <w:t xml:space="preserve"> a shared user path on one side and a footpath on the other side for the entire length of the upgrade; and</w:t>
      </w:r>
    </w:p>
    <w:p w14:paraId="1E72F990" w14:textId="51670A8E" w:rsidR="001D62FE" w:rsidRPr="00874E17" w:rsidRDefault="00A772B5" w:rsidP="00874E17">
      <w:pPr>
        <w:pStyle w:val="ListBullet"/>
      </w:pPr>
      <w:r>
        <w:t>install</w:t>
      </w:r>
      <w:r w:rsidR="001D62FE" w:rsidRPr="00874E17">
        <w:t xml:space="preserve"> continuous safety barriers along both sides of the road and in the centre median.</w:t>
      </w:r>
    </w:p>
    <w:p w14:paraId="43BEA643" w14:textId="5D5EEAE8" w:rsidR="00D704FB" w:rsidRPr="00874E17" w:rsidRDefault="00D704FB" w:rsidP="00874E17">
      <w:pPr>
        <w:pStyle w:val="Heading2"/>
      </w:pPr>
      <w:bookmarkStart w:id="18" w:name="_Toc492971522"/>
      <w:bookmarkStart w:id="19" w:name="_Toc9505698"/>
      <w:r w:rsidRPr="00874E17">
        <w:t>Minister’s requirements for this EES</w:t>
      </w:r>
      <w:bookmarkEnd w:id="18"/>
      <w:bookmarkEnd w:id="19"/>
    </w:p>
    <w:p w14:paraId="03FD1F9A" w14:textId="4493A3C4" w:rsidR="00D704FB" w:rsidRPr="007F3722" w:rsidRDefault="00D704FB" w:rsidP="00D36792">
      <w:pPr>
        <w:pStyle w:val="BodyText"/>
        <w:spacing w:after="0"/>
      </w:pPr>
      <w:r w:rsidRPr="005F3282">
        <w:t xml:space="preserve">The Minister’s decision to require an EES included the procedures and requirements </w:t>
      </w:r>
      <w:r w:rsidR="00CB249F">
        <w:t xml:space="preserve">applicable to its preparation, </w:t>
      </w:r>
      <w:r w:rsidRPr="005F3282">
        <w:t>in accordance with section 8</w:t>
      </w:r>
      <w:proofErr w:type="gramStart"/>
      <w:r w:rsidR="00F2464A" w:rsidRPr="005F3282">
        <w:t>B(</w:t>
      </w:r>
      <w:proofErr w:type="gramEnd"/>
      <w:r w:rsidRPr="005F3282">
        <w:t>5) of the EE Act</w:t>
      </w:r>
      <w:r w:rsidR="00CB249F">
        <w:t xml:space="preserve"> (</w:t>
      </w:r>
      <w:r w:rsidR="009B6CC7">
        <w:t xml:space="preserve">see Appendix </w:t>
      </w:r>
      <w:r w:rsidR="00CB249F">
        <w:t>A)</w:t>
      </w:r>
      <w:r w:rsidR="0089055C">
        <w:t xml:space="preserve">. </w:t>
      </w:r>
      <w:r w:rsidR="0089055C" w:rsidRPr="005F3282">
        <w:t>T</w:t>
      </w:r>
      <w:r w:rsidRPr="005F3282">
        <w:t xml:space="preserve">hese requirements </w:t>
      </w:r>
      <w:r w:rsidR="009315F6">
        <w:t>included the following key</w:t>
      </w:r>
      <w:r w:rsidRPr="005F3282">
        <w:t xml:space="preserve"> matters for the EES to examine:</w:t>
      </w:r>
    </w:p>
    <w:p w14:paraId="0FBFD852" w14:textId="4E417554" w:rsidR="00E401BC" w:rsidRDefault="003334CE" w:rsidP="00874E17">
      <w:pPr>
        <w:pStyle w:val="ListBullet"/>
        <w:spacing w:after="60"/>
        <w:rPr>
          <w:i/>
        </w:rPr>
      </w:pPr>
      <w:r>
        <w:rPr>
          <w:i/>
        </w:rPr>
        <w:t>p</w:t>
      </w:r>
      <w:r w:rsidR="00E401BC">
        <w:rPr>
          <w:i/>
        </w:rPr>
        <w:t>rojected traffic growth volumes and related uncertainties for Yan Yean Road and related roads in the network;</w:t>
      </w:r>
    </w:p>
    <w:p w14:paraId="569EA8C3" w14:textId="1F57EDD8" w:rsidR="00E401BC" w:rsidRDefault="003334CE" w:rsidP="00874E17">
      <w:pPr>
        <w:pStyle w:val="ListBullet"/>
        <w:spacing w:after="60"/>
        <w:rPr>
          <w:i/>
        </w:rPr>
      </w:pPr>
      <w:r>
        <w:rPr>
          <w:i/>
        </w:rPr>
        <w:t xml:space="preserve">design alternatives and refinements and their associated impacts, particularly how they avoid </w:t>
      </w:r>
      <w:r w:rsidR="00556FD1">
        <w:rPr>
          <w:i/>
        </w:rPr>
        <w:t xml:space="preserve">and minimise native tree loss with proposed locations of tree and vegetation removal, no go zones and offset </w:t>
      </w:r>
      <w:r w:rsidR="00987DD8">
        <w:rPr>
          <w:i/>
        </w:rPr>
        <w:t>requirements</w:t>
      </w:r>
      <w:r w:rsidR="00556FD1">
        <w:rPr>
          <w:i/>
        </w:rPr>
        <w:t xml:space="preserve"> and a demonstration that avoid and minimise principles have been applied; and</w:t>
      </w:r>
    </w:p>
    <w:p w14:paraId="1F8FD15D" w14:textId="47A09745" w:rsidR="00E401BC" w:rsidRPr="00A60502" w:rsidRDefault="00941ECC" w:rsidP="00AF17FD">
      <w:pPr>
        <w:pStyle w:val="ListBullet"/>
        <w:rPr>
          <w:i/>
        </w:rPr>
      </w:pPr>
      <w:r w:rsidRPr="00A60502">
        <w:rPr>
          <w:i/>
        </w:rPr>
        <w:t>consideration of carriageways, medians, shared pathways, footpaths, intersections and other treatments to minimise the loss</w:t>
      </w:r>
      <w:r w:rsidR="00496E59" w:rsidRPr="00A60502">
        <w:rPr>
          <w:i/>
        </w:rPr>
        <w:t xml:space="preserve"> of preferred foraging trees for the critically endangered </w:t>
      </w:r>
      <w:proofErr w:type="spellStart"/>
      <w:r w:rsidR="00496E59" w:rsidRPr="00A60502">
        <w:rPr>
          <w:i/>
        </w:rPr>
        <w:t>Lathamus</w:t>
      </w:r>
      <w:proofErr w:type="spellEnd"/>
      <w:r w:rsidR="00496E59" w:rsidRPr="00A60502">
        <w:rPr>
          <w:i/>
        </w:rPr>
        <w:t xml:space="preserve"> </w:t>
      </w:r>
      <w:proofErr w:type="spellStart"/>
      <w:r w:rsidR="00496E59" w:rsidRPr="00A60502">
        <w:rPr>
          <w:i/>
        </w:rPr>
        <w:t>discolor</w:t>
      </w:r>
      <w:proofErr w:type="spellEnd"/>
      <w:r w:rsidR="00496E59" w:rsidRPr="00A60502">
        <w:rPr>
          <w:i/>
        </w:rPr>
        <w:t xml:space="preserve"> </w:t>
      </w:r>
      <w:r w:rsidR="00033A9E" w:rsidRPr="00A60502">
        <w:rPr>
          <w:i/>
        </w:rPr>
        <w:t>(</w:t>
      </w:r>
      <w:r w:rsidR="00496E59" w:rsidRPr="00A60502">
        <w:rPr>
          <w:i/>
        </w:rPr>
        <w:t>Swift Parrot</w:t>
      </w:r>
      <w:r w:rsidR="00033A9E" w:rsidRPr="00A60502">
        <w:rPr>
          <w:i/>
        </w:rPr>
        <w:t>)</w:t>
      </w:r>
      <w:r w:rsidR="00496E59" w:rsidRPr="00A60502">
        <w:rPr>
          <w:i/>
        </w:rPr>
        <w:t xml:space="preserve"> and avoidance of high retention trees of ecological and cultural value.</w:t>
      </w:r>
    </w:p>
    <w:p w14:paraId="0B4F7437" w14:textId="307E3769" w:rsidR="00D704FB" w:rsidRPr="007F3722" w:rsidRDefault="00D704FB" w:rsidP="00D704FB">
      <w:pPr>
        <w:pStyle w:val="BodyText"/>
      </w:pPr>
      <w:r w:rsidRPr="007A1931">
        <w:t xml:space="preserve">These </w:t>
      </w:r>
      <w:r w:rsidRPr="007F3722">
        <w:t xml:space="preserve">scoping requirements provide further detail on the specific matters to be in investigated in the EES in the context of </w:t>
      </w:r>
      <w:r w:rsidRPr="009315F6">
        <w:rPr>
          <w:i/>
        </w:rPr>
        <w:t>Ministerial Guidelines for Assessment of Environmental Effects under the EE Act (Ministerial Guidelines)</w:t>
      </w:r>
      <w:r w:rsidRPr="007A1931">
        <w:t>.</w:t>
      </w:r>
    </w:p>
    <w:p w14:paraId="022A24BF" w14:textId="7FFDC20B" w:rsidR="00D704FB" w:rsidRPr="007F3722" w:rsidRDefault="00D601F8" w:rsidP="00D36792">
      <w:pPr>
        <w:pStyle w:val="BodyText"/>
        <w:spacing w:after="0"/>
      </w:pPr>
      <w:r>
        <w:rPr>
          <w:noProof/>
          <w:lang w:eastAsia="en-AU"/>
        </w:rPr>
        <w:lastRenderedPageBreak/>
        <w:drawing>
          <wp:inline distT="0" distB="0" distL="0" distR="0" wp14:anchorId="450A170F" wp14:editId="491894DA">
            <wp:extent cx="5408295" cy="7704501"/>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135645A_GIS_1001_A_P32_overview.png"/>
                    <pic:cNvPicPr/>
                  </pic:nvPicPr>
                  <pic:blipFill rotWithShape="1">
                    <a:blip r:embed="rId41" cstate="print">
                      <a:extLst>
                        <a:ext uri="{28A0092B-C50C-407E-A947-70E740481C1C}">
                          <a14:useLocalDpi xmlns:a14="http://schemas.microsoft.com/office/drawing/2010/main" val="0"/>
                        </a:ext>
                      </a:extLst>
                    </a:blip>
                    <a:srcRect l="3588" t="2540" r="3559" b="3869"/>
                    <a:stretch/>
                  </pic:blipFill>
                  <pic:spPr bwMode="auto">
                    <a:xfrm>
                      <a:off x="0" y="0"/>
                      <a:ext cx="5417207" cy="7717197"/>
                    </a:xfrm>
                    <a:prstGeom prst="rect">
                      <a:avLst/>
                    </a:prstGeom>
                    <a:ln>
                      <a:noFill/>
                    </a:ln>
                    <a:extLst>
                      <a:ext uri="{53640926-AAD7-44D8-BBD7-CCE9431645EC}">
                        <a14:shadowObscured xmlns:a14="http://schemas.microsoft.com/office/drawing/2010/main"/>
                      </a:ext>
                    </a:extLst>
                  </pic:spPr>
                </pic:pic>
              </a:graphicData>
            </a:graphic>
          </wp:inline>
        </w:drawing>
      </w:r>
    </w:p>
    <w:p w14:paraId="40AF85BD" w14:textId="353B2D6B" w:rsidR="00EC5E7E" w:rsidRDefault="00364038" w:rsidP="00364038">
      <w:pPr>
        <w:pStyle w:val="Caption"/>
        <w:keepNext w:val="0"/>
        <w:rPr>
          <w:sz w:val="20"/>
        </w:rPr>
      </w:pPr>
      <w:r>
        <w:t xml:space="preserve">Figure </w:t>
      </w:r>
      <w:r w:rsidR="000D74BF">
        <w:rPr>
          <w:noProof/>
        </w:rPr>
        <w:fldChar w:fldCharType="begin"/>
      </w:r>
      <w:r w:rsidR="000D74BF">
        <w:rPr>
          <w:noProof/>
        </w:rPr>
        <w:instrText xml:space="preserve"> SEQ Figure \* ARABIC </w:instrText>
      </w:r>
      <w:r w:rsidR="000D74BF">
        <w:rPr>
          <w:noProof/>
        </w:rPr>
        <w:fldChar w:fldCharType="separate"/>
      </w:r>
      <w:r w:rsidR="004E4BE4">
        <w:rPr>
          <w:noProof/>
        </w:rPr>
        <w:t>1</w:t>
      </w:r>
      <w:r w:rsidR="000D74BF">
        <w:rPr>
          <w:noProof/>
        </w:rPr>
        <w:fldChar w:fldCharType="end"/>
      </w:r>
      <w:r>
        <w:t xml:space="preserve">: </w:t>
      </w:r>
      <w:r w:rsidRPr="00A92ABC">
        <w:t>Location of the project (source: MRPV, 2019)</w:t>
      </w:r>
    </w:p>
    <w:p w14:paraId="243A87E8" w14:textId="0D7AF256" w:rsidR="00000093" w:rsidRPr="00000093" w:rsidRDefault="00000093" w:rsidP="00CD5EE8">
      <w:pPr>
        <w:pStyle w:val="BodyText"/>
        <w:rPr>
          <w:b/>
          <w:bCs/>
        </w:rPr>
        <w:sectPr w:rsidR="00000093" w:rsidRPr="00000093" w:rsidSect="00EC5E7E">
          <w:headerReference w:type="even" r:id="rId42"/>
          <w:headerReference w:type="default" r:id="rId43"/>
          <w:footerReference w:type="default" r:id="rId44"/>
          <w:headerReference w:type="first" r:id="rId45"/>
          <w:footerReference w:type="first" r:id="rId46"/>
          <w:pgSz w:w="11880" w:h="16820"/>
          <w:pgMar w:top="2268" w:right="1134" w:bottom="1134" w:left="1134" w:header="567" w:footer="567" w:gutter="0"/>
          <w:pgNumType w:start="1"/>
          <w:cols w:space="0"/>
          <w:titlePg/>
          <w:docGrid w:linePitch="272"/>
        </w:sectPr>
      </w:pPr>
    </w:p>
    <w:p w14:paraId="461E286F" w14:textId="77777777" w:rsidR="00D704FB" w:rsidRPr="007F3722" w:rsidRDefault="00D704FB" w:rsidP="006B15FE">
      <w:pPr>
        <w:pStyle w:val="Heading1TopofPage"/>
        <w:framePr w:wrap="around"/>
      </w:pPr>
      <w:bookmarkStart w:id="20" w:name="_Toc492971523"/>
      <w:bookmarkStart w:id="21" w:name="_Toc9505699"/>
      <w:bookmarkStart w:id="22" w:name="_Ref286738715"/>
      <w:r w:rsidRPr="007F3722">
        <w:lastRenderedPageBreak/>
        <w:t>Assessment process and required approvals</w:t>
      </w:r>
      <w:bookmarkEnd w:id="20"/>
      <w:bookmarkEnd w:id="21"/>
    </w:p>
    <w:p w14:paraId="0E020F42" w14:textId="77777777" w:rsidR="00D704FB" w:rsidRPr="00874E17" w:rsidRDefault="00D704FB" w:rsidP="00874E17">
      <w:pPr>
        <w:pStyle w:val="Heading2"/>
      </w:pPr>
      <w:bookmarkStart w:id="23" w:name="_Toc492971524"/>
      <w:bookmarkStart w:id="24" w:name="_Toc9505700"/>
      <w:bookmarkStart w:id="25" w:name="_Ref360188851"/>
      <w:r w:rsidRPr="00874E17">
        <w:t>What is an EES?</w:t>
      </w:r>
      <w:bookmarkEnd w:id="23"/>
      <w:bookmarkEnd w:id="24"/>
    </w:p>
    <w:p w14:paraId="000FFDCB" w14:textId="3E08A435" w:rsidR="00D704FB" w:rsidRPr="007F3722" w:rsidRDefault="00D704FB" w:rsidP="00874E17">
      <w:pPr>
        <w:pStyle w:val="BodyText"/>
      </w:pPr>
      <w:r w:rsidRPr="007A1931">
        <w:t xml:space="preserve">An EES </w:t>
      </w:r>
      <w:r w:rsidR="005B1143">
        <w:t>describes a</w:t>
      </w:r>
      <w:r w:rsidRPr="007A1931">
        <w:t xml:space="preserve"> project and its potential environmental effects</w:t>
      </w:r>
      <w:r w:rsidR="0089055C">
        <w:t>. I</w:t>
      </w:r>
      <w:r w:rsidR="00AF17FD">
        <w:t xml:space="preserve">t </w:t>
      </w:r>
      <w:r w:rsidRPr="007A1931">
        <w:t>should enable stakeholders and decision-makers to understand how the project is prop</w:t>
      </w:r>
      <w:r w:rsidRPr="007F3722">
        <w:t>osed to be implemented and the likely environmental effects of doing so</w:t>
      </w:r>
      <w:r w:rsidR="0089055C">
        <w:t xml:space="preserve">. </w:t>
      </w:r>
      <w:r w:rsidR="0089055C" w:rsidRPr="007F3722">
        <w:t>A</w:t>
      </w:r>
      <w:r w:rsidRPr="007F3722">
        <w:t>n EES has two main components.</w:t>
      </w:r>
    </w:p>
    <w:p w14:paraId="00880BAC" w14:textId="503F27C3" w:rsidR="00D704FB" w:rsidRPr="00272D6A" w:rsidRDefault="00D704FB" w:rsidP="00DA0098">
      <w:pPr>
        <w:pStyle w:val="ListNumber"/>
      </w:pPr>
      <w:r w:rsidRPr="00272D6A">
        <w:t xml:space="preserve">The EES main report – </w:t>
      </w:r>
      <w:r w:rsidR="00623F22">
        <w:t>a</w:t>
      </w:r>
      <w:r w:rsidRPr="00272D6A">
        <w:t xml:space="preserve">n integrated, plain English document that </w:t>
      </w:r>
      <w:r w:rsidR="00EC01B5">
        <w:t>assesses</w:t>
      </w:r>
      <w:r w:rsidRPr="00272D6A">
        <w:t xml:space="preserve"> the potential impacts of the project</w:t>
      </w:r>
      <w:r w:rsidR="00E21CDA">
        <w:t xml:space="preserve"> and offers </w:t>
      </w:r>
      <w:r w:rsidR="00485643">
        <w:t xml:space="preserve">mitigation or other measures to </w:t>
      </w:r>
      <w:r w:rsidR="007F184A">
        <w:t>reduce</w:t>
      </w:r>
      <w:r w:rsidR="00485643">
        <w:t xml:space="preserve"> the environm</w:t>
      </w:r>
      <w:r w:rsidR="00A45C60">
        <w:t>ental effects</w:t>
      </w:r>
      <w:r w:rsidR="0089055C">
        <w:t xml:space="preserve">. </w:t>
      </w:r>
      <w:r w:rsidR="0089055C" w:rsidRPr="00272D6A">
        <w:t>T</w:t>
      </w:r>
      <w:r w:rsidRPr="00272D6A">
        <w:t xml:space="preserve">he main report draws on technical studies, data and statutory requirements such as specific limits for waste discharge to the </w:t>
      </w:r>
      <w:r w:rsidR="00F2464A" w:rsidRPr="00272D6A">
        <w:t>environment</w:t>
      </w:r>
      <w:r w:rsidR="00F2464A">
        <w:t xml:space="preserve"> and</w:t>
      </w:r>
      <w:r w:rsidR="00DA0098" w:rsidRPr="00DA0098">
        <w:t xml:space="preserve"> should clearly identify which components of the scope are being addressed throughout</w:t>
      </w:r>
      <w:r w:rsidRPr="00272D6A">
        <w:t xml:space="preserve">. </w:t>
      </w:r>
    </w:p>
    <w:p w14:paraId="7E347E6E" w14:textId="53E28F76" w:rsidR="00D704FB" w:rsidRPr="00272D6A" w:rsidRDefault="00DA0098" w:rsidP="00834E60">
      <w:pPr>
        <w:pStyle w:val="ListNumber"/>
      </w:pPr>
      <w:r>
        <w:t xml:space="preserve">The EES technical reports – </w:t>
      </w:r>
      <w:r w:rsidR="00623F22">
        <w:t xml:space="preserve">specialist </w:t>
      </w:r>
      <w:r w:rsidR="00D704FB" w:rsidRPr="00272D6A">
        <w:t>studies</w:t>
      </w:r>
      <w:r w:rsidR="00623F22">
        <w:t>, investigations and analyses</w:t>
      </w:r>
      <w:r w:rsidR="00D704FB" w:rsidRPr="00272D6A">
        <w:t xml:space="preserve"> that provide the basis for the EES main report</w:t>
      </w:r>
      <w:r w:rsidR="0089055C">
        <w:t xml:space="preserve">. </w:t>
      </w:r>
      <w:r w:rsidR="0089055C" w:rsidRPr="00272D6A">
        <w:t>T</w:t>
      </w:r>
      <w:r w:rsidR="00D704FB" w:rsidRPr="00272D6A">
        <w:t>he</w:t>
      </w:r>
      <w:r w:rsidR="00623F22">
        <w:t>se reports</w:t>
      </w:r>
      <w:r w:rsidR="00D704FB" w:rsidRPr="00272D6A">
        <w:t xml:space="preserve"> will be exhibited in full, as appendices to the main report.</w:t>
      </w:r>
    </w:p>
    <w:p w14:paraId="2BFF30C2" w14:textId="77777777" w:rsidR="00D704FB" w:rsidRPr="00874E17" w:rsidRDefault="00D704FB" w:rsidP="00874E17">
      <w:pPr>
        <w:pStyle w:val="Heading2"/>
      </w:pPr>
      <w:bookmarkStart w:id="26" w:name="_Ref473713967"/>
      <w:bookmarkStart w:id="27" w:name="_Toc492971525"/>
      <w:bookmarkStart w:id="28" w:name="_Toc9505701"/>
      <w:r w:rsidRPr="00874E17">
        <w:t>The EES process</w:t>
      </w:r>
      <w:bookmarkEnd w:id="22"/>
      <w:bookmarkEnd w:id="25"/>
      <w:bookmarkEnd w:id="26"/>
      <w:bookmarkEnd w:id="27"/>
      <w:bookmarkEnd w:id="28"/>
    </w:p>
    <w:p w14:paraId="77FE5BA3" w14:textId="686EDCBC" w:rsidR="00D704FB" w:rsidRPr="00272D6A" w:rsidRDefault="005167FB" w:rsidP="00D36792">
      <w:pPr>
        <w:pStyle w:val="BodyText"/>
        <w:spacing w:after="0"/>
      </w:pPr>
      <w:r>
        <w:t xml:space="preserve">MRPV </w:t>
      </w:r>
      <w:r w:rsidR="00D704FB" w:rsidRPr="007F3722">
        <w:t>is responsible for preparing the EES, including conducting technical studies and undertaking stakeholder consultation</w:t>
      </w:r>
      <w:r w:rsidR="0089055C">
        <w:t xml:space="preserve">. </w:t>
      </w:r>
      <w:r w:rsidR="0089055C" w:rsidRPr="007F3722">
        <w:t>T</w:t>
      </w:r>
      <w:r w:rsidR="00D704FB" w:rsidRPr="007F3722">
        <w:t>he Department of Environment, Land, Water and Planning (DELWP) is responsible for managing the EES process</w:t>
      </w:r>
      <w:r w:rsidR="0089055C">
        <w:t xml:space="preserve">. </w:t>
      </w:r>
      <w:r w:rsidR="007E13A1">
        <w:t>The</w:t>
      </w:r>
      <w:r w:rsidR="007E13A1" w:rsidRPr="00272D6A">
        <w:t xml:space="preserve"> </w:t>
      </w:r>
      <w:r w:rsidR="00D704FB" w:rsidRPr="00272D6A">
        <w:t>EES process has the following steps:</w:t>
      </w:r>
    </w:p>
    <w:p w14:paraId="740E8242" w14:textId="6A8CBCDC" w:rsidR="00D704FB" w:rsidRPr="005B41AD" w:rsidRDefault="00D704FB" w:rsidP="00834E60">
      <w:pPr>
        <w:pStyle w:val="ListBullet"/>
      </w:pPr>
      <w:r w:rsidRPr="00272D6A">
        <w:t xml:space="preserve">preparation of a draft study program and draft schedule by </w:t>
      </w:r>
      <w:r w:rsidR="00A67950">
        <w:t>MRPV</w:t>
      </w:r>
      <w:r w:rsidR="00DA0098" w:rsidRPr="005B41AD">
        <w:t xml:space="preserve"> (completed)</w:t>
      </w:r>
      <w:r w:rsidRPr="005B41AD">
        <w:t>;</w:t>
      </w:r>
    </w:p>
    <w:p w14:paraId="6BA81C87" w14:textId="77777777" w:rsidR="00D704FB" w:rsidRPr="00272D6A" w:rsidRDefault="00D704FB" w:rsidP="00834E60">
      <w:pPr>
        <w:pStyle w:val="ListBullet"/>
      </w:pPr>
      <w:r>
        <w:t>establishment of an inter-agency technical reference group (TRG) convened by DELWP (completed);</w:t>
      </w:r>
    </w:p>
    <w:p w14:paraId="2B5B5F4E" w14:textId="75208C09" w:rsidR="00D704FB" w:rsidRPr="00272D6A" w:rsidRDefault="00D704FB" w:rsidP="00834E60">
      <w:pPr>
        <w:pStyle w:val="ListBullet"/>
      </w:pPr>
      <w:r w:rsidRPr="00272D6A">
        <w:t xml:space="preserve">preparation and exhibition of draft scoping requirements by DELWP on behalf of the Minister </w:t>
      </w:r>
      <w:r w:rsidR="00623F22">
        <w:t>(</w:t>
      </w:r>
      <w:r w:rsidR="00E5455E">
        <w:t>completed</w:t>
      </w:r>
      <w:r w:rsidR="00623F22">
        <w:t>)</w:t>
      </w:r>
      <w:r>
        <w:t>;</w:t>
      </w:r>
    </w:p>
    <w:p w14:paraId="6B63FB57" w14:textId="0BB82181" w:rsidR="00D704FB" w:rsidRPr="00272D6A" w:rsidRDefault="00D704FB" w:rsidP="00834E60">
      <w:pPr>
        <w:pStyle w:val="ListBullet"/>
      </w:pPr>
      <w:r w:rsidRPr="00272D6A">
        <w:t xml:space="preserve">finalisation of </w:t>
      </w:r>
      <w:r w:rsidR="007B5C18">
        <w:t xml:space="preserve">the </w:t>
      </w:r>
      <w:r w:rsidRPr="00272D6A">
        <w:t xml:space="preserve">scoping requirements </w:t>
      </w:r>
      <w:r w:rsidR="00C9642B">
        <w:t>after considering</w:t>
      </w:r>
      <w:r w:rsidR="00696B18">
        <w:t xml:space="preserve"> </w:t>
      </w:r>
      <w:r w:rsidR="007B5C18" w:rsidRPr="00272D6A">
        <w:t>public comments received during the advertised exhibition period</w:t>
      </w:r>
      <w:r w:rsidR="00A86176">
        <w:t>, for issue</w:t>
      </w:r>
      <w:r w:rsidR="007B5C18" w:rsidRPr="00272D6A">
        <w:t xml:space="preserve"> </w:t>
      </w:r>
      <w:r w:rsidRPr="00272D6A">
        <w:t>by the Minister</w:t>
      </w:r>
      <w:r w:rsidR="00E5455E">
        <w:t xml:space="preserve"> (this </w:t>
      </w:r>
      <w:r w:rsidR="007979B0">
        <w:t>document)</w:t>
      </w:r>
      <w:r w:rsidRPr="00272D6A">
        <w:t>;</w:t>
      </w:r>
    </w:p>
    <w:p w14:paraId="75AE27CC" w14:textId="1CCA0060" w:rsidR="00D704FB" w:rsidRPr="00272D6A" w:rsidRDefault="00D704FB" w:rsidP="00834E60">
      <w:pPr>
        <w:pStyle w:val="ListBullet"/>
      </w:pPr>
      <w:r w:rsidRPr="00272D6A">
        <w:t xml:space="preserve">review of </w:t>
      </w:r>
      <w:r w:rsidR="00A67950">
        <w:t>MRPV</w:t>
      </w:r>
      <w:r w:rsidRPr="00272D6A">
        <w:t xml:space="preserve">’s EES studies and draft documentation by DELWP and </w:t>
      </w:r>
      <w:r>
        <w:t>the TRG</w:t>
      </w:r>
      <w:r w:rsidRPr="0090784A">
        <w:rPr>
          <w:rStyle w:val="FootnoteReference"/>
          <w:position w:val="4"/>
        </w:rPr>
        <w:footnoteReference w:id="3"/>
      </w:r>
      <w:r w:rsidRPr="00272D6A">
        <w:t>;</w:t>
      </w:r>
    </w:p>
    <w:p w14:paraId="3539AC3B" w14:textId="3653866B" w:rsidR="00D704FB" w:rsidRPr="00272D6A" w:rsidRDefault="00BA0E02" w:rsidP="00834E60">
      <w:pPr>
        <w:pStyle w:val="ListBullet"/>
      </w:pPr>
      <w:r>
        <w:t>completion</w:t>
      </w:r>
      <w:r w:rsidRPr="00272D6A">
        <w:t xml:space="preserve"> </w:t>
      </w:r>
      <w:r w:rsidR="00D704FB" w:rsidRPr="00272D6A">
        <w:t xml:space="preserve">of the EES by </w:t>
      </w:r>
      <w:r w:rsidR="00A67950">
        <w:t>MRPV</w:t>
      </w:r>
      <w:r w:rsidR="00D704FB" w:rsidRPr="00272D6A">
        <w:t>;</w:t>
      </w:r>
    </w:p>
    <w:p w14:paraId="0091154D" w14:textId="77777777" w:rsidR="00D704FB" w:rsidRPr="00272D6A" w:rsidRDefault="00D704FB" w:rsidP="00834E60">
      <w:pPr>
        <w:pStyle w:val="ListBullet"/>
      </w:pPr>
      <w:r w:rsidRPr="00272D6A">
        <w:t>review of the complete EES by DELWP to establish its adequacy for public exhibition;</w:t>
      </w:r>
    </w:p>
    <w:p w14:paraId="58EAD17C" w14:textId="09F964B0" w:rsidR="00D704FB" w:rsidRPr="00272D6A" w:rsidRDefault="00D704FB" w:rsidP="00834E60">
      <w:pPr>
        <w:pStyle w:val="ListBullet"/>
      </w:pPr>
      <w:r w:rsidRPr="00272D6A">
        <w:t xml:space="preserve">exhibition of </w:t>
      </w:r>
      <w:r w:rsidR="00A67950">
        <w:t>MRPV</w:t>
      </w:r>
      <w:r w:rsidRPr="00272D6A">
        <w:t>’s EES and invitation for public comment by DELWP on behalf of the Minister;</w:t>
      </w:r>
    </w:p>
    <w:p w14:paraId="437369D3" w14:textId="4BDB8B4D" w:rsidR="00D704FB" w:rsidRPr="00272D6A" w:rsidRDefault="00D704FB" w:rsidP="00834E60">
      <w:pPr>
        <w:pStyle w:val="ListBullet"/>
      </w:pPr>
      <w:r w:rsidRPr="00272D6A">
        <w:t>appointment of an inquiry by the Minister to review the EES and public submissions received</w:t>
      </w:r>
      <w:r w:rsidR="00623F22">
        <w:t>, conduct public hearings</w:t>
      </w:r>
      <w:r w:rsidRPr="00272D6A">
        <w:t xml:space="preserve"> and provide a report to the Minister; and</w:t>
      </w:r>
      <w:r w:rsidR="00623F22">
        <w:t xml:space="preserve"> finally</w:t>
      </w:r>
    </w:p>
    <w:p w14:paraId="286468D4" w14:textId="65D45BA6" w:rsidR="00623F22" w:rsidRPr="00623F22" w:rsidRDefault="00623F22" w:rsidP="00623F22">
      <w:pPr>
        <w:pStyle w:val="ListBullet"/>
      </w:pPr>
      <w:r w:rsidRPr="00623F22">
        <w:t>following receipt of the inquiry report, an assessment of the project’s environmental effects</w:t>
      </w:r>
      <w:r w:rsidR="00B63673">
        <w:t xml:space="preserve"> by the Minister</w:t>
      </w:r>
      <w:r w:rsidRPr="00623F22">
        <w:t xml:space="preserve"> for </w:t>
      </w:r>
      <w:r w:rsidR="00C36E9D">
        <w:t xml:space="preserve">the </w:t>
      </w:r>
      <w:r w:rsidRPr="00623F22">
        <w:t xml:space="preserve">consideration </w:t>
      </w:r>
      <w:r w:rsidR="00C36E9D">
        <w:t>of</w:t>
      </w:r>
      <w:r w:rsidR="00C36E9D" w:rsidRPr="00623F22">
        <w:t xml:space="preserve"> </w:t>
      </w:r>
      <w:r w:rsidRPr="00623F22">
        <w:t>statutory decision-makers.</w:t>
      </w:r>
    </w:p>
    <w:p w14:paraId="6AA6858C" w14:textId="090FBFD0" w:rsidR="00DA4E52" w:rsidRDefault="00BA0E02" w:rsidP="00874E17">
      <w:pPr>
        <w:pStyle w:val="BodyText"/>
      </w:pPr>
      <w:r w:rsidRPr="00BA0E02">
        <w:t>Further information on the EES process can be fo</w:t>
      </w:r>
      <w:r>
        <w:t>und on the department’s website</w:t>
      </w:r>
      <w:r w:rsidR="007117A6">
        <w:rPr>
          <w:rStyle w:val="FootnoteReference"/>
        </w:rPr>
        <w:footnoteReference w:id="4"/>
      </w:r>
      <w:r w:rsidRPr="00BA0E02">
        <w:t>.</w:t>
      </w:r>
      <w:r w:rsidR="00DA4E52">
        <w:t xml:space="preserve"> Figure 2 </w:t>
      </w:r>
      <w:r w:rsidR="00A82BF2">
        <w:t xml:space="preserve">(overleaf) </w:t>
      </w:r>
      <w:r w:rsidR="00DA4E52">
        <w:t>outlines the steps of the EES process.</w:t>
      </w:r>
    </w:p>
    <w:p w14:paraId="74C2A1B8" w14:textId="77777777" w:rsidR="00A82BF2" w:rsidRPr="007F3722" w:rsidRDefault="00A82BF2" w:rsidP="00A82BF2">
      <w:pPr>
        <w:pStyle w:val="Heading3"/>
      </w:pPr>
      <w:r w:rsidRPr="007F3722">
        <w:t>Technical reference group</w:t>
      </w:r>
    </w:p>
    <w:p w14:paraId="69C2FF2F" w14:textId="77777777" w:rsidR="00A82BF2" w:rsidRPr="007F3722" w:rsidRDefault="00A82BF2" w:rsidP="00A82BF2">
      <w:pPr>
        <w:pStyle w:val="BodyText"/>
        <w:spacing w:after="0"/>
      </w:pPr>
      <w:r w:rsidRPr="007F3722">
        <w:t>DELWP has convened an agency-based TRG</w:t>
      </w:r>
      <w:r>
        <w:t xml:space="preserve">, </w:t>
      </w:r>
      <w:r w:rsidRPr="00F857FE">
        <w:t>comprise</w:t>
      </w:r>
      <w:r>
        <w:t>d of</w:t>
      </w:r>
      <w:r w:rsidRPr="00F857FE">
        <w:t xml:space="preserve"> representatives of </w:t>
      </w:r>
      <w:r>
        <w:t xml:space="preserve">relevant </w:t>
      </w:r>
      <w:r w:rsidRPr="00F857FE">
        <w:t>state government agencies and departments</w:t>
      </w:r>
      <w:r>
        <w:t xml:space="preserve"> as well as the Nillumbik Shire Council, City of Whittlesea and the </w:t>
      </w:r>
      <w:r w:rsidRPr="00974676">
        <w:t xml:space="preserve">Wurundjeri </w:t>
      </w:r>
      <w:proofErr w:type="spellStart"/>
      <w:r w:rsidRPr="00974676">
        <w:t>Woi</w:t>
      </w:r>
      <w:proofErr w:type="spellEnd"/>
      <w:r w:rsidRPr="00974676">
        <w:t xml:space="preserve"> Wurrung Cultural Heritage Aboriginal Corporation</w:t>
      </w:r>
      <w:r>
        <w:t>. The TRG will advise DELWP</w:t>
      </w:r>
      <w:r w:rsidRPr="007F3722">
        <w:t xml:space="preserve"> and </w:t>
      </w:r>
      <w:r>
        <w:t>MRPV</w:t>
      </w:r>
      <w:r w:rsidRPr="007F3722">
        <w:t xml:space="preserve"> on:</w:t>
      </w:r>
    </w:p>
    <w:p w14:paraId="78C4AB47" w14:textId="77777777" w:rsidR="00A82BF2" w:rsidRPr="00272D6A" w:rsidRDefault="00A82BF2" w:rsidP="00A82BF2">
      <w:pPr>
        <w:pStyle w:val="ListBullet"/>
      </w:pPr>
      <w:r w:rsidRPr="00272D6A">
        <w:t>applicable policies, strategies and statutory provisions;</w:t>
      </w:r>
    </w:p>
    <w:p w14:paraId="2BEBB0A4" w14:textId="77777777" w:rsidR="00A82BF2" w:rsidRPr="00272D6A" w:rsidRDefault="00A82BF2" w:rsidP="00A82BF2">
      <w:pPr>
        <w:pStyle w:val="ListBullet"/>
      </w:pPr>
      <w:r w:rsidRPr="00272D6A">
        <w:t>the scoping requirements for the EES;</w:t>
      </w:r>
    </w:p>
    <w:p w14:paraId="0BE44226" w14:textId="77777777" w:rsidR="00A82BF2" w:rsidRPr="00272D6A" w:rsidRDefault="00A82BF2" w:rsidP="00A82BF2">
      <w:pPr>
        <w:pStyle w:val="ListBullet"/>
      </w:pPr>
      <w:r w:rsidRPr="00272D6A">
        <w:t>the design and adequacy of technical studies</w:t>
      </w:r>
      <w:r>
        <w:t xml:space="preserve"> for the EES</w:t>
      </w:r>
      <w:r w:rsidRPr="00272D6A">
        <w:t>;</w:t>
      </w:r>
    </w:p>
    <w:p w14:paraId="4ECA529E" w14:textId="77777777" w:rsidR="00A82BF2" w:rsidRPr="00272D6A" w:rsidRDefault="00A82BF2" w:rsidP="00A82BF2">
      <w:pPr>
        <w:pStyle w:val="ListBullet"/>
      </w:pPr>
      <w:r>
        <w:t>MRPV</w:t>
      </w:r>
      <w:r w:rsidRPr="00272D6A">
        <w:t>’s public information and stakeholder consultation program</w:t>
      </w:r>
      <w:r>
        <w:t xml:space="preserve"> for the EES</w:t>
      </w:r>
      <w:r w:rsidRPr="00272D6A">
        <w:t>;</w:t>
      </w:r>
    </w:p>
    <w:p w14:paraId="42D054AF" w14:textId="77777777" w:rsidR="00A82BF2" w:rsidRPr="00272D6A" w:rsidRDefault="00A82BF2" w:rsidP="00A82BF2">
      <w:pPr>
        <w:pStyle w:val="ListBullet"/>
      </w:pPr>
      <w:r w:rsidRPr="00272D6A">
        <w:t>responses to issues arising from the EES investigations;</w:t>
      </w:r>
    </w:p>
    <w:p w14:paraId="4D4D9CE2" w14:textId="77777777" w:rsidR="00A82BF2" w:rsidRPr="00272D6A" w:rsidRDefault="00A82BF2" w:rsidP="00A82BF2">
      <w:pPr>
        <w:pStyle w:val="ListBullet"/>
      </w:pPr>
      <w:r w:rsidRPr="00272D6A">
        <w:t>the technical adequacy of draft EES documentation; and</w:t>
      </w:r>
    </w:p>
    <w:p w14:paraId="358865BD" w14:textId="77777777" w:rsidR="00A82BF2" w:rsidRPr="00272D6A" w:rsidRDefault="00A82BF2" w:rsidP="00A82BF2">
      <w:pPr>
        <w:pStyle w:val="ListBullet"/>
      </w:pPr>
      <w:r w:rsidRPr="00272D6A">
        <w:t>coordination of statutory processes.</w:t>
      </w:r>
    </w:p>
    <w:p w14:paraId="07152A9E" w14:textId="4F878473" w:rsidR="00DA4E52" w:rsidRDefault="00DA4E52" w:rsidP="00855AE9">
      <w:pPr>
        <w:pStyle w:val="BodyText"/>
        <w:spacing w:after="60"/>
        <w:jc w:val="center"/>
      </w:pPr>
      <w:r>
        <w:rPr>
          <w:noProof/>
          <w:lang w:eastAsia="en-AU"/>
        </w:rPr>
        <w:lastRenderedPageBreak/>
        <w:drawing>
          <wp:inline distT="0" distB="0" distL="0" distR="0" wp14:anchorId="1CF111DC" wp14:editId="770DE626">
            <wp:extent cx="6629564" cy="785122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7">
                      <a:extLst>
                        <a:ext uri="{28A0092B-C50C-407E-A947-70E740481C1C}">
                          <a14:useLocalDpi xmlns:a14="http://schemas.microsoft.com/office/drawing/2010/main" val="0"/>
                        </a:ext>
                      </a:extLst>
                    </a:blip>
                    <a:srcRect l="14485" r="22118"/>
                    <a:stretch/>
                  </pic:blipFill>
                  <pic:spPr bwMode="auto">
                    <a:xfrm>
                      <a:off x="0" y="0"/>
                      <a:ext cx="6686844" cy="7919064"/>
                    </a:xfrm>
                    <a:prstGeom prst="rect">
                      <a:avLst/>
                    </a:prstGeom>
                    <a:noFill/>
                    <a:ln>
                      <a:noFill/>
                    </a:ln>
                    <a:extLst>
                      <a:ext uri="{53640926-AAD7-44D8-BBD7-CCE9431645EC}">
                        <a14:shadowObscured xmlns:a14="http://schemas.microsoft.com/office/drawing/2010/main"/>
                      </a:ext>
                    </a:extLst>
                  </pic:spPr>
                </pic:pic>
              </a:graphicData>
            </a:graphic>
          </wp:inline>
        </w:drawing>
      </w:r>
    </w:p>
    <w:p w14:paraId="12D039FA" w14:textId="79DF121D" w:rsidR="00DA4E52" w:rsidRDefault="00364038" w:rsidP="00364038">
      <w:pPr>
        <w:pStyle w:val="Caption"/>
      </w:pPr>
      <w:r>
        <w:t xml:space="preserve">Figure </w:t>
      </w:r>
      <w:r w:rsidR="000D74BF">
        <w:rPr>
          <w:noProof/>
        </w:rPr>
        <w:fldChar w:fldCharType="begin"/>
      </w:r>
      <w:r w:rsidR="000D74BF">
        <w:rPr>
          <w:noProof/>
        </w:rPr>
        <w:instrText xml:space="preserve"> SEQ Figure \* ARABIC </w:instrText>
      </w:r>
      <w:r w:rsidR="000D74BF">
        <w:rPr>
          <w:noProof/>
        </w:rPr>
        <w:fldChar w:fldCharType="separate"/>
      </w:r>
      <w:r w:rsidR="004E4BE4">
        <w:rPr>
          <w:noProof/>
        </w:rPr>
        <w:t>2</w:t>
      </w:r>
      <w:r w:rsidR="000D74BF">
        <w:rPr>
          <w:noProof/>
        </w:rPr>
        <w:fldChar w:fldCharType="end"/>
      </w:r>
      <w:r>
        <w:t>: The EES process</w:t>
      </w:r>
    </w:p>
    <w:p w14:paraId="5799A4E1" w14:textId="3C572295" w:rsidR="00855AE9" w:rsidRDefault="00855AE9">
      <w:pPr>
        <w:rPr>
          <w:rFonts w:cs="Times New Roman"/>
        </w:rPr>
      </w:pPr>
      <w:r>
        <w:br w:type="page"/>
      </w:r>
    </w:p>
    <w:p w14:paraId="4BE60B6B" w14:textId="35F807E3" w:rsidR="00D704FB" w:rsidRPr="007F3722" w:rsidRDefault="00BE446B" w:rsidP="004E1EC2">
      <w:pPr>
        <w:pStyle w:val="Heading3"/>
      </w:pPr>
      <w:bookmarkStart w:id="29" w:name="_Toc71534541"/>
      <w:bookmarkEnd w:id="15"/>
      <w:r>
        <w:lastRenderedPageBreak/>
        <w:t xml:space="preserve">Consultation </w:t>
      </w:r>
      <w:r w:rsidR="000838B9">
        <w:t>p</w:t>
      </w:r>
      <w:r>
        <w:t>lan</w:t>
      </w:r>
    </w:p>
    <w:p w14:paraId="3CD0C697" w14:textId="090DA364" w:rsidR="00BE446B" w:rsidRPr="00BE446B" w:rsidRDefault="00BE446B" w:rsidP="00D36792">
      <w:pPr>
        <w:pStyle w:val="BodyText"/>
        <w:spacing w:after="0"/>
      </w:pPr>
      <w:r w:rsidRPr="00BE446B">
        <w:t>The proponent is responsible for informing and engaging the public and stakeholders to identify and respond to their issues in conjunction with the EES studies</w:t>
      </w:r>
      <w:r w:rsidR="0089055C">
        <w:t xml:space="preserve">. </w:t>
      </w:r>
      <w:r w:rsidR="0089055C" w:rsidRPr="00BE446B">
        <w:t>S</w:t>
      </w:r>
      <w:r w:rsidRPr="00BE446B">
        <w:t>takeholders include potentially affected parties, the local community and interested organisations and individuals, as well as government bodies</w:t>
      </w:r>
      <w:r w:rsidR="0089055C">
        <w:t xml:space="preserve">. </w:t>
      </w:r>
      <w:r w:rsidR="0089055C" w:rsidRPr="00BE446B">
        <w:t>U</w:t>
      </w:r>
      <w:r w:rsidRPr="00BE446B">
        <w:t>nder its EES Consultation Plan</w:t>
      </w:r>
      <w:r>
        <w:t>,</w:t>
      </w:r>
      <w:r w:rsidRPr="00BE446B">
        <w:t xml:space="preserve"> </w:t>
      </w:r>
      <w:r w:rsidR="00A67950">
        <w:t>MRPV</w:t>
      </w:r>
      <w:r>
        <w:t xml:space="preserve"> </w:t>
      </w:r>
      <w:r w:rsidR="00DD36AB">
        <w:t xml:space="preserve">will </w:t>
      </w:r>
      <w:r w:rsidRPr="00BE446B">
        <w:t xml:space="preserve">inform the public and stakeholders about the EES process and associated investigations and </w:t>
      </w:r>
      <w:r w:rsidR="00686914">
        <w:t xml:space="preserve">will </w:t>
      </w:r>
      <w:r w:rsidRPr="00BE446B">
        <w:t>provide opportunities for input and engagement during the EES investigations</w:t>
      </w:r>
      <w:r w:rsidR="0089055C">
        <w:t xml:space="preserve">. </w:t>
      </w:r>
      <w:r w:rsidR="0089055C" w:rsidRPr="00BE446B">
        <w:t>T</w:t>
      </w:r>
      <w:r w:rsidRPr="00BE446B">
        <w:t xml:space="preserve">he EES Consultation Plan is reviewed </w:t>
      </w:r>
      <w:r w:rsidR="00193B94">
        <w:t>by</w:t>
      </w:r>
      <w:r w:rsidRPr="00BE446B">
        <w:t xml:space="preserve"> DELWP and the TRG before it is </w:t>
      </w:r>
      <w:r w:rsidR="00193B94">
        <w:t xml:space="preserve">finalised and </w:t>
      </w:r>
      <w:r w:rsidRPr="00BE446B">
        <w:t>published on the DELWP website</w:t>
      </w:r>
      <w:r w:rsidR="0089055C">
        <w:t xml:space="preserve">. </w:t>
      </w:r>
      <w:r w:rsidR="0089055C" w:rsidRPr="00BE446B">
        <w:t>T</w:t>
      </w:r>
      <w:r w:rsidRPr="00BE446B">
        <w:t>he EES Consultation Plan will:</w:t>
      </w:r>
    </w:p>
    <w:p w14:paraId="02F32ADD" w14:textId="10E8A410" w:rsidR="00D704FB" w:rsidRPr="00272D6A" w:rsidRDefault="00D704FB" w:rsidP="00DA0098">
      <w:pPr>
        <w:pStyle w:val="ListBullet"/>
      </w:pPr>
      <w:r w:rsidRPr="00272D6A">
        <w:t>identify stakeholder</w:t>
      </w:r>
      <w:r w:rsidR="00EA7E40">
        <w:t>s</w:t>
      </w:r>
      <w:r w:rsidRPr="00272D6A">
        <w:t>;</w:t>
      </w:r>
    </w:p>
    <w:p w14:paraId="45C01436" w14:textId="77777777" w:rsidR="00D704FB" w:rsidRPr="00272D6A" w:rsidRDefault="00D704FB" w:rsidP="00DA0098">
      <w:pPr>
        <w:pStyle w:val="ListBullet"/>
      </w:pPr>
      <w:r w:rsidRPr="00272D6A">
        <w:t>characterise the stakeholder groups in terms of their interests, concerns and consultation needs and potential to provide local knowledge;</w:t>
      </w:r>
    </w:p>
    <w:p w14:paraId="74D430BC" w14:textId="77777777" w:rsidR="00D704FB" w:rsidRPr="00272D6A" w:rsidRDefault="00D704FB" w:rsidP="00DA0098">
      <w:pPr>
        <w:pStyle w:val="ListBullet"/>
      </w:pPr>
      <w:r w:rsidRPr="00272D6A">
        <w:t>describe the consultation methods to be used and outline a schedule of consultation activities; and</w:t>
      </w:r>
    </w:p>
    <w:p w14:paraId="0B5E9A54" w14:textId="77777777" w:rsidR="00D704FB" w:rsidRPr="00272D6A" w:rsidRDefault="00D704FB" w:rsidP="00DA0098">
      <w:pPr>
        <w:pStyle w:val="ListBullet"/>
      </w:pPr>
      <w:r w:rsidRPr="00272D6A">
        <w:t>outline how inputs from stakeholders will be recorded, considered and/or addressed in the preparation of the EES.</w:t>
      </w:r>
    </w:p>
    <w:p w14:paraId="47535012" w14:textId="3BE51FE7" w:rsidR="00D704FB" w:rsidRPr="007F3722" w:rsidRDefault="000838B9" w:rsidP="004E1EC2">
      <w:pPr>
        <w:pStyle w:val="Heading3"/>
      </w:pPr>
      <w:r>
        <w:t>Statutory a</w:t>
      </w:r>
      <w:r w:rsidR="00D704FB" w:rsidRPr="007A1931">
        <w:t xml:space="preserve">pprovals </w:t>
      </w:r>
      <w:r>
        <w:t xml:space="preserve">and </w:t>
      </w:r>
      <w:r w:rsidR="00D704FB" w:rsidRPr="007F3722">
        <w:t>the EES process</w:t>
      </w:r>
    </w:p>
    <w:p w14:paraId="578AB98D" w14:textId="014D21F4" w:rsidR="00982386" w:rsidRDefault="00D704FB" w:rsidP="00B17BC1">
      <w:pPr>
        <w:pStyle w:val="BodyText"/>
      </w:pPr>
      <w:r w:rsidRPr="007F3722">
        <w:t xml:space="preserve">The project </w:t>
      </w:r>
      <w:r w:rsidR="00482B93">
        <w:t xml:space="preserve">will </w:t>
      </w:r>
      <w:r w:rsidRPr="007F3722">
        <w:t>require a range of approvals under Victorian legislation</w:t>
      </w:r>
      <w:r w:rsidR="0089055C">
        <w:t xml:space="preserve">. </w:t>
      </w:r>
      <w:r w:rsidR="0089055C" w:rsidRPr="007F3722">
        <w:t>D</w:t>
      </w:r>
      <w:r w:rsidRPr="007F3722">
        <w:t>ELWP coordinates the EES process as closely as practicable with the approvals procedures, consultation and public notice requirements</w:t>
      </w:r>
      <w:r w:rsidR="0089055C">
        <w:t xml:space="preserve">. </w:t>
      </w:r>
    </w:p>
    <w:p w14:paraId="0535C8DF" w14:textId="77777777" w:rsidR="00DA4E52" w:rsidRDefault="00982386" w:rsidP="00B17BC1">
      <w:pPr>
        <w:pStyle w:val="BodyText"/>
      </w:pPr>
      <w:r w:rsidRPr="00982386">
        <w:t xml:space="preserve">The key approvals required under Victorian legislation are: an approved cultural heritage management plan (CHMP) under the </w:t>
      </w:r>
      <w:r w:rsidRPr="000453CB">
        <w:rPr>
          <w:i/>
        </w:rPr>
        <w:t>Aboriginal Heritage Act 2006</w:t>
      </w:r>
      <w:r w:rsidR="000453CB">
        <w:t xml:space="preserve"> and</w:t>
      </w:r>
      <w:r w:rsidRPr="00982386">
        <w:t xml:space="preserve"> </w:t>
      </w:r>
      <w:r w:rsidR="000453CB">
        <w:t xml:space="preserve">an amendment to the Whittlesea and </w:t>
      </w:r>
      <w:r w:rsidR="00DA4E52">
        <w:t xml:space="preserve">Nillumbik planning schemes under the </w:t>
      </w:r>
      <w:r w:rsidR="00DA4E52" w:rsidRPr="00DA4E52">
        <w:rPr>
          <w:i/>
        </w:rPr>
        <w:t>Planning and Environment Act 1987</w:t>
      </w:r>
      <w:r w:rsidR="00DA4E52">
        <w:t>.</w:t>
      </w:r>
      <w:r w:rsidRPr="00982386">
        <w:t xml:space="preserve"> </w:t>
      </w:r>
    </w:p>
    <w:p w14:paraId="24C12980" w14:textId="022C73DF" w:rsidR="00982386" w:rsidRDefault="00DA4E52" w:rsidP="00B17BC1">
      <w:pPr>
        <w:pStyle w:val="BodyText"/>
      </w:pPr>
      <w:r w:rsidRPr="00DA4E52">
        <w:t xml:space="preserve">Other approvals will be determined throughout the course of the EES. </w:t>
      </w:r>
    </w:p>
    <w:p w14:paraId="178CF1F5" w14:textId="77777777" w:rsidR="00D704FB" w:rsidRPr="00874E17" w:rsidRDefault="00D704FB" w:rsidP="00874E17">
      <w:pPr>
        <w:pStyle w:val="Heading2"/>
      </w:pPr>
      <w:bookmarkStart w:id="30" w:name="_Toc358292882"/>
      <w:bookmarkStart w:id="31" w:name="_Toc358304800"/>
      <w:bookmarkStart w:id="32" w:name="_Toc492971526"/>
      <w:bookmarkStart w:id="33" w:name="_Toc9505702"/>
      <w:r w:rsidRPr="00874E17">
        <w:t>Accreditation of the EES process</w:t>
      </w:r>
      <w:bookmarkEnd w:id="30"/>
      <w:r w:rsidRPr="00874E17">
        <w:t xml:space="preserve"> under the EPBC Act</w:t>
      </w:r>
      <w:bookmarkEnd w:id="31"/>
      <w:bookmarkEnd w:id="32"/>
      <w:bookmarkEnd w:id="33"/>
    </w:p>
    <w:p w14:paraId="24B082A3" w14:textId="645FE3E6" w:rsidR="00D704FB" w:rsidRPr="0089055C" w:rsidRDefault="00D704FB" w:rsidP="0089055C">
      <w:pPr>
        <w:pStyle w:val="BodyText"/>
      </w:pPr>
      <w:r w:rsidRPr="00272D6A">
        <w:t xml:space="preserve">The project was also referred to the Australian Government under the Commonwealth </w:t>
      </w:r>
      <w:r w:rsidRPr="00272D6A">
        <w:rPr>
          <w:i/>
        </w:rPr>
        <w:t>Environment Protection and Biodiversity Conservation Act 1999</w:t>
      </w:r>
      <w:r w:rsidRPr="00272D6A">
        <w:t xml:space="preserve"> (EPBC Act)</w:t>
      </w:r>
      <w:r w:rsidR="0089055C">
        <w:t xml:space="preserve">. </w:t>
      </w:r>
      <w:r w:rsidR="0089055C" w:rsidRPr="007A1931">
        <w:t>T</w:t>
      </w:r>
      <w:r w:rsidRPr="007A1931">
        <w:t xml:space="preserve">he delegate for the </w:t>
      </w:r>
      <w:r w:rsidR="004E1EC2">
        <w:t xml:space="preserve">Commonwealth </w:t>
      </w:r>
      <w:r w:rsidRPr="007A1931">
        <w:t xml:space="preserve">Minister for </w:t>
      </w:r>
      <w:r w:rsidRPr="007F3722">
        <w:t xml:space="preserve">the Environment determined on </w:t>
      </w:r>
      <w:r w:rsidR="0089055C">
        <w:t>2 April 2019</w:t>
      </w:r>
      <w:r w:rsidRPr="007F3722">
        <w:t xml:space="preserve"> that </w:t>
      </w:r>
      <w:r w:rsidRPr="0089055C">
        <w:t>the project is a ‘controlled action’ and hence requires assessment and approval under the EPBC Act</w:t>
      </w:r>
      <w:r w:rsidR="0089055C">
        <w:t xml:space="preserve">. </w:t>
      </w:r>
      <w:r w:rsidR="0089055C" w:rsidRPr="0089055C">
        <w:t>T</w:t>
      </w:r>
      <w:r w:rsidRPr="0089055C">
        <w:t xml:space="preserve">he provision for the Australian Government’s controlled action decision under the EPBC Act </w:t>
      </w:r>
      <w:r w:rsidR="0089055C" w:rsidRPr="0089055C">
        <w:t>is sections 18 and 18A</w:t>
      </w:r>
      <w:r w:rsidR="0089055C">
        <w:t xml:space="preserve">, </w:t>
      </w:r>
      <w:r w:rsidRPr="0089055C">
        <w:t>listed threatened species and ecological communities</w:t>
      </w:r>
      <w:r w:rsidR="0089055C">
        <w:t>.</w:t>
      </w:r>
    </w:p>
    <w:p w14:paraId="17E57F1D" w14:textId="1AD14D17" w:rsidR="00D704FB" w:rsidRPr="007F3722" w:rsidRDefault="00D704FB" w:rsidP="00874E17">
      <w:pPr>
        <w:pStyle w:val="BodyText"/>
      </w:pPr>
      <w:r w:rsidRPr="00272D6A">
        <w:t>The EES process is accredited to assess impacts on matters of national environmental significance</w:t>
      </w:r>
      <w:r w:rsidR="0091497C">
        <w:t xml:space="preserve"> (MNES)</w:t>
      </w:r>
      <w:r w:rsidRPr="00272D6A">
        <w:t xml:space="preserve"> under the EPBC Act through the Bilateral Assessment Agreement between the Commonwealth and </w:t>
      </w:r>
      <w:r>
        <w:t xml:space="preserve">the </w:t>
      </w:r>
      <w:r w:rsidRPr="00272D6A">
        <w:t>State of Victoria – refer to Schedule 1 (part 5) of the bilateral agreement</w:t>
      </w:r>
      <w:r w:rsidR="0089055C">
        <w:t xml:space="preserve">. </w:t>
      </w:r>
      <w:r w:rsidR="0089055C" w:rsidRPr="00382791">
        <w:t>N</w:t>
      </w:r>
      <w:r w:rsidRPr="00382791">
        <w:t xml:space="preserve">ote that what are generally termed ‘effects’ in the EES process correspond to ‘impacts’ </w:t>
      </w:r>
      <w:r w:rsidR="004E1EC2">
        <w:t>defined in section 82 of</w:t>
      </w:r>
      <w:r w:rsidRPr="00382791">
        <w:t xml:space="preserve"> the EPBC Act</w:t>
      </w:r>
      <w:r>
        <w:t xml:space="preserve">. </w:t>
      </w:r>
      <w:r w:rsidRPr="00272D6A">
        <w:t xml:space="preserve"> </w:t>
      </w:r>
    </w:p>
    <w:p w14:paraId="67908535" w14:textId="6044238F" w:rsidR="00EC5E7E" w:rsidRDefault="00D704FB" w:rsidP="00EC5E7E">
      <w:pPr>
        <w:pStyle w:val="BodyText"/>
      </w:pPr>
      <w:r w:rsidRPr="007F3722">
        <w:t xml:space="preserve">The Commonwealth Minister or delegate will </w:t>
      </w:r>
      <w:r w:rsidR="004E1EC2" w:rsidRPr="004E1EC2">
        <w:t xml:space="preserve">decide whether the project is approved, approved with conditions or refused under the EPBC Act, after having considered the </w:t>
      </w:r>
      <w:r w:rsidRPr="007F3722">
        <w:t>Minister for Planning’s assessment under the EE Act</w:t>
      </w:r>
      <w:r>
        <w:t>.</w:t>
      </w:r>
      <w:r w:rsidRPr="007F3722">
        <w:rPr>
          <w:rFonts w:cs="Arial"/>
        </w:rPr>
        <w:t xml:space="preserve"> </w:t>
      </w:r>
    </w:p>
    <w:p w14:paraId="7A75DBB6" w14:textId="002D5E8A" w:rsidR="00EC5E7E" w:rsidRPr="00EC5E7E" w:rsidRDefault="00EC5E7E" w:rsidP="00EC5E7E">
      <w:pPr>
        <w:pStyle w:val="BodyText"/>
        <w:sectPr w:rsidR="00EC5E7E" w:rsidRPr="00EC5E7E" w:rsidSect="00EC5E7E">
          <w:pgSz w:w="11880" w:h="16820"/>
          <w:pgMar w:top="2268" w:right="1134" w:bottom="1134" w:left="1134" w:header="567" w:footer="567" w:gutter="0"/>
          <w:cols w:space="0"/>
          <w:titlePg/>
          <w:docGrid w:linePitch="272"/>
        </w:sectPr>
      </w:pPr>
    </w:p>
    <w:p w14:paraId="6AC69A16" w14:textId="77777777" w:rsidR="00D704FB" w:rsidRPr="007A1931" w:rsidRDefault="00D704FB" w:rsidP="006B15FE">
      <w:pPr>
        <w:pStyle w:val="Heading1TopofPage"/>
        <w:framePr w:wrap="around"/>
      </w:pPr>
      <w:bookmarkStart w:id="34" w:name="_Toc277865815"/>
      <w:bookmarkStart w:id="35" w:name="_Toc492971527"/>
      <w:bookmarkStart w:id="36" w:name="_Toc9505703"/>
      <w:r w:rsidRPr="007A1931">
        <w:lastRenderedPageBreak/>
        <w:t>Matters to be addressed in the EES</w:t>
      </w:r>
      <w:bookmarkEnd w:id="34"/>
      <w:bookmarkEnd w:id="35"/>
      <w:bookmarkEnd w:id="36"/>
    </w:p>
    <w:p w14:paraId="60123B32" w14:textId="77777777" w:rsidR="00D704FB" w:rsidRPr="00874E17" w:rsidRDefault="00D704FB" w:rsidP="00874E17">
      <w:pPr>
        <w:pStyle w:val="Heading2"/>
      </w:pPr>
      <w:bookmarkStart w:id="37" w:name="_Toc492971528"/>
      <w:bookmarkStart w:id="38" w:name="_Toc9505704"/>
      <w:bookmarkStart w:id="39" w:name="_Toc277865816"/>
      <w:r w:rsidRPr="00874E17">
        <w:t>General approach</w:t>
      </w:r>
      <w:bookmarkEnd w:id="37"/>
      <w:bookmarkEnd w:id="38"/>
    </w:p>
    <w:p w14:paraId="3675DB16" w14:textId="63D3A904" w:rsidR="00D704FB" w:rsidRDefault="00D704FB" w:rsidP="00874E17">
      <w:pPr>
        <w:pStyle w:val="BodyText"/>
      </w:pPr>
      <w:r w:rsidRPr="00434B28">
        <w:t xml:space="preserve">Preparation of the EES should be consistent with the principles of a systems approach and </w:t>
      </w:r>
      <w:r>
        <w:t>a</w:t>
      </w:r>
      <w:r w:rsidRPr="00434B28">
        <w:t xml:space="preserve"> risk-based approach</w:t>
      </w:r>
      <w:r w:rsidRPr="006408B9">
        <w:rPr>
          <w:vertAlign w:val="superscript"/>
        </w:rPr>
        <w:footnoteReference w:id="5"/>
      </w:r>
      <w:r>
        <w:t xml:space="preserve">, </w:t>
      </w:r>
      <w:r w:rsidRPr="00434B28">
        <w:t xml:space="preserve">so that a greater level of effort is directed at investigating and </w:t>
      </w:r>
      <w:r>
        <w:t xml:space="preserve">addressing </w:t>
      </w:r>
      <w:r w:rsidRPr="00434B28">
        <w:t>those matters that pose</w:t>
      </w:r>
      <w:r w:rsidR="00741826">
        <w:t xml:space="preserve"> a</w:t>
      </w:r>
      <w:r w:rsidRPr="00434B28">
        <w:t xml:space="preserve"> relatively higher risk of adverse effects</w:t>
      </w:r>
      <w:r w:rsidR="0089055C">
        <w:t xml:space="preserve">. </w:t>
      </w:r>
      <w:r w:rsidR="0089055C" w:rsidRPr="007A1931">
        <w:t>T</w:t>
      </w:r>
      <w:r w:rsidRPr="007A1931">
        <w:t xml:space="preserve">he EES should put forward a sound rationale for the level of assessment and analysis undertaken for any </w:t>
      </w:r>
      <w:r w:rsidRPr="00272D6A">
        <w:t>environmental effect</w:t>
      </w:r>
      <w:r>
        <w:t xml:space="preserve"> </w:t>
      </w:r>
      <w:r w:rsidRPr="007A1931">
        <w:t xml:space="preserve">or combination of </w:t>
      </w:r>
      <w:r w:rsidRPr="00272D6A">
        <w:t>environmental effects</w:t>
      </w:r>
      <w:r w:rsidRPr="007A1931">
        <w:rPr>
          <w:vertAlign w:val="superscript"/>
        </w:rPr>
        <w:footnoteReference w:id="6"/>
      </w:r>
      <w:r w:rsidRPr="007A1931">
        <w:t xml:space="preserve"> </w:t>
      </w:r>
      <w:r w:rsidRPr="00272D6A">
        <w:t>arising from construction and operational stages of the project</w:t>
      </w:r>
      <w:r>
        <w:t>.</w:t>
      </w:r>
    </w:p>
    <w:p w14:paraId="6262A060" w14:textId="77777777" w:rsidR="00D704FB" w:rsidRPr="00272D6A" w:rsidRDefault="00D704FB" w:rsidP="00D36792">
      <w:pPr>
        <w:pStyle w:val="BodyText"/>
        <w:spacing w:after="0"/>
      </w:pPr>
      <w:r w:rsidRPr="00272D6A">
        <w:t>In the case of potentially significant effects, analys</w:t>
      </w:r>
      <w:r>
        <w:t>e</w:t>
      </w:r>
      <w:r w:rsidRPr="00272D6A">
        <w:t>s documented within the EES should be detailed enough to provide a good understanding of the nature of the effects including:</w:t>
      </w:r>
    </w:p>
    <w:p w14:paraId="7CAF645A" w14:textId="44C88B14" w:rsidR="00D704FB" w:rsidRPr="00272D6A" w:rsidRDefault="003911E6" w:rsidP="004E1EC2">
      <w:pPr>
        <w:pStyle w:val="ListBullet"/>
      </w:pPr>
      <w:r>
        <w:t xml:space="preserve">The </w:t>
      </w:r>
      <w:r w:rsidR="00D704FB" w:rsidRPr="00272D6A">
        <w:t xml:space="preserve">potential effects on individual environmental assets </w:t>
      </w:r>
      <w:r w:rsidR="00550FD9">
        <w:t>—</w:t>
      </w:r>
      <w:r w:rsidR="00D704FB" w:rsidRPr="00272D6A">
        <w:t>magnitude, extent and duration of change in the values of each asset</w:t>
      </w:r>
      <w:r w:rsidR="00550FD9">
        <w:t>—</w:t>
      </w:r>
      <w:r w:rsidR="00D704FB" w:rsidRPr="00272D6A">
        <w:t xml:space="preserve"> having regard to intended avoidance and mitigation measures; </w:t>
      </w:r>
    </w:p>
    <w:p w14:paraId="6FA9DCF5" w14:textId="4C23A733" w:rsidR="00D704FB" w:rsidRDefault="00D704FB" w:rsidP="004E1EC2">
      <w:pPr>
        <w:pStyle w:val="ListBullet"/>
      </w:pPr>
      <w:r w:rsidRPr="00272D6A">
        <w:t>the likelihood of adverse effects</w:t>
      </w:r>
      <w:r w:rsidR="007C3201">
        <w:t xml:space="preserve">, including those caused indirectly </w:t>
      </w:r>
      <w:proofErr w:type="gramStart"/>
      <w:r w:rsidR="007C3201">
        <w:t>as a result of</w:t>
      </w:r>
      <w:proofErr w:type="gramEnd"/>
      <w:r w:rsidR="007C3201">
        <w:t xml:space="preserve"> proposed activities,</w:t>
      </w:r>
      <w:r w:rsidR="0091497C">
        <w:t xml:space="preserve"> </w:t>
      </w:r>
      <w:r w:rsidRPr="00272D6A">
        <w:t>and associated uncertainty of available predictions or estimates</w:t>
      </w:r>
      <w:r w:rsidR="001C40F8">
        <w:t>;</w:t>
      </w:r>
    </w:p>
    <w:p w14:paraId="3845509C" w14:textId="77777777" w:rsidR="00D704FB" w:rsidRPr="00272D6A" w:rsidRDefault="00D704FB" w:rsidP="004E1EC2">
      <w:pPr>
        <w:pStyle w:val="ListBullet"/>
      </w:pPr>
      <w:r w:rsidRPr="00272D6A">
        <w:t xml:space="preserve">further management measures that are proposed where avoidance and mitigation measures do not adequately address effects on environmental assets, including specific details of how the measures address relevant policies; </w:t>
      </w:r>
    </w:p>
    <w:p w14:paraId="563240C5" w14:textId="4DB6EDDB" w:rsidR="00D704FB" w:rsidRPr="00272D6A" w:rsidRDefault="00D704FB" w:rsidP="004E1EC2">
      <w:pPr>
        <w:pStyle w:val="ListBullet"/>
      </w:pPr>
      <w:r w:rsidRPr="00272D6A">
        <w:t>likely residual effects</w:t>
      </w:r>
      <w:r w:rsidR="0091497C">
        <w:t>, including on relevant MNES,</w:t>
      </w:r>
      <w:r w:rsidRPr="00272D6A">
        <w:t xml:space="preserve"> </w:t>
      </w:r>
      <w:r w:rsidR="0091497C">
        <w:t xml:space="preserve">that are likely to occur </w:t>
      </w:r>
      <w:r w:rsidRPr="00272D6A">
        <w:t xml:space="preserve">assuming the proposed measures </w:t>
      </w:r>
      <w:r w:rsidR="0091497C">
        <w:t xml:space="preserve">to avoid and mitigate environmental effects </w:t>
      </w:r>
      <w:r w:rsidRPr="00272D6A">
        <w:t>are implemented</w:t>
      </w:r>
      <w:r>
        <w:t>;</w:t>
      </w:r>
      <w:r w:rsidRPr="00272D6A">
        <w:t xml:space="preserve"> </w:t>
      </w:r>
      <w:r w:rsidR="0091497C">
        <w:t>and</w:t>
      </w:r>
    </w:p>
    <w:p w14:paraId="60EBA613" w14:textId="7F99B307" w:rsidR="00D704FB" w:rsidRDefault="00D704FB" w:rsidP="004E1EC2">
      <w:pPr>
        <w:pStyle w:val="ListBullet"/>
      </w:pPr>
      <w:r w:rsidRPr="00272D6A">
        <w:t>proposed approach to managing and monitoring environmental performance and contingency planning</w:t>
      </w:r>
      <w:r w:rsidR="0091497C">
        <w:t>.</w:t>
      </w:r>
    </w:p>
    <w:p w14:paraId="4B4EFEF1" w14:textId="6D365B23" w:rsidR="00D704FB" w:rsidRPr="00874E17" w:rsidRDefault="00874E17" w:rsidP="00874E17">
      <w:pPr>
        <w:pStyle w:val="Heading2"/>
      </w:pPr>
      <w:bookmarkStart w:id="40" w:name="_Toc485971105"/>
      <w:bookmarkStart w:id="41" w:name="_Toc492971529"/>
      <w:bookmarkStart w:id="42" w:name="_Toc9505705"/>
      <w:bookmarkEnd w:id="40"/>
      <w:r w:rsidRPr="00874E17">
        <w:t>C</w:t>
      </w:r>
      <w:r w:rsidR="00D704FB" w:rsidRPr="00874E17">
        <w:t>ontent and style</w:t>
      </w:r>
      <w:bookmarkEnd w:id="39"/>
      <w:bookmarkEnd w:id="41"/>
      <w:bookmarkEnd w:id="42"/>
    </w:p>
    <w:p w14:paraId="30974DCD" w14:textId="779181C5" w:rsidR="00D704FB" w:rsidRDefault="00874E17" w:rsidP="00874E17">
      <w:pPr>
        <w:pStyle w:val="BodyText"/>
      </w:pPr>
      <w:r w:rsidRPr="00874E17">
        <w:t>The content of the EES and related investigations is to be guided by these scoping requirements and the Ministerial Guidelines</w:t>
      </w:r>
      <w:r w:rsidR="0089055C">
        <w:t>. I</w:t>
      </w:r>
      <w:r w:rsidR="00D704FB" w:rsidRPr="00885F7B">
        <w:t xml:space="preserve">t is </w:t>
      </w:r>
      <w:r w:rsidR="00A67950">
        <w:t>MRPV</w:t>
      </w:r>
      <w:r w:rsidR="00D704FB" w:rsidRPr="00885F7B">
        <w:t>’s responsibility to ensure that adequate studies are undertaken to support the assessment of environmental effects, focusing primarily on significant effects</w:t>
      </w:r>
      <w:r w:rsidR="00D704FB">
        <w:t xml:space="preserve"> (including those that might emerge during the investigations)</w:t>
      </w:r>
      <w:r w:rsidR="0089055C">
        <w:t>. T</w:t>
      </w:r>
      <w:r w:rsidR="00D704FB">
        <w:t xml:space="preserve">he EES should demonstrate how </w:t>
      </w:r>
      <w:r w:rsidR="00D704FB" w:rsidRPr="00F63AB6">
        <w:t>the project will achieve a balance of economic, social and environmental outcomes that contribute to ecologically sustainable development and provide a net community benefit over the short and long-term.</w:t>
      </w:r>
      <w:r w:rsidR="00D704FB">
        <w:t xml:space="preserve">  </w:t>
      </w:r>
    </w:p>
    <w:p w14:paraId="3CBF2A72" w14:textId="01100FA7" w:rsidR="00D704FB" w:rsidRPr="00272D6A" w:rsidRDefault="005577EC" w:rsidP="00D36792">
      <w:pPr>
        <w:pStyle w:val="BodyText"/>
        <w:spacing w:after="0"/>
      </w:pPr>
      <w:r>
        <w:t xml:space="preserve">The EES should provide a clear, well-integrated analysis of the potential effects of the proposed project, including proposed avoidance, mitigation and management measures, as well as feasible alternatives. </w:t>
      </w:r>
      <w:r w:rsidR="00D704FB">
        <w:t>T</w:t>
      </w:r>
      <w:r w:rsidR="00D704FB" w:rsidRPr="00272D6A">
        <w:t xml:space="preserve">o facilitate decisions on required approvals, the EES should </w:t>
      </w:r>
      <w:r>
        <w:t xml:space="preserve">also </w:t>
      </w:r>
      <w:r w:rsidR="00D704FB" w:rsidRPr="00272D6A">
        <w:t xml:space="preserve">address statutory requirements associated with approvals that will be informed by the Minister’s </w:t>
      </w:r>
      <w:r w:rsidR="00D704FB">
        <w:t>a</w:t>
      </w:r>
      <w:r w:rsidR="00D704FB" w:rsidRPr="00272D6A">
        <w:t>ssessment</w:t>
      </w:r>
      <w:r w:rsidR="0089055C">
        <w:t xml:space="preserve">. </w:t>
      </w:r>
      <w:r w:rsidR="0089055C" w:rsidRPr="00272D6A">
        <w:t>O</w:t>
      </w:r>
      <w:r w:rsidR="00D704FB" w:rsidRPr="00272D6A">
        <w:t xml:space="preserve">verall, the main report should include:  </w:t>
      </w:r>
    </w:p>
    <w:p w14:paraId="0CCC2AF6" w14:textId="59BFC257" w:rsidR="00D704FB" w:rsidRPr="00272D6A" w:rsidRDefault="00D704FB" w:rsidP="004E1EC2">
      <w:pPr>
        <w:pStyle w:val="ListBullet"/>
      </w:pPr>
      <w:r w:rsidRPr="00272D6A">
        <w:t>an executive summary</w:t>
      </w:r>
      <w:r w:rsidR="0091497C" w:rsidRPr="0091497C">
        <w:t xml:space="preserve"> of the potential environmental effects of the project outlined in Section 4, including potential effects on identified MNES</w:t>
      </w:r>
      <w:r w:rsidRPr="00272D6A">
        <w:t xml:space="preserve">; </w:t>
      </w:r>
    </w:p>
    <w:p w14:paraId="0F98E727" w14:textId="77777777" w:rsidR="00D704FB" w:rsidRPr="00272D6A" w:rsidRDefault="00D704FB" w:rsidP="004E1EC2">
      <w:pPr>
        <w:pStyle w:val="ListBullet"/>
      </w:pPr>
      <w:r w:rsidRPr="00272D6A">
        <w:t xml:space="preserve">a description of the entire project, including its objectives, rationale and key elements; </w:t>
      </w:r>
    </w:p>
    <w:p w14:paraId="77E87717" w14:textId="77777777" w:rsidR="00D704FB" w:rsidRPr="00272D6A" w:rsidRDefault="00D704FB" w:rsidP="004E1EC2">
      <w:pPr>
        <w:pStyle w:val="ListBullet"/>
      </w:pPr>
      <w:r w:rsidRPr="00272D6A">
        <w:t>a description of the relationship of the project to public policies and plans;</w:t>
      </w:r>
    </w:p>
    <w:p w14:paraId="2C2DA8D7" w14:textId="77777777" w:rsidR="00D704FB" w:rsidRPr="00272D6A" w:rsidRDefault="00D704FB" w:rsidP="004E1EC2">
      <w:pPr>
        <w:pStyle w:val="ListBullet"/>
      </w:pPr>
      <w:r w:rsidRPr="00272D6A">
        <w:t>an outline of the primary approvals required for the project to proceed;</w:t>
      </w:r>
    </w:p>
    <w:p w14:paraId="6EB300C4" w14:textId="77777777" w:rsidR="00D704FB" w:rsidRPr="00E96201" w:rsidRDefault="00D704FB" w:rsidP="004E1EC2">
      <w:pPr>
        <w:pStyle w:val="ListBullet"/>
      </w:pPr>
      <w:r w:rsidRPr="00272D6A">
        <w:t>descriptions of the existing environment</w:t>
      </w:r>
      <w:r w:rsidRPr="00E96201">
        <w:t xml:space="preserve"> and future climate change scenarios</w:t>
      </w:r>
      <w:r w:rsidRPr="00272D6A">
        <w:t xml:space="preserve">, where </w:t>
      </w:r>
      <w:r w:rsidRPr="00E96201">
        <w:t>these are</w:t>
      </w:r>
      <w:r w:rsidRPr="00272D6A">
        <w:t xml:space="preserve"> relevant to the assessment of potential effects; </w:t>
      </w:r>
    </w:p>
    <w:p w14:paraId="6431560A" w14:textId="77777777" w:rsidR="00D704FB" w:rsidRPr="00272D6A" w:rsidRDefault="00D704FB" w:rsidP="004E1EC2">
      <w:pPr>
        <w:pStyle w:val="ListBullet"/>
      </w:pPr>
      <w:r w:rsidRPr="00272D6A">
        <w:t xml:space="preserve">appropriately detailed assessments of potential effects of the project on environmental values, relative to the ‘no project’ scenario, together with an estimate of the uncertainty associated with predictions; </w:t>
      </w:r>
    </w:p>
    <w:p w14:paraId="53BE9AC5" w14:textId="77777777" w:rsidR="00D704FB" w:rsidRPr="00272D6A" w:rsidRDefault="00D704FB" w:rsidP="004E1EC2">
      <w:pPr>
        <w:pStyle w:val="ListBullet"/>
      </w:pPr>
      <w:r w:rsidRPr="00272D6A">
        <w:t xml:space="preserve">intended measures for avoiding, minimising, managing and monitoring effects; </w:t>
      </w:r>
    </w:p>
    <w:p w14:paraId="524448F0" w14:textId="7F10B319" w:rsidR="00D704FB" w:rsidRPr="00272D6A" w:rsidRDefault="00D704FB" w:rsidP="004E1EC2">
      <w:pPr>
        <w:pStyle w:val="ListBullet"/>
      </w:pPr>
      <w:r w:rsidRPr="00272D6A">
        <w:t>any proposed offset measures where avoidance and mitigation measures will not adequately address effects on environmental values</w:t>
      </w:r>
      <w:r w:rsidR="0091497C">
        <w:t>, including the identified MNES,</w:t>
      </w:r>
      <w:r w:rsidR="0091497C" w:rsidRPr="0091497C">
        <w:t xml:space="preserve"> and discussion of how any offset package proposed meets the requirements of the Victorian Guidelines for the Removal, Destruction or Lopping of Native Vegetation and the EPBC Act Environmental Offsets Policy as it relates to MNES</w:t>
      </w:r>
      <w:r w:rsidRPr="00272D6A">
        <w:t xml:space="preserve">; </w:t>
      </w:r>
    </w:p>
    <w:p w14:paraId="20AF0312" w14:textId="77777777" w:rsidR="00D704FB" w:rsidRPr="00272D6A" w:rsidRDefault="00D704FB" w:rsidP="004E1EC2">
      <w:pPr>
        <w:pStyle w:val="ListBullet"/>
      </w:pPr>
      <w:r w:rsidRPr="00272D6A">
        <w:t>predictions of residual effects of the project assuming implementation of proposed environmental management measures;</w:t>
      </w:r>
    </w:p>
    <w:p w14:paraId="751581E2" w14:textId="77777777" w:rsidR="00D704FB" w:rsidRPr="00272D6A" w:rsidRDefault="00D704FB" w:rsidP="004E1EC2">
      <w:pPr>
        <w:pStyle w:val="ListBullet"/>
      </w:pPr>
      <w:r w:rsidRPr="00272D6A">
        <w:t xml:space="preserve">responses to issues raised through public and stakeholder consultation; </w:t>
      </w:r>
      <w:r w:rsidRPr="00755FB1">
        <w:t>and</w:t>
      </w:r>
    </w:p>
    <w:p w14:paraId="5524ABB8" w14:textId="21238F26" w:rsidR="00D704FB" w:rsidRPr="00272D6A" w:rsidRDefault="00D704FB" w:rsidP="00855AE9">
      <w:pPr>
        <w:pStyle w:val="ListBullet"/>
        <w:spacing w:after="120"/>
      </w:pPr>
      <w:r w:rsidRPr="00272D6A">
        <w:t xml:space="preserve">evaluation of the implications </w:t>
      </w:r>
      <w:r w:rsidR="00302DDB">
        <w:t>for</w:t>
      </w:r>
      <w:r w:rsidR="00302DDB" w:rsidRPr="00272D6A">
        <w:t xml:space="preserve"> </w:t>
      </w:r>
      <w:r w:rsidRPr="00272D6A">
        <w:t xml:space="preserve">the project </w:t>
      </w:r>
      <w:r w:rsidR="00302DDB">
        <w:t>from</w:t>
      </w:r>
      <w:r w:rsidR="00302DDB" w:rsidRPr="00272D6A">
        <w:t xml:space="preserve"> </w:t>
      </w:r>
      <w:r w:rsidRPr="00272D6A">
        <w:t>the implementation of legislation and policy.</w:t>
      </w:r>
    </w:p>
    <w:p w14:paraId="4F102E8E" w14:textId="77777777" w:rsidR="00477A44" w:rsidRPr="007F3722" w:rsidRDefault="00477A44" w:rsidP="00D36792">
      <w:pPr>
        <w:pStyle w:val="BodyText"/>
      </w:pPr>
      <w:bookmarkStart w:id="43" w:name="_Toc277865817"/>
      <w:r>
        <w:lastRenderedPageBreak/>
        <w:t>MRPV</w:t>
      </w:r>
      <w:r w:rsidRPr="007A1931">
        <w:t xml:space="preserve"> must also prepare a concise, graphical-based </w:t>
      </w:r>
      <w:r w:rsidRPr="007F3722">
        <w:t xml:space="preserve">non-technical summary document (hard copy A4, no </w:t>
      </w:r>
      <w:r>
        <w:t>more</w:t>
      </w:r>
      <w:r w:rsidRPr="007F3722">
        <w:t xml:space="preserve"> than </w:t>
      </w:r>
      <w:r>
        <w:t xml:space="preserve">25 </w:t>
      </w:r>
      <w:r w:rsidRPr="007F3722">
        <w:t>pages) for free distribution to interested parties</w:t>
      </w:r>
      <w:r>
        <w:t xml:space="preserve">. </w:t>
      </w:r>
      <w:r w:rsidRPr="007F3722">
        <w:t>The EES summary document should include details of the EES exhibition, public submission process and availability of the EES documentation.</w:t>
      </w:r>
    </w:p>
    <w:p w14:paraId="2738BD24" w14:textId="76E81FCC" w:rsidR="00477A44" w:rsidRDefault="00477A44" w:rsidP="00D36792">
      <w:pPr>
        <w:pStyle w:val="Heading3"/>
      </w:pPr>
      <w:r>
        <w:t>Content review</w:t>
      </w:r>
    </w:p>
    <w:p w14:paraId="20F7087D" w14:textId="0673E584" w:rsidR="00EF2332" w:rsidRDefault="00D704FB" w:rsidP="00D36792">
      <w:pPr>
        <w:pStyle w:val="BodyText"/>
        <w:spacing w:after="0"/>
      </w:pPr>
      <w:r>
        <w:t xml:space="preserve">Close consultation by </w:t>
      </w:r>
      <w:r w:rsidR="00A67950">
        <w:t>MRPV</w:t>
      </w:r>
      <w:r>
        <w:t xml:space="preserve"> with DELWP and the TRG during the investigations and preparation of the EES will minimise the need for revisions prior to authorisation of the EES for public exhibition</w:t>
      </w:r>
      <w:r w:rsidR="0089055C">
        <w:t>. G</w:t>
      </w:r>
      <w:r>
        <w:t xml:space="preserve">iven the complexity of the project and the potential for significant environmental effects, peer review of </w:t>
      </w:r>
      <w:r w:rsidR="00F34BFD">
        <w:t xml:space="preserve">specific </w:t>
      </w:r>
      <w:r>
        <w:t xml:space="preserve">key risks is also required incorporating the following: </w:t>
      </w:r>
    </w:p>
    <w:p w14:paraId="5D455F0E" w14:textId="4D3CEBE5" w:rsidR="00EF2332" w:rsidRDefault="00F34BFD" w:rsidP="00F2464A">
      <w:pPr>
        <w:pStyle w:val="ListBullet"/>
      </w:pPr>
      <w:r>
        <w:t xml:space="preserve">population growth as well as </w:t>
      </w:r>
      <w:r w:rsidR="00D704FB">
        <w:t xml:space="preserve">traffic demand </w:t>
      </w:r>
      <w:r>
        <w:t xml:space="preserve">assumptions that have been used in transport </w:t>
      </w:r>
      <w:r w:rsidR="00D704FB">
        <w:t>modelling</w:t>
      </w:r>
      <w:r w:rsidR="00C34BA2">
        <w:t>;</w:t>
      </w:r>
    </w:p>
    <w:p w14:paraId="14C77B6A" w14:textId="39A73545" w:rsidR="00EF2332" w:rsidRDefault="00EF2332" w:rsidP="00F2464A">
      <w:pPr>
        <w:pStyle w:val="ListBullet"/>
      </w:pPr>
      <w:r>
        <w:t xml:space="preserve">the </w:t>
      </w:r>
      <w:r w:rsidR="00F34BFD">
        <w:t>consideration of context sensitive design in the proposed road design and whether it reflects an appropriate balance of economic, social and environmental objectives</w:t>
      </w:r>
      <w:r w:rsidR="00C34BA2">
        <w:t>; and</w:t>
      </w:r>
      <w:r w:rsidR="00D704FB">
        <w:t xml:space="preserve"> </w:t>
      </w:r>
    </w:p>
    <w:p w14:paraId="5E406C4E" w14:textId="5D5768E2" w:rsidR="00EF2332" w:rsidRDefault="00D704FB" w:rsidP="00F2464A">
      <w:pPr>
        <w:pStyle w:val="ListBullet"/>
      </w:pPr>
      <w:r>
        <w:t xml:space="preserve">the ecological and cultural values of trees in the project area.  </w:t>
      </w:r>
    </w:p>
    <w:p w14:paraId="79F309BA" w14:textId="400D6DF7" w:rsidR="00D704FB" w:rsidRDefault="00D704FB" w:rsidP="00874E17">
      <w:pPr>
        <w:pStyle w:val="BodyText"/>
      </w:pPr>
      <w:r>
        <w:t>Both the TRG and peer review process will ensure that appropriate weighting and consideration of issues is contained within the EES once it is provided for public exhibition.</w:t>
      </w:r>
    </w:p>
    <w:p w14:paraId="6C10AEA5" w14:textId="77777777" w:rsidR="00D704FB" w:rsidRPr="00874E17" w:rsidRDefault="00D704FB" w:rsidP="00874E17">
      <w:pPr>
        <w:pStyle w:val="Heading2"/>
      </w:pPr>
      <w:bookmarkStart w:id="44" w:name="_Toc492971530"/>
      <w:bookmarkStart w:id="45" w:name="_Toc9505706"/>
      <w:r w:rsidRPr="00874E17">
        <w:t xml:space="preserve">Project </w:t>
      </w:r>
      <w:bookmarkEnd w:id="43"/>
      <w:r w:rsidRPr="00874E17">
        <w:t>description</w:t>
      </w:r>
      <w:bookmarkEnd w:id="44"/>
      <w:bookmarkEnd w:id="45"/>
    </w:p>
    <w:p w14:paraId="5708D2C5" w14:textId="061988B5" w:rsidR="00D704FB" w:rsidRPr="007F3722" w:rsidRDefault="00D704FB" w:rsidP="0004582F">
      <w:pPr>
        <w:pStyle w:val="BodyText"/>
        <w:spacing w:after="0"/>
      </w:pPr>
      <w:r w:rsidRPr="007A1931">
        <w:t>The EES is to describe the project in sufficient detail to allow an understanding of all components, processes and development stages, and to enable assessment of their likely potential environmental effects</w:t>
      </w:r>
      <w:r w:rsidR="0089055C">
        <w:t xml:space="preserve">. </w:t>
      </w:r>
      <w:r w:rsidR="0089055C" w:rsidRPr="007F3722">
        <w:t>T</w:t>
      </w:r>
      <w:r w:rsidRPr="007F3722">
        <w:t xml:space="preserve">he project description should canvass the following: </w:t>
      </w:r>
    </w:p>
    <w:p w14:paraId="088ABFE3" w14:textId="2B900830" w:rsidR="00D704FB" w:rsidRPr="00354B1F" w:rsidRDefault="00D704FB" w:rsidP="004E1EC2">
      <w:pPr>
        <w:pStyle w:val="ListBullet"/>
      </w:pPr>
      <w:r w:rsidRPr="00272D6A">
        <w:t xml:space="preserve">an overview of </w:t>
      </w:r>
      <w:r w:rsidR="00A67950">
        <w:t>MRPV</w:t>
      </w:r>
      <w:r w:rsidR="000D2AE0">
        <w:t>’</w:t>
      </w:r>
      <w:r>
        <w:t xml:space="preserve">s </w:t>
      </w:r>
      <w:r w:rsidR="00D601F8">
        <w:t>and</w:t>
      </w:r>
      <w:r w:rsidR="00F56100">
        <w:t>/or</w:t>
      </w:r>
      <w:r w:rsidR="00D601F8">
        <w:t xml:space="preserve"> Vic Roads' (</w:t>
      </w:r>
      <w:r w:rsidR="0084472B">
        <w:t xml:space="preserve">where appropriate </w:t>
      </w:r>
      <w:r w:rsidR="00D601F8">
        <w:t xml:space="preserve">given MRPV's recent inception) </w:t>
      </w:r>
      <w:r w:rsidRPr="00F857FE">
        <w:t>environmental performance and track record</w:t>
      </w:r>
      <w:r w:rsidR="00BB49C0">
        <w:t xml:space="preserve"> (including </w:t>
      </w:r>
      <w:r w:rsidR="00734434">
        <w:t xml:space="preserve">in relation to </w:t>
      </w:r>
      <w:r w:rsidR="00BB49C0">
        <w:t>any EPBC Act approvals)</w:t>
      </w:r>
      <w:r w:rsidRPr="00F857FE">
        <w:t xml:space="preserve">, including experience in delivering </w:t>
      </w:r>
      <w:r w:rsidRPr="00354B1F">
        <w:t>similar projects, as well as organisation health, safety and environmental policies;</w:t>
      </w:r>
    </w:p>
    <w:p w14:paraId="4DF025A8" w14:textId="77777777" w:rsidR="00D704FB" w:rsidRPr="00354B1F" w:rsidRDefault="00D704FB" w:rsidP="004E1EC2">
      <w:pPr>
        <w:pStyle w:val="ListBullet"/>
      </w:pPr>
      <w:r w:rsidRPr="00354B1F">
        <w:t xml:space="preserve">contextual information on the project, including its objectives and rationale, its relationship to statutory policies, plans and strategies, including the </w:t>
      </w:r>
      <w:r>
        <w:t xml:space="preserve">justification for need and </w:t>
      </w:r>
      <w:r w:rsidRPr="00354B1F">
        <w:t>selecti</w:t>
      </w:r>
      <w:r>
        <w:t>on</w:t>
      </w:r>
      <w:r w:rsidRPr="00354B1F">
        <w:t xml:space="preserve"> </w:t>
      </w:r>
      <w:r>
        <w:t xml:space="preserve">of </w:t>
      </w:r>
      <w:r w:rsidRPr="00354B1F">
        <w:t xml:space="preserve">the </w:t>
      </w:r>
      <w:r>
        <w:t>project for upgrade</w:t>
      </w:r>
      <w:r w:rsidRPr="00354B1F">
        <w:t xml:space="preserve"> and implications of the project not proceeding; </w:t>
      </w:r>
      <w:r>
        <w:t>and</w:t>
      </w:r>
    </w:p>
    <w:p w14:paraId="10E16EBB" w14:textId="7912184B" w:rsidR="00D704FB" w:rsidRDefault="00D704FB" w:rsidP="004E1EC2">
      <w:pPr>
        <w:pStyle w:val="ListBullet"/>
      </w:pPr>
      <w:r w:rsidRPr="00354B1F">
        <w:t>existing and planned land uses within</w:t>
      </w:r>
      <w:r w:rsidR="000D2AE0">
        <w:t>,</w:t>
      </w:r>
      <w:r w:rsidRPr="00354B1F">
        <w:t xml:space="preserve"> and in the vicinity of</w:t>
      </w:r>
      <w:r w:rsidR="000D2AE0">
        <w:t>,</w:t>
      </w:r>
      <w:r w:rsidRPr="00354B1F">
        <w:t xml:space="preserve"> the proposed project</w:t>
      </w:r>
      <w:r>
        <w:t>, supported by plans and maps.</w:t>
      </w:r>
    </w:p>
    <w:p w14:paraId="3361C776" w14:textId="2A80E38B" w:rsidR="00D704FB" w:rsidRPr="00354B1F" w:rsidRDefault="00D704FB" w:rsidP="0004582F">
      <w:pPr>
        <w:pStyle w:val="BodyText"/>
        <w:spacing w:after="0"/>
      </w:pPr>
      <w:r>
        <w:t>The EES, to the extent practicable, should detail the project</w:t>
      </w:r>
      <w:r w:rsidR="00477A44">
        <w:t>’</w:t>
      </w:r>
      <w:r>
        <w:t xml:space="preserve">s components: </w:t>
      </w:r>
    </w:p>
    <w:p w14:paraId="492DD74D" w14:textId="77777777" w:rsidR="00D704FB" w:rsidRPr="006E7571" w:rsidRDefault="00D704FB" w:rsidP="004E1EC2">
      <w:pPr>
        <w:pStyle w:val="ListBullet"/>
      </w:pPr>
      <w:r w:rsidRPr="006E7571">
        <w:t>location, footprint, layout and access arrangements during construction and operation;</w:t>
      </w:r>
    </w:p>
    <w:p w14:paraId="4D177C97" w14:textId="028954B1" w:rsidR="001D7778" w:rsidRPr="00AF6807" w:rsidRDefault="001D7778" w:rsidP="001D7778">
      <w:pPr>
        <w:pStyle w:val="ListBullet"/>
      </w:pPr>
      <w:r w:rsidRPr="00AF6807">
        <w:t xml:space="preserve">approach to be taken to minimise visual and landscape impacts and </w:t>
      </w:r>
      <w:r w:rsidR="00477A44">
        <w:t xml:space="preserve">to </w:t>
      </w:r>
      <w:r w:rsidRPr="00AF6807">
        <w:t>contribute positively to neighbourhood character</w:t>
      </w:r>
      <w:r w:rsidR="00477A44">
        <w:t>;</w:t>
      </w:r>
    </w:p>
    <w:p w14:paraId="7EA99237" w14:textId="77777777" w:rsidR="00D704FB" w:rsidRPr="006E7571" w:rsidRDefault="00D704FB" w:rsidP="004E1EC2">
      <w:pPr>
        <w:pStyle w:val="ListBullet"/>
      </w:pPr>
      <w:r w:rsidRPr="006E7571">
        <w:t>proposed construction techniques, temporary occupation of land,</w:t>
      </w:r>
      <w:r w:rsidRPr="006E7571" w:rsidDel="0002580E">
        <w:t xml:space="preserve"> </w:t>
      </w:r>
      <w:r w:rsidRPr="006E7571">
        <w:t xml:space="preserve">extent of areas to be disturbed during construction and infrastructure and service relocation; </w:t>
      </w:r>
    </w:p>
    <w:p w14:paraId="4A5B41BD" w14:textId="77777777" w:rsidR="00D704FB" w:rsidRPr="006E7571" w:rsidRDefault="00D704FB" w:rsidP="004E1EC2">
      <w:pPr>
        <w:pStyle w:val="ListBullet"/>
      </w:pPr>
      <w:r w:rsidRPr="006E7571">
        <w:t>solid waste, wastewater and hazardous material generation and management during construction and operation;</w:t>
      </w:r>
    </w:p>
    <w:p w14:paraId="29F5CFF2" w14:textId="4AB4E59E" w:rsidR="00D704FB" w:rsidRPr="006E7571" w:rsidRDefault="00D704FB" w:rsidP="004E1EC2">
      <w:pPr>
        <w:pStyle w:val="ListBullet"/>
      </w:pPr>
      <w:r w:rsidRPr="006E7571">
        <w:t>lighting, safety</w:t>
      </w:r>
      <w:r w:rsidR="000453CB">
        <w:t>,</w:t>
      </w:r>
      <w:r w:rsidRPr="006E7571">
        <w:t xml:space="preserve"> security</w:t>
      </w:r>
      <w:r w:rsidR="000453CB">
        <w:t>, and traffic noise</w:t>
      </w:r>
      <w:r w:rsidRPr="006E7571">
        <w:t xml:space="preserve"> requirements during construction and operation;</w:t>
      </w:r>
      <w:r w:rsidR="00477A44">
        <w:t xml:space="preserve"> </w:t>
      </w:r>
    </w:p>
    <w:p w14:paraId="2C0EC793" w14:textId="121F5A5F" w:rsidR="00BB4933" w:rsidRDefault="00D704FB" w:rsidP="00E5455E">
      <w:pPr>
        <w:pStyle w:val="ListBullet"/>
      </w:pPr>
      <w:r w:rsidRPr="006E7571">
        <w:t>hours of construction work</w:t>
      </w:r>
      <w:r w:rsidR="00855AE9">
        <w:t xml:space="preserve"> and </w:t>
      </w:r>
      <w:r w:rsidR="00981DDF">
        <w:t>a</w:t>
      </w:r>
      <w:r w:rsidR="00BB4933">
        <w:t xml:space="preserve"> description of the expected duration of project components, </w:t>
      </w:r>
      <w:r w:rsidR="00855AE9">
        <w:t xml:space="preserve">including </w:t>
      </w:r>
      <w:r w:rsidR="00BB4933">
        <w:t>which components are temporary and which are permanent</w:t>
      </w:r>
      <w:r w:rsidR="00855AE9">
        <w:t>; and</w:t>
      </w:r>
    </w:p>
    <w:p w14:paraId="19897E60" w14:textId="0D25119F" w:rsidR="00C47271" w:rsidRPr="006E7571" w:rsidRDefault="00C47271" w:rsidP="004E1EC2">
      <w:pPr>
        <w:pStyle w:val="ListBullet"/>
      </w:pPr>
      <w:r>
        <w:t>a description of any repeated or ongoing components such as anticipated maintenance.</w:t>
      </w:r>
    </w:p>
    <w:p w14:paraId="5D891C89" w14:textId="3E4E0EE7" w:rsidR="00D704FB" w:rsidRPr="00874E17" w:rsidRDefault="00D704FB" w:rsidP="00874E17">
      <w:pPr>
        <w:pStyle w:val="Heading2"/>
      </w:pPr>
      <w:bookmarkStart w:id="46" w:name="_Ref271548609"/>
      <w:bookmarkStart w:id="47" w:name="_Toc277865818"/>
      <w:bookmarkStart w:id="48" w:name="_Toc492971531"/>
      <w:bookmarkStart w:id="49" w:name="_Toc9505707"/>
      <w:r w:rsidRPr="00874E17">
        <w:t xml:space="preserve">Project </w:t>
      </w:r>
      <w:bookmarkEnd w:id="46"/>
      <w:bookmarkEnd w:id="47"/>
      <w:r w:rsidRPr="00874E17">
        <w:t>alternatives</w:t>
      </w:r>
      <w:bookmarkEnd w:id="48"/>
      <w:bookmarkEnd w:id="49"/>
    </w:p>
    <w:p w14:paraId="7018A9EE" w14:textId="2D179EE5" w:rsidR="00D704FB" w:rsidRPr="007F3722" w:rsidRDefault="00D704FB" w:rsidP="0004582F">
      <w:pPr>
        <w:pStyle w:val="BodyText"/>
        <w:spacing w:after="0"/>
      </w:pPr>
      <w:r w:rsidRPr="007A1931">
        <w:t xml:space="preserve">The EES should document the project’s design development process leading to the project design presented in the EES and the </w:t>
      </w:r>
      <w:r w:rsidRPr="007F3722">
        <w:t>consideration of relevant alternatives (project design, construction method/staging). The discussion of relevant alternatives should include:</w:t>
      </w:r>
    </w:p>
    <w:p w14:paraId="0F3CB71B" w14:textId="60639B10" w:rsidR="000D2AE0" w:rsidRDefault="00603086" w:rsidP="004E1EC2">
      <w:pPr>
        <w:pStyle w:val="ListBullet"/>
      </w:pPr>
      <w:r>
        <w:t xml:space="preserve">identification </w:t>
      </w:r>
      <w:r w:rsidR="000D2AE0">
        <w:t>and evaluation of each of the alternatives considered;</w:t>
      </w:r>
    </w:p>
    <w:p w14:paraId="6F42D16B" w14:textId="7A51B635" w:rsidR="000D2AE0" w:rsidRDefault="00603086" w:rsidP="004E1EC2">
      <w:pPr>
        <w:pStyle w:val="ListBullet"/>
      </w:pPr>
      <w:r>
        <w:t xml:space="preserve">the </w:t>
      </w:r>
      <w:r w:rsidR="000D2AE0" w:rsidRPr="00272D6A">
        <w:t>environmental considerations</w:t>
      </w:r>
      <w:r w:rsidR="000D2AE0">
        <w:t xml:space="preserve"> in each alternative</w:t>
      </w:r>
      <w:r w:rsidR="000D2AE0" w:rsidRPr="00272D6A">
        <w:t xml:space="preserve">; </w:t>
      </w:r>
      <w:r>
        <w:t>and</w:t>
      </w:r>
    </w:p>
    <w:p w14:paraId="7D3BFA75" w14:textId="61B128FF" w:rsidR="00D704FB" w:rsidRPr="00272D6A" w:rsidRDefault="00603086" w:rsidP="004E1EC2">
      <w:pPr>
        <w:pStyle w:val="ListBullet"/>
      </w:pPr>
      <w:r>
        <w:t>a</w:t>
      </w:r>
      <w:r w:rsidRPr="00272D6A">
        <w:t xml:space="preserve">n </w:t>
      </w:r>
      <w:r w:rsidR="00D704FB" w:rsidRPr="00272D6A">
        <w:t xml:space="preserve">explanation </w:t>
      </w:r>
      <w:r w:rsidR="000D2AE0">
        <w:t>as to how the preferred alignment and project design was selected</w:t>
      </w:r>
      <w:r w:rsidR="00EE5272">
        <w:t>.</w:t>
      </w:r>
    </w:p>
    <w:p w14:paraId="3643ECE8" w14:textId="77777777" w:rsidR="00D704FB" w:rsidRPr="00874E17" w:rsidRDefault="00D704FB" w:rsidP="00874E17">
      <w:pPr>
        <w:pStyle w:val="Heading2"/>
      </w:pPr>
      <w:bookmarkStart w:id="50" w:name="_Ref360189013"/>
      <w:bookmarkStart w:id="51" w:name="_Toc277865813"/>
      <w:bookmarkStart w:id="52" w:name="_Toc492971533"/>
      <w:bookmarkStart w:id="53" w:name="_Toc9505708"/>
      <w:bookmarkStart w:id="54" w:name="_Toc277865819"/>
      <w:r w:rsidRPr="00874E17">
        <w:lastRenderedPageBreak/>
        <w:t xml:space="preserve">Applicable legislation, policies and </w:t>
      </w:r>
      <w:bookmarkEnd w:id="50"/>
      <w:bookmarkEnd w:id="51"/>
      <w:r w:rsidRPr="00874E17">
        <w:t>strategies</w:t>
      </w:r>
      <w:bookmarkEnd w:id="52"/>
      <w:bookmarkEnd w:id="53"/>
      <w:r w:rsidRPr="00874E17">
        <w:t xml:space="preserve"> </w:t>
      </w:r>
    </w:p>
    <w:p w14:paraId="66E443A4" w14:textId="4AD7D1E0" w:rsidR="00D704FB" w:rsidRPr="00F546A8" w:rsidRDefault="00D704FB" w:rsidP="00874E17">
      <w:pPr>
        <w:pStyle w:val="BodyText"/>
      </w:pPr>
      <w:r w:rsidRPr="00272D6A">
        <w:t xml:space="preserve">In </w:t>
      </w:r>
      <w:r w:rsidRPr="00F546A8">
        <w:t>addition to the EE Act and the EPBC Act, the EES will need to identify relevant legislation, policies, guidelines and standards, and assess their specific requirements or implications for the project, particularly in relation to required approvals</w:t>
      </w:r>
      <w:r w:rsidR="00CB4700">
        <w:t>.</w:t>
      </w:r>
      <w:r w:rsidRPr="00F546A8">
        <w:t xml:space="preserve"> </w:t>
      </w:r>
    </w:p>
    <w:p w14:paraId="5FA86D14" w14:textId="5F82C899" w:rsidR="000838B9" w:rsidRPr="00F546A8" w:rsidRDefault="000838B9" w:rsidP="000838B9">
      <w:pPr>
        <w:pStyle w:val="Heading2"/>
      </w:pPr>
      <w:bookmarkStart w:id="55" w:name="_Toc9505709"/>
      <w:r w:rsidRPr="00F546A8">
        <w:t>Draft evaluation objectives</w:t>
      </w:r>
      <w:bookmarkEnd w:id="55"/>
    </w:p>
    <w:p w14:paraId="72A8F2A6" w14:textId="50C824EF" w:rsidR="000838B9" w:rsidRPr="00F546A8" w:rsidRDefault="000838B9" w:rsidP="000838B9">
      <w:pPr>
        <w:pStyle w:val="BodyText"/>
      </w:pPr>
      <w:r w:rsidRPr="00F546A8">
        <w:t>Draft evaluation objectives are provided in Section 4 for each of the topics to be addressed in the EES</w:t>
      </w:r>
      <w:r w:rsidR="0089055C">
        <w:t xml:space="preserve">. </w:t>
      </w:r>
      <w:r w:rsidR="0089055C" w:rsidRPr="00F546A8">
        <w:t>T</w:t>
      </w:r>
      <w:r w:rsidRPr="00F546A8">
        <w:t>he draft evaluation objectives identify desired outcomes in the context of key legislative and statutory policies, as well as the principles and objectives of ecologically sustainable development and environment protection, including net community benefit</w:t>
      </w:r>
      <w:r w:rsidR="0089055C">
        <w:t xml:space="preserve">. </w:t>
      </w:r>
      <w:r w:rsidR="0089055C" w:rsidRPr="00F546A8">
        <w:t>T</w:t>
      </w:r>
      <w:r w:rsidRPr="00F546A8">
        <w:t>hey provide a framework to guide an integrated assessment of environmental effects, in accordance with the Ministerial Guidelines, and for evaluating the overall implications of the project</w:t>
      </w:r>
      <w:r w:rsidR="0089055C">
        <w:t xml:space="preserve">. </w:t>
      </w:r>
      <w:r w:rsidR="0089055C" w:rsidRPr="00F546A8">
        <w:t>T</w:t>
      </w:r>
      <w:r w:rsidRPr="00F546A8">
        <w:t xml:space="preserve">hese objectives may be refined by the proponent or DELWP as the EES is prepared.  </w:t>
      </w:r>
    </w:p>
    <w:p w14:paraId="2AED3A3C" w14:textId="77777777" w:rsidR="000838B9" w:rsidRPr="00F546A8" w:rsidRDefault="000838B9" w:rsidP="000838B9">
      <w:pPr>
        <w:pStyle w:val="Heading2"/>
      </w:pPr>
      <w:bookmarkStart w:id="56" w:name="_Toc492971532"/>
      <w:bookmarkStart w:id="57" w:name="_Toc9505710"/>
      <w:r w:rsidRPr="00F546A8">
        <w:t>Environmental management framework</w:t>
      </w:r>
      <w:bookmarkEnd w:id="56"/>
      <w:bookmarkEnd w:id="57"/>
    </w:p>
    <w:p w14:paraId="69DFCA63" w14:textId="43FAA2E5" w:rsidR="000838B9" w:rsidRDefault="00E6510A" w:rsidP="000838B9">
      <w:pPr>
        <w:pStyle w:val="BodyText"/>
      </w:pPr>
      <w:r>
        <w:t xml:space="preserve">Inadequate management of environmental effects during project construction, operation and rehabilitation and closure could result in a failure to achieve necessary environmental outcomes and statutory requirements or sustain stakeholder confidence. </w:t>
      </w:r>
      <w:r w:rsidR="0089055C" w:rsidRPr="00F546A8">
        <w:t>H</w:t>
      </w:r>
      <w:r w:rsidR="000838B9" w:rsidRPr="00F546A8">
        <w:t>ence, the environmental management framework (EMF) in the EES should provide a transparent framework with clear accountabilities for managing and monitoring the environmental effects and hazards associated with the construction and operational phases</w:t>
      </w:r>
      <w:r w:rsidR="000838B9" w:rsidRPr="00F546A8">
        <w:rPr>
          <w:rStyle w:val="FootnoteReference"/>
        </w:rPr>
        <w:footnoteReference w:id="7"/>
      </w:r>
      <w:r w:rsidR="000838B9" w:rsidRPr="00F546A8">
        <w:t xml:space="preserve">. </w:t>
      </w:r>
      <w:r w:rsidR="00364F63" w:rsidRPr="00F546A8">
        <w:t xml:space="preserve">The entity responsible for approval of </w:t>
      </w:r>
      <w:r w:rsidR="00364F63">
        <w:t>environmental</w:t>
      </w:r>
      <w:r w:rsidR="00364F63" w:rsidRPr="00F546A8">
        <w:t xml:space="preserve"> plans should be identified.  </w:t>
      </w:r>
    </w:p>
    <w:p w14:paraId="01481093" w14:textId="6772E2EA" w:rsidR="00E55B78" w:rsidRPr="00F546A8" w:rsidRDefault="00E55B78" w:rsidP="000838B9">
      <w:pPr>
        <w:pStyle w:val="BodyText"/>
      </w:pPr>
      <w:r w:rsidRPr="00E55B78">
        <w:t xml:space="preserve">Legislation provides the management framework for most environmental effects of the project. However, </w:t>
      </w:r>
      <w:r>
        <w:t>potentially</w:t>
      </w:r>
      <w:r w:rsidRPr="00E55B78">
        <w:t xml:space="preserve"> significant effects, as outlined in the Minister’s Decision, require further assessment (</w:t>
      </w:r>
      <w:r>
        <w:t>Section </w:t>
      </w:r>
      <w:r w:rsidRPr="00E55B78">
        <w:t>4). In addition to these, there will be a number of localised impacts realised during construction and operation. Therefore, the EMF must outline how potential adverse effects on community, businesses and land uses with regard to air quality and noise, traffic, public safety, landscape and visual amenity, open space, built form and neighbourhood character will be avoided, minimised or mitigated.</w:t>
      </w:r>
    </w:p>
    <w:p w14:paraId="250AD873" w14:textId="7A0FB4A1" w:rsidR="000838B9" w:rsidRPr="00F546A8" w:rsidRDefault="000838B9" w:rsidP="0004582F">
      <w:pPr>
        <w:pStyle w:val="BodyText"/>
        <w:spacing w:after="0"/>
      </w:pPr>
      <w:r w:rsidRPr="00F546A8">
        <w:t>The EMF should describe the baseline environmental conditions to allow evaluation of the residual environmental effects of the project, as well as the efficacy of applied environmental management and contingency measures</w:t>
      </w:r>
      <w:r w:rsidR="0089055C">
        <w:t xml:space="preserve">. </w:t>
      </w:r>
      <w:r w:rsidR="0089055C" w:rsidRPr="00F546A8">
        <w:t>T</w:t>
      </w:r>
      <w:r w:rsidRPr="00F546A8">
        <w:t>he framework should include</w:t>
      </w:r>
      <w:r w:rsidRPr="00F546A8">
        <w:rPr>
          <w:color w:val="000000"/>
        </w:rPr>
        <w:t>:</w:t>
      </w:r>
    </w:p>
    <w:p w14:paraId="2C1E7F3B" w14:textId="77777777" w:rsidR="000838B9" w:rsidRPr="00F546A8" w:rsidRDefault="000838B9" w:rsidP="000838B9">
      <w:pPr>
        <w:pStyle w:val="ListBullet"/>
      </w:pPr>
      <w:r w:rsidRPr="00F546A8">
        <w:t>an environmental management system, with organisational responsibilities, accountabilities and governance arrangements;</w:t>
      </w:r>
    </w:p>
    <w:p w14:paraId="2903D0E7" w14:textId="77777777" w:rsidR="000838B9" w:rsidRPr="00F546A8" w:rsidRDefault="000838B9" w:rsidP="000838B9">
      <w:pPr>
        <w:pStyle w:val="ListBullet"/>
      </w:pPr>
      <w:r w:rsidRPr="00F546A8">
        <w:t>an environmental risk register that is maintained during project implementation; and</w:t>
      </w:r>
    </w:p>
    <w:p w14:paraId="1271F8ED" w14:textId="77777777" w:rsidR="000838B9" w:rsidRPr="00F546A8" w:rsidRDefault="000838B9" w:rsidP="000838B9">
      <w:pPr>
        <w:pStyle w:val="ListBullet"/>
      </w:pPr>
      <w:r w:rsidRPr="00F546A8">
        <w:t>environmental management measures proposed in the EES to address specific issues, including commitments to mitigate adverse effects and enhance environmental outcomes.</w:t>
      </w:r>
    </w:p>
    <w:p w14:paraId="4A5EF7D8" w14:textId="0B84C8A1" w:rsidR="000838B9" w:rsidRPr="00F546A8" w:rsidRDefault="000838B9" w:rsidP="0004582F">
      <w:pPr>
        <w:pStyle w:val="BodyText"/>
        <w:spacing w:after="0"/>
      </w:pPr>
      <w:r w:rsidRPr="00F546A8">
        <w:t>An important aspect of the EMF is community consultation, stakeholder engagement and communications during the construction and operation of the project</w:t>
      </w:r>
      <w:r w:rsidR="0089055C">
        <w:t xml:space="preserve">. </w:t>
      </w:r>
      <w:r w:rsidR="0089055C" w:rsidRPr="00F546A8">
        <w:t>A</w:t>
      </w:r>
      <w:r w:rsidRPr="00F546A8">
        <w:t>s the project proceeds it will largely be the EMF that outlines opportunities for local stakeholders to engage with MRPV to seek responses to issues that might arise during construction or operation</w:t>
      </w:r>
      <w:r w:rsidR="0089055C">
        <w:t xml:space="preserve">. </w:t>
      </w:r>
      <w:r w:rsidR="0089055C" w:rsidRPr="00F546A8">
        <w:t>T</w:t>
      </w:r>
      <w:r w:rsidRPr="00F546A8">
        <w:t xml:space="preserve">o this end the EMF will set out procedures for: </w:t>
      </w:r>
    </w:p>
    <w:p w14:paraId="3856EA3E" w14:textId="77777777" w:rsidR="000838B9" w:rsidRPr="00F546A8" w:rsidRDefault="000838B9" w:rsidP="000838B9">
      <w:pPr>
        <w:pStyle w:val="ListBullet"/>
      </w:pPr>
      <w:r w:rsidRPr="00F546A8">
        <w:t xml:space="preserve">complaints recording and resolution; </w:t>
      </w:r>
    </w:p>
    <w:p w14:paraId="79651F04" w14:textId="77777777" w:rsidR="000838B9" w:rsidRPr="00F546A8" w:rsidRDefault="000838B9" w:rsidP="000838B9">
      <w:pPr>
        <w:pStyle w:val="ListBullet"/>
      </w:pPr>
      <w:r w:rsidRPr="00F546A8">
        <w:t>auditing and reporting of performance including compliance with relevant statutory conditions and standards; and</w:t>
      </w:r>
    </w:p>
    <w:p w14:paraId="3763DC22" w14:textId="77777777" w:rsidR="000838B9" w:rsidRPr="00F546A8" w:rsidRDefault="000838B9" w:rsidP="000838B9">
      <w:pPr>
        <w:pStyle w:val="ListBullet"/>
      </w:pPr>
      <w:r w:rsidRPr="00F546A8">
        <w:t>review of the effectiveness of the environmental management framework for continuous improvement.</w:t>
      </w:r>
    </w:p>
    <w:p w14:paraId="122E0721" w14:textId="77777777" w:rsidR="00855AE9" w:rsidRDefault="00855AE9">
      <w:pPr>
        <w:rPr>
          <w:rFonts w:cs="Times New Roman"/>
          <w:lang w:eastAsia="en-US"/>
        </w:rPr>
      </w:pPr>
      <w:r>
        <w:br w:type="page"/>
      </w:r>
    </w:p>
    <w:p w14:paraId="0D00CB9D" w14:textId="31151E09" w:rsidR="000838B9" w:rsidRPr="00F546A8" w:rsidRDefault="000838B9" w:rsidP="0004582F">
      <w:pPr>
        <w:pStyle w:val="BodyText"/>
        <w:spacing w:after="0"/>
      </w:pPr>
      <w:r w:rsidRPr="00F546A8">
        <w:lastRenderedPageBreak/>
        <w:t>Management measures proposed in the EES to address specific issues, including commitments to mitigate adverse effects and enhance environmental outcomes should be clearly described in the EMF</w:t>
      </w:r>
      <w:r w:rsidR="0089055C">
        <w:t xml:space="preserve">. </w:t>
      </w:r>
      <w:r w:rsidR="0089055C" w:rsidRPr="00F546A8">
        <w:t>T</w:t>
      </w:r>
      <w:r w:rsidRPr="00F546A8">
        <w:t>he EMF should describe proposed objectives, indicators and monitoring requirements, including for (but not limited to) managing or addressing:</w:t>
      </w:r>
    </w:p>
    <w:p w14:paraId="728FEF8B" w14:textId="5E2B761E" w:rsidR="000838B9" w:rsidRPr="00F546A8" w:rsidRDefault="000838B9" w:rsidP="000838B9">
      <w:pPr>
        <w:pStyle w:val="ListBullet"/>
      </w:pPr>
      <w:r w:rsidRPr="00F546A8">
        <w:t>biodiversity values</w:t>
      </w:r>
      <w:r w:rsidR="00C60DC1">
        <w:t xml:space="preserve"> (including MNES)</w:t>
      </w:r>
      <w:r w:rsidRPr="00F546A8">
        <w:t>;</w:t>
      </w:r>
    </w:p>
    <w:p w14:paraId="16E59977" w14:textId="77777777" w:rsidR="000838B9" w:rsidRPr="00F546A8" w:rsidRDefault="000838B9" w:rsidP="000838B9">
      <w:pPr>
        <w:pStyle w:val="ListBullet"/>
      </w:pPr>
      <w:r w:rsidRPr="00F546A8">
        <w:t>tree retention;</w:t>
      </w:r>
    </w:p>
    <w:p w14:paraId="013D285A" w14:textId="77777777" w:rsidR="000838B9" w:rsidRPr="00F546A8" w:rsidRDefault="000838B9" w:rsidP="000838B9">
      <w:pPr>
        <w:pStyle w:val="ListBullet"/>
      </w:pPr>
      <w:r w:rsidRPr="00F546A8">
        <w:t>surface runoff, flood potential and groundwater;</w:t>
      </w:r>
    </w:p>
    <w:p w14:paraId="2241A810" w14:textId="77777777" w:rsidR="000838B9" w:rsidRPr="00F546A8" w:rsidRDefault="000838B9" w:rsidP="000838B9">
      <w:pPr>
        <w:pStyle w:val="ListBullet"/>
      </w:pPr>
      <w:r w:rsidRPr="00F546A8">
        <w:t>landscape and visual values;</w:t>
      </w:r>
    </w:p>
    <w:p w14:paraId="4BD93D76" w14:textId="77777777" w:rsidR="000838B9" w:rsidRPr="00F546A8" w:rsidRDefault="000838B9" w:rsidP="000838B9">
      <w:pPr>
        <w:pStyle w:val="ListBullet"/>
      </w:pPr>
      <w:r w:rsidRPr="00F546A8">
        <w:t>social outcomes and community engagement;</w:t>
      </w:r>
    </w:p>
    <w:p w14:paraId="6817C06D" w14:textId="77777777" w:rsidR="000838B9" w:rsidRPr="00F546A8" w:rsidRDefault="000838B9" w:rsidP="000838B9">
      <w:pPr>
        <w:pStyle w:val="ListBullet"/>
      </w:pPr>
      <w:r w:rsidRPr="00F546A8">
        <w:t>noise and emissions to air particularly with respect to managing impacts on amenity during construction;</w:t>
      </w:r>
    </w:p>
    <w:p w14:paraId="723E14F9" w14:textId="77777777" w:rsidR="000838B9" w:rsidRPr="00F546A8" w:rsidRDefault="000838B9" w:rsidP="000838B9">
      <w:pPr>
        <w:pStyle w:val="ListBullet"/>
      </w:pPr>
      <w:r w:rsidRPr="00F546A8">
        <w:t>Aboriginal and historic cultural heritage values;</w:t>
      </w:r>
    </w:p>
    <w:p w14:paraId="52B78C91" w14:textId="77777777" w:rsidR="000838B9" w:rsidRPr="00F546A8" w:rsidRDefault="000838B9" w:rsidP="000838B9">
      <w:pPr>
        <w:pStyle w:val="ListBullet"/>
      </w:pPr>
      <w:r w:rsidRPr="00F546A8">
        <w:t xml:space="preserve">transport management including managing temporary disruption and changed accessibility during construction; </w:t>
      </w:r>
    </w:p>
    <w:p w14:paraId="6698771B" w14:textId="77777777" w:rsidR="000838B9" w:rsidRPr="00F546A8" w:rsidRDefault="000838B9" w:rsidP="000838B9">
      <w:pPr>
        <w:pStyle w:val="ListBullet"/>
      </w:pPr>
      <w:r w:rsidRPr="00F546A8">
        <w:t>traffic during construction; and</w:t>
      </w:r>
    </w:p>
    <w:p w14:paraId="37EB79B7" w14:textId="0AF79ED0" w:rsidR="00EC5E7E" w:rsidRPr="00F546A8" w:rsidRDefault="000838B9" w:rsidP="00A6490B">
      <w:pPr>
        <w:pStyle w:val="ListBullet"/>
      </w:pPr>
      <w:r w:rsidRPr="00F546A8">
        <w:t>site reinstatement.</w:t>
      </w:r>
      <w:bookmarkStart w:id="58" w:name="_Toc485971111"/>
      <w:bookmarkStart w:id="59" w:name="_Toc277865820"/>
      <w:bookmarkStart w:id="60" w:name="_Ref286740244"/>
      <w:bookmarkEnd w:id="54"/>
      <w:bookmarkEnd w:id="58"/>
    </w:p>
    <w:p w14:paraId="52D761DC" w14:textId="2BD2253E" w:rsidR="00EC5E7E" w:rsidRPr="00F546A8" w:rsidRDefault="00EC5E7E" w:rsidP="00D704FB">
      <w:pPr>
        <w:pStyle w:val="BodyText"/>
        <w:sectPr w:rsidR="00EC5E7E" w:rsidRPr="00F546A8" w:rsidSect="00EC5E7E">
          <w:pgSz w:w="11880" w:h="16820"/>
          <w:pgMar w:top="2268" w:right="1134" w:bottom="1134" w:left="1134" w:header="567" w:footer="567" w:gutter="0"/>
          <w:cols w:space="0"/>
          <w:titlePg/>
          <w:docGrid w:linePitch="272"/>
        </w:sectPr>
      </w:pPr>
    </w:p>
    <w:p w14:paraId="3BF472C0" w14:textId="0E554FCF" w:rsidR="00D704FB" w:rsidRPr="00F546A8" w:rsidRDefault="00D704FB" w:rsidP="006B15FE">
      <w:pPr>
        <w:pStyle w:val="Heading1TopofPage"/>
        <w:framePr w:wrap="around"/>
      </w:pPr>
      <w:bookmarkStart w:id="61" w:name="_Toc485971114"/>
      <w:bookmarkStart w:id="62" w:name="_Ref360187916"/>
      <w:bookmarkStart w:id="63" w:name="_Toc492971535"/>
      <w:bookmarkStart w:id="64" w:name="_Toc9505711"/>
      <w:bookmarkStart w:id="65" w:name="_Toc95729947"/>
      <w:bookmarkStart w:id="66" w:name="_Toc97370905"/>
      <w:bookmarkStart w:id="67" w:name="_Toc97440612"/>
      <w:bookmarkStart w:id="68" w:name="_Toc99355692"/>
      <w:bookmarkStart w:id="69" w:name="_Toc104093671"/>
      <w:bookmarkStart w:id="70" w:name="_Toc104109005"/>
      <w:bookmarkStart w:id="71" w:name="_Toc104109040"/>
      <w:bookmarkStart w:id="72" w:name="_Toc104109075"/>
      <w:bookmarkStart w:id="73" w:name="_Toc104361472"/>
      <w:bookmarkEnd w:id="29"/>
      <w:bookmarkEnd w:id="59"/>
      <w:bookmarkEnd w:id="60"/>
      <w:bookmarkEnd w:id="61"/>
      <w:r w:rsidRPr="00F546A8">
        <w:lastRenderedPageBreak/>
        <w:t xml:space="preserve">Assessment of </w:t>
      </w:r>
      <w:r w:rsidR="00B96A8E" w:rsidRPr="00F546A8">
        <w:t xml:space="preserve">specific </w:t>
      </w:r>
      <w:r w:rsidRPr="00F546A8">
        <w:t xml:space="preserve">environmental </w:t>
      </w:r>
      <w:bookmarkEnd w:id="62"/>
      <w:r w:rsidRPr="00F546A8">
        <w:t>effects</w:t>
      </w:r>
      <w:bookmarkEnd w:id="63"/>
      <w:bookmarkEnd w:id="64"/>
    </w:p>
    <w:p w14:paraId="2BE2F177" w14:textId="47E44310" w:rsidR="00D704FB" w:rsidRPr="00C60DC1" w:rsidRDefault="00D704FB" w:rsidP="00874E17">
      <w:pPr>
        <w:pStyle w:val="BodyText"/>
      </w:pPr>
      <w:bookmarkStart w:id="74" w:name="_Toc95729965"/>
      <w:bookmarkStart w:id="75" w:name="_Toc97370923"/>
      <w:bookmarkStart w:id="76" w:name="_Toc97440630"/>
      <w:bookmarkStart w:id="77" w:name="_Toc99355712"/>
      <w:bookmarkStart w:id="78" w:name="_Toc104093687"/>
      <w:bookmarkStart w:id="79" w:name="_Toc104109021"/>
      <w:bookmarkStart w:id="80" w:name="_Toc104109056"/>
      <w:bookmarkStart w:id="81" w:name="_Toc104109091"/>
      <w:bookmarkStart w:id="82" w:name="_Toc104361488"/>
      <w:r w:rsidRPr="00F546A8">
        <w:t xml:space="preserve">The Minister determined an EES was required for the project due mainly to the potential </w:t>
      </w:r>
      <w:r w:rsidR="00CC046D" w:rsidRPr="00F546A8">
        <w:t>significant effects on biodiversity</w:t>
      </w:r>
      <w:r w:rsidR="00CF1F79" w:rsidRPr="00F546A8">
        <w:t>, social and cultural</w:t>
      </w:r>
      <w:r w:rsidR="00CC046D" w:rsidRPr="00F546A8">
        <w:t xml:space="preserve"> values as a result of the proposed clearance of a very large number of trees and habitat, including potential cumulative effects on the </w:t>
      </w:r>
      <w:proofErr w:type="spellStart"/>
      <w:r w:rsidR="00CC046D" w:rsidRPr="00F546A8">
        <w:rPr>
          <w:i/>
        </w:rPr>
        <w:t>Lathamus</w:t>
      </w:r>
      <w:proofErr w:type="spellEnd"/>
      <w:r w:rsidR="00CC046D" w:rsidRPr="00F546A8">
        <w:rPr>
          <w:i/>
        </w:rPr>
        <w:t xml:space="preserve"> </w:t>
      </w:r>
      <w:proofErr w:type="spellStart"/>
      <w:r w:rsidR="00CC046D" w:rsidRPr="00F546A8">
        <w:rPr>
          <w:i/>
        </w:rPr>
        <w:t>discolor</w:t>
      </w:r>
      <w:proofErr w:type="spellEnd"/>
      <w:r w:rsidR="00CC046D" w:rsidRPr="00F546A8">
        <w:t xml:space="preserve"> (</w:t>
      </w:r>
      <w:r w:rsidR="008E3B81">
        <w:t>S</w:t>
      </w:r>
      <w:r w:rsidR="008E3B81" w:rsidRPr="00F546A8">
        <w:t xml:space="preserve">wift </w:t>
      </w:r>
      <w:r w:rsidR="008E3B81">
        <w:t>P</w:t>
      </w:r>
      <w:r w:rsidR="008E3B81" w:rsidRPr="00F546A8">
        <w:t>arrot</w:t>
      </w:r>
      <w:r w:rsidR="00CC046D" w:rsidRPr="00F546A8">
        <w:t>)</w:t>
      </w:r>
      <w:r w:rsidRPr="00F546A8">
        <w:t xml:space="preserve"> (Section</w:t>
      </w:r>
      <w:r w:rsidR="00452458">
        <w:t> </w:t>
      </w:r>
      <w:r w:rsidRPr="00F546A8">
        <w:t>1.2)</w:t>
      </w:r>
      <w:r w:rsidR="0089055C">
        <w:t xml:space="preserve">. </w:t>
      </w:r>
      <w:r w:rsidR="0089055C" w:rsidRPr="00F546A8">
        <w:t>T</w:t>
      </w:r>
      <w:r w:rsidRPr="00F546A8">
        <w:t>herefore, the EES studies should focus on the investigation of these issues.</w:t>
      </w:r>
    </w:p>
    <w:p w14:paraId="3C56212C" w14:textId="2425ADEB" w:rsidR="00D704FB" w:rsidRPr="00F546A8" w:rsidRDefault="00D704FB" w:rsidP="00874E17">
      <w:pPr>
        <w:pStyle w:val="BodyText"/>
      </w:pPr>
      <w:r w:rsidRPr="00F546A8">
        <w:t>However, the EES should also identify other potential adverse environmental effects of the project</w:t>
      </w:r>
      <w:r w:rsidR="00542F3F" w:rsidRPr="00F546A8">
        <w:t>,</w:t>
      </w:r>
      <w:r w:rsidRPr="00F546A8">
        <w:t xml:space="preserve"> such as on </w:t>
      </w:r>
      <w:r w:rsidR="00542F3F" w:rsidRPr="00F546A8">
        <w:t xml:space="preserve">social, land use, </w:t>
      </w:r>
      <w:r w:rsidRPr="00F546A8">
        <w:t xml:space="preserve">community amenity </w:t>
      </w:r>
      <w:r w:rsidR="00542F3F" w:rsidRPr="00F546A8">
        <w:t xml:space="preserve">and planning, </w:t>
      </w:r>
      <w:r w:rsidRPr="00F546A8">
        <w:t>and canvass an environmental management approach and performance measures to ensure any effects are identified and avoided, minimised or mitigated (see Section 3.5)</w:t>
      </w:r>
      <w:r w:rsidR="0089055C">
        <w:t xml:space="preserve">. </w:t>
      </w:r>
      <w:r w:rsidR="0089055C" w:rsidRPr="00F546A8">
        <w:t>T</w:t>
      </w:r>
      <w:r w:rsidRPr="00F546A8">
        <w:t xml:space="preserve">he framing of the draft objectives reflects the key subject matters to be investigated, relevant legislation and policies (Section 3.6), the objectives and principles of ecologically sustainable development and environmental protection, as well as environmental issues identified by </w:t>
      </w:r>
      <w:r w:rsidR="00A67950" w:rsidRPr="00F546A8">
        <w:t>MRPV</w:t>
      </w:r>
      <w:r w:rsidRPr="00F546A8">
        <w:t xml:space="preserve"> in preliminary documentation and through public exhibition of the draft scoping requirements</w:t>
      </w:r>
      <w:r w:rsidR="0089055C">
        <w:t xml:space="preserve">. </w:t>
      </w:r>
      <w:r w:rsidR="0089055C" w:rsidRPr="00F546A8">
        <w:t>M</w:t>
      </w:r>
      <w:r w:rsidR="00A67950" w:rsidRPr="00F546A8">
        <w:t>RPV</w:t>
      </w:r>
      <w:r w:rsidRPr="00F546A8">
        <w:t xml:space="preserve"> should consult closely with DELWP and the TRG throughout the preparation of the EES to ensure that the investigation of issues is both thorough and targeted.  </w:t>
      </w:r>
    </w:p>
    <w:p w14:paraId="326C99D4" w14:textId="77777777" w:rsidR="00837A60" w:rsidRPr="00F546A8" w:rsidRDefault="00D704FB" w:rsidP="008D60DA">
      <w:pPr>
        <w:pStyle w:val="BodyText"/>
        <w:spacing w:after="0"/>
      </w:pPr>
      <w:r w:rsidRPr="00F546A8">
        <w:t>The following sections set out specific requirements for the assessment of effects referenced in the Minister’s Decision (Section 1.2), using the following structure for each of the matters to be investigated</w:t>
      </w:r>
      <w:r w:rsidR="00732309" w:rsidRPr="00F546A8">
        <w:t xml:space="preserve">.  </w:t>
      </w:r>
    </w:p>
    <w:p w14:paraId="34768C98" w14:textId="5A03ACB9" w:rsidR="005372D9" w:rsidRDefault="005372D9" w:rsidP="00DA4E52">
      <w:pPr>
        <w:pStyle w:val="ListBullet"/>
        <w:numPr>
          <w:ilvl w:val="0"/>
          <w:numId w:val="36"/>
        </w:numPr>
        <w:spacing w:before="120" w:after="120"/>
        <w:ind w:left="357" w:hanging="357"/>
        <w:contextualSpacing w:val="0"/>
      </w:pPr>
      <w:r w:rsidRPr="008D60DA">
        <w:rPr>
          <w:b/>
        </w:rPr>
        <w:t xml:space="preserve">Identify key issues or risks </w:t>
      </w:r>
      <w:r w:rsidR="00DA4E52" w:rsidRPr="00DA4E52">
        <w:t xml:space="preserve">that the project poses to </w:t>
      </w:r>
      <w:r w:rsidR="009F079A">
        <w:t xml:space="preserve">achieve </w:t>
      </w:r>
      <w:r w:rsidR="00DA4E52" w:rsidRPr="00DA4E52">
        <w:t>the draft evaluation objective.</w:t>
      </w:r>
    </w:p>
    <w:p w14:paraId="42FC7245" w14:textId="223C8FBE" w:rsidR="005372D9" w:rsidRDefault="005372D9" w:rsidP="00DA4E52">
      <w:pPr>
        <w:pStyle w:val="ListBullet"/>
        <w:numPr>
          <w:ilvl w:val="0"/>
          <w:numId w:val="36"/>
        </w:numPr>
        <w:spacing w:before="120" w:after="120"/>
        <w:ind w:left="357" w:hanging="357"/>
        <w:contextualSpacing w:val="0"/>
      </w:pPr>
      <w:r w:rsidRPr="008D60DA">
        <w:rPr>
          <w:b/>
        </w:rPr>
        <w:t xml:space="preserve">Characterise the existing environment </w:t>
      </w:r>
      <w:r w:rsidR="00DA4E52" w:rsidRPr="00DA4E52">
        <w:t>to underpin impact assessments having regard to the level of risk.</w:t>
      </w:r>
    </w:p>
    <w:p w14:paraId="69B88CBE" w14:textId="3A00033A" w:rsidR="005372D9" w:rsidRDefault="005372D9" w:rsidP="00DA4E52">
      <w:pPr>
        <w:pStyle w:val="ListBullet"/>
        <w:numPr>
          <w:ilvl w:val="0"/>
          <w:numId w:val="36"/>
        </w:numPr>
        <w:spacing w:before="120" w:after="120"/>
        <w:ind w:left="357" w:hanging="357"/>
        <w:contextualSpacing w:val="0"/>
      </w:pPr>
      <w:r w:rsidRPr="008D60DA">
        <w:rPr>
          <w:b/>
        </w:rPr>
        <w:t xml:space="preserve">Assess the likely effects </w:t>
      </w:r>
      <w:r w:rsidRPr="001E1A1D">
        <w:t>of the project</w:t>
      </w:r>
      <w:r w:rsidRPr="008D60DA">
        <w:rPr>
          <w:b/>
        </w:rPr>
        <w:t xml:space="preserve"> </w:t>
      </w:r>
      <w:r w:rsidR="00DA4E52" w:rsidRPr="00DA4E52">
        <w:t>on the existing environment and evaluate their significance</w:t>
      </w:r>
      <w:r w:rsidRPr="008D60DA">
        <w:t xml:space="preserve">.  </w:t>
      </w:r>
    </w:p>
    <w:p w14:paraId="67FC4065" w14:textId="591B4C4E" w:rsidR="005372D9" w:rsidRDefault="005372D9" w:rsidP="00DA4E52">
      <w:pPr>
        <w:pStyle w:val="ListBullet"/>
        <w:numPr>
          <w:ilvl w:val="0"/>
          <w:numId w:val="36"/>
        </w:numPr>
        <w:spacing w:before="120" w:after="120"/>
        <w:ind w:left="357" w:hanging="357"/>
        <w:contextualSpacing w:val="0"/>
      </w:pPr>
      <w:r w:rsidRPr="008D60DA">
        <w:rPr>
          <w:b/>
        </w:rPr>
        <w:t xml:space="preserve">Present design and mitigation measures </w:t>
      </w:r>
      <w:r w:rsidR="00DA4E52" w:rsidRPr="00DA4E52">
        <w:t xml:space="preserve">that could substantially reduce and/or mitigate the risk of significant effects. </w:t>
      </w:r>
      <w:r w:rsidR="001A611C">
        <w:t>A</w:t>
      </w:r>
      <w:r w:rsidR="00DA4E52" w:rsidRPr="00DA4E52">
        <w:t>n assessment of residual effects (post mitigation) and their significance will be required to illustrate the effectiveness of the proposed mitigation measure</w:t>
      </w:r>
      <w:r w:rsidRPr="008D60DA">
        <w:t xml:space="preserve">.  </w:t>
      </w:r>
    </w:p>
    <w:p w14:paraId="6DF0A1F9" w14:textId="28891294" w:rsidR="005372D9" w:rsidRPr="008D60DA" w:rsidRDefault="005372D9" w:rsidP="00DA4E52">
      <w:pPr>
        <w:pStyle w:val="ListBullet"/>
        <w:numPr>
          <w:ilvl w:val="0"/>
          <w:numId w:val="36"/>
        </w:numPr>
        <w:spacing w:before="120" w:after="120"/>
        <w:ind w:left="357" w:hanging="357"/>
        <w:contextualSpacing w:val="0"/>
      </w:pPr>
      <w:r w:rsidRPr="008D60DA">
        <w:rPr>
          <w:b/>
        </w:rPr>
        <w:t xml:space="preserve">Propose performance objectives </w:t>
      </w:r>
      <w:r w:rsidRPr="00DA4E52">
        <w:rPr>
          <w:b/>
        </w:rPr>
        <w:t>and management</w:t>
      </w:r>
      <w:r w:rsidRPr="008D60DA">
        <w:t xml:space="preserve"> </w:t>
      </w:r>
      <w:r w:rsidR="00364038">
        <w:t>measures</w:t>
      </w:r>
      <w:r w:rsidR="00246EE3">
        <w:t xml:space="preserve"> </w:t>
      </w:r>
      <w:r w:rsidR="00DA4E52" w:rsidRPr="00DA4E52">
        <w:t>to evaluate whether the project’s effects are maintained within permissible levels and propose contingency approaches if they are not</w:t>
      </w:r>
      <w:r w:rsidRPr="008D60DA">
        <w:t xml:space="preserve">. </w:t>
      </w:r>
    </w:p>
    <w:p w14:paraId="119129A4" w14:textId="22052FF6" w:rsidR="00D704FB" w:rsidRPr="00F546A8" w:rsidRDefault="00D704FB" w:rsidP="00874E17">
      <w:pPr>
        <w:pStyle w:val="Heading2"/>
      </w:pPr>
      <w:bookmarkStart w:id="83" w:name="_Toc9505712"/>
      <w:bookmarkStart w:id="84" w:name="_Toc492971536"/>
      <w:r w:rsidRPr="00F546A8">
        <w:t>Transport capacity and connectivity</w:t>
      </w:r>
      <w:bookmarkEnd w:id="83"/>
      <w:r w:rsidRPr="00F546A8">
        <w:t xml:space="preserve"> </w:t>
      </w:r>
      <w:bookmarkEnd w:id="84"/>
    </w:p>
    <w:p w14:paraId="08F73A12" w14:textId="32DE4E09" w:rsidR="00D704FB" w:rsidRPr="00F546A8" w:rsidRDefault="00D704FB" w:rsidP="004E1EC2">
      <w:pPr>
        <w:pStyle w:val="Heading3"/>
      </w:pPr>
      <w:r w:rsidRPr="00F546A8">
        <w:t>Draft evaluation objective</w:t>
      </w:r>
    </w:p>
    <w:p w14:paraId="59250F9E" w14:textId="30D9A483" w:rsidR="005F1167" w:rsidRPr="00F546A8" w:rsidRDefault="00D704FB" w:rsidP="00874E17">
      <w:pPr>
        <w:pStyle w:val="BodyText"/>
      </w:pPr>
      <w:r w:rsidRPr="00F546A8">
        <w:t xml:space="preserve">To </w:t>
      </w:r>
      <w:r w:rsidR="005F1167" w:rsidRPr="00F546A8">
        <w:t xml:space="preserve">provide for an effective corridor </w:t>
      </w:r>
      <w:r w:rsidRPr="00F546A8">
        <w:t>through the northern outer suburbs of Melbourne</w:t>
      </w:r>
      <w:r w:rsidR="005F1167" w:rsidRPr="00F546A8">
        <w:t>, to improve travel efficiency, road safety, and capacity.</w:t>
      </w:r>
    </w:p>
    <w:p w14:paraId="0D4DD36C" w14:textId="77777777" w:rsidR="00D704FB" w:rsidRPr="00F546A8" w:rsidRDefault="00D704FB" w:rsidP="004E1EC2">
      <w:pPr>
        <w:pStyle w:val="Heading3"/>
      </w:pPr>
      <w:r w:rsidRPr="00F546A8">
        <w:t xml:space="preserve">Key issues </w:t>
      </w:r>
    </w:p>
    <w:p w14:paraId="7DB49DCA" w14:textId="77777777" w:rsidR="00D704FB" w:rsidRPr="00F546A8" w:rsidRDefault="00D704FB" w:rsidP="004E1EC2">
      <w:pPr>
        <w:pStyle w:val="ListBullet"/>
      </w:pPr>
      <w:r w:rsidRPr="00F546A8">
        <w:t>Contribution to an integrated and sustainable transport system, including active transport.</w:t>
      </w:r>
    </w:p>
    <w:p w14:paraId="15163A22" w14:textId="77777777" w:rsidR="00D704FB" w:rsidRPr="00F546A8" w:rsidRDefault="00D704FB" w:rsidP="004E1EC2">
      <w:pPr>
        <w:pStyle w:val="ListBullet"/>
      </w:pPr>
      <w:r w:rsidRPr="00F546A8">
        <w:t>Transport connectivity and capacity across the northern outer suburbs of Melbourne, including network resilience and redundancy.</w:t>
      </w:r>
    </w:p>
    <w:p w14:paraId="10C0E5A0" w14:textId="77777777" w:rsidR="00D704FB" w:rsidRPr="00F546A8" w:rsidRDefault="00D704FB" w:rsidP="004E1EC2">
      <w:pPr>
        <w:pStyle w:val="ListBullet"/>
      </w:pPr>
      <w:r w:rsidRPr="00F546A8">
        <w:t>Effects of any redistribution of traffic and implications for residents, residential areas and businesses during construction and operation.</w:t>
      </w:r>
    </w:p>
    <w:p w14:paraId="5335D23D" w14:textId="77777777" w:rsidR="00D704FB" w:rsidRPr="00F546A8" w:rsidRDefault="00D704FB" w:rsidP="004E1EC2">
      <w:pPr>
        <w:pStyle w:val="ListBullet"/>
      </w:pPr>
      <w:r w:rsidRPr="00F546A8">
        <w:t>Connectivity of pedestrian and cycling networks across the northern outer suburbs of Melbourne and opportunities for future linkages.</w:t>
      </w:r>
    </w:p>
    <w:p w14:paraId="52CF40F5" w14:textId="2FDD2E95" w:rsidR="00D704FB" w:rsidRPr="00F546A8" w:rsidRDefault="00D704FB" w:rsidP="004E1EC2">
      <w:pPr>
        <w:pStyle w:val="ListBullet"/>
      </w:pPr>
      <w:r w:rsidRPr="00F546A8">
        <w:t>Reliability of predictions of future travel behaviour and transport demand over time.</w:t>
      </w:r>
    </w:p>
    <w:p w14:paraId="1CE13327" w14:textId="0E5C4D81" w:rsidR="00D704FB" w:rsidRPr="00F546A8" w:rsidRDefault="005372D9" w:rsidP="004E1EC2">
      <w:pPr>
        <w:pStyle w:val="Heading3"/>
      </w:pPr>
      <w:r>
        <w:t>E</w:t>
      </w:r>
      <w:r w:rsidR="00D704FB" w:rsidRPr="00F546A8">
        <w:t>xisting environment</w:t>
      </w:r>
    </w:p>
    <w:p w14:paraId="0674309E" w14:textId="77777777" w:rsidR="00D704FB" w:rsidRPr="00F546A8" w:rsidRDefault="00D704FB" w:rsidP="004E1EC2">
      <w:pPr>
        <w:pStyle w:val="ListBullet"/>
      </w:pPr>
      <w:r w:rsidRPr="00F546A8">
        <w:t>Describe both the broader and local transport network context for the project.</w:t>
      </w:r>
    </w:p>
    <w:p w14:paraId="3279E1E2" w14:textId="77777777" w:rsidR="00D704FB" w:rsidRPr="00F546A8" w:rsidRDefault="00D704FB" w:rsidP="004E1EC2">
      <w:pPr>
        <w:pStyle w:val="ListBullet"/>
      </w:pPr>
      <w:r w:rsidRPr="00F546A8">
        <w:t>Describe relevant policies, strategies and plans for transport in the vicinity of the project.</w:t>
      </w:r>
    </w:p>
    <w:p w14:paraId="08DB75B2" w14:textId="77777777" w:rsidR="00D704FB" w:rsidRPr="00F546A8" w:rsidRDefault="00D704FB" w:rsidP="004E1EC2">
      <w:pPr>
        <w:pStyle w:val="ListBullet"/>
      </w:pPr>
      <w:r w:rsidRPr="00F546A8">
        <w:t xml:space="preserve">Establish comprehensive baseline data on vehicular (freight, private motor vehicle, public transport) and active transport (pedestrian and bicycle movements) in the area affected by the project. </w:t>
      </w:r>
    </w:p>
    <w:p w14:paraId="663ED1ED" w14:textId="77777777" w:rsidR="00D704FB" w:rsidRPr="00F546A8" w:rsidRDefault="00D704FB" w:rsidP="004E1EC2">
      <w:pPr>
        <w:pStyle w:val="ListBullet"/>
      </w:pPr>
      <w:r w:rsidRPr="00F546A8">
        <w:t>Describe the elements of the road-based transport system (including private and commercial access to properties and cycling and pedestrian networks) that might be affected by the project during the construction and operational phases of the project.</w:t>
      </w:r>
    </w:p>
    <w:p w14:paraId="13086E02" w14:textId="77777777" w:rsidR="00D704FB" w:rsidRPr="00F546A8" w:rsidRDefault="00D704FB" w:rsidP="004E1EC2">
      <w:pPr>
        <w:pStyle w:val="ListBullet"/>
      </w:pPr>
      <w:r w:rsidRPr="00F546A8">
        <w:t>Undertake predictive modelling of local transport network traffic flows in the absence of the project.</w:t>
      </w:r>
    </w:p>
    <w:p w14:paraId="2ABC0797" w14:textId="3F5373FD" w:rsidR="005372D9" w:rsidRPr="00F546A8" w:rsidRDefault="005372D9" w:rsidP="005372D9">
      <w:pPr>
        <w:pStyle w:val="Heading3"/>
      </w:pPr>
      <w:r>
        <w:lastRenderedPageBreak/>
        <w:t>L</w:t>
      </w:r>
      <w:r w:rsidRPr="00F546A8">
        <w:t>ikely effects</w:t>
      </w:r>
    </w:p>
    <w:p w14:paraId="0A7C016D" w14:textId="77777777" w:rsidR="005372D9" w:rsidRPr="00F546A8" w:rsidRDefault="005372D9" w:rsidP="005372D9">
      <w:pPr>
        <w:pStyle w:val="ListBullet"/>
      </w:pPr>
      <w:r w:rsidRPr="00F546A8">
        <w:t>Undertake predictive modelling of regional, local and project transport network traffic flows following implementation of the project.</w:t>
      </w:r>
    </w:p>
    <w:p w14:paraId="524F76B5" w14:textId="77777777" w:rsidR="005372D9" w:rsidRPr="00F546A8" w:rsidRDefault="005372D9" w:rsidP="008D60DA">
      <w:pPr>
        <w:pStyle w:val="ListBullet"/>
        <w:spacing w:after="0"/>
      </w:pPr>
      <w:r w:rsidRPr="00F546A8">
        <w:t>Characterise the extent to which the project will affect:</w:t>
      </w:r>
    </w:p>
    <w:p w14:paraId="4D89DBDD" w14:textId="77777777" w:rsidR="005372D9" w:rsidRPr="00F546A8" w:rsidRDefault="005372D9" w:rsidP="005372D9">
      <w:pPr>
        <w:pStyle w:val="ListBullet2"/>
      </w:pPr>
      <w:r w:rsidRPr="00F546A8">
        <w:t>the overall geographic distribution of vehicles and magnitude of changes to travel times and accessibility for road users;</w:t>
      </w:r>
    </w:p>
    <w:p w14:paraId="3CC48C85" w14:textId="77777777" w:rsidR="005372D9" w:rsidRPr="00F546A8" w:rsidRDefault="005372D9" w:rsidP="005372D9">
      <w:pPr>
        <w:pStyle w:val="ListBullet2"/>
      </w:pPr>
      <w:r w:rsidRPr="00F546A8">
        <w:t>traffic management measures on local and arterial roads;</w:t>
      </w:r>
    </w:p>
    <w:p w14:paraId="5B4F9EFC" w14:textId="77777777" w:rsidR="005372D9" w:rsidRPr="00F546A8" w:rsidRDefault="005372D9" w:rsidP="005372D9">
      <w:pPr>
        <w:pStyle w:val="ListBullet2"/>
      </w:pPr>
      <w:r w:rsidRPr="00F546A8">
        <w:t>traffic safety, given the predicted transport network traffic flows following implementation of the project;</w:t>
      </w:r>
    </w:p>
    <w:p w14:paraId="18930D21" w14:textId="77777777" w:rsidR="005372D9" w:rsidRPr="00F546A8" w:rsidRDefault="005372D9" w:rsidP="005372D9">
      <w:pPr>
        <w:pStyle w:val="ListBullet2"/>
      </w:pPr>
      <w:r w:rsidRPr="00F546A8">
        <w:t xml:space="preserve">local access of the community to residential areas, schools, stand-alone businesses, retail centres, activity centres, community facilities and open spaces; </w:t>
      </w:r>
    </w:p>
    <w:p w14:paraId="5C6B6DD3" w14:textId="77777777" w:rsidR="005372D9" w:rsidRPr="00F546A8" w:rsidRDefault="005372D9" w:rsidP="005372D9">
      <w:pPr>
        <w:pStyle w:val="ListBullet2"/>
      </w:pPr>
      <w:r w:rsidRPr="00F546A8">
        <w:t>accessibility and safety for pedestrians at road junctions and community facilities;</w:t>
      </w:r>
    </w:p>
    <w:p w14:paraId="20611265" w14:textId="77777777" w:rsidR="005372D9" w:rsidRPr="00F546A8" w:rsidRDefault="005372D9" w:rsidP="005372D9">
      <w:pPr>
        <w:pStyle w:val="ListBullet2"/>
      </w:pPr>
      <w:r w:rsidRPr="00F546A8">
        <w:t>connectivity, accessibility, function, experience and safety for cyclists and pedestrians including use of existing and new shared use paths, and/or on-road bike paths;</w:t>
      </w:r>
    </w:p>
    <w:p w14:paraId="470B5EE5" w14:textId="77777777" w:rsidR="005372D9" w:rsidRPr="00F546A8" w:rsidRDefault="005372D9" w:rsidP="005372D9">
      <w:pPr>
        <w:pStyle w:val="ListBullet2"/>
      </w:pPr>
      <w:r w:rsidRPr="00F546A8">
        <w:t>consistency with transport and urban plans (e.g. VicRoads Movement and Place Framework, Victorian Cycling Strategy (2018-2028), Plan Melbourne (2017-2050)); and</w:t>
      </w:r>
    </w:p>
    <w:p w14:paraId="1A44457E" w14:textId="77777777" w:rsidR="005372D9" w:rsidRPr="00F546A8" w:rsidRDefault="005372D9" w:rsidP="008D60DA">
      <w:pPr>
        <w:pStyle w:val="ListBullet2"/>
        <w:spacing w:after="0"/>
      </w:pPr>
      <w:r w:rsidRPr="00F546A8">
        <w:t>interactions, including possible cumulative impacts with other relevant projects, for example, the Northern Suburban Roads Program.</w:t>
      </w:r>
    </w:p>
    <w:p w14:paraId="482AC57E" w14:textId="77777777" w:rsidR="005372D9" w:rsidRPr="00F546A8" w:rsidRDefault="005372D9" w:rsidP="005372D9">
      <w:pPr>
        <w:pStyle w:val="ListBullet"/>
      </w:pPr>
      <w:r w:rsidRPr="00F546A8">
        <w:t>Undertake sensitivity analysis to test assumptions and inputs of transport model.</w:t>
      </w:r>
    </w:p>
    <w:p w14:paraId="18742825" w14:textId="120E418B" w:rsidR="00D704FB" w:rsidRPr="00F546A8" w:rsidRDefault="00D704FB" w:rsidP="008D3F54">
      <w:pPr>
        <w:pStyle w:val="Heading3"/>
      </w:pPr>
      <w:r w:rsidRPr="00F546A8">
        <w:t>Design and mitigation</w:t>
      </w:r>
    </w:p>
    <w:p w14:paraId="3B34D12F" w14:textId="77777777" w:rsidR="00D704FB" w:rsidRPr="00F546A8" w:rsidRDefault="00D704FB" w:rsidP="008D3F54">
      <w:pPr>
        <w:pStyle w:val="ListBullet"/>
      </w:pPr>
      <w:r w:rsidRPr="00F546A8">
        <w:t xml:space="preserve">Describe the proposed transport network design features and approach to optimise and integrate the project with the existing or modified transport network. </w:t>
      </w:r>
    </w:p>
    <w:p w14:paraId="7449C553" w14:textId="77777777" w:rsidR="00D704FB" w:rsidRPr="00F546A8" w:rsidRDefault="00D704FB" w:rsidP="008D3F54">
      <w:pPr>
        <w:pStyle w:val="ListBullet"/>
      </w:pPr>
      <w:r w:rsidRPr="00F546A8">
        <w:t xml:space="preserve">Describe the proposed transport network design features and approach to optimise and integrate the project with the existing pedestrian and bicycle network, including any proposed solutions to enhance pedestrian and bicycle access in the vicinity of the project. </w:t>
      </w:r>
    </w:p>
    <w:p w14:paraId="4D23E568" w14:textId="0344FC19" w:rsidR="00D704FB" w:rsidRPr="00F546A8" w:rsidRDefault="00D704FB" w:rsidP="008D3F54">
      <w:pPr>
        <w:pStyle w:val="ListBullet"/>
      </w:pPr>
      <w:r w:rsidRPr="00F546A8">
        <w:t xml:space="preserve">Describe traffic calming or other management tools </w:t>
      </w:r>
      <w:r w:rsidR="002C2E17" w:rsidRPr="00F546A8">
        <w:t xml:space="preserve">during construction </w:t>
      </w:r>
      <w:r w:rsidRPr="00F546A8">
        <w:t>that could be used to modify travel behaviour on the project and local roads.</w:t>
      </w:r>
    </w:p>
    <w:p w14:paraId="7524A21E" w14:textId="77777777" w:rsidR="00D704FB" w:rsidRPr="00F546A8" w:rsidRDefault="00D704FB" w:rsidP="008D3F54">
      <w:pPr>
        <w:pStyle w:val="ListBullet"/>
      </w:pPr>
      <w:r w:rsidRPr="00F546A8">
        <w:t>Describe the proposed approach to managing transport network conditions during the project’s construction such as any staging proposed to maintain transport system function and the proposed nature and duration of diversions including for pedestrian and cycle links.</w:t>
      </w:r>
    </w:p>
    <w:p w14:paraId="6F162F61" w14:textId="2BE0FC53" w:rsidR="00D704FB" w:rsidRPr="00F546A8" w:rsidRDefault="004B1B73" w:rsidP="008D3F54">
      <w:pPr>
        <w:pStyle w:val="Heading3"/>
      </w:pPr>
      <w:r>
        <w:t>Performance objectives</w:t>
      </w:r>
    </w:p>
    <w:p w14:paraId="32424771" w14:textId="0A57F499" w:rsidR="00D704FB" w:rsidRPr="00F546A8" w:rsidRDefault="007213E5" w:rsidP="009D1F2D">
      <w:pPr>
        <w:pStyle w:val="ListBullet"/>
        <w:spacing w:line="240" w:lineRule="auto"/>
        <w:rPr>
          <w:lang w:val="en-US"/>
        </w:rPr>
      </w:pPr>
      <w:r w:rsidRPr="00F546A8">
        <w:t>Describe and evaluate the approach to monitoring and subsequent contingency measures to be implemented in the event of adverse residual effects requiring further management.</w:t>
      </w:r>
    </w:p>
    <w:p w14:paraId="33BB78FE" w14:textId="6294F6FF" w:rsidR="00D704FB" w:rsidRPr="00F546A8" w:rsidRDefault="00D704FB" w:rsidP="00874E17">
      <w:pPr>
        <w:pStyle w:val="Heading2"/>
      </w:pPr>
      <w:bookmarkStart w:id="85" w:name="_Toc492971537"/>
      <w:bookmarkStart w:id="86" w:name="_Toc9505713"/>
      <w:r w:rsidRPr="00F546A8">
        <w:t>Biodiversity</w:t>
      </w:r>
      <w:bookmarkEnd w:id="85"/>
      <w:bookmarkEnd w:id="86"/>
    </w:p>
    <w:p w14:paraId="3A1D71EE" w14:textId="77777777" w:rsidR="00D704FB" w:rsidRPr="00F546A8" w:rsidRDefault="00D704FB" w:rsidP="00874E17">
      <w:pPr>
        <w:pStyle w:val="Heading3"/>
      </w:pPr>
      <w:r w:rsidRPr="00F546A8">
        <w:t>Draft evaluation objective</w:t>
      </w:r>
    </w:p>
    <w:p w14:paraId="16A88025" w14:textId="34BA6D60" w:rsidR="00D704FB" w:rsidRPr="00F546A8" w:rsidRDefault="00D704FB" w:rsidP="00874E17">
      <w:pPr>
        <w:pStyle w:val="BodyText"/>
      </w:pPr>
      <w:r w:rsidRPr="00F546A8">
        <w:t>To avoid</w:t>
      </w:r>
      <w:r w:rsidR="008509DA">
        <w:t xml:space="preserve"> or</w:t>
      </w:r>
      <w:r w:rsidR="00A42FA8" w:rsidRPr="00F546A8">
        <w:t>,</w:t>
      </w:r>
      <w:r w:rsidR="00D6549B" w:rsidRPr="00F546A8">
        <w:t xml:space="preserve"> </w:t>
      </w:r>
      <w:r w:rsidR="008509DA">
        <w:t>at least,</w:t>
      </w:r>
      <w:r w:rsidR="008509DA" w:rsidRPr="00F546A8">
        <w:t xml:space="preserve"> </w:t>
      </w:r>
      <w:r w:rsidRPr="00F546A8">
        <w:t xml:space="preserve">minimise adverse effects on </w:t>
      </w:r>
      <w:r w:rsidR="000A45B6" w:rsidRPr="00F546A8">
        <w:t xml:space="preserve">native </w:t>
      </w:r>
      <w:r w:rsidRPr="00F546A8">
        <w:t>vegetation</w:t>
      </w:r>
      <w:r w:rsidR="00C33487" w:rsidRPr="00F546A8">
        <w:t xml:space="preserve"> (including remnant, planted</w:t>
      </w:r>
      <w:r w:rsidR="004859C7" w:rsidRPr="00F546A8">
        <w:t>,</w:t>
      </w:r>
      <w:r w:rsidR="00C33487" w:rsidRPr="00F546A8">
        <w:t xml:space="preserve"> regenerated</w:t>
      </w:r>
      <w:r w:rsidR="00A42FA8" w:rsidRPr="00F546A8">
        <w:t xml:space="preserve"> and large </w:t>
      </w:r>
      <w:r w:rsidR="00C132E2" w:rsidRPr="00F546A8">
        <w:t xml:space="preserve">old </w:t>
      </w:r>
      <w:r w:rsidR="00A42FA8" w:rsidRPr="00F546A8">
        <w:t>trees</w:t>
      </w:r>
      <w:r w:rsidR="00C33487" w:rsidRPr="00F546A8">
        <w:t>)</w:t>
      </w:r>
      <w:r w:rsidR="00A42FA8" w:rsidRPr="00F546A8">
        <w:t>,</w:t>
      </w:r>
      <w:r w:rsidRPr="00F546A8">
        <w:t xml:space="preserve"> listed </w:t>
      </w:r>
      <w:r w:rsidR="00A42FA8" w:rsidRPr="00F546A8">
        <w:t>migratory and</w:t>
      </w:r>
      <w:r w:rsidR="00C33487" w:rsidRPr="00F546A8">
        <w:t xml:space="preserve"> </w:t>
      </w:r>
      <w:r w:rsidR="000A45B6" w:rsidRPr="00F546A8">
        <w:t xml:space="preserve">protected </w:t>
      </w:r>
      <w:r w:rsidRPr="00F546A8">
        <w:t>species</w:t>
      </w:r>
      <w:r w:rsidR="008509DA">
        <w:t>/</w:t>
      </w:r>
      <w:r w:rsidRPr="00F546A8">
        <w:t xml:space="preserve">ecological communities </w:t>
      </w:r>
      <w:r w:rsidR="00D6549B" w:rsidRPr="00F546A8">
        <w:t xml:space="preserve">and </w:t>
      </w:r>
      <w:r w:rsidR="004859C7" w:rsidRPr="00F546A8">
        <w:t xml:space="preserve">then </w:t>
      </w:r>
      <w:r w:rsidR="000A45B6" w:rsidRPr="00F546A8">
        <w:t xml:space="preserve">to </w:t>
      </w:r>
      <w:r w:rsidR="00D6549B" w:rsidRPr="00F546A8">
        <w:t xml:space="preserve">address offset requirements consistent with relevant </w:t>
      </w:r>
      <w:r w:rsidR="00A12E5C">
        <w:t>s</w:t>
      </w:r>
      <w:r w:rsidR="00A12E5C" w:rsidRPr="00F546A8">
        <w:t xml:space="preserve">tate </w:t>
      </w:r>
      <w:r w:rsidR="00D6549B" w:rsidRPr="00F546A8">
        <w:t xml:space="preserve">and </w:t>
      </w:r>
      <w:r w:rsidR="00A12E5C">
        <w:t>c</w:t>
      </w:r>
      <w:r w:rsidR="00A12E5C" w:rsidRPr="00F546A8">
        <w:t xml:space="preserve">ommonwealth </w:t>
      </w:r>
      <w:r w:rsidR="00D6549B" w:rsidRPr="00F546A8">
        <w:t>policies</w:t>
      </w:r>
      <w:r w:rsidRPr="00F546A8">
        <w:t>.</w:t>
      </w:r>
    </w:p>
    <w:p w14:paraId="642F7BAB" w14:textId="59CCA126" w:rsidR="00D704FB" w:rsidRPr="00F546A8" w:rsidRDefault="00D704FB" w:rsidP="008D3F54">
      <w:pPr>
        <w:pStyle w:val="Heading3"/>
      </w:pPr>
      <w:r w:rsidRPr="00F546A8">
        <w:t>Key issues</w:t>
      </w:r>
    </w:p>
    <w:p w14:paraId="32A69E87" w14:textId="6529F3F0" w:rsidR="00D6549B" w:rsidRPr="00F546A8" w:rsidRDefault="00D6549B" w:rsidP="00D6549B">
      <w:pPr>
        <w:pStyle w:val="ListBullet"/>
      </w:pPr>
      <w:r w:rsidRPr="00F546A8">
        <w:t xml:space="preserve">Potential for significant effects on biodiversity values including effects associated with threatening processes listed under the EPBC Act and/or </w:t>
      </w:r>
      <w:r w:rsidR="00A12E5C" w:rsidRPr="006B15FE">
        <w:rPr>
          <w:i/>
        </w:rPr>
        <w:t>Flora and Fauna Guarantee Act 1988</w:t>
      </w:r>
      <w:r w:rsidR="00A12E5C" w:rsidRPr="008D60DA">
        <w:t xml:space="preserve"> (</w:t>
      </w:r>
      <w:r w:rsidRPr="00F546A8">
        <w:t>FFG Act</w:t>
      </w:r>
      <w:r w:rsidR="00A12E5C">
        <w:t>)</w:t>
      </w:r>
      <w:r w:rsidR="00924AA5" w:rsidRPr="00F546A8">
        <w:t xml:space="preserve"> including, but not limited to, </w:t>
      </w:r>
      <w:r w:rsidR="00A12E5C">
        <w:t>S</w:t>
      </w:r>
      <w:r w:rsidR="00A12E5C" w:rsidRPr="00F546A8">
        <w:t xml:space="preserve">wift </w:t>
      </w:r>
      <w:r w:rsidR="00A12E5C">
        <w:t>P</w:t>
      </w:r>
      <w:r w:rsidR="00A12E5C" w:rsidRPr="00F546A8">
        <w:t>arrot</w:t>
      </w:r>
      <w:r w:rsidR="000A45B6" w:rsidRPr="00F546A8">
        <w:t>,</w:t>
      </w:r>
      <w:r w:rsidR="00924AA5" w:rsidRPr="00F546A8">
        <w:t xml:space="preserve"> </w:t>
      </w:r>
      <w:r w:rsidR="00A12E5C">
        <w:t>M</w:t>
      </w:r>
      <w:r w:rsidR="00A12E5C" w:rsidRPr="00F546A8">
        <w:t xml:space="preserve">atted </w:t>
      </w:r>
      <w:r w:rsidR="00A12E5C">
        <w:t>F</w:t>
      </w:r>
      <w:r w:rsidR="00A12E5C" w:rsidRPr="00F546A8">
        <w:t xml:space="preserve">lax </w:t>
      </w:r>
      <w:r w:rsidR="00A12E5C">
        <w:t>L</w:t>
      </w:r>
      <w:r w:rsidR="00A12E5C" w:rsidRPr="00F546A8">
        <w:t>ily</w:t>
      </w:r>
      <w:r w:rsidR="000A45B6" w:rsidRPr="00F546A8">
        <w:t xml:space="preserve">, </w:t>
      </w:r>
      <w:proofErr w:type="spellStart"/>
      <w:r w:rsidR="00A12E5C">
        <w:t>S</w:t>
      </w:r>
      <w:r w:rsidR="00A12E5C" w:rsidRPr="00F546A8">
        <w:t>tudley</w:t>
      </w:r>
      <w:proofErr w:type="spellEnd"/>
      <w:r w:rsidR="00A12E5C" w:rsidRPr="00F546A8">
        <w:t xml:space="preserve"> </w:t>
      </w:r>
      <w:r w:rsidR="00A12E5C">
        <w:t>P</w:t>
      </w:r>
      <w:r w:rsidR="00A12E5C" w:rsidRPr="00F546A8">
        <w:t xml:space="preserve">ark </w:t>
      </w:r>
      <w:r w:rsidR="00A12E5C">
        <w:t>G</w:t>
      </w:r>
      <w:r w:rsidR="00A12E5C" w:rsidRPr="00F546A8">
        <w:t xml:space="preserve">um </w:t>
      </w:r>
      <w:r w:rsidR="000A45B6" w:rsidRPr="00F546A8">
        <w:t xml:space="preserve">and large </w:t>
      </w:r>
      <w:r w:rsidR="009A042F" w:rsidRPr="00F546A8">
        <w:t xml:space="preserve">old </w:t>
      </w:r>
      <w:r w:rsidR="000A45B6" w:rsidRPr="00F546A8">
        <w:t>trees</w:t>
      </w:r>
      <w:r w:rsidRPr="00F546A8">
        <w:t>.</w:t>
      </w:r>
    </w:p>
    <w:p w14:paraId="05084B4A" w14:textId="713EE47F" w:rsidR="00D6549B" w:rsidRPr="00F546A8" w:rsidRDefault="00D6549B" w:rsidP="00D6549B">
      <w:pPr>
        <w:pStyle w:val="ListBullet"/>
      </w:pPr>
      <w:r w:rsidRPr="00F546A8">
        <w:t xml:space="preserve">Potential for direct or indirect impact on vegetation and other landscape elements used by fauna listed under the EPBC Act, FFG Act and/or DELWP Advisory </w:t>
      </w:r>
      <w:r w:rsidR="00A12E5C">
        <w:t>L</w:t>
      </w:r>
      <w:r w:rsidR="00A12E5C" w:rsidRPr="00F546A8">
        <w:t>ist</w:t>
      </w:r>
      <w:r w:rsidRPr="00F546A8">
        <w:t>.</w:t>
      </w:r>
    </w:p>
    <w:p w14:paraId="0551A0EE" w14:textId="77777777" w:rsidR="00D6549B" w:rsidRDefault="00D6549B" w:rsidP="00D6549B">
      <w:pPr>
        <w:pStyle w:val="ListBullet"/>
      </w:pPr>
      <w:r w:rsidRPr="00F546A8">
        <w:t>Potential loss or degradation of habitat (and/or habitat connectivity) including tree hollows, existing canopy and woody debris, due to removal of trees.</w:t>
      </w:r>
    </w:p>
    <w:p w14:paraId="70420B73" w14:textId="25627854" w:rsidR="007075CE" w:rsidRPr="00F546A8" w:rsidRDefault="007075CE" w:rsidP="00D6549B">
      <w:pPr>
        <w:pStyle w:val="ListBullet"/>
      </w:pPr>
      <w:r>
        <w:t xml:space="preserve">Potential impacts to MNES through erosion, sedimentation and </w:t>
      </w:r>
      <w:r w:rsidR="00DC2ACA">
        <w:t>contamination</w:t>
      </w:r>
      <w:r>
        <w:t xml:space="preserve"> of watercourses and groundwater near and downstream from the project site</w:t>
      </w:r>
      <w:r w:rsidR="00DC2ACA">
        <w:t xml:space="preserve"> resulting from the construction and operation of the project</w:t>
      </w:r>
      <w:r>
        <w:t>.</w:t>
      </w:r>
    </w:p>
    <w:p w14:paraId="1DB9374D" w14:textId="493B52A6" w:rsidR="00D704FB" w:rsidRPr="00F546A8" w:rsidRDefault="004B1B73" w:rsidP="008D3F54">
      <w:pPr>
        <w:pStyle w:val="Heading3"/>
      </w:pPr>
      <w:r>
        <w:lastRenderedPageBreak/>
        <w:t>E</w:t>
      </w:r>
      <w:r w:rsidR="00D704FB" w:rsidRPr="00F546A8">
        <w:t>xisting environment</w:t>
      </w:r>
    </w:p>
    <w:p w14:paraId="2F0DD470" w14:textId="51148F99" w:rsidR="00DB12FE" w:rsidRPr="00F546A8" w:rsidRDefault="00031456" w:rsidP="00DB12FE">
      <w:pPr>
        <w:pStyle w:val="ListBullet"/>
      </w:pPr>
      <w:r w:rsidRPr="00F546A8">
        <w:t xml:space="preserve">Characterise </w:t>
      </w:r>
      <w:r w:rsidR="00DB12FE" w:rsidRPr="00F546A8">
        <w:t xml:space="preserve">species, origin, dimension, health and lifespan of trees that may be affected by the project assuming current conditions </w:t>
      </w:r>
      <w:r w:rsidR="00EE5272" w:rsidRPr="00F546A8">
        <w:t>continue,</w:t>
      </w:r>
      <w:r w:rsidR="00DB12FE" w:rsidRPr="00F546A8">
        <w:t xml:space="preserve"> and appropriate care is provided. </w:t>
      </w:r>
    </w:p>
    <w:p w14:paraId="11252C72" w14:textId="5B282F9D" w:rsidR="00D704FB" w:rsidRPr="00F546A8" w:rsidRDefault="00D704FB" w:rsidP="008D60DA">
      <w:pPr>
        <w:pStyle w:val="ListBullet"/>
        <w:spacing w:after="0"/>
      </w:pPr>
      <w:r w:rsidRPr="00F546A8">
        <w:t xml:space="preserve">Describe the biodiversity values that could be directly or indirectly affected by the project, including: </w:t>
      </w:r>
    </w:p>
    <w:p w14:paraId="5A26D0BA" w14:textId="6F84E4E2" w:rsidR="00D704FB" w:rsidRPr="00F546A8" w:rsidRDefault="00D704FB" w:rsidP="000838B9">
      <w:pPr>
        <w:pStyle w:val="ListBullet2"/>
      </w:pPr>
      <w:r w:rsidRPr="00F546A8">
        <w:t xml:space="preserve">native vegetation and ecological communities listed under the </w:t>
      </w:r>
      <w:r w:rsidR="006544E7" w:rsidRPr="00F546A8">
        <w:t xml:space="preserve">EPBC Act, </w:t>
      </w:r>
      <w:r w:rsidRPr="00F546A8">
        <w:t xml:space="preserve">FFG Act and </w:t>
      </w:r>
      <w:r w:rsidR="006544E7" w:rsidRPr="00F546A8">
        <w:t xml:space="preserve">DELWP Advisory </w:t>
      </w:r>
      <w:r w:rsidR="00A12E5C">
        <w:t>L</w:t>
      </w:r>
      <w:r w:rsidR="00A12E5C" w:rsidRPr="00F546A8">
        <w:t>ist</w:t>
      </w:r>
      <w:r w:rsidRPr="00F546A8">
        <w:t>;</w:t>
      </w:r>
      <w:r w:rsidR="00A12E5C">
        <w:t xml:space="preserve"> and</w:t>
      </w:r>
    </w:p>
    <w:p w14:paraId="1E225C12" w14:textId="4D36FBBA" w:rsidR="00D704FB" w:rsidRDefault="00D704FB" w:rsidP="008D3F54">
      <w:pPr>
        <w:pStyle w:val="ListBullet2"/>
      </w:pPr>
      <w:r w:rsidRPr="00F546A8">
        <w:t>native flora and fauna species</w:t>
      </w:r>
      <w:r w:rsidR="00755DFE" w:rsidRPr="00F546A8">
        <w:t xml:space="preserve"> (including assessment of likelihood of presence)</w:t>
      </w:r>
      <w:r w:rsidRPr="00F546A8">
        <w:t xml:space="preserve">, </w:t>
      </w:r>
      <w:r w:rsidR="00A12E5C">
        <w:t>particularly those</w:t>
      </w:r>
      <w:r w:rsidRPr="00F546A8">
        <w:t xml:space="preserve"> listed under the EPBC Act</w:t>
      </w:r>
      <w:r w:rsidR="006544E7" w:rsidRPr="00F546A8">
        <w:t>, FFG Act and DELWP Advisory List</w:t>
      </w:r>
      <w:r w:rsidR="001D215F">
        <w:t>s</w:t>
      </w:r>
      <w:r w:rsidR="00A12E5C">
        <w:t>.</w:t>
      </w:r>
    </w:p>
    <w:p w14:paraId="136B6724" w14:textId="162884A1" w:rsidR="00BB49C0" w:rsidRPr="00BB49C0" w:rsidRDefault="001D215F" w:rsidP="001D215F">
      <w:pPr>
        <w:pStyle w:val="ListBullet2"/>
      </w:pPr>
      <w:r>
        <w:t>a</w:t>
      </w:r>
      <w:r w:rsidR="00BB49C0" w:rsidRPr="00BB49C0">
        <w:t xml:space="preserve">dequate surveys for EPBC Act listed threatened species and ecological communities should be undertaken in accordance with Commonwealth Conservation Advices and Threatened Species Recovery Plans and completed prior to </w:t>
      </w:r>
      <w:r>
        <w:t>exhibition of the</w:t>
      </w:r>
      <w:r w:rsidR="00BB49C0" w:rsidRPr="00BB49C0">
        <w:t xml:space="preserve"> EES.</w:t>
      </w:r>
      <w:r>
        <w:t xml:space="preserve"> </w:t>
      </w:r>
    </w:p>
    <w:p w14:paraId="34E15EEC" w14:textId="59FD1E6C" w:rsidR="004B1B73" w:rsidRPr="00F546A8" w:rsidRDefault="004B1B73" w:rsidP="004B1B73">
      <w:pPr>
        <w:pStyle w:val="Heading3"/>
      </w:pPr>
      <w:r>
        <w:t>L</w:t>
      </w:r>
      <w:r w:rsidRPr="00F546A8">
        <w:t>ikely effects</w:t>
      </w:r>
    </w:p>
    <w:p w14:paraId="450357CE" w14:textId="2B74C019" w:rsidR="004B1B73" w:rsidRPr="00F546A8" w:rsidRDefault="004B1B73" w:rsidP="004B1B73">
      <w:pPr>
        <w:pStyle w:val="ListBullet"/>
      </w:pPr>
      <w:r w:rsidRPr="00F546A8">
        <w:t xml:space="preserve">Assess the potential effects </w:t>
      </w:r>
      <w:r w:rsidR="001D215F">
        <w:t xml:space="preserve">(including facilitated) </w:t>
      </w:r>
      <w:r w:rsidRPr="00F546A8">
        <w:t xml:space="preserve">of the project (and </w:t>
      </w:r>
      <w:r w:rsidR="00A12E5C">
        <w:t xml:space="preserve">feasible </w:t>
      </w:r>
      <w:r w:rsidRPr="00F546A8">
        <w:t xml:space="preserve">alternatives) on </w:t>
      </w:r>
      <w:r w:rsidR="00A12E5C">
        <w:t>trees</w:t>
      </w:r>
      <w:r w:rsidRPr="00F546A8">
        <w:t xml:space="preserve"> (including remnant, planted, regenerated and large old trees). </w:t>
      </w:r>
    </w:p>
    <w:p w14:paraId="2C4C4C09" w14:textId="38FA4DFB" w:rsidR="004B1B73" w:rsidRPr="00F546A8" w:rsidRDefault="004B1B73" w:rsidP="004B1B73">
      <w:pPr>
        <w:pStyle w:val="ListBullet"/>
      </w:pPr>
      <w:r w:rsidRPr="00F546A8">
        <w:t xml:space="preserve">Assess the potential effects </w:t>
      </w:r>
      <w:r w:rsidR="001D215F">
        <w:t xml:space="preserve">(including facilitated) </w:t>
      </w:r>
      <w:r w:rsidRPr="00F546A8">
        <w:t xml:space="preserve">of the project (and </w:t>
      </w:r>
      <w:r w:rsidR="00A12E5C">
        <w:t>feasible</w:t>
      </w:r>
      <w:r w:rsidRPr="00F546A8">
        <w:t xml:space="preserve"> alternatives) on native vegetation, ecological communities and flora species, </w:t>
      </w:r>
      <w:proofErr w:type="gramStart"/>
      <w:r w:rsidRPr="00F546A8">
        <w:t>in particular any</w:t>
      </w:r>
      <w:proofErr w:type="gramEnd"/>
      <w:r w:rsidRPr="00F546A8">
        <w:t xml:space="preserve"> listed under the EPBC Act, FFG Act and DELWP Advisory list.</w:t>
      </w:r>
    </w:p>
    <w:p w14:paraId="060DB2B7" w14:textId="75F63622" w:rsidR="004B1B73" w:rsidRPr="00F546A8" w:rsidRDefault="004B1B73" w:rsidP="008D60DA">
      <w:pPr>
        <w:pStyle w:val="ListBullet"/>
        <w:spacing w:after="0"/>
      </w:pPr>
      <w:r w:rsidRPr="00F546A8">
        <w:t xml:space="preserve">Assess the potential effects </w:t>
      </w:r>
      <w:r w:rsidR="001D215F">
        <w:t xml:space="preserve">(including facilitated) </w:t>
      </w:r>
      <w:r w:rsidRPr="00F546A8">
        <w:t xml:space="preserve">of the project (and </w:t>
      </w:r>
      <w:r w:rsidR="00A12E5C">
        <w:t xml:space="preserve">feasible </w:t>
      </w:r>
      <w:r w:rsidRPr="00F546A8">
        <w:t xml:space="preserve">alternatives) to biodiversity values, including but not limited to: </w:t>
      </w:r>
    </w:p>
    <w:p w14:paraId="568DC7DB" w14:textId="77777777" w:rsidR="004B1B73" w:rsidRPr="00F546A8" w:rsidRDefault="004B1B73" w:rsidP="004B1B73">
      <w:pPr>
        <w:pStyle w:val="ListBullet2"/>
      </w:pPr>
      <w:r w:rsidRPr="00F546A8">
        <w:t xml:space="preserve">removal or destruction of habitat (including remnant, regenerated or planted vegetation); </w:t>
      </w:r>
    </w:p>
    <w:p w14:paraId="1839114D" w14:textId="77777777" w:rsidR="004B1B73" w:rsidRPr="00F546A8" w:rsidRDefault="004B1B73" w:rsidP="004B1B73">
      <w:pPr>
        <w:pStyle w:val="ListBullet2"/>
      </w:pPr>
      <w:r w:rsidRPr="00F546A8">
        <w:t xml:space="preserve">disturbance or alteration of habitat conditions or other sources of increased habitat threat; </w:t>
      </w:r>
    </w:p>
    <w:p w14:paraId="60596A4C" w14:textId="77777777" w:rsidR="004B1B73" w:rsidRPr="00F546A8" w:rsidRDefault="004B1B73" w:rsidP="004B1B73">
      <w:pPr>
        <w:pStyle w:val="ListBullet2"/>
      </w:pPr>
      <w:r w:rsidRPr="00F546A8">
        <w:t>initiating and/or exacerbating potentially threatening processes under the EPBC Act and FFG Act;</w:t>
      </w:r>
    </w:p>
    <w:p w14:paraId="614FCFB5" w14:textId="6FD9348E" w:rsidR="004B1B73" w:rsidRPr="00300332" w:rsidRDefault="004B1B73" w:rsidP="004B1B73">
      <w:pPr>
        <w:pStyle w:val="ListBullet2"/>
      </w:pPr>
      <w:r w:rsidRPr="00300332">
        <w:t xml:space="preserve">increasing risk of mortality of fauna </w:t>
      </w:r>
      <w:bookmarkStart w:id="87" w:name="_GoBack"/>
      <w:bookmarkEnd w:id="87"/>
      <w:r w:rsidRPr="00300332">
        <w:t xml:space="preserve">listed under the EPBC Act, FFG Act and DELWP Advisory </w:t>
      </w:r>
      <w:r w:rsidR="008F2813" w:rsidRPr="00300332">
        <w:t>L</w:t>
      </w:r>
      <w:r w:rsidRPr="00300332">
        <w:t>ist</w:t>
      </w:r>
      <w:r w:rsidR="0016722A" w:rsidRPr="00300332">
        <w:t xml:space="preserve"> (e.g., through increased car strikes of fauna)</w:t>
      </w:r>
      <w:r w:rsidRPr="00300332">
        <w:t>;</w:t>
      </w:r>
    </w:p>
    <w:p w14:paraId="4DE03463" w14:textId="4A45E771" w:rsidR="004B1B73" w:rsidRDefault="004B1B73" w:rsidP="008D60DA">
      <w:pPr>
        <w:pStyle w:val="ListBullet2"/>
        <w:spacing w:after="0"/>
      </w:pPr>
      <w:r w:rsidRPr="00F546A8">
        <w:t>introduction and/or spread of declared weeds or pathogens within or near the project area</w:t>
      </w:r>
      <w:r w:rsidR="001D215F">
        <w:t>; and</w:t>
      </w:r>
    </w:p>
    <w:p w14:paraId="1C381823" w14:textId="15D1B9C2" w:rsidR="00DC2ACA" w:rsidRPr="00F546A8" w:rsidRDefault="00DC2ACA" w:rsidP="008D60DA">
      <w:pPr>
        <w:pStyle w:val="ListBullet2"/>
        <w:spacing w:after="0"/>
      </w:pPr>
      <w:r>
        <w:t>impacts to MNES caused by water quality changes within and downstream of the project area.</w:t>
      </w:r>
    </w:p>
    <w:p w14:paraId="2D468771" w14:textId="76CCB8E8" w:rsidR="004B1B73" w:rsidRPr="00F546A8" w:rsidRDefault="004B1B73" w:rsidP="004B1B73">
      <w:pPr>
        <w:pStyle w:val="ListBullet"/>
      </w:pPr>
      <w:r w:rsidRPr="00F546A8">
        <w:t xml:space="preserve">Assess </w:t>
      </w:r>
      <w:r w:rsidR="001D215F">
        <w:t>the potential</w:t>
      </w:r>
      <w:r w:rsidRPr="00F546A8">
        <w:t xml:space="preserve"> effects </w:t>
      </w:r>
      <w:r w:rsidR="001D215F">
        <w:t xml:space="preserve">(including facilitated) </w:t>
      </w:r>
      <w:r w:rsidRPr="00F546A8">
        <w:t xml:space="preserve">on habitat connectivity and wildlife movement of fauna species listed under the EPBC Act, FFG Act and DELWP Advisory </w:t>
      </w:r>
      <w:r w:rsidR="008F2813">
        <w:t>L</w:t>
      </w:r>
      <w:r w:rsidRPr="00F546A8">
        <w:t>ist.</w:t>
      </w:r>
    </w:p>
    <w:p w14:paraId="3E6DCAEF" w14:textId="10110797" w:rsidR="00D704FB" w:rsidRPr="00F546A8" w:rsidRDefault="00D704FB" w:rsidP="008D3F54">
      <w:pPr>
        <w:pStyle w:val="Heading3"/>
      </w:pPr>
      <w:r w:rsidRPr="00F546A8">
        <w:t>Design and mitigation</w:t>
      </w:r>
    </w:p>
    <w:p w14:paraId="4B420C88" w14:textId="1D217D6D" w:rsidR="00DB12FE" w:rsidRPr="00F546A8" w:rsidRDefault="00DB12FE" w:rsidP="00184CE5">
      <w:pPr>
        <w:pStyle w:val="ListBullet"/>
      </w:pPr>
      <w:r w:rsidRPr="00F546A8">
        <w:t>Develop design options and measures that can avoid or minimise significant direct and indirect effects on trees</w:t>
      </w:r>
      <w:r w:rsidR="006C47B8" w:rsidRPr="00F546A8">
        <w:t xml:space="preserve"> and d</w:t>
      </w:r>
      <w:r w:rsidRPr="00F546A8">
        <w:t xml:space="preserve">evelop strategies to address the loss of trees or </w:t>
      </w:r>
      <w:r w:rsidR="00E37195" w:rsidRPr="00F546A8">
        <w:t>effects of further habitat fragmentation</w:t>
      </w:r>
      <w:r w:rsidRPr="00F546A8">
        <w:t>.</w:t>
      </w:r>
    </w:p>
    <w:p w14:paraId="150F1B0D" w14:textId="30A5D321" w:rsidR="00D704FB" w:rsidRPr="00F546A8" w:rsidRDefault="00D704FB" w:rsidP="008D3F54">
      <w:pPr>
        <w:pStyle w:val="ListBullet"/>
      </w:pPr>
      <w:r w:rsidRPr="00F546A8">
        <w:t>Identify design options and measures that could avoid or minimise significant direct and indirect effects on native vegetation</w:t>
      </w:r>
      <w:r w:rsidR="007D04B7" w:rsidRPr="00F546A8">
        <w:t>,</w:t>
      </w:r>
      <w:r w:rsidRPr="00F546A8">
        <w:t xml:space="preserve"> listed ecological communities</w:t>
      </w:r>
      <w:r w:rsidR="009A042F" w:rsidRPr="00F546A8">
        <w:t>,</w:t>
      </w:r>
      <w:r w:rsidRPr="00F546A8">
        <w:t xml:space="preserve"> or </w:t>
      </w:r>
      <w:r w:rsidR="009A042F" w:rsidRPr="00F546A8">
        <w:t xml:space="preserve">protected </w:t>
      </w:r>
      <w:r w:rsidRPr="00F546A8">
        <w:t>flora and fauna species and their habitat</w:t>
      </w:r>
      <w:r w:rsidR="009A042F" w:rsidRPr="00F546A8">
        <w:t>,</w:t>
      </w:r>
      <w:r w:rsidR="007D04B7" w:rsidRPr="00F546A8">
        <w:t xml:space="preserve"> including</w:t>
      </w:r>
      <w:r w:rsidR="009A042F" w:rsidRPr="00F546A8">
        <w:t xml:space="preserve"> habitat connectivity and associated wildlife movement</w:t>
      </w:r>
      <w:r w:rsidRPr="00F546A8">
        <w:t>.</w:t>
      </w:r>
    </w:p>
    <w:p w14:paraId="7F8D8E98" w14:textId="79025F06" w:rsidR="00D704FB" w:rsidRPr="00F546A8" w:rsidRDefault="00D704FB" w:rsidP="008D3F54">
      <w:pPr>
        <w:pStyle w:val="ListBullet"/>
      </w:pPr>
      <w:r w:rsidRPr="00F546A8">
        <w:t>Develop rehabilitation strategies to enable the recovery or restoration</w:t>
      </w:r>
      <w:r w:rsidR="00121B2E" w:rsidRPr="00F546A8">
        <w:t>/replanting</w:t>
      </w:r>
      <w:r w:rsidRPr="00F546A8">
        <w:t xml:space="preserve"> of vegetation that can provide habitat for protected and listed threatened species and amenity to local community</w:t>
      </w:r>
      <w:r w:rsidR="00121B2E" w:rsidRPr="00F546A8">
        <w:t>,</w:t>
      </w:r>
      <w:r w:rsidRPr="00F546A8">
        <w:t xml:space="preserve"> consistent with any </w:t>
      </w:r>
      <w:r w:rsidR="00121B2E" w:rsidRPr="00F546A8">
        <w:t xml:space="preserve">relevant </w:t>
      </w:r>
      <w:r w:rsidRPr="00F546A8">
        <w:t>threat abatement plan or conservation action plan.</w:t>
      </w:r>
    </w:p>
    <w:p w14:paraId="6A1EFE2F" w14:textId="6988F142" w:rsidR="00D704FB" w:rsidRDefault="00D704FB" w:rsidP="00F17599">
      <w:pPr>
        <w:pStyle w:val="ListBullet"/>
      </w:pPr>
      <w:r w:rsidRPr="00F546A8">
        <w:t>Develop offset strategies to offset loss of native vegetation</w:t>
      </w:r>
      <w:r w:rsidR="00BF23D5" w:rsidRPr="00F546A8">
        <w:t xml:space="preserve"> consistent with </w:t>
      </w:r>
      <w:r w:rsidR="008F2813">
        <w:t>s</w:t>
      </w:r>
      <w:r w:rsidR="008F2813" w:rsidRPr="00F546A8">
        <w:t xml:space="preserve">tate </w:t>
      </w:r>
      <w:r w:rsidR="00BF23D5" w:rsidRPr="00F546A8">
        <w:t xml:space="preserve">and </w:t>
      </w:r>
      <w:r w:rsidR="008F2813">
        <w:t>c</w:t>
      </w:r>
      <w:r w:rsidR="008F2813" w:rsidRPr="00F546A8">
        <w:t xml:space="preserve">ommonwealth </w:t>
      </w:r>
      <w:r w:rsidR="00BF23D5" w:rsidRPr="00F546A8">
        <w:t>policies</w:t>
      </w:r>
      <w:r w:rsidRPr="00F546A8">
        <w:t>.</w:t>
      </w:r>
      <w:r w:rsidR="00DC2ACA">
        <w:t xml:space="preserve"> If translocation of Matted Flax-lily is proposed, detailed information and justification about the proposed recipient site, risks of transfer, expected losses, likelihood of long-term success</w:t>
      </w:r>
      <w:r w:rsidR="00CA74E8">
        <w:t xml:space="preserve"> of translocated plants</w:t>
      </w:r>
      <w:r w:rsidR="00DC2ACA">
        <w:t xml:space="preserve">, and </w:t>
      </w:r>
      <w:r w:rsidR="00CA74E8">
        <w:t xml:space="preserve">any </w:t>
      </w:r>
      <w:r w:rsidR="00DC2ACA">
        <w:t>uncertainties should be provided, with reference to current scientific advice and evidence from previous examples of translocations of the species.</w:t>
      </w:r>
    </w:p>
    <w:p w14:paraId="11EF19BF" w14:textId="26DEA64D" w:rsidR="00BB49C0" w:rsidRPr="00F546A8" w:rsidRDefault="001D215F" w:rsidP="00BB49C0">
      <w:pPr>
        <w:pStyle w:val="ListBullet"/>
      </w:pPr>
      <w:r>
        <w:t xml:space="preserve">Justify </w:t>
      </w:r>
      <w:r w:rsidR="00BB49C0">
        <w:t xml:space="preserve">and describe the assumptions and level of uncertainty associated with the proposed measures achieving their desired outcomes. </w:t>
      </w:r>
    </w:p>
    <w:p w14:paraId="006C08D3" w14:textId="7BE2CC83" w:rsidR="00D704FB" w:rsidRPr="00F546A8" w:rsidRDefault="004B1B73" w:rsidP="00874E17">
      <w:pPr>
        <w:pStyle w:val="Heading3"/>
      </w:pPr>
      <w:r>
        <w:t>P</w:t>
      </w:r>
      <w:r w:rsidR="00D704FB" w:rsidRPr="00F546A8">
        <w:t>erformance</w:t>
      </w:r>
      <w:r>
        <w:t xml:space="preserve"> objectives</w:t>
      </w:r>
    </w:p>
    <w:p w14:paraId="77BDC7CE" w14:textId="060CCEC6" w:rsidR="00D704FB" w:rsidRPr="00F546A8" w:rsidRDefault="00D704FB" w:rsidP="008D3F54">
      <w:pPr>
        <w:pStyle w:val="ListBullet"/>
      </w:pPr>
      <w:r w:rsidRPr="00F546A8">
        <w:t xml:space="preserve">Describe and evaluate the approach to monitoring and subsequent contingency measures to be implemented in the event of adverse residual effects on </w:t>
      </w:r>
      <w:r w:rsidR="009B13BA" w:rsidRPr="00F546A8">
        <w:t xml:space="preserve">biodiversity </w:t>
      </w:r>
      <w:r w:rsidRPr="00F546A8">
        <w:t>values requiring further management.</w:t>
      </w:r>
    </w:p>
    <w:p w14:paraId="34653BB3" w14:textId="5F0E778D" w:rsidR="000838B9" w:rsidRPr="00F546A8" w:rsidRDefault="000838B9" w:rsidP="000838B9">
      <w:pPr>
        <w:pStyle w:val="ListBullet"/>
      </w:pPr>
      <w:r w:rsidRPr="00F546A8">
        <w:t xml:space="preserve">Describe and evaluate proposed measures to manage residual effects of the project on biodiversity values, including an outline of an offset strategy and </w:t>
      </w:r>
      <w:r w:rsidR="008F2813">
        <w:t>o</w:t>
      </w:r>
      <w:r w:rsidR="008F2813" w:rsidRPr="00F546A8">
        <w:t xml:space="preserve">ffset </w:t>
      </w:r>
      <w:r w:rsidR="008F2813">
        <w:t>m</w:t>
      </w:r>
      <w:r w:rsidR="008F2813" w:rsidRPr="00F546A8">
        <w:t xml:space="preserve">anagement </w:t>
      </w:r>
      <w:r w:rsidR="008F2813">
        <w:t>p</w:t>
      </w:r>
      <w:r w:rsidR="008F2813" w:rsidRPr="00F546A8">
        <w:t xml:space="preserve">lan </w:t>
      </w:r>
      <w:r w:rsidRPr="00F546A8">
        <w:t xml:space="preserve">that sets out proposed environmental offsets to satisfy </w:t>
      </w:r>
      <w:r w:rsidR="008F2813">
        <w:t>c</w:t>
      </w:r>
      <w:r w:rsidR="008F2813" w:rsidRPr="00F546A8">
        <w:t xml:space="preserve">ommonwealth </w:t>
      </w:r>
      <w:r w:rsidRPr="00F546A8">
        <w:t>offset policy requirements.</w:t>
      </w:r>
    </w:p>
    <w:p w14:paraId="46A7264B" w14:textId="2D21B24C" w:rsidR="00D704FB" w:rsidRPr="00F546A8" w:rsidRDefault="00591EFD" w:rsidP="00874E17">
      <w:pPr>
        <w:pStyle w:val="Heading2"/>
      </w:pPr>
      <w:bookmarkStart w:id="88" w:name="_Toc492971538"/>
      <w:bookmarkStart w:id="89" w:name="_Toc9505714"/>
      <w:r w:rsidRPr="00F546A8">
        <w:lastRenderedPageBreak/>
        <w:t xml:space="preserve">Social and </w:t>
      </w:r>
      <w:r w:rsidR="008F2813">
        <w:t>c</w:t>
      </w:r>
      <w:r w:rsidR="008F2813" w:rsidRPr="00F546A8">
        <w:t xml:space="preserve">ultural </w:t>
      </w:r>
      <w:bookmarkEnd w:id="88"/>
      <w:r w:rsidR="008F2813">
        <w:t>v</w:t>
      </w:r>
      <w:r w:rsidR="008F2813" w:rsidRPr="00F546A8">
        <w:t>alues</w:t>
      </w:r>
      <w:bookmarkEnd w:id="89"/>
      <w:r w:rsidR="008F2813" w:rsidRPr="00F546A8">
        <w:t xml:space="preserve"> </w:t>
      </w:r>
    </w:p>
    <w:p w14:paraId="1574D9D9" w14:textId="4DC96309" w:rsidR="00D704FB" w:rsidRPr="00F546A8" w:rsidRDefault="00D704FB" w:rsidP="00874E17">
      <w:pPr>
        <w:pStyle w:val="Heading3"/>
      </w:pPr>
      <w:r w:rsidRPr="00F546A8">
        <w:t>Draft evaluation objective</w:t>
      </w:r>
    </w:p>
    <w:p w14:paraId="135C11F3" w14:textId="4A870C1B" w:rsidR="004059EA" w:rsidRPr="00F546A8" w:rsidRDefault="00D704FB" w:rsidP="00874E17">
      <w:pPr>
        <w:pStyle w:val="BodyText"/>
      </w:pPr>
      <w:r w:rsidRPr="00F546A8">
        <w:t xml:space="preserve">To avoid or minimise </w:t>
      </w:r>
      <w:r w:rsidR="00852C97" w:rsidRPr="00F546A8">
        <w:t xml:space="preserve">the </w:t>
      </w:r>
      <w:r w:rsidR="004059EA" w:rsidRPr="00F546A8">
        <w:t xml:space="preserve">adverse effects on </w:t>
      </w:r>
      <w:r w:rsidR="00A46185" w:rsidRPr="00F546A8">
        <w:t xml:space="preserve">social and cultural </w:t>
      </w:r>
      <w:r w:rsidR="004059EA" w:rsidRPr="00F546A8">
        <w:t>values</w:t>
      </w:r>
      <w:r w:rsidR="00537A6A" w:rsidRPr="00F546A8">
        <w:t xml:space="preserve">, including </w:t>
      </w:r>
      <w:r w:rsidR="00A46185" w:rsidRPr="00F546A8">
        <w:t xml:space="preserve">landscape values, Aboriginal and historical cultural heritage values, and </w:t>
      </w:r>
      <w:r w:rsidR="00B900AF" w:rsidRPr="00F546A8">
        <w:t>remnant, planted and regenerated vegetation,</w:t>
      </w:r>
      <w:r w:rsidR="004059EA" w:rsidRPr="00F546A8">
        <w:t xml:space="preserve"> and to maximise the enhancement of these values where opportunities exist.</w:t>
      </w:r>
    </w:p>
    <w:p w14:paraId="37E59D8C" w14:textId="15223EE1" w:rsidR="00D704FB" w:rsidRPr="00F546A8" w:rsidRDefault="00D704FB" w:rsidP="00874E17">
      <w:pPr>
        <w:pStyle w:val="Heading3"/>
      </w:pPr>
      <w:r w:rsidRPr="00F546A8">
        <w:t>Key issues</w:t>
      </w:r>
    </w:p>
    <w:p w14:paraId="26D41AC9" w14:textId="02C6B681" w:rsidR="00852C97" w:rsidRPr="00F546A8" w:rsidRDefault="00D704FB" w:rsidP="008D3F54">
      <w:pPr>
        <w:pStyle w:val="ListBullet"/>
      </w:pPr>
      <w:r w:rsidRPr="00F546A8">
        <w:t xml:space="preserve">Potential for adverse impacts on </w:t>
      </w:r>
      <w:r w:rsidR="00DB12FE" w:rsidRPr="00F546A8">
        <w:t xml:space="preserve">social </w:t>
      </w:r>
      <w:r w:rsidRPr="00F546A8">
        <w:t>and cultural values of trees</w:t>
      </w:r>
      <w:r w:rsidR="00FD71B6">
        <w:t>, such as the Doreen River Red Gums located on the corner of Yan Yean Rd and Doctors Gully Rd</w:t>
      </w:r>
      <w:r w:rsidR="00852C97" w:rsidRPr="00F546A8">
        <w:t>.</w:t>
      </w:r>
    </w:p>
    <w:p w14:paraId="792A8C55" w14:textId="0029F625" w:rsidR="00614812" w:rsidRPr="00F546A8" w:rsidRDefault="00852C97" w:rsidP="008D3F54">
      <w:pPr>
        <w:pStyle w:val="ListBullet"/>
      </w:pPr>
      <w:r w:rsidRPr="00F546A8">
        <w:t>Potential for adverse impact on local amenity</w:t>
      </w:r>
      <w:r w:rsidR="00614812" w:rsidRPr="00F546A8">
        <w:t xml:space="preserve"> including visual impact</w:t>
      </w:r>
      <w:r w:rsidR="00957954" w:rsidRPr="00F546A8">
        <w:t>, such as through reduction in canopy cover</w:t>
      </w:r>
      <w:r w:rsidRPr="00F546A8">
        <w:t>.</w:t>
      </w:r>
    </w:p>
    <w:p w14:paraId="72F357E5" w14:textId="77777777" w:rsidR="00A46185" w:rsidRPr="00F546A8" w:rsidRDefault="00A46185" w:rsidP="00A46185">
      <w:pPr>
        <w:pStyle w:val="ListBullet"/>
      </w:pPr>
      <w:r w:rsidRPr="00F546A8">
        <w:t>Potential adverse effects on Aboriginal cultural heritage places and values.</w:t>
      </w:r>
    </w:p>
    <w:p w14:paraId="160FB741" w14:textId="77777777" w:rsidR="00A46185" w:rsidRPr="00F546A8" w:rsidRDefault="00A46185" w:rsidP="00A46185">
      <w:pPr>
        <w:pStyle w:val="ListBullet"/>
      </w:pPr>
      <w:r w:rsidRPr="00F546A8">
        <w:t>Potential adverse effects on historical cultural heritage values, especially buildings, properties, trees, archaeological sites and precincts.</w:t>
      </w:r>
    </w:p>
    <w:p w14:paraId="2099CCA7" w14:textId="5B30CFEC" w:rsidR="00EE5272" w:rsidRPr="00F546A8" w:rsidRDefault="00EE5272" w:rsidP="00EE5272">
      <w:pPr>
        <w:pStyle w:val="ListBullet"/>
      </w:pPr>
      <w:r w:rsidRPr="00F546A8">
        <w:t>Potential adverse effects on urban landscapes that provide a range of functions (e.g. visual amenity, cooling from vegetation and shade).</w:t>
      </w:r>
    </w:p>
    <w:p w14:paraId="71D8FE7A" w14:textId="24268D13" w:rsidR="00D704FB" w:rsidRPr="00F546A8" w:rsidRDefault="004B1B73" w:rsidP="008D3F54">
      <w:pPr>
        <w:pStyle w:val="Heading3"/>
      </w:pPr>
      <w:r>
        <w:t>E</w:t>
      </w:r>
      <w:r w:rsidR="00D704FB" w:rsidRPr="00F546A8">
        <w:t>xisting environment</w:t>
      </w:r>
    </w:p>
    <w:p w14:paraId="334FD9A3" w14:textId="52E302DC" w:rsidR="00D704FB" w:rsidRPr="00F546A8" w:rsidRDefault="00D704FB" w:rsidP="00184CE5">
      <w:pPr>
        <w:pStyle w:val="ListBullet"/>
      </w:pPr>
      <w:r w:rsidRPr="00F546A8">
        <w:t xml:space="preserve">Identify </w:t>
      </w:r>
      <w:r w:rsidR="00DB12FE" w:rsidRPr="00F546A8">
        <w:t xml:space="preserve">the cultural and social value of trees </w:t>
      </w:r>
      <w:r w:rsidRPr="00F546A8">
        <w:t>within the project area</w:t>
      </w:r>
      <w:r w:rsidR="00C172D2" w:rsidRPr="00F546A8">
        <w:t xml:space="preserve"> and d</w:t>
      </w:r>
      <w:r w:rsidR="00465BDD" w:rsidRPr="00F546A8">
        <w:t>etermine the existing amenity</w:t>
      </w:r>
      <w:r w:rsidR="00184CE5" w:rsidRPr="00F546A8">
        <w:t>, cultural</w:t>
      </w:r>
      <w:r w:rsidR="00465BDD" w:rsidRPr="00F546A8">
        <w:t xml:space="preserve"> and ecological services value of the trees</w:t>
      </w:r>
      <w:r w:rsidR="00F44D98" w:rsidRPr="00F546A8">
        <w:t xml:space="preserve"> that may be affected by the project</w:t>
      </w:r>
      <w:r w:rsidR="00C172D2" w:rsidRPr="00F546A8">
        <w:t>.</w:t>
      </w:r>
    </w:p>
    <w:p w14:paraId="209E8000" w14:textId="28F66877" w:rsidR="004059EA" w:rsidRPr="00F546A8" w:rsidRDefault="004059EA" w:rsidP="004059EA">
      <w:pPr>
        <w:pStyle w:val="ListBullet"/>
      </w:pPr>
      <w:r w:rsidRPr="00F546A8">
        <w:t>Identify key landscape features and visual amenity values</w:t>
      </w:r>
      <w:r w:rsidR="00A91B3E" w:rsidRPr="00F546A8">
        <w:t xml:space="preserve">, as provided by </w:t>
      </w:r>
      <w:r w:rsidR="00C41257" w:rsidRPr="00F546A8">
        <w:t>trees,</w:t>
      </w:r>
      <w:r w:rsidRPr="00F546A8">
        <w:t xml:space="preserve"> including urban landscape character, </w:t>
      </w:r>
      <w:r w:rsidR="004859C7" w:rsidRPr="00F546A8">
        <w:t xml:space="preserve">canopy cover, </w:t>
      </w:r>
      <w:r w:rsidRPr="00F546A8">
        <w:t>form, appearance, aesthetics and function.</w:t>
      </w:r>
    </w:p>
    <w:p w14:paraId="6984D044" w14:textId="77777777" w:rsidR="00A46185" w:rsidRPr="00F546A8" w:rsidRDefault="00A46185" w:rsidP="00A46185">
      <w:pPr>
        <w:pStyle w:val="ListBullet"/>
      </w:pPr>
      <w:r w:rsidRPr="00F546A8">
        <w:t>Review land use history, Aboriginal traditional knowledge, previous studies and relevant registers to identify areas with the potential for Aboriginal and historical cultural heritage values.</w:t>
      </w:r>
    </w:p>
    <w:p w14:paraId="7699C3BB" w14:textId="77777777" w:rsidR="00A46185" w:rsidRPr="00F546A8" w:rsidRDefault="00A46185" w:rsidP="00A46185">
      <w:pPr>
        <w:pStyle w:val="ListBullet"/>
      </w:pPr>
      <w:r w:rsidRPr="00F546A8">
        <w:t>Identify areas of Aboriginal cultural heritage sensitivity relevant to the project.</w:t>
      </w:r>
    </w:p>
    <w:p w14:paraId="03F6DDBD" w14:textId="37AA3CE7" w:rsidR="00A46185" w:rsidRPr="00F546A8" w:rsidRDefault="00A46185" w:rsidP="00A46185">
      <w:pPr>
        <w:pStyle w:val="ListBullet"/>
      </w:pPr>
      <w:r w:rsidRPr="00F546A8">
        <w:t>Identify potentially affected sites or precincts on the Victorian Heritage Register or Heritage Inventory, within Heritage Overlays in relevant planning schemes or otherwise documented as being of heritage significance.</w:t>
      </w:r>
    </w:p>
    <w:p w14:paraId="30A5586E" w14:textId="77777777" w:rsidR="00A46185" w:rsidRPr="00F546A8" w:rsidRDefault="00A46185" w:rsidP="00A46185">
      <w:pPr>
        <w:pStyle w:val="ListBullet"/>
      </w:pPr>
      <w:r w:rsidRPr="00F546A8">
        <w:t>Investigate the condition and cultural heritage sensitivity of identified sites and heritage precincts.</w:t>
      </w:r>
    </w:p>
    <w:p w14:paraId="68E8F2FA" w14:textId="2625AC28" w:rsidR="004B1B73" w:rsidRPr="00F546A8" w:rsidRDefault="004B1B73" w:rsidP="004B1B73">
      <w:pPr>
        <w:pStyle w:val="Heading3"/>
      </w:pPr>
      <w:r>
        <w:t>L</w:t>
      </w:r>
      <w:r w:rsidRPr="00F546A8">
        <w:t>ikely effects</w:t>
      </w:r>
    </w:p>
    <w:p w14:paraId="4BBE43F3" w14:textId="77777777" w:rsidR="004B1B73" w:rsidRPr="00F546A8" w:rsidRDefault="004B1B73" w:rsidP="004B1B73">
      <w:pPr>
        <w:pStyle w:val="ListBullet"/>
      </w:pPr>
      <w:r w:rsidRPr="00F546A8">
        <w:t xml:space="preserve">Assess the potential direct and indirect effects of the project on arboriculture elements (including remnant, planted, regenerated and large old trees). </w:t>
      </w:r>
    </w:p>
    <w:p w14:paraId="5D41A707" w14:textId="77777777" w:rsidR="004B1B73" w:rsidRPr="00F546A8" w:rsidRDefault="004B1B73" w:rsidP="004B1B73">
      <w:pPr>
        <w:pStyle w:val="ListBullet"/>
      </w:pPr>
      <w:r w:rsidRPr="00F546A8">
        <w:t>Assess likely extent and duration of residual adverse effects on, or improvements to, landscape aesthetics and functions.</w:t>
      </w:r>
    </w:p>
    <w:p w14:paraId="3AB1AB02" w14:textId="77777777" w:rsidR="004B1B73" w:rsidRPr="00F546A8" w:rsidRDefault="004B1B73" w:rsidP="004B1B73">
      <w:pPr>
        <w:pStyle w:val="ListBullet"/>
      </w:pPr>
      <w:r w:rsidRPr="00F546A8">
        <w:t>Assess likely effects on visual amenity values, as provided by arboriculture, including through use of photo-montages, sections and analysis drawings or other suitable methods for depicting predicted landscape changes, particularly from key viewing points.</w:t>
      </w:r>
    </w:p>
    <w:p w14:paraId="4CFA420B" w14:textId="77777777" w:rsidR="004B1B73" w:rsidRPr="00F546A8" w:rsidRDefault="004B1B73" w:rsidP="004B1B73">
      <w:pPr>
        <w:pStyle w:val="ListBullet"/>
      </w:pPr>
      <w:r w:rsidRPr="00F546A8">
        <w:t>Assess residual effects of the project on identified or potential sites or places of Aboriginal cultural heritage and sites of historical cultural heritage, considering possible impact pathways and significance of any effects.</w:t>
      </w:r>
    </w:p>
    <w:p w14:paraId="2280487A" w14:textId="368F0A5C" w:rsidR="00D704FB" w:rsidRPr="00F546A8" w:rsidRDefault="00D704FB" w:rsidP="008D3F54">
      <w:pPr>
        <w:pStyle w:val="Heading3"/>
      </w:pPr>
      <w:r w:rsidRPr="00F546A8">
        <w:t>Design and mitigation</w:t>
      </w:r>
    </w:p>
    <w:p w14:paraId="2E693ED9" w14:textId="77777777" w:rsidR="00D704FB" w:rsidRPr="00F546A8" w:rsidRDefault="00D704FB" w:rsidP="008D3F54">
      <w:pPr>
        <w:pStyle w:val="ListBullet"/>
      </w:pPr>
      <w:r w:rsidRPr="00F546A8">
        <w:t>Develop potential and proposed design options and measures that can avoid or minimise significant direct and indirect effects on trees or other landscape elements.</w:t>
      </w:r>
    </w:p>
    <w:p w14:paraId="169CCC19" w14:textId="49561828" w:rsidR="00D704FB" w:rsidRPr="00F546A8" w:rsidRDefault="00D704FB" w:rsidP="008D3F54">
      <w:pPr>
        <w:pStyle w:val="ListBullet"/>
      </w:pPr>
      <w:r w:rsidRPr="00F546A8">
        <w:t xml:space="preserve">Develop strategies to address the loss of trees or other landscape elements. </w:t>
      </w:r>
    </w:p>
    <w:p w14:paraId="4A7F50BC" w14:textId="2EBF32DF" w:rsidR="004059EA" w:rsidRPr="00F546A8" w:rsidRDefault="004059EA" w:rsidP="004059EA">
      <w:pPr>
        <w:pStyle w:val="ListBullet"/>
      </w:pPr>
      <w:r w:rsidRPr="00F546A8">
        <w:t>Describe design, management or offset measures to enhance or alternatively avoid or minimise adverse effects on landscape and visual amenity.</w:t>
      </w:r>
    </w:p>
    <w:p w14:paraId="780F7332" w14:textId="0AD437E3" w:rsidR="00A46185" w:rsidRDefault="00A46185" w:rsidP="00A67950">
      <w:pPr>
        <w:pStyle w:val="ListBullet"/>
      </w:pPr>
      <w:r w:rsidRPr="00F546A8">
        <w:t xml:space="preserve">Describe design, management (harm avoidance and/or minimisation strategies) circumvent or mitigate potential adverse effects on known or potential Aboriginal cultural heritage or historical cultural heritage values. </w:t>
      </w:r>
    </w:p>
    <w:p w14:paraId="0A70AA1A" w14:textId="59A30A61" w:rsidR="00855AE9" w:rsidRDefault="00855AE9">
      <w:pPr>
        <w:rPr>
          <w:rFonts w:cs="Times New Roman"/>
          <w:lang w:eastAsia="en-US"/>
        </w:rPr>
      </w:pPr>
      <w:r>
        <w:br w:type="page"/>
      </w:r>
    </w:p>
    <w:p w14:paraId="5A6C3EED" w14:textId="6107CF33" w:rsidR="00D704FB" w:rsidRPr="00F546A8" w:rsidRDefault="004B1B73" w:rsidP="008D3F54">
      <w:pPr>
        <w:pStyle w:val="Heading3"/>
      </w:pPr>
      <w:r>
        <w:lastRenderedPageBreak/>
        <w:t>P</w:t>
      </w:r>
      <w:r w:rsidR="00D704FB" w:rsidRPr="00F546A8">
        <w:t>erformance</w:t>
      </w:r>
      <w:r>
        <w:t xml:space="preserve"> objectives</w:t>
      </w:r>
    </w:p>
    <w:p w14:paraId="05B6EA62" w14:textId="1C86B0D4" w:rsidR="00D704FB" w:rsidRPr="00F546A8" w:rsidRDefault="00D704FB" w:rsidP="008D3F54">
      <w:pPr>
        <w:pStyle w:val="ListBullet"/>
      </w:pPr>
      <w:r w:rsidRPr="00F546A8">
        <w:t xml:space="preserve">Describe the </w:t>
      </w:r>
      <w:r w:rsidR="00F2464A" w:rsidRPr="00F546A8">
        <w:t>arboriculture</w:t>
      </w:r>
      <w:r w:rsidRPr="00F546A8">
        <w:t xml:space="preserve"> </w:t>
      </w:r>
      <w:r w:rsidR="004059EA" w:rsidRPr="00F546A8">
        <w:t xml:space="preserve">and landscape </w:t>
      </w:r>
      <w:r w:rsidRPr="00F546A8">
        <w:t>value outcomes that the project must achieve.</w:t>
      </w:r>
    </w:p>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14:paraId="73DE210A" w14:textId="1AF062E4" w:rsidR="00AD73D3" w:rsidRPr="00F546A8" w:rsidRDefault="00AD73D3" w:rsidP="00AD73D3">
      <w:pPr>
        <w:pStyle w:val="ListBullet"/>
      </w:pPr>
      <w:r w:rsidRPr="00F546A8">
        <w:t>Describe and evaluate the approach to monitoring and subsequent contingency measures to be implemented in the event of adverse residual effects on arboriculture and landscape values requiring further management.</w:t>
      </w:r>
    </w:p>
    <w:p w14:paraId="6D62214B" w14:textId="2D9A7B34" w:rsidR="003636EA" w:rsidRPr="00F546A8" w:rsidRDefault="00A46185" w:rsidP="00A67950">
      <w:pPr>
        <w:pStyle w:val="ListBullet"/>
      </w:pPr>
      <w:r w:rsidRPr="00F546A8">
        <w:t xml:space="preserve">Describe the Aboriginal cultural heritage </w:t>
      </w:r>
      <w:r w:rsidR="00AE1395">
        <w:t>and</w:t>
      </w:r>
      <w:r w:rsidR="00AE1395" w:rsidRPr="00F546A8">
        <w:t xml:space="preserve"> </w:t>
      </w:r>
      <w:r w:rsidRPr="00F546A8">
        <w:t xml:space="preserve">historical heritage outcomes that the project must achieve including ensuring implementation of the conditions outlined in the </w:t>
      </w:r>
      <w:r w:rsidR="005167FB">
        <w:t>c</w:t>
      </w:r>
      <w:r w:rsidR="005167FB" w:rsidRPr="00F546A8">
        <w:t xml:space="preserve">ultural </w:t>
      </w:r>
      <w:r w:rsidR="005167FB">
        <w:t>h</w:t>
      </w:r>
      <w:r w:rsidR="005167FB" w:rsidRPr="00F546A8">
        <w:t xml:space="preserve">eritage </w:t>
      </w:r>
      <w:r w:rsidR="005167FB">
        <w:t>m</w:t>
      </w:r>
      <w:r w:rsidR="005167FB" w:rsidRPr="00F546A8">
        <w:t xml:space="preserve">anagement </w:t>
      </w:r>
      <w:r w:rsidR="005167FB">
        <w:t>p</w:t>
      </w:r>
      <w:r w:rsidR="005167FB" w:rsidRPr="00F546A8">
        <w:t>lan</w:t>
      </w:r>
      <w:r w:rsidRPr="00F546A8">
        <w:t>.</w:t>
      </w:r>
    </w:p>
    <w:p w14:paraId="5641CD65" w14:textId="357178E7" w:rsidR="007213E5" w:rsidRPr="00F546A8" w:rsidRDefault="007213E5" w:rsidP="00874E17">
      <w:pPr>
        <w:pStyle w:val="BodyText"/>
      </w:pPr>
    </w:p>
    <w:p w14:paraId="6AF7F77E" w14:textId="77777777" w:rsidR="00EC5E7E" w:rsidRPr="00F546A8" w:rsidRDefault="00EC5E7E">
      <w:pPr>
        <w:rPr>
          <w:rFonts w:cs="Times New Roman"/>
          <w:lang w:eastAsia="en-US"/>
        </w:rPr>
        <w:sectPr w:rsidR="00EC5E7E" w:rsidRPr="00F546A8" w:rsidSect="00EC5E7E">
          <w:pgSz w:w="11880" w:h="16820"/>
          <w:pgMar w:top="2268" w:right="1134" w:bottom="1134" w:left="1134" w:header="567" w:footer="567" w:gutter="0"/>
          <w:cols w:space="0"/>
          <w:titlePg/>
          <w:docGrid w:linePitch="272"/>
        </w:sectPr>
      </w:pPr>
    </w:p>
    <w:p w14:paraId="7D452F19" w14:textId="4C87DD0D" w:rsidR="007213E5" w:rsidRPr="00F546A8" w:rsidRDefault="007213E5" w:rsidP="00EC5E7E">
      <w:pPr>
        <w:pStyle w:val="Heading1TopofPage"/>
        <w:framePr w:wrap="around"/>
        <w:numPr>
          <w:ilvl w:val="0"/>
          <w:numId w:val="0"/>
        </w:numPr>
        <w:ind w:left="1134"/>
      </w:pPr>
      <w:bookmarkStart w:id="90" w:name="_Toc9505715"/>
      <w:r w:rsidRPr="00F546A8">
        <w:lastRenderedPageBreak/>
        <w:t>Appendix A</w:t>
      </w:r>
      <w:bookmarkEnd w:id="90"/>
    </w:p>
    <w:p w14:paraId="03796F20" w14:textId="77777777" w:rsidR="00E15538" w:rsidRPr="00F546A8" w:rsidRDefault="00E15538" w:rsidP="00E15538">
      <w:pPr>
        <w:spacing w:after="120" w:line="240" w:lineRule="auto"/>
        <w:jc w:val="both"/>
        <w:rPr>
          <w:rFonts w:ascii="Arial" w:hAnsi="Arial"/>
          <w:b/>
        </w:rPr>
      </w:pPr>
      <w:r w:rsidRPr="00F546A8">
        <w:rPr>
          <w:rFonts w:ascii="Arial" w:hAnsi="Arial"/>
          <w:b/>
        </w:rPr>
        <w:t>Procedures and requirements under section 8</w:t>
      </w:r>
      <w:proofErr w:type="gramStart"/>
      <w:r w:rsidRPr="00F546A8">
        <w:rPr>
          <w:rFonts w:ascii="Arial" w:hAnsi="Arial"/>
          <w:b/>
        </w:rPr>
        <w:t>B(</w:t>
      </w:r>
      <w:proofErr w:type="gramEnd"/>
      <w:r w:rsidRPr="00F546A8">
        <w:rPr>
          <w:rFonts w:ascii="Arial" w:hAnsi="Arial"/>
          <w:b/>
        </w:rPr>
        <w:t xml:space="preserve">5) of the </w:t>
      </w:r>
      <w:r w:rsidRPr="00F546A8">
        <w:rPr>
          <w:rFonts w:ascii="Arial" w:hAnsi="Arial"/>
          <w:b/>
          <w:i/>
        </w:rPr>
        <w:t>Environment Effects Act 1978</w:t>
      </w:r>
    </w:p>
    <w:p w14:paraId="64A8C4E9" w14:textId="77777777" w:rsidR="00E15538" w:rsidRPr="00F546A8" w:rsidRDefault="00E15538" w:rsidP="00E15538">
      <w:pPr>
        <w:spacing w:after="120" w:line="240" w:lineRule="auto"/>
        <w:jc w:val="both"/>
        <w:rPr>
          <w:rFonts w:ascii="Arial" w:hAnsi="Arial"/>
        </w:rPr>
      </w:pPr>
      <w:r w:rsidRPr="00F546A8">
        <w:rPr>
          <w:rFonts w:ascii="Arial" w:hAnsi="Arial"/>
        </w:rPr>
        <w:t>The procedures and requirements applying to the EES, in accordance with both section 8</w:t>
      </w:r>
      <w:proofErr w:type="gramStart"/>
      <w:r w:rsidRPr="00F546A8">
        <w:rPr>
          <w:rFonts w:ascii="Arial" w:hAnsi="Arial"/>
        </w:rPr>
        <w:t>B(</w:t>
      </w:r>
      <w:proofErr w:type="gramEnd"/>
      <w:r w:rsidRPr="00F546A8">
        <w:rPr>
          <w:rFonts w:ascii="Arial" w:hAnsi="Arial"/>
        </w:rPr>
        <w:t xml:space="preserve">5) and the </w:t>
      </w:r>
      <w:r w:rsidRPr="00F546A8">
        <w:rPr>
          <w:rFonts w:ascii="Arial" w:hAnsi="Arial"/>
          <w:i/>
        </w:rPr>
        <w:t>Ministerial guidelines for assessment of environmental effects under the Environment Effects Act 1978</w:t>
      </w:r>
      <w:r w:rsidRPr="00F546A8">
        <w:rPr>
          <w:rFonts w:ascii="Arial" w:hAnsi="Arial"/>
        </w:rPr>
        <w:t xml:space="preserve"> (Ministerial Guidelines), are as follows.</w:t>
      </w:r>
    </w:p>
    <w:p w14:paraId="399717E1" w14:textId="0F89E0B5" w:rsidR="00E15538" w:rsidRPr="00F546A8" w:rsidRDefault="00E15538" w:rsidP="00E15538">
      <w:pPr>
        <w:pStyle w:val="ListParagraph"/>
        <w:numPr>
          <w:ilvl w:val="0"/>
          <w:numId w:val="34"/>
        </w:numPr>
        <w:spacing w:after="120" w:line="240" w:lineRule="auto"/>
        <w:ind w:left="363" w:hanging="335"/>
        <w:contextualSpacing w:val="0"/>
        <w:jc w:val="both"/>
        <w:rPr>
          <w:rFonts w:eastAsia="Arial"/>
        </w:rPr>
      </w:pPr>
      <w:r w:rsidRPr="00F546A8">
        <w:rPr>
          <w:rFonts w:eastAsia="Arial"/>
        </w:rPr>
        <w:t>The EES is to document the investigation, avoidance and minimisation of potential environmental effects of the proposed road upgrade and relevant alternatives, as well as associated environmental mitigation and management measures</w:t>
      </w:r>
      <w:r w:rsidR="0089055C">
        <w:rPr>
          <w:rFonts w:eastAsia="Arial"/>
        </w:rPr>
        <w:t xml:space="preserve">. </w:t>
      </w:r>
      <w:r w:rsidR="0089055C" w:rsidRPr="00F546A8">
        <w:rPr>
          <w:rFonts w:eastAsia="Arial"/>
        </w:rPr>
        <w:t>T</w:t>
      </w:r>
      <w:r w:rsidRPr="00F546A8">
        <w:rPr>
          <w:rFonts w:eastAsia="Arial"/>
        </w:rPr>
        <w:t>he EES should address:</w:t>
      </w:r>
    </w:p>
    <w:p w14:paraId="747BE887" w14:textId="77777777" w:rsidR="00E15538" w:rsidRPr="00F546A8" w:rsidRDefault="00E15538" w:rsidP="00E15538">
      <w:pPr>
        <w:pStyle w:val="ReplyLet"/>
        <w:numPr>
          <w:ilvl w:val="0"/>
          <w:numId w:val="33"/>
        </w:numPr>
        <w:spacing w:after="120"/>
        <w:ind w:left="782" w:hanging="357"/>
        <w:rPr>
          <w:sz w:val="20"/>
          <w:lang w:eastAsia="en-AU"/>
        </w:rPr>
      </w:pPr>
      <w:r w:rsidRPr="00F546A8">
        <w:rPr>
          <w:sz w:val="20"/>
          <w:lang w:eastAsia="en-AU"/>
        </w:rPr>
        <w:t>projected traffic growth volumes and related uncertainties for Yan Yean Road and related roads in the network;</w:t>
      </w:r>
    </w:p>
    <w:p w14:paraId="5094826C" w14:textId="77777777" w:rsidR="00E15538" w:rsidRPr="00F546A8" w:rsidRDefault="00E15538" w:rsidP="00E15538">
      <w:pPr>
        <w:pStyle w:val="ReplyLet"/>
        <w:numPr>
          <w:ilvl w:val="0"/>
          <w:numId w:val="33"/>
        </w:numPr>
        <w:spacing w:after="120"/>
        <w:ind w:left="782" w:hanging="357"/>
        <w:rPr>
          <w:sz w:val="20"/>
          <w:lang w:eastAsia="en-AU"/>
        </w:rPr>
      </w:pPr>
      <w:r w:rsidRPr="00F546A8">
        <w:rPr>
          <w:sz w:val="20"/>
          <w:lang w:eastAsia="en-AU"/>
        </w:rPr>
        <w:t>design alternatives and refinements and their associated impacts, particularly how they avoid and minimise native tree loss with proposed locations of tree and vegetation removal, no go zones and offset requirements and a demonstration that avoid and minimise principles have been applied; and</w:t>
      </w:r>
    </w:p>
    <w:p w14:paraId="6C5C3AFB" w14:textId="77777777" w:rsidR="00E15538" w:rsidRPr="00F546A8" w:rsidRDefault="00E15538" w:rsidP="00E15538">
      <w:pPr>
        <w:pStyle w:val="ReplyLet"/>
        <w:numPr>
          <w:ilvl w:val="0"/>
          <w:numId w:val="33"/>
        </w:numPr>
        <w:spacing w:after="120"/>
        <w:ind w:left="782" w:hanging="357"/>
        <w:rPr>
          <w:sz w:val="20"/>
          <w:lang w:eastAsia="en-AU"/>
        </w:rPr>
      </w:pPr>
      <w:r w:rsidRPr="00F546A8">
        <w:rPr>
          <w:sz w:val="20"/>
          <w:lang w:eastAsia="en-AU"/>
        </w:rPr>
        <w:t xml:space="preserve">consideration of carriageways, medians, shared pathways, footpaths, intersections and other treatments to minimise the loss of preferred foraging trees for </w:t>
      </w:r>
      <w:r w:rsidRPr="00F546A8">
        <w:rPr>
          <w:sz w:val="20"/>
        </w:rPr>
        <w:t xml:space="preserve">the critically endangered </w:t>
      </w:r>
      <w:proofErr w:type="spellStart"/>
      <w:r w:rsidRPr="00F546A8">
        <w:rPr>
          <w:i/>
          <w:sz w:val="20"/>
        </w:rPr>
        <w:t>Lathamus</w:t>
      </w:r>
      <w:proofErr w:type="spellEnd"/>
      <w:r w:rsidRPr="00F546A8">
        <w:rPr>
          <w:i/>
          <w:sz w:val="20"/>
        </w:rPr>
        <w:t xml:space="preserve"> </w:t>
      </w:r>
      <w:proofErr w:type="spellStart"/>
      <w:r w:rsidRPr="00F546A8">
        <w:rPr>
          <w:i/>
          <w:sz w:val="20"/>
        </w:rPr>
        <w:t>discolor</w:t>
      </w:r>
      <w:proofErr w:type="spellEnd"/>
      <w:r w:rsidRPr="00F546A8">
        <w:rPr>
          <w:sz w:val="20"/>
        </w:rPr>
        <w:t xml:space="preserve"> (Swift Parrot) </w:t>
      </w:r>
      <w:r w:rsidRPr="00F546A8">
        <w:rPr>
          <w:sz w:val="20"/>
          <w:lang w:eastAsia="en-AU"/>
        </w:rPr>
        <w:t>and avoidance of high retention trees of ecological and cultural value.</w:t>
      </w:r>
    </w:p>
    <w:p w14:paraId="294F8F8B" w14:textId="4E3BD6AC" w:rsidR="00E15538" w:rsidRPr="00F546A8" w:rsidRDefault="00E15538" w:rsidP="00E15538">
      <w:pPr>
        <w:pStyle w:val="ListParagraph"/>
        <w:numPr>
          <w:ilvl w:val="0"/>
          <w:numId w:val="34"/>
        </w:numPr>
        <w:spacing w:after="120" w:line="240" w:lineRule="auto"/>
        <w:ind w:left="363" w:hanging="335"/>
        <w:contextualSpacing w:val="0"/>
        <w:jc w:val="both"/>
        <w:rPr>
          <w:rFonts w:eastAsia="Helvetica"/>
        </w:rPr>
      </w:pPr>
      <w:r w:rsidRPr="00F546A8">
        <w:rPr>
          <w:rFonts w:eastAsia="Helvetica"/>
        </w:rPr>
        <w:t>The matters to be investigated and documented in the EES will be set out in detail in scoping requirements prepared by the Department of Environment, Land, Water and Planning (the department)</w:t>
      </w:r>
      <w:r w:rsidR="0089055C">
        <w:rPr>
          <w:rFonts w:eastAsia="Helvetica"/>
        </w:rPr>
        <w:t xml:space="preserve">. </w:t>
      </w:r>
      <w:r w:rsidR="0089055C" w:rsidRPr="00F546A8">
        <w:rPr>
          <w:rFonts w:eastAsia="Helvetica"/>
        </w:rPr>
        <w:t>D</w:t>
      </w:r>
      <w:r w:rsidRPr="00F546A8">
        <w:rPr>
          <w:rFonts w:eastAsia="Helvetica"/>
        </w:rPr>
        <w:t>raft scoping requirements will be exhibited for 15 business days for public comment, before being finalised and then issued by the Minister for Planning.</w:t>
      </w:r>
    </w:p>
    <w:p w14:paraId="6C4291BF" w14:textId="77777777" w:rsidR="00E15538" w:rsidRPr="00F546A8" w:rsidRDefault="00E15538" w:rsidP="00E15538">
      <w:pPr>
        <w:pStyle w:val="ListParagraph"/>
        <w:numPr>
          <w:ilvl w:val="0"/>
          <w:numId w:val="34"/>
        </w:numPr>
        <w:spacing w:after="120" w:line="240" w:lineRule="auto"/>
        <w:ind w:left="363" w:hanging="335"/>
        <w:contextualSpacing w:val="0"/>
        <w:jc w:val="both"/>
        <w:rPr>
          <w:rFonts w:eastAsia="Helvetica"/>
        </w:rPr>
      </w:pPr>
      <w:r w:rsidRPr="00F546A8">
        <w:rPr>
          <w:rFonts w:eastAsia="Helvetica"/>
        </w:rPr>
        <w:t>The level of detail of investigation for the EES studies should be consistent with the scoping requirements issued for this project and be adequate to inform an assessment of the potential environmental effects (and their acceptability) of the project and any relevant alternatives, in the context of the Ministerial Guidelines.</w:t>
      </w:r>
    </w:p>
    <w:p w14:paraId="50DE4CD0" w14:textId="77777777" w:rsidR="00E15538" w:rsidRPr="00F546A8" w:rsidRDefault="00E15538" w:rsidP="00E15538">
      <w:pPr>
        <w:pStyle w:val="ListParagraph"/>
        <w:numPr>
          <w:ilvl w:val="0"/>
          <w:numId w:val="34"/>
        </w:numPr>
        <w:spacing w:after="120" w:line="240" w:lineRule="auto"/>
        <w:ind w:left="363" w:hanging="335"/>
        <w:contextualSpacing w:val="0"/>
        <w:jc w:val="both"/>
        <w:rPr>
          <w:rFonts w:eastAsia="Helvetica"/>
        </w:rPr>
      </w:pPr>
      <w:r w:rsidRPr="00F546A8">
        <w:rPr>
          <w:rFonts w:eastAsia="Helvetica"/>
        </w:rPr>
        <w:t xml:space="preserve">The proponent is to prepare and submit to the department a draft EES study program to inform the preparation of scoping requirements. </w:t>
      </w:r>
    </w:p>
    <w:p w14:paraId="7B35AE49" w14:textId="77777777" w:rsidR="00E15538" w:rsidRPr="00F546A8" w:rsidRDefault="00E15538" w:rsidP="00E15538">
      <w:pPr>
        <w:pStyle w:val="ListParagraph"/>
        <w:numPr>
          <w:ilvl w:val="0"/>
          <w:numId w:val="34"/>
        </w:numPr>
        <w:spacing w:after="120" w:line="240" w:lineRule="auto"/>
        <w:ind w:left="363" w:hanging="335"/>
        <w:contextualSpacing w:val="0"/>
        <w:jc w:val="both"/>
        <w:rPr>
          <w:rFonts w:eastAsia="Helvetica"/>
        </w:rPr>
      </w:pPr>
      <w:r w:rsidRPr="00F546A8">
        <w:rPr>
          <w:rFonts w:eastAsia="Helvetica"/>
        </w:rPr>
        <w:t>The department is to convene an inter-agency technical reference group (TRG) to advise the proponent and the department on EES scoping, adequacy of technical studies during EES preparation, and statutory approval processes.</w:t>
      </w:r>
    </w:p>
    <w:p w14:paraId="556C27D8" w14:textId="7B27F250" w:rsidR="00E15538" w:rsidRPr="00F546A8" w:rsidRDefault="00E15538" w:rsidP="00E15538">
      <w:pPr>
        <w:pStyle w:val="ListParagraph"/>
        <w:numPr>
          <w:ilvl w:val="0"/>
          <w:numId w:val="34"/>
        </w:numPr>
        <w:spacing w:after="120" w:line="240" w:lineRule="auto"/>
        <w:ind w:left="363" w:hanging="335"/>
        <w:contextualSpacing w:val="0"/>
        <w:jc w:val="both"/>
        <w:rPr>
          <w:rFonts w:eastAsia="Helvetica"/>
        </w:rPr>
      </w:pPr>
      <w:r w:rsidRPr="00F546A8">
        <w:rPr>
          <w:rFonts w:eastAsia="Helvetica"/>
        </w:rPr>
        <w:t>The proponent is to prepare and submit to the department its proposed EES consultation plan for engaging the public and stakeholders during the preparation of the EES</w:t>
      </w:r>
      <w:r w:rsidR="0089055C">
        <w:rPr>
          <w:rFonts w:eastAsia="Helvetica"/>
        </w:rPr>
        <w:t xml:space="preserve">. </w:t>
      </w:r>
      <w:r w:rsidR="0089055C" w:rsidRPr="00F546A8">
        <w:rPr>
          <w:rFonts w:eastAsia="Helvetica"/>
        </w:rPr>
        <w:t>O</w:t>
      </w:r>
      <w:r w:rsidRPr="00F546A8">
        <w:rPr>
          <w:rFonts w:eastAsia="Helvetica"/>
        </w:rPr>
        <w:t xml:space="preserve">nce completed to the satisfaction of the department, the consultation plan is to be implemented by the proponent, having regard to advice from the department and the TRG. </w:t>
      </w:r>
    </w:p>
    <w:p w14:paraId="31417717" w14:textId="45E13FA4" w:rsidR="00E15538" w:rsidRPr="00F546A8" w:rsidRDefault="00E15538" w:rsidP="00E15538">
      <w:pPr>
        <w:pStyle w:val="ListParagraph"/>
        <w:numPr>
          <w:ilvl w:val="0"/>
          <w:numId w:val="34"/>
        </w:numPr>
        <w:spacing w:after="120" w:line="240" w:lineRule="auto"/>
        <w:ind w:left="363" w:hanging="335"/>
        <w:contextualSpacing w:val="0"/>
        <w:jc w:val="both"/>
        <w:rPr>
          <w:rFonts w:eastAsia="Helvetica"/>
        </w:rPr>
      </w:pPr>
      <w:r w:rsidRPr="00F546A8">
        <w:rPr>
          <w:rFonts w:eastAsia="Helvetica"/>
        </w:rPr>
        <w:t>Following confirmation of draft scoping requirements, the proponent is to prepare and submit to the department its proposed schedule for technical studies, preparation and exhibition of the EES</w:t>
      </w:r>
      <w:r w:rsidR="0089055C">
        <w:rPr>
          <w:rFonts w:eastAsia="Helvetica"/>
        </w:rPr>
        <w:t xml:space="preserve">. </w:t>
      </w:r>
      <w:r w:rsidR="0089055C" w:rsidRPr="00F546A8">
        <w:rPr>
          <w:rFonts w:eastAsia="Helvetica"/>
        </w:rPr>
        <w:t>T</w:t>
      </w:r>
      <w:r w:rsidRPr="00F546A8">
        <w:rPr>
          <w:rFonts w:eastAsia="Helvetica"/>
        </w:rPr>
        <w:t>he schedule will enable alignment of the proponent’s and department’s schedules, particularly for managing timely TRG review of technical investigations and EES documentation.</w:t>
      </w:r>
    </w:p>
    <w:p w14:paraId="37827D3B" w14:textId="77777777" w:rsidR="00E15538" w:rsidRPr="00F546A8" w:rsidRDefault="00E15538" w:rsidP="00E15538">
      <w:pPr>
        <w:pStyle w:val="ListParagraph"/>
        <w:numPr>
          <w:ilvl w:val="0"/>
          <w:numId w:val="34"/>
        </w:numPr>
        <w:spacing w:after="120" w:line="240" w:lineRule="auto"/>
        <w:ind w:left="363" w:hanging="335"/>
        <w:contextualSpacing w:val="0"/>
        <w:jc w:val="both"/>
        <w:rPr>
          <w:rFonts w:eastAsia="Helvetica"/>
        </w:rPr>
      </w:pPr>
      <w:r w:rsidRPr="00F546A8">
        <w:rPr>
          <w:rFonts w:eastAsia="Helvetica"/>
        </w:rPr>
        <w:t>The proponent is to apply appropriate peer review and quality management procedures to enable the completion of EES studies and documentation to an acceptable standard.</w:t>
      </w:r>
    </w:p>
    <w:p w14:paraId="240B0C0A" w14:textId="77777777" w:rsidR="00E15538" w:rsidRPr="00F546A8" w:rsidRDefault="00E15538" w:rsidP="00E15538">
      <w:pPr>
        <w:pStyle w:val="ListParagraph"/>
        <w:numPr>
          <w:ilvl w:val="0"/>
          <w:numId w:val="34"/>
        </w:numPr>
        <w:spacing w:after="120" w:line="240" w:lineRule="auto"/>
        <w:ind w:left="363" w:hanging="335"/>
        <w:contextualSpacing w:val="0"/>
        <w:jc w:val="both"/>
        <w:rPr>
          <w:rFonts w:eastAsia="Helvetica"/>
        </w:rPr>
      </w:pPr>
      <w:r w:rsidRPr="00F546A8">
        <w:rPr>
          <w:rFonts w:eastAsia="Helvetica"/>
        </w:rPr>
        <w:t>The EES is to be exhibited for a period of 30 business days for public comment, unless the exhibition period spans the Christmas–New Year period, in which case 40 business days will apply.</w:t>
      </w:r>
    </w:p>
    <w:p w14:paraId="56D999AC" w14:textId="40B2B3E6" w:rsidR="00E15538" w:rsidRPr="00F546A8" w:rsidRDefault="00E15538" w:rsidP="00E15538">
      <w:pPr>
        <w:pStyle w:val="ListParagraph"/>
        <w:numPr>
          <w:ilvl w:val="0"/>
          <w:numId w:val="34"/>
        </w:numPr>
        <w:spacing w:after="360" w:line="240" w:lineRule="auto"/>
        <w:ind w:left="363" w:hanging="335"/>
        <w:contextualSpacing w:val="0"/>
        <w:jc w:val="both"/>
        <w:rPr>
          <w:rFonts w:eastAsia="Helvetica"/>
        </w:rPr>
      </w:pPr>
      <w:r w:rsidRPr="00F546A8">
        <w:rPr>
          <w:rFonts w:eastAsia="Helvetica"/>
        </w:rPr>
        <w:t xml:space="preserve">An inquiry will be appointed under the </w:t>
      </w:r>
      <w:r w:rsidRPr="00F546A8">
        <w:rPr>
          <w:rFonts w:eastAsia="Helvetica"/>
          <w:i/>
        </w:rPr>
        <w:t>Environment Effects Act 1978</w:t>
      </w:r>
      <w:r w:rsidRPr="00F546A8">
        <w:rPr>
          <w:rFonts w:eastAsia="Helvetica"/>
        </w:rPr>
        <w:t xml:space="preserve"> to consider and report on the environmental effects of the proposal.</w:t>
      </w:r>
    </w:p>
    <w:p w14:paraId="22AC571F" w14:textId="48970E90" w:rsidR="000838B9" w:rsidRPr="00F546A8" w:rsidRDefault="000838B9">
      <w:pPr>
        <w:rPr>
          <w:rFonts w:eastAsia="Helvetica" w:cs="Times New Roman"/>
          <w:lang w:eastAsia="en-US"/>
        </w:rPr>
      </w:pPr>
      <w:r w:rsidRPr="00F546A8">
        <w:rPr>
          <w:rFonts w:eastAsia="Helvetica"/>
        </w:rPr>
        <w:br w:type="page"/>
      </w:r>
    </w:p>
    <w:p w14:paraId="74E9449B" w14:textId="77777777" w:rsidR="00E15538" w:rsidRPr="00F546A8" w:rsidRDefault="00E15538" w:rsidP="00E15538">
      <w:pPr>
        <w:keepNext/>
        <w:spacing w:before="120" w:after="120" w:line="240" w:lineRule="auto"/>
        <w:jc w:val="both"/>
        <w:rPr>
          <w:rFonts w:ascii="Arial" w:hAnsi="Arial"/>
          <w:b/>
        </w:rPr>
      </w:pPr>
      <w:r w:rsidRPr="00F546A8">
        <w:rPr>
          <w:rFonts w:ascii="Arial" w:hAnsi="Arial"/>
          <w:b/>
        </w:rPr>
        <w:lastRenderedPageBreak/>
        <w:t>Notification</w:t>
      </w:r>
    </w:p>
    <w:p w14:paraId="33F9E871" w14:textId="77777777" w:rsidR="00E15538" w:rsidRPr="00F546A8" w:rsidRDefault="00E15538" w:rsidP="00E15538">
      <w:pPr>
        <w:spacing w:line="240" w:lineRule="auto"/>
        <w:jc w:val="both"/>
        <w:rPr>
          <w:rFonts w:ascii="Arial" w:hAnsi="Arial"/>
        </w:rPr>
      </w:pPr>
      <w:r w:rsidRPr="00F546A8">
        <w:rPr>
          <w:rFonts w:ascii="Arial" w:hAnsi="Arial"/>
        </w:rPr>
        <w:t>The following parties (proponent and relevant decision-makers) are to be notified of this decision in accordance with sections 8A and 8</w:t>
      </w:r>
      <w:proofErr w:type="gramStart"/>
      <w:r w:rsidRPr="00F546A8">
        <w:rPr>
          <w:rFonts w:ascii="Arial" w:hAnsi="Arial"/>
        </w:rPr>
        <w:t>B(</w:t>
      </w:r>
      <w:proofErr w:type="gramEnd"/>
      <w:r w:rsidRPr="00F546A8">
        <w:rPr>
          <w:rFonts w:ascii="Arial" w:hAnsi="Arial"/>
        </w:rPr>
        <w:t xml:space="preserve">4) of the </w:t>
      </w:r>
      <w:r w:rsidRPr="00F546A8">
        <w:rPr>
          <w:rFonts w:ascii="Arial" w:hAnsi="Arial"/>
          <w:i/>
        </w:rPr>
        <w:t>Environment Effects Act 1978</w:t>
      </w:r>
      <w:r w:rsidRPr="00F546A8">
        <w:rPr>
          <w:rFonts w:ascii="Arial" w:hAnsi="Arial"/>
        </w:rPr>
        <w:t>.</w:t>
      </w:r>
    </w:p>
    <w:p w14:paraId="155713E4" w14:textId="77777777" w:rsidR="00E15538" w:rsidRPr="00F546A8" w:rsidRDefault="00E15538" w:rsidP="00E15538">
      <w:pPr>
        <w:numPr>
          <w:ilvl w:val="0"/>
          <w:numId w:val="32"/>
        </w:numPr>
        <w:tabs>
          <w:tab w:val="clear" w:pos="1080"/>
        </w:tabs>
        <w:spacing w:before="120" w:line="240" w:lineRule="auto"/>
        <w:ind w:left="709"/>
        <w:jc w:val="both"/>
        <w:rPr>
          <w:rFonts w:ascii="Arial" w:hAnsi="Arial"/>
        </w:rPr>
      </w:pPr>
      <w:r w:rsidRPr="00F546A8">
        <w:rPr>
          <w:rFonts w:ascii="Arial" w:hAnsi="Arial"/>
        </w:rPr>
        <w:t>Major Road Projects Victoria (proponent)</w:t>
      </w:r>
    </w:p>
    <w:p w14:paraId="48A2C754" w14:textId="77777777" w:rsidR="00E15538" w:rsidRPr="00F546A8" w:rsidRDefault="00E15538" w:rsidP="00E15538">
      <w:pPr>
        <w:numPr>
          <w:ilvl w:val="0"/>
          <w:numId w:val="32"/>
        </w:numPr>
        <w:tabs>
          <w:tab w:val="clear" w:pos="1080"/>
        </w:tabs>
        <w:spacing w:before="120" w:line="240" w:lineRule="auto"/>
        <w:ind w:left="709"/>
        <w:jc w:val="both"/>
        <w:rPr>
          <w:rFonts w:ascii="Arial" w:hAnsi="Arial"/>
        </w:rPr>
      </w:pPr>
      <w:r w:rsidRPr="00F546A8">
        <w:rPr>
          <w:rFonts w:ascii="Arial" w:hAnsi="Arial"/>
        </w:rPr>
        <w:t>Minister for Roads and Road Safety</w:t>
      </w:r>
    </w:p>
    <w:p w14:paraId="27C5AF85" w14:textId="77777777" w:rsidR="00E15538" w:rsidRPr="00F546A8" w:rsidRDefault="00E15538" w:rsidP="00E15538">
      <w:pPr>
        <w:numPr>
          <w:ilvl w:val="0"/>
          <w:numId w:val="32"/>
        </w:numPr>
        <w:tabs>
          <w:tab w:val="clear" w:pos="1080"/>
        </w:tabs>
        <w:spacing w:before="120" w:line="240" w:lineRule="auto"/>
        <w:ind w:left="709"/>
        <w:jc w:val="both"/>
        <w:rPr>
          <w:rFonts w:ascii="Arial" w:hAnsi="Arial"/>
        </w:rPr>
      </w:pPr>
      <w:r w:rsidRPr="00F546A8">
        <w:rPr>
          <w:rFonts w:ascii="Arial" w:hAnsi="Arial"/>
        </w:rPr>
        <w:t>Minister for Energy, Environment and Climate Change</w:t>
      </w:r>
    </w:p>
    <w:p w14:paraId="65EB3829" w14:textId="77777777" w:rsidR="00E15538" w:rsidRPr="00F546A8" w:rsidRDefault="00E15538" w:rsidP="00E15538">
      <w:pPr>
        <w:numPr>
          <w:ilvl w:val="0"/>
          <w:numId w:val="32"/>
        </w:numPr>
        <w:tabs>
          <w:tab w:val="clear" w:pos="1080"/>
        </w:tabs>
        <w:spacing w:before="120" w:line="240" w:lineRule="auto"/>
        <w:ind w:left="709"/>
        <w:jc w:val="both"/>
        <w:rPr>
          <w:rFonts w:ascii="Arial" w:hAnsi="Arial"/>
        </w:rPr>
      </w:pPr>
      <w:r w:rsidRPr="00F546A8">
        <w:rPr>
          <w:rFonts w:ascii="Arial" w:eastAsia="Arial" w:hAnsi="Arial"/>
        </w:rPr>
        <w:t>Secretary of the Department</w:t>
      </w:r>
      <w:r w:rsidRPr="00F546A8">
        <w:rPr>
          <w:rFonts w:ascii="Arial" w:hAnsi="Arial"/>
        </w:rPr>
        <w:t xml:space="preserve"> </w:t>
      </w:r>
      <w:r w:rsidRPr="00F546A8">
        <w:rPr>
          <w:rFonts w:ascii="Arial" w:eastAsia="Arial" w:hAnsi="Arial"/>
        </w:rPr>
        <w:t>of Environment, Land Water and Planning</w:t>
      </w:r>
    </w:p>
    <w:p w14:paraId="0BD67B9A" w14:textId="77777777" w:rsidR="00E15538" w:rsidRPr="00F546A8" w:rsidRDefault="00E15538" w:rsidP="00E15538">
      <w:pPr>
        <w:numPr>
          <w:ilvl w:val="0"/>
          <w:numId w:val="32"/>
        </w:numPr>
        <w:tabs>
          <w:tab w:val="clear" w:pos="1080"/>
        </w:tabs>
        <w:spacing w:before="120" w:line="240" w:lineRule="auto"/>
        <w:ind w:left="709"/>
        <w:jc w:val="both"/>
        <w:rPr>
          <w:rFonts w:ascii="Arial" w:hAnsi="Arial"/>
        </w:rPr>
      </w:pPr>
      <w:r w:rsidRPr="00F546A8">
        <w:rPr>
          <w:rFonts w:ascii="Arial" w:eastAsia="Arial" w:hAnsi="Arial"/>
        </w:rPr>
        <w:t>Melbourne Water</w:t>
      </w:r>
    </w:p>
    <w:p w14:paraId="3E507C57" w14:textId="77777777" w:rsidR="00E15538" w:rsidRPr="00F546A8" w:rsidRDefault="00E15538" w:rsidP="00E15538">
      <w:pPr>
        <w:numPr>
          <w:ilvl w:val="0"/>
          <w:numId w:val="32"/>
        </w:numPr>
        <w:tabs>
          <w:tab w:val="clear" w:pos="1080"/>
        </w:tabs>
        <w:spacing w:before="120" w:line="240" w:lineRule="auto"/>
        <w:ind w:left="709"/>
        <w:jc w:val="both"/>
        <w:rPr>
          <w:rFonts w:ascii="Arial" w:hAnsi="Arial"/>
        </w:rPr>
      </w:pPr>
      <w:r w:rsidRPr="00F546A8">
        <w:rPr>
          <w:rFonts w:ascii="Arial" w:hAnsi="Arial"/>
        </w:rPr>
        <w:t>Shire of Nillumbik</w:t>
      </w:r>
    </w:p>
    <w:p w14:paraId="30BEF4B1" w14:textId="77777777" w:rsidR="00E15538" w:rsidRPr="00F546A8" w:rsidRDefault="00E15538" w:rsidP="00E15538">
      <w:pPr>
        <w:numPr>
          <w:ilvl w:val="0"/>
          <w:numId w:val="32"/>
        </w:numPr>
        <w:tabs>
          <w:tab w:val="clear" w:pos="1080"/>
        </w:tabs>
        <w:spacing w:before="120" w:line="240" w:lineRule="auto"/>
        <w:ind w:left="709"/>
        <w:jc w:val="both"/>
        <w:rPr>
          <w:rFonts w:ascii="Arial" w:hAnsi="Arial"/>
        </w:rPr>
      </w:pPr>
      <w:r w:rsidRPr="00F546A8">
        <w:rPr>
          <w:rFonts w:ascii="Arial" w:hAnsi="Arial"/>
        </w:rPr>
        <w:t>City of Whittlesea</w:t>
      </w:r>
    </w:p>
    <w:p w14:paraId="28BDF109" w14:textId="77777777" w:rsidR="00E15538" w:rsidRPr="00F546A8" w:rsidRDefault="00E15538" w:rsidP="00E15538">
      <w:pPr>
        <w:numPr>
          <w:ilvl w:val="0"/>
          <w:numId w:val="32"/>
        </w:numPr>
        <w:tabs>
          <w:tab w:val="clear" w:pos="1080"/>
        </w:tabs>
        <w:spacing w:before="120" w:line="240" w:lineRule="auto"/>
        <w:ind w:left="709"/>
        <w:jc w:val="both"/>
        <w:rPr>
          <w:rFonts w:ascii="Arial" w:hAnsi="Arial"/>
        </w:rPr>
      </w:pPr>
      <w:r w:rsidRPr="00F546A8">
        <w:rPr>
          <w:rFonts w:ascii="Arial" w:hAnsi="Arial"/>
        </w:rPr>
        <w:t>Aboriginal Victoria</w:t>
      </w:r>
    </w:p>
    <w:p w14:paraId="19D4ABBB" w14:textId="77777777" w:rsidR="00E15538" w:rsidRPr="00F546A8" w:rsidRDefault="00E15538" w:rsidP="00E15538">
      <w:pPr>
        <w:numPr>
          <w:ilvl w:val="0"/>
          <w:numId w:val="32"/>
        </w:numPr>
        <w:tabs>
          <w:tab w:val="clear" w:pos="1080"/>
        </w:tabs>
        <w:spacing w:before="120" w:line="240" w:lineRule="auto"/>
        <w:ind w:left="709"/>
        <w:jc w:val="both"/>
        <w:rPr>
          <w:rFonts w:ascii="Arial" w:hAnsi="Arial"/>
        </w:rPr>
      </w:pPr>
      <w:r w:rsidRPr="00F546A8">
        <w:rPr>
          <w:rFonts w:ascii="Arial" w:hAnsi="Arial"/>
        </w:rPr>
        <w:t>Heritage Victoria</w:t>
      </w:r>
    </w:p>
    <w:p w14:paraId="0ECCE706" w14:textId="77777777" w:rsidR="00E15538" w:rsidRPr="00F546A8" w:rsidRDefault="00E15538" w:rsidP="00E15538">
      <w:pPr>
        <w:spacing w:line="240" w:lineRule="auto"/>
        <w:contextualSpacing/>
        <w:jc w:val="both"/>
        <w:rPr>
          <w:rFonts w:ascii="Arial" w:hAnsi="Arial"/>
          <w:b/>
        </w:rPr>
      </w:pPr>
    </w:p>
    <w:p w14:paraId="65C78C99" w14:textId="77777777" w:rsidR="00E15538" w:rsidRPr="00F546A8" w:rsidRDefault="00E15538" w:rsidP="00E15538">
      <w:pPr>
        <w:spacing w:line="240" w:lineRule="auto"/>
        <w:contextualSpacing/>
        <w:jc w:val="both"/>
        <w:rPr>
          <w:rFonts w:ascii="Arial" w:hAnsi="Arial"/>
          <w:b/>
        </w:rPr>
      </w:pPr>
    </w:p>
    <w:p w14:paraId="3369A4FF" w14:textId="77777777" w:rsidR="00E15538" w:rsidRPr="00F546A8" w:rsidRDefault="00E15538" w:rsidP="00E15538">
      <w:pPr>
        <w:spacing w:line="240" w:lineRule="auto"/>
        <w:contextualSpacing/>
        <w:jc w:val="both"/>
        <w:rPr>
          <w:rFonts w:ascii="Arial" w:hAnsi="Arial"/>
          <w:b/>
        </w:rPr>
      </w:pPr>
    </w:p>
    <w:p w14:paraId="76EB9530" w14:textId="77777777" w:rsidR="00E15538" w:rsidRPr="00F546A8" w:rsidRDefault="00E15538" w:rsidP="00E15538">
      <w:pPr>
        <w:spacing w:line="240" w:lineRule="auto"/>
        <w:contextualSpacing/>
        <w:jc w:val="both"/>
        <w:rPr>
          <w:rFonts w:ascii="Arial" w:hAnsi="Arial"/>
          <w:b/>
        </w:rPr>
      </w:pPr>
    </w:p>
    <w:p w14:paraId="46C74860" w14:textId="77777777" w:rsidR="00E15538" w:rsidRPr="00F546A8" w:rsidRDefault="00E15538" w:rsidP="00E15538">
      <w:pPr>
        <w:spacing w:line="240" w:lineRule="auto"/>
        <w:contextualSpacing/>
        <w:jc w:val="both"/>
        <w:rPr>
          <w:rFonts w:ascii="Arial" w:hAnsi="Arial"/>
          <w:b/>
        </w:rPr>
      </w:pPr>
    </w:p>
    <w:p w14:paraId="6630611E" w14:textId="77777777" w:rsidR="00E15538" w:rsidRPr="00F546A8" w:rsidRDefault="00E15538" w:rsidP="00E15538">
      <w:pPr>
        <w:spacing w:line="240" w:lineRule="auto"/>
        <w:contextualSpacing/>
        <w:jc w:val="both"/>
        <w:rPr>
          <w:rFonts w:ascii="Arial" w:hAnsi="Arial"/>
          <w:b/>
        </w:rPr>
      </w:pPr>
    </w:p>
    <w:p w14:paraId="690A985C" w14:textId="77777777" w:rsidR="00E15538" w:rsidRPr="00F546A8" w:rsidRDefault="00E15538" w:rsidP="00E15538">
      <w:pPr>
        <w:spacing w:line="240" w:lineRule="auto"/>
        <w:contextualSpacing/>
        <w:jc w:val="both"/>
        <w:rPr>
          <w:rFonts w:ascii="Arial" w:hAnsi="Arial"/>
          <w:b/>
        </w:rPr>
      </w:pPr>
      <w:r w:rsidRPr="00F546A8">
        <w:rPr>
          <w:rFonts w:ascii="Arial" w:hAnsi="Arial"/>
          <w:b/>
        </w:rPr>
        <w:t>HON RICHARD WYNNE MP</w:t>
      </w:r>
    </w:p>
    <w:p w14:paraId="5683E0CE" w14:textId="77777777" w:rsidR="00E15538" w:rsidRPr="005820EB" w:rsidRDefault="00E15538" w:rsidP="00E15538">
      <w:pPr>
        <w:spacing w:line="240" w:lineRule="auto"/>
        <w:contextualSpacing/>
        <w:jc w:val="both"/>
        <w:rPr>
          <w:rFonts w:ascii="Arial" w:hAnsi="Arial"/>
          <w:b/>
        </w:rPr>
      </w:pPr>
      <w:r w:rsidRPr="00F546A8">
        <w:rPr>
          <w:rFonts w:ascii="Arial" w:hAnsi="Arial"/>
          <w:b/>
        </w:rPr>
        <w:t>Minister for Planning</w:t>
      </w:r>
    </w:p>
    <w:p w14:paraId="341B31CA" w14:textId="77777777" w:rsidR="007213E5" w:rsidRPr="007213E5" w:rsidRDefault="007213E5" w:rsidP="007213E5">
      <w:pPr>
        <w:pStyle w:val="BodyText"/>
        <w:rPr>
          <w:lang w:eastAsia="en-AU"/>
        </w:rPr>
      </w:pPr>
    </w:p>
    <w:sectPr w:rsidR="007213E5" w:rsidRPr="007213E5" w:rsidSect="00EC5E7E">
      <w:pgSz w:w="11880" w:h="16820"/>
      <w:pgMar w:top="2268" w:right="1134" w:bottom="1134" w:left="1134" w:header="567" w:footer="567" w:gutter="0"/>
      <w:cols w:space="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6D6AAF" w14:textId="77777777" w:rsidR="00DD15FF" w:rsidRDefault="00DD15FF">
      <w:r>
        <w:separator/>
      </w:r>
    </w:p>
    <w:p w14:paraId="47A2C1D8" w14:textId="77777777" w:rsidR="00DD15FF" w:rsidRDefault="00DD15FF"/>
  </w:endnote>
  <w:endnote w:type="continuationSeparator" w:id="0">
    <w:p w14:paraId="19FC6844" w14:textId="77777777" w:rsidR="00DD15FF" w:rsidRDefault="00DD15FF">
      <w:r>
        <w:continuationSeparator/>
      </w:r>
    </w:p>
    <w:p w14:paraId="0338BEEA" w14:textId="77777777" w:rsidR="00DD15FF" w:rsidRDefault="00DD15FF"/>
  </w:endnote>
  <w:endnote w:type="continuationNotice" w:id="1">
    <w:p w14:paraId="41871BA9" w14:textId="77777777" w:rsidR="00DD15FF" w:rsidRDefault="00DD15F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DD15FF" w14:paraId="0B7A7ACF" w14:textId="77777777" w:rsidTr="00D83BD4">
      <w:trPr>
        <w:trHeight w:val="397"/>
      </w:trPr>
      <w:tc>
        <w:tcPr>
          <w:tcW w:w="340" w:type="dxa"/>
        </w:tcPr>
        <w:p w14:paraId="2B53C6B7" w14:textId="77777777" w:rsidR="00DD15FF" w:rsidRPr="00D55628" w:rsidRDefault="00DD15FF" w:rsidP="00D55628">
          <w:pPr>
            <w:pStyle w:val="FooterEven"/>
          </w:pPr>
          <w:r w:rsidRPr="00D55628">
            <w:fldChar w:fldCharType="begin"/>
          </w:r>
          <w:r w:rsidRPr="00D55628">
            <w:instrText xml:space="preserve"> PAGE   \* MERGEFORMAT </w:instrText>
          </w:r>
          <w:r w:rsidRPr="00D55628">
            <w:fldChar w:fldCharType="separate"/>
          </w:r>
          <w:r>
            <w:rPr>
              <w:noProof/>
            </w:rPr>
            <w:t>3</w:t>
          </w:r>
          <w:r w:rsidRPr="00D55628">
            <w:fldChar w:fldCharType="end"/>
          </w:r>
        </w:p>
      </w:tc>
      <w:tc>
        <w:tcPr>
          <w:tcW w:w="8164" w:type="dxa"/>
        </w:tcPr>
        <w:p w14:paraId="47FB3704" w14:textId="77777777" w:rsidR="00DD15FF" w:rsidRPr="00D55628" w:rsidRDefault="00DD15FF" w:rsidP="00D55628">
          <w:pPr>
            <w:pStyle w:val="FooterEven"/>
          </w:pPr>
          <w:r w:rsidRPr="000A15E4">
            <w:rPr>
              <w:rStyle w:val="Bold"/>
            </w:rPr>
            <w:t>Title of document</w:t>
          </w:r>
          <w:r w:rsidRPr="00D55628">
            <w:t xml:space="preserve"> Subtitle</w:t>
          </w:r>
        </w:p>
      </w:tc>
    </w:tr>
  </w:tbl>
  <w:p w14:paraId="74C60F51" w14:textId="77777777" w:rsidR="00DD15FF" w:rsidRPr="008B6D45" w:rsidRDefault="00DD15FF"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554CED" w14:textId="7429B660" w:rsidR="00DD15FF" w:rsidRDefault="00DD15FF">
    <w:pPr>
      <w:pStyle w:val="Footer"/>
    </w:pPr>
  </w:p>
  <w:p w14:paraId="0B7505A1" w14:textId="77777777" w:rsidR="00DD15FF" w:rsidRDefault="00DD15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B8142" w14:textId="77777777" w:rsidR="00DD15FF" w:rsidRDefault="00DD15FF">
    <w:pPr>
      <w:pStyle w:val="Footer"/>
    </w:pPr>
    <w:r>
      <w:rPr>
        <w:noProof/>
      </w:rPr>
      <w:drawing>
        <wp:anchor distT="0" distB="0" distL="114300" distR="114300" simplePos="0" relativeHeight="251658245" behindDoc="1" locked="1" layoutInCell="1" allowOverlap="1" wp14:anchorId="01E56984" wp14:editId="590D9C02">
          <wp:simplePos x="0" y="0"/>
          <wp:positionH relativeFrom="page">
            <wp:align>right</wp:align>
          </wp:positionH>
          <wp:positionV relativeFrom="page">
            <wp:align>bottom</wp:align>
          </wp:positionV>
          <wp:extent cx="2525576" cy="1057275"/>
          <wp:effectExtent l="0" t="0" r="0" b="0"/>
          <wp:wrapNone/>
          <wp:docPr id="26"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8242" behindDoc="1" locked="1" layoutInCell="1" allowOverlap="1" wp14:anchorId="7A26D543" wp14:editId="3ED068B2">
          <wp:simplePos x="0" y="0"/>
          <wp:positionH relativeFrom="page">
            <wp:align>right</wp:align>
          </wp:positionH>
          <wp:positionV relativeFrom="page">
            <wp:align>bottom</wp:align>
          </wp:positionV>
          <wp:extent cx="2520000" cy="1062000"/>
          <wp:effectExtent l="0" t="0" r="0" b="0"/>
          <wp:wrapNone/>
          <wp:docPr id="29"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A788C7" w14:textId="77777777" w:rsidR="00DD15FF" w:rsidRPr="00124E8F" w:rsidRDefault="00DD15FF" w:rsidP="00124E8F">
    <w:pPr>
      <w:pStyle w:val="Footer"/>
    </w:pPr>
    <w:r w:rsidRPr="00D55628">
      <w:rPr>
        <w:noProof/>
      </w:rPr>
      <mc:AlternateContent>
        <mc:Choice Requires="wps">
          <w:drawing>
            <wp:anchor distT="0" distB="0" distL="114300" distR="114300" simplePos="0" relativeHeight="251658246" behindDoc="1" locked="1" layoutInCell="1" allowOverlap="1" wp14:anchorId="5C4D4A28" wp14:editId="1C22C40A">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44B9F" w14:textId="3B55EB52" w:rsidR="00DD15FF" w:rsidRPr="0001226A" w:rsidRDefault="00DD15FF"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4D4A28" id="_x0000_t202" coordsize="21600,21600" o:spt="202" path="m,l,21600r21600,l21600,xe">
              <v:stroke joinstyle="miter"/>
              <v:path gradientshapeok="t" o:connecttype="rect"/>
            </v:shapetype>
            <v:shape id="Text Box 225" o:spid="_x0000_s1030" type="#_x0000_t202" style="position:absolute;margin-left:0;margin-top:0;width:595.3pt;height:141.45pt;z-index:-25165823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" filled="f" stroked="f">
              <v:textbox>
                <w:txbxContent>
                  <w:p w14:paraId="73144B9F" w14:textId="3B55EB52" w:rsidR="00DD15FF" w:rsidRPr="0001226A" w:rsidRDefault="00DD15FF"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t>Draft</w: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A6DB3B" w14:textId="2573461B" w:rsidR="00DD15FF" w:rsidRDefault="00DD15FF">
    <w:pPr>
      <w:pStyle w:val="Footer"/>
    </w:pPr>
  </w:p>
  <w:p w14:paraId="06355089" w14:textId="77777777" w:rsidR="00DD15FF" w:rsidRDefault="00DD15F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DD15FF" w14:paraId="6934633F" w14:textId="77777777" w:rsidTr="00DD7238">
      <w:trPr>
        <w:trHeight w:val="397"/>
      </w:trPr>
      <w:tc>
        <w:tcPr>
          <w:tcW w:w="340" w:type="dxa"/>
        </w:tcPr>
        <w:p w14:paraId="44708155" w14:textId="77777777" w:rsidR="00DD15FF" w:rsidRPr="00D55628" w:rsidRDefault="00DD15FF"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2B1E7478" w14:textId="375CB7DF" w:rsidR="00DD15FF" w:rsidRPr="00473CB7" w:rsidRDefault="00DD15FF" w:rsidP="00810C40">
          <w:pPr>
            <w:pStyle w:val="FooterEven"/>
            <w:rPr>
              <w:rStyle w:val="Bold"/>
              <w:i/>
            </w:rPr>
          </w:pPr>
          <w:r w:rsidRPr="00473CB7">
            <w:rPr>
              <w:rStyle w:val="Bold"/>
            </w:rPr>
            <w:fldChar w:fldCharType="begin"/>
          </w:r>
          <w:r>
            <w:rPr>
              <w:rStyle w:val="Bold"/>
            </w:rPr>
            <w:instrText xml:space="preserve"> DOCPROPERTY  xFooterTitle  \* MERGEFORMAT </w:instrText>
          </w:r>
          <w:r w:rsidRPr="00473CB7">
            <w:rPr>
              <w:rStyle w:val="Bold"/>
            </w:rPr>
            <w:fldChar w:fldCharType="separate"/>
          </w:r>
          <w:r w:rsidRPr="004E4BE4">
            <w:rPr>
              <w:rStyle w:val="Bold"/>
              <w:i/>
            </w:rPr>
            <w:t>Environment Effects Act 1978</w:t>
          </w:r>
          <w:r w:rsidRPr="004E4BE4">
            <w:rPr>
              <w:rStyle w:val="Bold"/>
              <w:i/>
            </w:rPr>
            <w:tab/>
          </w:r>
          <w:r w:rsidRPr="00473CB7">
            <w:rPr>
              <w:rStyle w:val="Bold"/>
              <w:i/>
            </w:rPr>
            <w:fldChar w:fldCharType="end"/>
          </w:r>
        </w:p>
        <w:p w14:paraId="4A66EA39" w14:textId="4DAA37FA" w:rsidR="00DD15FF" w:rsidRPr="00810C40" w:rsidRDefault="00686B02" w:rsidP="00810C40">
          <w:pPr>
            <w:pStyle w:val="FooterEven"/>
          </w:pPr>
          <w:r>
            <w:fldChar w:fldCharType="begin"/>
          </w:r>
          <w:r>
            <w:instrText xml:space="preserve"> DOCPROPERTY  xFooterSubtitle  \* MERGEFORMAT </w:instrText>
          </w:r>
          <w:r>
            <w:fldChar w:fldCharType="separate"/>
          </w:r>
          <w:r w:rsidR="00DD15FF">
            <w:t>Working draft scoping requirements for Yan Yean Road (Stage 2) Upgrade Environment Effects Statement</w:t>
          </w:r>
          <w:r>
            <w:fldChar w:fldCharType="end"/>
          </w:r>
        </w:p>
      </w:tc>
    </w:tr>
  </w:tbl>
  <w:p w14:paraId="19D06039" w14:textId="77777777" w:rsidR="00DD15FF" w:rsidRDefault="00DD15FF" w:rsidP="005949B0">
    <w:pPr>
      <w:pStyle w:val="FooterEven"/>
    </w:pPr>
    <w:r w:rsidRPr="00D55628">
      <w:rPr>
        <w:noProof/>
      </w:rPr>
      <mc:AlternateContent>
        <mc:Choice Requires="wps">
          <w:drawing>
            <wp:anchor distT="0" distB="0" distL="114300" distR="114300" simplePos="0" relativeHeight="251658243" behindDoc="1" locked="1" layoutInCell="1" allowOverlap="1" wp14:anchorId="3E3681C3" wp14:editId="4C1CF599">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DD59F" w14:textId="44A0D80B" w:rsidR="00DD15FF" w:rsidRPr="0001226A" w:rsidRDefault="00DD15FF"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3681C3" id="_x0000_t202" coordsize="21600,21600" o:spt="202" path="m,l,21600r21600,l21600,xe">
              <v:stroke joinstyle="miter"/>
              <v:path gradientshapeok="t" o:connecttype="rect"/>
            </v:shapetype>
            <v:shape id="Text Box 224" o:spid="_x0000_s1031" type="#_x0000_t202" alt="Title: Background Watermark Image" style="position:absolute;margin-left:0;margin-top:0;width:595.3pt;height:141.45pt;z-index:-251658237;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" filled="f" stroked="f">
              <v:textbox>
                <w:txbxContent>
                  <w:p w14:paraId="5C5DD59F" w14:textId="44A0D80B" w:rsidR="00DD15FF" w:rsidRPr="0001226A" w:rsidRDefault="00DD15FF"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t>Draft</w:t>
                    </w:r>
                    <w:r w:rsidRPr="0001226A">
                      <w:fldChar w:fldCharType="end"/>
                    </w:r>
                  </w:p>
                </w:txbxContent>
              </v:textbox>
              <w10:wrap anchorx="page" anchory="page"/>
              <w10:anchorlock/>
            </v:shape>
          </w:pict>
        </mc:Fallback>
      </mc:AlternateContent>
    </w:r>
  </w:p>
  <w:p w14:paraId="6A08399B" w14:textId="77777777" w:rsidR="00DD15FF" w:rsidRPr="00B5221E" w:rsidRDefault="00DD15FF" w:rsidP="00B5221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46230" w14:textId="03BF9527" w:rsidR="00DD15FF" w:rsidRPr="00EC5E7E" w:rsidRDefault="00DD15FF" w:rsidP="00EC5E7E">
    <w:pPr>
      <w:pStyle w:val="Footer"/>
      <w:jc w:val="center"/>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4E4FCC" w14:textId="5CE77FD8" w:rsidR="00DD15FF" w:rsidRPr="00EC5E7E" w:rsidRDefault="00686B02" w:rsidP="00EC5E7E">
    <w:pPr>
      <w:pStyle w:val="Footer"/>
      <w:jc w:val="center"/>
      <w:rPr>
        <w:sz w:val="20"/>
      </w:rPr>
    </w:pPr>
    <w:sdt>
      <w:sdtPr>
        <w:id w:val="-616915716"/>
        <w:docPartObj>
          <w:docPartGallery w:val="Page Numbers (Bottom of Page)"/>
          <w:docPartUnique/>
        </w:docPartObj>
      </w:sdtPr>
      <w:sdtEndPr>
        <w:rPr>
          <w:noProof/>
          <w:sz w:val="20"/>
        </w:rPr>
      </w:sdtEndPr>
      <w:sdtContent>
        <w:r w:rsidR="00DD15FF" w:rsidRPr="00EC5E7E">
          <w:rPr>
            <w:sz w:val="20"/>
          </w:rPr>
          <w:fldChar w:fldCharType="begin"/>
        </w:r>
        <w:r w:rsidR="00DD15FF" w:rsidRPr="00EC5E7E">
          <w:rPr>
            <w:sz w:val="20"/>
          </w:rPr>
          <w:instrText xml:space="preserve"> PAGE   \* MERGEFORMAT </w:instrText>
        </w:r>
        <w:r w:rsidR="00DD15FF" w:rsidRPr="00EC5E7E">
          <w:rPr>
            <w:sz w:val="20"/>
          </w:rPr>
          <w:fldChar w:fldCharType="separate"/>
        </w:r>
        <w:r w:rsidR="00DD15FF">
          <w:rPr>
            <w:noProof/>
            <w:sz w:val="20"/>
          </w:rPr>
          <w:t>16</w:t>
        </w:r>
        <w:r w:rsidR="00DD15FF" w:rsidRPr="00EC5E7E">
          <w:rPr>
            <w:noProof/>
            <w:sz w:val="20"/>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F5692" w14:textId="0D6BDF43" w:rsidR="00DD15FF" w:rsidRPr="00C62715" w:rsidRDefault="00DD15FF" w:rsidP="00D704FB">
    <w:pPr>
      <w:pStyle w:val="Footer"/>
      <w:spacing w:line="240" w:lineRule="auto"/>
      <w:jc w:val="center"/>
      <w:rPr>
        <w:sz w:val="22"/>
      </w:rPr>
    </w:pPr>
    <w:r w:rsidRPr="00C62715">
      <w:rPr>
        <w:i/>
        <w:sz w:val="22"/>
      </w:rPr>
      <w:fldChar w:fldCharType="begin"/>
    </w:r>
    <w:r w:rsidRPr="00C62715">
      <w:rPr>
        <w:sz w:val="22"/>
      </w:rPr>
      <w:instrText xml:space="preserve"> PAGE   \* MERGEFORMAT </w:instrText>
    </w:r>
    <w:r w:rsidRPr="00C62715">
      <w:rPr>
        <w:i/>
        <w:sz w:val="22"/>
      </w:rPr>
      <w:fldChar w:fldCharType="separate"/>
    </w:r>
    <w:r>
      <w:rPr>
        <w:noProof/>
        <w:sz w:val="22"/>
      </w:rPr>
      <w:t>15</w:t>
    </w:r>
    <w:r w:rsidRPr="00C62715">
      <w:rPr>
        <w:i/>
        <w:noProof/>
        <w:sz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E1274D" w14:textId="77777777" w:rsidR="00DD15FF" w:rsidRPr="00544799" w:rsidRDefault="00DD15FF" w:rsidP="00544799">
      <w:pPr>
        <w:pStyle w:val="Footer"/>
      </w:pPr>
      <w:r>
        <w:separator/>
      </w:r>
    </w:p>
  </w:footnote>
  <w:footnote w:type="continuationSeparator" w:id="0">
    <w:p w14:paraId="567B3F34" w14:textId="77777777" w:rsidR="00DD15FF" w:rsidRDefault="00DD15FF" w:rsidP="008F5280">
      <w:pPr>
        <w:pStyle w:val="FootnoteSeparator"/>
      </w:pPr>
    </w:p>
    <w:p w14:paraId="51349B5C" w14:textId="77777777" w:rsidR="00DD15FF" w:rsidRDefault="00DD15FF"/>
  </w:footnote>
  <w:footnote w:type="continuationNotice" w:id="1">
    <w:p w14:paraId="27DD8D0E" w14:textId="77777777" w:rsidR="00DD15FF" w:rsidRDefault="00DD15FF" w:rsidP="00D55628"/>
    <w:p w14:paraId="79790F60" w14:textId="77777777" w:rsidR="00DD15FF" w:rsidRDefault="00DD15FF"/>
  </w:footnote>
  <w:footnote w:id="2">
    <w:p w14:paraId="588AD7F7" w14:textId="0F66327A" w:rsidR="00DD15FF" w:rsidRPr="00B47392" w:rsidRDefault="00DD15FF" w:rsidP="00D36792">
      <w:pPr>
        <w:pStyle w:val="FootnoteText"/>
        <w:tabs>
          <w:tab w:val="clear" w:pos="284"/>
        </w:tabs>
        <w:spacing w:after="0"/>
        <w:ind w:left="113" w:hanging="113"/>
      </w:pPr>
      <w:r w:rsidRPr="00834E60">
        <w:rPr>
          <w:rStyle w:val="FootnoteReference"/>
        </w:rPr>
        <w:footnoteRef/>
      </w:r>
      <w:r>
        <w:tab/>
      </w:r>
      <w:r w:rsidRPr="00834E60">
        <w:t>For the purpose of assessment of environmental effects under the EE Act, the meaning of ‘environment’ includes physical, biological, heritage, cultural, social, health, safety and economic aspects (Ministerial Guidelines, p. 2).</w:t>
      </w:r>
    </w:p>
  </w:footnote>
  <w:footnote w:id="3">
    <w:p w14:paraId="5407D0F9" w14:textId="2F0AA63C" w:rsidR="00DD15FF" w:rsidRPr="00B47392" w:rsidRDefault="00DD15FF" w:rsidP="00E37F32">
      <w:pPr>
        <w:pStyle w:val="FootnoteText"/>
        <w:tabs>
          <w:tab w:val="clear" w:pos="284"/>
        </w:tabs>
        <w:spacing w:after="60"/>
        <w:ind w:left="113" w:hanging="113"/>
      </w:pPr>
      <w:r w:rsidRPr="0090784A">
        <w:rPr>
          <w:rStyle w:val="FootnoteReference"/>
        </w:rPr>
        <w:footnoteRef/>
      </w:r>
      <w:r>
        <w:tab/>
      </w:r>
      <w:r w:rsidRPr="00B47392">
        <w:t>For critical components of the EES studies, peer review by an external, independent expert may be appropriate.</w:t>
      </w:r>
    </w:p>
  </w:footnote>
  <w:footnote w:id="4">
    <w:p w14:paraId="61F1CBE8" w14:textId="6EF65385" w:rsidR="00DD15FF" w:rsidRPr="007117A6" w:rsidRDefault="00DD15FF" w:rsidP="00D36792">
      <w:pPr>
        <w:pStyle w:val="FootnoteText"/>
        <w:tabs>
          <w:tab w:val="clear" w:pos="284"/>
        </w:tabs>
        <w:spacing w:after="0"/>
        <w:ind w:left="113" w:hanging="113"/>
      </w:pPr>
      <w:r w:rsidRPr="00106C66">
        <w:rPr>
          <w:vertAlign w:val="superscript"/>
        </w:rPr>
        <w:footnoteRef/>
      </w:r>
      <w:r>
        <w:tab/>
      </w:r>
      <w:r w:rsidRPr="00DA0098">
        <w:rPr>
          <w:szCs w:val="16"/>
        </w:rPr>
        <w:t xml:space="preserve">See </w:t>
      </w:r>
      <w:hyperlink r:id="rId1" w:history="1">
        <w:r w:rsidRPr="00DA0098">
          <w:rPr>
            <w:rStyle w:val="Hyperlink"/>
            <w:szCs w:val="16"/>
          </w:rPr>
          <w:t>www.planning.vic.gov.au/environmental-assessment/what-is-the-ees-process-in-victoria</w:t>
        </w:r>
      </w:hyperlink>
      <w:r w:rsidRPr="00DA0098">
        <w:rPr>
          <w:szCs w:val="16"/>
        </w:rPr>
        <w:t>.</w:t>
      </w:r>
    </w:p>
  </w:footnote>
  <w:footnote w:id="5">
    <w:p w14:paraId="4AE8D1C0" w14:textId="46981886" w:rsidR="00DD15FF" w:rsidRPr="00685E48" w:rsidRDefault="00DD15FF" w:rsidP="00D04FE5">
      <w:pPr>
        <w:pStyle w:val="FootnoteText"/>
        <w:tabs>
          <w:tab w:val="clear" w:pos="284"/>
        </w:tabs>
        <w:spacing w:after="60"/>
        <w:ind w:left="113" w:hanging="113"/>
      </w:pPr>
      <w:r>
        <w:rPr>
          <w:rStyle w:val="FootnoteReference"/>
        </w:rPr>
        <w:footnoteRef/>
      </w:r>
      <w:r>
        <w:tab/>
      </w:r>
      <w:r w:rsidRPr="00533E76">
        <w:t>Ministerial Guidelines (p. 14</w:t>
      </w:r>
      <w:r w:rsidRPr="00685E48">
        <w:t>).</w:t>
      </w:r>
    </w:p>
  </w:footnote>
  <w:footnote w:id="6">
    <w:p w14:paraId="60C37ECD" w14:textId="770C6769" w:rsidR="00DD15FF" w:rsidRPr="00B47392" w:rsidRDefault="00DD15FF" w:rsidP="00D36792">
      <w:pPr>
        <w:pStyle w:val="FootnoteText"/>
        <w:tabs>
          <w:tab w:val="clear" w:pos="284"/>
        </w:tabs>
        <w:spacing w:after="0"/>
        <w:ind w:left="113" w:hanging="113"/>
      </w:pPr>
      <w:r w:rsidRPr="006408B9">
        <w:rPr>
          <w:rStyle w:val="FootnoteReference"/>
        </w:rPr>
        <w:footnoteRef/>
      </w:r>
      <w:r>
        <w:tab/>
      </w:r>
      <w:r w:rsidRPr="00B47392">
        <w:t xml:space="preserve">Effects include direct, indirect, combined, </w:t>
      </w:r>
      <w:r>
        <w:t xml:space="preserve">facilitated, </w:t>
      </w:r>
      <w:r w:rsidRPr="00B47392">
        <w:t>short and long-term, beneficial and adverse effects.</w:t>
      </w:r>
    </w:p>
  </w:footnote>
  <w:footnote w:id="7">
    <w:p w14:paraId="5D46BEE4" w14:textId="77777777" w:rsidR="00DD15FF" w:rsidRPr="00685E48" w:rsidRDefault="00DD15FF" w:rsidP="00D04FE5">
      <w:pPr>
        <w:pStyle w:val="FootnoteText"/>
        <w:tabs>
          <w:tab w:val="clear" w:pos="284"/>
        </w:tabs>
        <w:spacing w:after="60"/>
        <w:ind w:left="113" w:hanging="113"/>
      </w:pPr>
      <w:r>
        <w:rPr>
          <w:rStyle w:val="FootnoteReference"/>
        </w:rPr>
        <w:footnoteRef/>
      </w:r>
      <w:r>
        <w:tab/>
      </w:r>
      <w:r w:rsidRPr="00685E48">
        <w:t>Ministerial Guidelines (p. 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96053" w14:textId="77777777" w:rsidR="00DD15FF" w:rsidRDefault="00DD15FF" w:rsidP="009C64FA">
    <w:pPr>
      <w:pStyle w:val="Header"/>
    </w:pPr>
  </w:p>
  <w:p w14:paraId="659115D5" w14:textId="77777777" w:rsidR="00DD15FF" w:rsidRPr="00393205" w:rsidRDefault="00DD15FF" w:rsidP="003932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72933" w14:textId="77777777" w:rsidR="00DD15FF" w:rsidRDefault="00DD15F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8A7CD3" w14:textId="77777777" w:rsidR="00DD15FF" w:rsidRDefault="00DD15F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01741C" w14:textId="77777777" w:rsidR="00DD15FF" w:rsidRDefault="00DD15F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B4924" w14:textId="24DAB48B" w:rsidR="00DD15FF" w:rsidRPr="00EC5E7E" w:rsidRDefault="00DD15FF" w:rsidP="00EC5E7E">
    <w:pPr>
      <w:pStyle w:val="Header"/>
      <w:rPr>
        <w:rStyle w:val="Bold"/>
        <w:b w:val="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373EA7" w14:textId="77777777" w:rsidR="00DD15FF" w:rsidRDefault="00DD15F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65661" w14:textId="7DBA1CC5" w:rsidR="00DD15FF" w:rsidRPr="00EC5E7E" w:rsidRDefault="00DD15FF" w:rsidP="00EC5E7E">
    <w:pPr>
      <w:pStyle w:val="FooterEven"/>
      <w:jc w:val="center"/>
      <w:rPr>
        <w:rStyle w:val="Bold"/>
        <w:b w:val="0"/>
        <w:i/>
        <w:sz w:val="20"/>
      </w:rPr>
    </w:pPr>
    <w:r>
      <w:rPr>
        <w:rStyle w:val="Bold"/>
        <w:b w:val="0"/>
        <w:i/>
        <w:sz w:val="20"/>
      </w:rPr>
      <w:t>Scoping requirements for Yan Yean Road (Stage 2) Upgrade Environment Effects Statement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500B15" w14:textId="691864A9" w:rsidR="00DD15FF" w:rsidRPr="00EC5E7E" w:rsidRDefault="00DD15FF" w:rsidP="00EC5E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968411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4E5F98"/>
    <w:multiLevelType w:val="hybridMultilevel"/>
    <w:tmpl w:val="8EDE7F7E"/>
    <w:lvl w:ilvl="0" w:tplc="C52006D0">
      <w:start w:val="1"/>
      <w:numFmt w:val="bullet"/>
      <w:lvlText w:val=""/>
      <w:lvlJc w:val="left"/>
      <w:pPr>
        <w:ind w:left="720" w:hanging="360"/>
      </w:pPr>
      <w:rPr>
        <w:rFonts w:ascii="Symbol" w:hAnsi="Symbol" w:hint="default"/>
      </w:rPr>
    </w:lvl>
    <w:lvl w:ilvl="1" w:tplc="86FE3120">
      <w:start w:val="1"/>
      <w:numFmt w:val="bullet"/>
      <w:pStyle w:val="ListBullet2"/>
      <w:lvlText w:val="–"/>
      <w:lvlJc w:val="left"/>
      <w:pPr>
        <w:ind w:left="1440" w:hanging="360"/>
      </w:pPr>
      <w:rPr>
        <w:rFonts w:ascii="Arial"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7E507B"/>
    <w:multiLevelType w:val="hybridMultilevel"/>
    <w:tmpl w:val="05C4AF22"/>
    <w:lvl w:ilvl="0" w:tplc="0276CB56">
      <w:start w:val="1"/>
      <w:numFmt w:val="lowerRoman"/>
      <w:lvlText w:val="(%1)"/>
      <w:lvlJc w:val="left"/>
      <w:pPr>
        <w:ind w:left="1440" w:hanging="720"/>
      </w:pPr>
      <w:rPr>
        <w:rFonts w:hint="default"/>
        <w:color w:val="363534" w:themeColor="text1"/>
        <w:sz w:val="22"/>
        <w:szCs w:val="22"/>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068B37FE"/>
    <w:multiLevelType w:val="multilevel"/>
    <w:tmpl w:val="C2BE8CE8"/>
    <w:name w:val="DEPIListBullets"/>
    <w:lvl w:ilvl="0">
      <w:start w:val="1"/>
      <w:numFmt w:val="bullet"/>
      <w:lvlText w:val="•"/>
      <w:lvlJc w:val="left"/>
      <w:pPr>
        <w:tabs>
          <w:tab w:val="num" w:pos="170"/>
        </w:tabs>
        <w:ind w:left="340" w:hanging="340"/>
      </w:pPr>
      <w:rPr>
        <w:rFonts w:ascii="Times New Roman" w:hAnsi="Times New Roman" w:cs="Times New Roman" w:hint="default"/>
        <w:b w:val="0"/>
        <w:i w:val="0"/>
        <w:color w:val="363534"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 w15:restartNumberingAfterBreak="0">
    <w:nsid w:val="087D4CB0"/>
    <w:multiLevelType w:val="hybridMultilevel"/>
    <w:tmpl w:val="854EA68C"/>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BDE72B6"/>
    <w:multiLevelType w:val="hybridMultilevel"/>
    <w:tmpl w:val="529A3A42"/>
    <w:lvl w:ilvl="0" w:tplc="F084766C">
      <w:start w:val="1"/>
      <w:numFmt w:val="decimal"/>
      <w:pStyle w:val="Parah0number"/>
      <w:lvlText w:val="%1."/>
      <w:lvlJc w:val="left"/>
      <w:pPr>
        <w:tabs>
          <w:tab w:val="num" w:pos="897"/>
        </w:tabs>
        <w:ind w:left="897" w:hanging="357"/>
      </w:pPr>
      <w:rPr>
        <w:rFonts w:hint="default"/>
        <w:i w:val="0"/>
        <w:color w:val="auto"/>
      </w:rPr>
    </w:lvl>
    <w:lvl w:ilvl="1" w:tplc="0C090001">
      <w:start w:val="1"/>
      <w:numFmt w:val="bullet"/>
      <w:lvlText w:val=""/>
      <w:lvlJc w:val="left"/>
      <w:pPr>
        <w:tabs>
          <w:tab w:val="num" w:pos="1440"/>
        </w:tabs>
        <w:ind w:left="1440" w:hanging="360"/>
      </w:pPr>
      <w:rPr>
        <w:rFonts w:ascii="Symbol" w:hAnsi="Symbol" w:hint="default"/>
        <w:i w:val="0"/>
        <w:color w:val="auto"/>
      </w:rPr>
    </w:lvl>
    <w:lvl w:ilvl="2" w:tplc="0C09001B">
      <w:start w:val="1"/>
      <w:numFmt w:val="lowerRoman"/>
      <w:lvlText w:val="%3."/>
      <w:lvlJc w:val="right"/>
      <w:pPr>
        <w:tabs>
          <w:tab w:val="num" w:pos="2160"/>
        </w:tabs>
        <w:ind w:left="2160" w:hanging="180"/>
      </w:pPr>
      <w:rPr>
        <w:rFonts w:hint="default"/>
        <w:i w:val="0"/>
        <w:color w:val="auto"/>
      </w:rPr>
    </w:lvl>
    <w:lvl w:ilvl="3" w:tplc="0C090001">
      <w:start w:val="1"/>
      <w:numFmt w:val="bullet"/>
      <w:lvlText w:val=""/>
      <w:lvlJc w:val="left"/>
      <w:pPr>
        <w:tabs>
          <w:tab w:val="num" w:pos="2880"/>
        </w:tabs>
        <w:ind w:left="2880" w:hanging="360"/>
      </w:pPr>
      <w:rPr>
        <w:rFonts w:ascii="Symbol" w:hAnsi="Symbol" w:hint="default"/>
        <w:i w:val="0"/>
        <w:color w:val="auto"/>
      </w:r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642667"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7"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8" w15:restartNumberingAfterBreak="0">
    <w:nsid w:val="193A7C06"/>
    <w:multiLevelType w:val="hybridMultilevel"/>
    <w:tmpl w:val="7D1C11A2"/>
    <w:lvl w:ilvl="0" w:tplc="0C090001">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2160"/>
        </w:tabs>
        <w:ind w:left="2160" w:hanging="360"/>
      </w:pPr>
      <w:rPr>
        <w:rFonts w:ascii="Courier New" w:hAnsi="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hint="default"/>
      </w:rPr>
    </w:lvl>
    <w:lvl w:ilvl="8" w:tplc="FFFFFFFF">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0" w15:restartNumberingAfterBreak="0">
    <w:nsid w:val="1A711D57"/>
    <w:multiLevelType w:val="hybridMultilevel"/>
    <w:tmpl w:val="5658FF4C"/>
    <w:lvl w:ilvl="0" w:tplc="CABAE880">
      <w:start w:val="1"/>
      <w:numFmt w:val="lowerLetter"/>
      <w:lvlText w:val="%1)"/>
      <w:lvlJc w:val="left"/>
      <w:pPr>
        <w:ind w:left="720" w:hanging="360"/>
      </w:pPr>
      <w:rPr>
        <w:rFonts w:ascii="Arial" w:hAnsi="Arial" w:cs="Arial" w:hint="default"/>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2" w15:restartNumberingAfterBreak="0">
    <w:nsid w:val="24C543B7"/>
    <w:multiLevelType w:val="hybridMultilevel"/>
    <w:tmpl w:val="0944AFC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A024895"/>
    <w:multiLevelType w:val="singleLevel"/>
    <w:tmpl w:val="00000000"/>
    <w:lvl w:ilvl="0">
      <w:start w:val="1"/>
      <w:numFmt w:val="bullet"/>
      <w:pStyle w:val="List"/>
      <w:lvlText w:val=""/>
      <w:lvlJc w:val="left"/>
      <w:pPr>
        <w:tabs>
          <w:tab w:val="num" w:pos="644"/>
        </w:tabs>
        <w:ind w:left="510" w:hanging="226"/>
      </w:pPr>
      <w:rPr>
        <w:rFonts w:ascii="Wingdings" w:hAnsi="Wingdings" w:hint="default"/>
        <w:effect w:val="none"/>
      </w:rPr>
    </w:lvl>
  </w:abstractNum>
  <w:abstractNum w:abstractNumId="14"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5" w15:restartNumberingAfterBreak="0">
    <w:nsid w:val="2C7842AC"/>
    <w:multiLevelType w:val="singleLevel"/>
    <w:tmpl w:val="30C8CAC4"/>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36284D79"/>
    <w:multiLevelType w:val="hybridMultilevel"/>
    <w:tmpl w:val="4CBC5826"/>
    <w:lvl w:ilvl="0" w:tplc="1234B120">
      <w:numFmt w:val="bullet"/>
      <w:lvlText w:val="-"/>
      <w:lvlJc w:val="left"/>
      <w:pPr>
        <w:ind w:left="360" w:hanging="360"/>
      </w:pPr>
      <w:rPr>
        <w:rFonts w:ascii="Arial" w:eastAsia="Times New Roman" w:hAnsi="Arial" w:cs="Arial" w:hint="default"/>
      </w:rPr>
    </w:lvl>
    <w:lvl w:ilvl="1" w:tplc="A96634CC">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4EA1998"/>
    <w:multiLevelType w:val="multilevel"/>
    <w:tmpl w:val="5AB8C002"/>
    <w:styleLink w:val="DELWPHeadings"/>
    <w:lvl w:ilvl="0">
      <w:start w:val="1"/>
      <w:numFmt w:val="decimal"/>
      <w:lvlRestart w:val="0"/>
      <w:suff w:val="space"/>
      <w:lvlText w:val="%1."/>
      <w:lvlJc w:val="left"/>
      <w:pPr>
        <w:tabs>
          <w:tab w:val="num" w:pos="0"/>
        </w:tabs>
        <w:ind w:left="0" w:firstLine="0"/>
      </w:pPr>
    </w:lvl>
    <w:lvl w:ilvl="1">
      <w:start w:val="1"/>
      <w:numFmt w:val="decimal"/>
      <w:suff w:val="space"/>
      <w:lvlText w:val="%1.%2"/>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4D545EC4"/>
    <w:multiLevelType w:val="multilevel"/>
    <w:tmpl w:val="4E14AE2E"/>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3" w15:restartNumberingAfterBreak="0">
    <w:nsid w:val="50DB15E1"/>
    <w:multiLevelType w:val="multilevel"/>
    <w:tmpl w:val="8738E690"/>
    <w:styleLink w:val="DELWPAppendices"/>
    <w:lvl w:ilvl="0">
      <w:start w:val="1"/>
      <w:numFmt w:val="upperLetter"/>
      <w:lvlRestart w:val="0"/>
      <w:lvlText w:val="Appendix %1"/>
      <w:lvlJc w:val="left"/>
      <w:pPr>
        <w:tabs>
          <w:tab w:val="num" w:pos="3685"/>
        </w:tabs>
        <w:ind w:left="3685" w:hanging="2551"/>
      </w:pPr>
    </w:lvl>
    <w:lvl w:ilvl="1">
      <w:start w:val="1"/>
      <w:numFmt w:val="decimal"/>
      <w:suff w:val="space"/>
      <w:lvlText w:val="%1.%2"/>
      <w:lvlJc w:val="left"/>
      <w:pPr>
        <w:tabs>
          <w:tab w:val="num" w:pos="0"/>
        </w:tabs>
        <w:ind w:left="0" w:firstLine="0"/>
      </w:pPr>
    </w:lvl>
    <w:lvl w:ilvl="2">
      <w:start w:val="1"/>
      <w:numFmt w:val="none"/>
      <w:pStyle w:val="AppendixHeading2"/>
      <w:suff w:val="nothing"/>
      <w:lvlText w:val=""/>
      <w:lvlJc w:val="left"/>
      <w:pPr>
        <w:tabs>
          <w:tab w:val="num" w:pos="0"/>
        </w:tabs>
        <w:ind w:left="0" w:firstLine="0"/>
      </w:pPr>
    </w:lvl>
    <w:lvl w:ilvl="3">
      <w:start w:val="1"/>
      <w:numFmt w:val="none"/>
      <w:pStyle w:val="AppendixHeading3"/>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5"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6" w15:restartNumberingAfterBreak="0">
    <w:nsid w:val="54BC0830"/>
    <w:multiLevelType w:val="hybridMultilevel"/>
    <w:tmpl w:val="DAFC8EF4"/>
    <w:lvl w:ilvl="0" w:tplc="C52006D0">
      <w:start w:val="1"/>
      <w:numFmt w:val="bullet"/>
      <w:pStyle w:val="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B867E90"/>
    <w:multiLevelType w:val="hybridMultilevel"/>
    <w:tmpl w:val="775A4A9E"/>
    <w:lvl w:ilvl="0" w:tplc="0C09000F">
      <w:start w:val="1"/>
      <w:numFmt w:val="decimal"/>
      <w:lvlText w:val="%1."/>
      <w:lvlJc w:val="left"/>
      <w:pPr>
        <w:ind w:left="360" w:hanging="360"/>
      </w:pPr>
      <w:rPr>
        <w:rFonts w:hint="default"/>
        <w:sz w:val="22"/>
        <w:szCs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D0540A9"/>
    <w:multiLevelType w:val="multilevel"/>
    <w:tmpl w:val="A44EB9CA"/>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9" w15:restartNumberingAfterBreak="0">
    <w:nsid w:val="60EC1855"/>
    <w:multiLevelType w:val="hybridMultilevel"/>
    <w:tmpl w:val="5326591C"/>
    <w:lvl w:ilvl="0" w:tplc="0C090019">
      <w:start w:val="1"/>
      <w:numFmt w:val="lowerLetter"/>
      <w:lvlText w:val="%1."/>
      <w:lvlJc w:val="left"/>
      <w:pPr>
        <w:ind w:left="6456" w:hanging="360"/>
      </w:pPr>
      <w:rPr>
        <w:rFonts w:hint="default"/>
      </w:rPr>
    </w:lvl>
    <w:lvl w:ilvl="1" w:tplc="0C090003" w:tentative="1">
      <w:start w:val="1"/>
      <w:numFmt w:val="bullet"/>
      <w:lvlText w:val="o"/>
      <w:lvlJc w:val="left"/>
      <w:pPr>
        <w:ind w:left="7176" w:hanging="360"/>
      </w:pPr>
      <w:rPr>
        <w:rFonts w:ascii="Courier New" w:hAnsi="Courier New" w:cs="Courier New" w:hint="default"/>
      </w:rPr>
    </w:lvl>
    <w:lvl w:ilvl="2" w:tplc="0C090005" w:tentative="1">
      <w:start w:val="1"/>
      <w:numFmt w:val="bullet"/>
      <w:lvlText w:val=""/>
      <w:lvlJc w:val="left"/>
      <w:pPr>
        <w:ind w:left="7896" w:hanging="360"/>
      </w:pPr>
      <w:rPr>
        <w:rFonts w:ascii="Wingdings" w:hAnsi="Wingdings" w:hint="default"/>
      </w:rPr>
    </w:lvl>
    <w:lvl w:ilvl="3" w:tplc="0C090001" w:tentative="1">
      <w:start w:val="1"/>
      <w:numFmt w:val="bullet"/>
      <w:lvlText w:val=""/>
      <w:lvlJc w:val="left"/>
      <w:pPr>
        <w:ind w:left="8616" w:hanging="360"/>
      </w:pPr>
      <w:rPr>
        <w:rFonts w:ascii="Symbol" w:hAnsi="Symbol" w:hint="default"/>
      </w:rPr>
    </w:lvl>
    <w:lvl w:ilvl="4" w:tplc="0C090003" w:tentative="1">
      <w:start w:val="1"/>
      <w:numFmt w:val="bullet"/>
      <w:lvlText w:val="o"/>
      <w:lvlJc w:val="left"/>
      <w:pPr>
        <w:ind w:left="9336" w:hanging="360"/>
      </w:pPr>
      <w:rPr>
        <w:rFonts w:ascii="Courier New" w:hAnsi="Courier New" w:cs="Courier New" w:hint="default"/>
      </w:rPr>
    </w:lvl>
    <w:lvl w:ilvl="5" w:tplc="0C090005" w:tentative="1">
      <w:start w:val="1"/>
      <w:numFmt w:val="bullet"/>
      <w:lvlText w:val=""/>
      <w:lvlJc w:val="left"/>
      <w:pPr>
        <w:ind w:left="10056" w:hanging="360"/>
      </w:pPr>
      <w:rPr>
        <w:rFonts w:ascii="Wingdings" w:hAnsi="Wingdings" w:hint="default"/>
      </w:rPr>
    </w:lvl>
    <w:lvl w:ilvl="6" w:tplc="0C090001" w:tentative="1">
      <w:start w:val="1"/>
      <w:numFmt w:val="bullet"/>
      <w:lvlText w:val=""/>
      <w:lvlJc w:val="left"/>
      <w:pPr>
        <w:ind w:left="10776" w:hanging="360"/>
      </w:pPr>
      <w:rPr>
        <w:rFonts w:ascii="Symbol" w:hAnsi="Symbol" w:hint="default"/>
      </w:rPr>
    </w:lvl>
    <w:lvl w:ilvl="7" w:tplc="0C090003" w:tentative="1">
      <w:start w:val="1"/>
      <w:numFmt w:val="bullet"/>
      <w:lvlText w:val="o"/>
      <w:lvlJc w:val="left"/>
      <w:pPr>
        <w:ind w:left="11496" w:hanging="360"/>
      </w:pPr>
      <w:rPr>
        <w:rFonts w:ascii="Courier New" w:hAnsi="Courier New" w:cs="Courier New" w:hint="default"/>
      </w:rPr>
    </w:lvl>
    <w:lvl w:ilvl="8" w:tplc="0C090005" w:tentative="1">
      <w:start w:val="1"/>
      <w:numFmt w:val="bullet"/>
      <w:lvlText w:val=""/>
      <w:lvlJc w:val="left"/>
      <w:pPr>
        <w:ind w:left="12216" w:hanging="360"/>
      </w:pPr>
      <w:rPr>
        <w:rFonts w:ascii="Wingdings" w:hAnsi="Wingdings" w:hint="default"/>
      </w:rPr>
    </w:lvl>
  </w:abstractNum>
  <w:abstractNum w:abstractNumId="30"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31" w15:restartNumberingAfterBreak="0">
    <w:nsid w:val="64D043D6"/>
    <w:multiLevelType w:val="multilevel"/>
    <w:tmpl w:val="5AB8C002"/>
    <w:numStyleLink w:val="DELWPHeadings"/>
  </w:abstractNum>
  <w:abstractNum w:abstractNumId="32" w15:restartNumberingAfterBreak="0">
    <w:nsid w:val="6AE63A4B"/>
    <w:multiLevelType w:val="multilevel"/>
    <w:tmpl w:val="3E6ABA12"/>
    <w:lvl w:ilvl="0">
      <w:start w:val="1"/>
      <w:numFmt w:val="decimal"/>
      <w:pStyle w:val="Heading1TopofPage"/>
      <w:suff w:val="space"/>
      <w:lvlText w:val="%1."/>
      <w:lvlJc w:val="left"/>
      <w:pPr>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3"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4"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64266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5" w15:restartNumberingAfterBreak="0">
    <w:nsid w:val="76F60AB5"/>
    <w:multiLevelType w:val="multilevel"/>
    <w:tmpl w:val="C2F48BE4"/>
    <w:lvl w:ilvl="0">
      <w:start w:val="1"/>
      <w:numFmt w:val="bullet"/>
      <w:lvlText w:val=""/>
      <w:lvlJc w:val="left"/>
      <w:pPr>
        <w:tabs>
          <w:tab w:val="num" w:pos="340"/>
        </w:tabs>
        <w:ind w:left="340" w:hanging="340"/>
      </w:pPr>
      <w:rPr>
        <w:rFonts w:ascii="Symbol" w:hAnsi="Symbol" w:hint="default"/>
        <w:color w:val="363534" w:themeColor="text1"/>
        <w:spacing w:val="0"/>
        <w:sz w:val="20"/>
      </w:rPr>
    </w:lvl>
    <w:lvl w:ilvl="1">
      <w:start w:val="1"/>
      <w:numFmt w:val="lowerLetter"/>
      <w:lvlText w:val="%2."/>
      <w:lvlJc w:val="left"/>
      <w:pPr>
        <w:tabs>
          <w:tab w:val="num" w:pos="680"/>
        </w:tabs>
        <w:ind w:left="680" w:hanging="340"/>
      </w:pPr>
      <w:rPr>
        <w:color w:val="363534" w:themeColor="text1"/>
        <w:spacing w:val="0"/>
        <w:sz w:val="20"/>
      </w:rPr>
    </w:lvl>
    <w:lvl w:ilvl="2">
      <w:start w:val="1"/>
      <w:numFmt w:val="lowerRoman"/>
      <w:lvlText w:val="%3."/>
      <w:lvlJc w:val="left"/>
      <w:pPr>
        <w:tabs>
          <w:tab w:val="num" w:pos="1049"/>
        </w:tabs>
        <w:ind w:left="1049" w:hanging="369"/>
      </w:pPr>
      <w:rPr>
        <w:color w:val="363534" w:themeColor="text1"/>
        <w:spacing w:val="0"/>
        <w:position w:val="0"/>
        <w:sz w:val="20"/>
        <w:szCs w:val="16"/>
      </w:rPr>
    </w:lvl>
    <w:lvl w:ilvl="3">
      <w:start w:val="1"/>
      <w:numFmt w:val="none"/>
      <w:lvlText w:val=""/>
      <w:lvlJc w:val="left"/>
      <w:pPr>
        <w:ind w:left="-32767" w:firstLine="0"/>
      </w:pPr>
    </w:lvl>
    <w:lvl w:ilvl="4">
      <w:start w:val="1"/>
      <w:numFmt w:val="none"/>
      <w:lvlText w:val=""/>
      <w:lvlJc w:val="left"/>
      <w:pPr>
        <w:ind w:left="-32767" w:firstLine="0"/>
      </w:pPr>
    </w:lvl>
    <w:lvl w:ilvl="5">
      <w:start w:val="1"/>
      <w:numFmt w:val="none"/>
      <w:lvlText w:val=""/>
      <w:lvlJc w:val="left"/>
      <w:pPr>
        <w:ind w:left="-32767" w:firstLine="0"/>
      </w:pPr>
    </w:lvl>
    <w:lvl w:ilvl="6">
      <w:start w:val="1"/>
      <w:numFmt w:val="none"/>
      <w:lvlText w:val=""/>
      <w:lvlJc w:val="left"/>
      <w:pPr>
        <w:ind w:left="-32767" w:firstLine="0"/>
      </w:pPr>
    </w:lvl>
    <w:lvl w:ilvl="7">
      <w:start w:val="1"/>
      <w:numFmt w:val="none"/>
      <w:lvlText w:val=""/>
      <w:lvlJc w:val="left"/>
      <w:pPr>
        <w:ind w:left="-32767" w:firstLine="0"/>
      </w:pPr>
    </w:lvl>
    <w:lvl w:ilvl="8">
      <w:start w:val="1"/>
      <w:numFmt w:val="none"/>
      <w:lvlText w:val=""/>
      <w:lvlJc w:val="left"/>
      <w:pPr>
        <w:ind w:left="-32767" w:firstLine="0"/>
      </w:pPr>
    </w:lvl>
  </w:abstractNum>
  <w:abstractNum w:abstractNumId="36" w15:restartNumberingAfterBreak="0">
    <w:nsid w:val="7839021E"/>
    <w:multiLevelType w:val="multilevel"/>
    <w:tmpl w:val="BDA03080"/>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7" w15:restartNumberingAfterBreak="0">
    <w:nsid w:val="7FA94017"/>
    <w:multiLevelType w:val="hybridMultilevel"/>
    <w:tmpl w:val="82C0785C"/>
    <w:lvl w:ilvl="0" w:tplc="F71C91B2">
      <w:start w:val="1"/>
      <w:numFmt w:val="bullet"/>
      <w:pStyle w:val="compactbullet"/>
      <w:lvlText w:val=""/>
      <w:lvlJc w:val="left"/>
      <w:pPr>
        <w:ind w:left="360" w:hanging="360"/>
      </w:pPr>
      <w:rPr>
        <w:rFonts w:ascii="Symbol" w:hAnsi="Symbol" w:hint="default"/>
        <w:sz w:val="22"/>
        <w:szCs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9"/>
  </w:num>
  <w:num w:numId="2">
    <w:abstractNumId w:val="33"/>
  </w:num>
  <w:num w:numId="3">
    <w:abstractNumId w:val="36"/>
  </w:num>
  <w:num w:numId="4">
    <w:abstractNumId w:val="14"/>
  </w:num>
  <w:num w:numId="5">
    <w:abstractNumId w:val="7"/>
  </w:num>
  <w:num w:numId="6">
    <w:abstractNumId w:val="3"/>
  </w:num>
  <w:num w:numId="7">
    <w:abstractNumId w:val="34"/>
  </w:num>
  <w:num w:numId="8">
    <w:abstractNumId w:val="9"/>
  </w:num>
  <w:num w:numId="9">
    <w:abstractNumId w:val="17"/>
  </w:num>
  <w:num w:numId="10">
    <w:abstractNumId w:val="11"/>
  </w:num>
  <w:num w:numId="11">
    <w:abstractNumId w:val="20"/>
  </w:num>
  <w:num w:numId="12">
    <w:abstractNumId w:val="22"/>
  </w:num>
  <w:num w:numId="13">
    <w:abstractNumId w:val="21"/>
  </w:num>
  <w:num w:numId="14">
    <w:abstractNumId w:val="23"/>
  </w:num>
  <w:num w:numId="15">
    <w:abstractNumId w:val="13"/>
  </w:num>
  <w:num w:numId="16">
    <w:abstractNumId w:val="15"/>
  </w:num>
  <w:num w:numId="17">
    <w:abstractNumId w:val="5"/>
  </w:num>
  <w:num w:numId="18">
    <w:abstractNumId w:val="37"/>
  </w:num>
  <w:num w:numId="19">
    <w:abstractNumId w:val="16"/>
  </w:num>
  <w:num w:numId="20">
    <w:abstractNumId w:val="27"/>
  </w:num>
  <w:num w:numId="21">
    <w:abstractNumId w:val="32"/>
  </w:num>
  <w:num w:numId="22">
    <w:abstractNumId w:val="12"/>
  </w:num>
  <w:num w:numId="23">
    <w:abstractNumId w:val="26"/>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1"/>
  </w:num>
  <w:num w:numId="27">
    <w:abstractNumId w:val="32"/>
  </w:num>
  <w:num w:numId="28">
    <w:abstractNumId w:val="1"/>
  </w:num>
  <w:num w:numId="29">
    <w:abstractNumId w:val="26"/>
  </w:num>
  <w:num w:numId="30">
    <w:abstractNumId w:val="29"/>
  </w:num>
  <w:num w:numId="31">
    <w:abstractNumId w:val="0"/>
  </w:num>
  <w:num w:numId="32">
    <w:abstractNumId w:val="8"/>
  </w:num>
  <w:num w:numId="33">
    <w:abstractNumId w:val="2"/>
  </w:num>
  <w:num w:numId="34">
    <w:abstractNumId w:val="10"/>
  </w:num>
  <w:num w:numId="35">
    <w:abstractNumId w:val="26"/>
  </w:num>
  <w:num w:numId="36">
    <w:abstractNumId w:val="4"/>
  </w:num>
  <w:num w:numId="37">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trackRevisions/>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18433"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4Landscape" w:val="False"/>
    <w:docVar w:name="A4Portrait" w:val="True"/>
    <w:docVar w:name="AppendixName" w:val="Appendix"/>
    <w:docVar w:name="Audience" w:val="External"/>
    <w:docVar w:name="CoBrandNumber" w:val="0"/>
    <w:docVar w:name="CoverCoBranded" w:val="False"/>
    <w:docVar w:name="CoverLayout" w:val="Single"/>
    <w:docVar w:name="CoverProjectBar" w:val="False"/>
    <w:docVar w:name="CoverWebAddress" w:val="False"/>
    <w:docVar w:name="FooterTextAuto" w:val="True"/>
    <w:docVar w:name="Heading1Numbered" w:val="True"/>
    <w:docVar w:name="Heading2Numbered" w:val="True"/>
    <w:docVar w:name="Heading3Numbered" w:val="False"/>
    <w:docVar w:name="Heading4Numbered" w:val="False"/>
    <w:docVar w:name="PageSetup" w:val="Double"/>
    <w:docVar w:name="Theme Color" w:val="Planning"/>
    <w:docVar w:name="TOC" w:val="False"/>
    <w:docVar w:name="TOCNew" w:val="True"/>
    <w:docVar w:name="Version" w:val="1"/>
  </w:docVars>
  <w:rsids>
    <w:rsidRoot w:val="003F25DE"/>
    <w:rsid w:val="00000093"/>
    <w:rsid w:val="0000017F"/>
    <w:rsid w:val="00000279"/>
    <w:rsid w:val="000004BD"/>
    <w:rsid w:val="00000B7A"/>
    <w:rsid w:val="00000C89"/>
    <w:rsid w:val="00000E56"/>
    <w:rsid w:val="00000FEB"/>
    <w:rsid w:val="000012BE"/>
    <w:rsid w:val="000015ED"/>
    <w:rsid w:val="00001F76"/>
    <w:rsid w:val="00001FBF"/>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710"/>
    <w:rsid w:val="00012B94"/>
    <w:rsid w:val="00012E66"/>
    <w:rsid w:val="00012EC2"/>
    <w:rsid w:val="00013360"/>
    <w:rsid w:val="0001362A"/>
    <w:rsid w:val="0001389C"/>
    <w:rsid w:val="0001393A"/>
    <w:rsid w:val="00013BAE"/>
    <w:rsid w:val="00013DC6"/>
    <w:rsid w:val="0001466C"/>
    <w:rsid w:val="00014E03"/>
    <w:rsid w:val="00014E15"/>
    <w:rsid w:val="00015BB6"/>
    <w:rsid w:val="00016478"/>
    <w:rsid w:val="00016C60"/>
    <w:rsid w:val="00016F0C"/>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3F44"/>
    <w:rsid w:val="0002404B"/>
    <w:rsid w:val="00024572"/>
    <w:rsid w:val="00024574"/>
    <w:rsid w:val="00024896"/>
    <w:rsid w:val="00024990"/>
    <w:rsid w:val="00024D99"/>
    <w:rsid w:val="000251A3"/>
    <w:rsid w:val="00025217"/>
    <w:rsid w:val="0002541C"/>
    <w:rsid w:val="00025A62"/>
    <w:rsid w:val="00025ADB"/>
    <w:rsid w:val="00025D83"/>
    <w:rsid w:val="00025F6C"/>
    <w:rsid w:val="00026290"/>
    <w:rsid w:val="000263AA"/>
    <w:rsid w:val="00026700"/>
    <w:rsid w:val="00026706"/>
    <w:rsid w:val="0002674C"/>
    <w:rsid w:val="000268F7"/>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456"/>
    <w:rsid w:val="0003176C"/>
    <w:rsid w:val="00031F2C"/>
    <w:rsid w:val="000323E0"/>
    <w:rsid w:val="000323EF"/>
    <w:rsid w:val="0003294B"/>
    <w:rsid w:val="00032D71"/>
    <w:rsid w:val="00033137"/>
    <w:rsid w:val="00033178"/>
    <w:rsid w:val="00033331"/>
    <w:rsid w:val="00033A8A"/>
    <w:rsid w:val="00033A9E"/>
    <w:rsid w:val="0003451C"/>
    <w:rsid w:val="00034E46"/>
    <w:rsid w:val="00035139"/>
    <w:rsid w:val="00035163"/>
    <w:rsid w:val="000351EF"/>
    <w:rsid w:val="00035B4E"/>
    <w:rsid w:val="00035F72"/>
    <w:rsid w:val="00035FD9"/>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1D0"/>
    <w:rsid w:val="0004263E"/>
    <w:rsid w:val="000430CC"/>
    <w:rsid w:val="000430E6"/>
    <w:rsid w:val="00043650"/>
    <w:rsid w:val="00043BC5"/>
    <w:rsid w:val="00043E65"/>
    <w:rsid w:val="000441FC"/>
    <w:rsid w:val="00044882"/>
    <w:rsid w:val="00044BDC"/>
    <w:rsid w:val="000453CB"/>
    <w:rsid w:val="000455E1"/>
    <w:rsid w:val="0004582F"/>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34E"/>
    <w:rsid w:val="0005472E"/>
    <w:rsid w:val="000547C6"/>
    <w:rsid w:val="00054AD4"/>
    <w:rsid w:val="00055546"/>
    <w:rsid w:val="0005568C"/>
    <w:rsid w:val="000557B4"/>
    <w:rsid w:val="00055860"/>
    <w:rsid w:val="00055D0B"/>
    <w:rsid w:val="000560BA"/>
    <w:rsid w:val="000570E5"/>
    <w:rsid w:val="00057EB2"/>
    <w:rsid w:val="0006013C"/>
    <w:rsid w:val="00060538"/>
    <w:rsid w:val="00060722"/>
    <w:rsid w:val="00060EE0"/>
    <w:rsid w:val="00060FD9"/>
    <w:rsid w:val="00061573"/>
    <w:rsid w:val="000617D7"/>
    <w:rsid w:val="000620DA"/>
    <w:rsid w:val="000626EE"/>
    <w:rsid w:val="00062985"/>
    <w:rsid w:val="00063623"/>
    <w:rsid w:val="00063E71"/>
    <w:rsid w:val="000640A9"/>
    <w:rsid w:val="0006422E"/>
    <w:rsid w:val="00064489"/>
    <w:rsid w:val="00065584"/>
    <w:rsid w:val="000655FD"/>
    <w:rsid w:val="00065A52"/>
    <w:rsid w:val="00065E7A"/>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74D"/>
    <w:rsid w:val="00073956"/>
    <w:rsid w:val="00073963"/>
    <w:rsid w:val="000739CC"/>
    <w:rsid w:val="00073A9B"/>
    <w:rsid w:val="00073BBA"/>
    <w:rsid w:val="00073F07"/>
    <w:rsid w:val="00073F9C"/>
    <w:rsid w:val="000742AF"/>
    <w:rsid w:val="00074430"/>
    <w:rsid w:val="00074A1F"/>
    <w:rsid w:val="00074C2B"/>
    <w:rsid w:val="000752FC"/>
    <w:rsid w:val="000758E3"/>
    <w:rsid w:val="000767F1"/>
    <w:rsid w:val="00076B41"/>
    <w:rsid w:val="0008006E"/>
    <w:rsid w:val="000802A9"/>
    <w:rsid w:val="0008061A"/>
    <w:rsid w:val="0008129B"/>
    <w:rsid w:val="000816AD"/>
    <w:rsid w:val="0008221A"/>
    <w:rsid w:val="00082224"/>
    <w:rsid w:val="0008252E"/>
    <w:rsid w:val="00082889"/>
    <w:rsid w:val="00082914"/>
    <w:rsid w:val="0008309F"/>
    <w:rsid w:val="000838A2"/>
    <w:rsid w:val="000838B9"/>
    <w:rsid w:val="00083917"/>
    <w:rsid w:val="00083CD6"/>
    <w:rsid w:val="00084187"/>
    <w:rsid w:val="00084CB1"/>
    <w:rsid w:val="000851F8"/>
    <w:rsid w:val="000854E7"/>
    <w:rsid w:val="00085689"/>
    <w:rsid w:val="0008568F"/>
    <w:rsid w:val="0008745F"/>
    <w:rsid w:val="000908D6"/>
    <w:rsid w:val="0009125C"/>
    <w:rsid w:val="000913AD"/>
    <w:rsid w:val="000914E2"/>
    <w:rsid w:val="00091F49"/>
    <w:rsid w:val="0009214D"/>
    <w:rsid w:val="00092374"/>
    <w:rsid w:val="00093051"/>
    <w:rsid w:val="000935F8"/>
    <w:rsid w:val="000938C5"/>
    <w:rsid w:val="00093A6C"/>
    <w:rsid w:val="00093F02"/>
    <w:rsid w:val="0009409C"/>
    <w:rsid w:val="000948CF"/>
    <w:rsid w:val="00094A84"/>
    <w:rsid w:val="00094F27"/>
    <w:rsid w:val="0009521E"/>
    <w:rsid w:val="000957F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5B6"/>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6FC"/>
    <w:rsid w:val="000C27FF"/>
    <w:rsid w:val="000C2888"/>
    <w:rsid w:val="000C2CCC"/>
    <w:rsid w:val="000C2CD8"/>
    <w:rsid w:val="000C2DE6"/>
    <w:rsid w:val="000C33EB"/>
    <w:rsid w:val="000C3B79"/>
    <w:rsid w:val="000C3C38"/>
    <w:rsid w:val="000C41E0"/>
    <w:rsid w:val="000C41F9"/>
    <w:rsid w:val="000C4231"/>
    <w:rsid w:val="000C436A"/>
    <w:rsid w:val="000C4E6D"/>
    <w:rsid w:val="000C55BE"/>
    <w:rsid w:val="000C57F2"/>
    <w:rsid w:val="000C6231"/>
    <w:rsid w:val="000C707C"/>
    <w:rsid w:val="000C7611"/>
    <w:rsid w:val="000C7C5B"/>
    <w:rsid w:val="000D050A"/>
    <w:rsid w:val="000D0526"/>
    <w:rsid w:val="000D06EA"/>
    <w:rsid w:val="000D0CA4"/>
    <w:rsid w:val="000D1A7B"/>
    <w:rsid w:val="000D1E7B"/>
    <w:rsid w:val="000D2340"/>
    <w:rsid w:val="000D2526"/>
    <w:rsid w:val="000D2813"/>
    <w:rsid w:val="000D2AE0"/>
    <w:rsid w:val="000D2EA1"/>
    <w:rsid w:val="000D3159"/>
    <w:rsid w:val="000D3282"/>
    <w:rsid w:val="000D32EF"/>
    <w:rsid w:val="000D3AE8"/>
    <w:rsid w:val="000D3B59"/>
    <w:rsid w:val="000D3D33"/>
    <w:rsid w:val="000D3E39"/>
    <w:rsid w:val="000D3F7B"/>
    <w:rsid w:val="000D42D6"/>
    <w:rsid w:val="000D464F"/>
    <w:rsid w:val="000D4EC1"/>
    <w:rsid w:val="000D6DC7"/>
    <w:rsid w:val="000D703A"/>
    <w:rsid w:val="000D7202"/>
    <w:rsid w:val="000D7482"/>
    <w:rsid w:val="000D74BF"/>
    <w:rsid w:val="000D76D9"/>
    <w:rsid w:val="000D7891"/>
    <w:rsid w:val="000D7E1F"/>
    <w:rsid w:val="000E01C1"/>
    <w:rsid w:val="000E01D0"/>
    <w:rsid w:val="000E1779"/>
    <w:rsid w:val="000E1BEC"/>
    <w:rsid w:val="000E1F1D"/>
    <w:rsid w:val="000E21E5"/>
    <w:rsid w:val="000E2207"/>
    <w:rsid w:val="000E24E1"/>
    <w:rsid w:val="000E25A9"/>
    <w:rsid w:val="000E27B6"/>
    <w:rsid w:val="000E2CE7"/>
    <w:rsid w:val="000E33C8"/>
    <w:rsid w:val="000E35C7"/>
    <w:rsid w:val="000E3AF5"/>
    <w:rsid w:val="000E3B96"/>
    <w:rsid w:val="000E4169"/>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574"/>
    <w:rsid w:val="00104B12"/>
    <w:rsid w:val="00104F66"/>
    <w:rsid w:val="001054A3"/>
    <w:rsid w:val="0010559C"/>
    <w:rsid w:val="00105C32"/>
    <w:rsid w:val="0010606F"/>
    <w:rsid w:val="0010632A"/>
    <w:rsid w:val="0010632E"/>
    <w:rsid w:val="00106A7E"/>
    <w:rsid w:val="00106A81"/>
    <w:rsid w:val="00106B89"/>
    <w:rsid w:val="00106C66"/>
    <w:rsid w:val="00106CA2"/>
    <w:rsid w:val="001108B2"/>
    <w:rsid w:val="00110A24"/>
    <w:rsid w:val="00110A62"/>
    <w:rsid w:val="00110B1B"/>
    <w:rsid w:val="00110B5D"/>
    <w:rsid w:val="0011105B"/>
    <w:rsid w:val="0011111B"/>
    <w:rsid w:val="00111483"/>
    <w:rsid w:val="00111886"/>
    <w:rsid w:val="00111CE1"/>
    <w:rsid w:val="00112614"/>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2B6"/>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7C3"/>
    <w:rsid w:val="001219CD"/>
    <w:rsid w:val="00121B2E"/>
    <w:rsid w:val="00121E66"/>
    <w:rsid w:val="00122355"/>
    <w:rsid w:val="00122358"/>
    <w:rsid w:val="001226AD"/>
    <w:rsid w:val="001228CD"/>
    <w:rsid w:val="00122A3C"/>
    <w:rsid w:val="00122AE8"/>
    <w:rsid w:val="00122C72"/>
    <w:rsid w:val="001230A5"/>
    <w:rsid w:val="00123733"/>
    <w:rsid w:val="00123ACC"/>
    <w:rsid w:val="00123FDE"/>
    <w:rsid w:val="00124482"/>
    <w:rsid w:val="00124611"/>
    <w:rsid w:val="001246C4"/>
    <w:rsid w:val="00124797"/>
    <w:rsid w:val="00124C3D"/>
    <w:rsid w:val="00124D82"/>
    <w:rsid w:val="00124E8F"/>
    <w:rsid w:val="001250AF"/>
    <w:rsid w:val="001253D5"/>
    <w:rsid w:val="00125A2B"/>
    <w:rsid w:val="00125A6C"/>
    <w:rsid w:val="00125C50"/>
    <w:rsid w:val="00125F99"/>
    <w:rsid w:val="001262FB"/>
    <w:rsid w:val="001266B1"/>
    <w:rsid w:val="001269E0"/>
    <w:rsid w:val="001270B7"/>
    <w:rsid w:val="00127385"/>
    <w:rsid w:val="00127410"/>
    <w:rsid w:val="0012741A"/>
    <w:rsid w:val="00127532"/>
    <w:rsid w:val="00127D30"/>
    <w:rsid w:val="00127F2F"/>
    <w:rsid w:val="001300CB"/>
    <w:rsid w:val="00131311"/>
    <w:rsid w:val="001314EF"/>
    <w:rsid w:val="001315CE"/>
    <w:rsid w:val="0013248A"/>
    <w:rsid w:val="001325D7"/>
    <w:rsid w:val="00132744"/>
    <w:rsid w:val="00132777"/>
    <w:rsid w:val="00133770"/>
    <w:rsid w:val="00133A4B"/>
    <w:rsid w:val="00133A9C"/>
    <w:rsid w:val="00133E3D"/>
    <w:rsid w:val="0013436B"/>
    <w:rsid w:val="0013448B"/>
    <w:rsid w:val="001344D2"/>
    <w:rsid w:val="001346B4"/>
    <w:rsid w:val="00134898"/>
    <w:rsid w:val="00134E87"/>
    <w:rsid w:val="00135A18"/>
    <w:rsid w:val="00136666"/>
    <w:rsid w:val="00136739"/>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A81"/>
    <w:rsid w:val="00156F4A"/>
    <w:rsid w:val="00157E61"/>
    <w:rsid w:val="00157E78"/>
    <w:rsid w:val="001601C2"/>
    <w:rsid w:val="00160ED7"/>
    <w:rsid w:val="001619E0"/>
    <w:rsid w:val="00161E60"/>
    <w:rsid w:val="00162B86"/>
    <w:rsid w:val="00162E29"/>
    <w:rsid w:val="0016301C"/>
    <w:rsid w:val="0016310E"/>
    <w:rsid w:val="0016334C"/>
    <w:rsid w:val="00163536"/>
    <w:rsid w:val="001635A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22A"/>
    <w:rsid w:val="00167413"/>
    <w:rsid w:val="001676F4"/>
    <w:rsid w:val="00167865"/>
    <w:rsid w:val="00170713"/>
    <w:rsid w:val="00170F85"/>
    <w:rsid w:val="001715D8"/>
    <w:rsid w:val="00171FD1"/>
    <w:rsid w:val="00172031"/>
    <w:rsid w:val="00172DA4"/>
    <w:rsid w:val="00173F6E"/>
    <w:rsid w:val="001748A0"/>
    <w:rsid w:val="001756B6"/>
    <w:rsid w:val="0017570D"/>
    <w:rsid w:val="00175807"/>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560"/>
    <w:rsid w:val="00184CE5"/>
    <w:rsid w:val="00184D8A"/>
    <w:rsid w:val="00184FE9"/>
    <w:rsid w:val="00185004"/>
    <w:rsid w:val="001856A2"/>
    <w:rsid w:val="0018593D"/>
    <w:rsid w:val="00185D75"/>
    <w:rsid w:val="00185F4B"/>
    <w:rsid w:val="0018600C"/>
    <w:rsid w:val="0018616D"/>
    <w:rsid w:val="00186ECA"/>
    <w:rsid w:val="00187062"/>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94"/>
    <w:rsid w:val="00193BEE"/>
    <w:rsid w:val="001942B8"/>
    <w:rsid w:val="00194471"/>
    <w:rsid w:val="00194C55"/>
    <w:rsid w:val="00194CF5"/>
    <w:rsid w:val="0019502C"/>
    <w:rsid w:val="001952E8"/>
    <w:rsid w:val="00195646"/>
    <w:rsid w:val="00195EAE"/>
    <w:rsid w:val="00196016"/>
    <w:rsid w:val="00196165"/>
    <w:rsid w:val="00196393"/>
    <w:rsid w:val="00196667"/>
    <w:rsid w:val="001966C9"/>
    <w:rsid w:val="00197033"/>
    <w:rsid w:val="0019725F"/>
    <w:rsid w:val="00197717"/>
    <w:rsid w:val="001977C0"/>
    <w:rsid w:val="00197F7F"/>
    <w:rsid w:val="001A016B"/>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5E71"/>
    <w:rsid w:val="001A611C"/>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547"/>
    <w:rsid w:val="001B2BCC"/>
    <w:rsid w:val="001B32B4"/>
    <w:rsid w:val="001B36B4"/>
    <w:rsid w:val="001B38B7"/>
    <w:rsid w:val="001B39AE"/>
    <w:rsid w:val="001B3F7F"/>
    <w:rsid w:val="001B411F"/>
    <w:rsid w:val="001B4653"/>
    <w:rsid w:val="001B4A22"/>
    <w:rsid w:val="001B4A40"/>
    <w:rsid w:val="001B58BC"/>
    <w:rsid w:val="001B5E7A"/>
    <w:rsid w:val="001B6912"/>
    <w:rsid w:val="001B758A"/>
    <w:rsid w:val="001B7723"/>
    <w:rsid w:val="001B7979"/>
    <w:rsid w:val="001B7FBD"/>
    <w:rsid w:val="001C03D1"/>
    <w:rsid w:val="001C0AC9"/>
    <w:rsid w:val="001C0ECA"/>
    <w:rsid w:val="001C1735"/>
    <w:rsid w:val="001C1769"/>
    <w:rsid w:val="001C1C28"/>
    <w:rsid w:val="001C2125"/>
    <w:rsid w:val="001C21A0"/>
    <w:rsid w:val="001C2301"/>
    <w:rsid w:val="001C24BB"/>
    <w:rsid w:val="001C26DD"/>
    <w:rsid w:val="001C2A75"/>
    <w:rsid w:val="001C2AAB"/>
    <w:rsid w:val="001C3683"/>
    <w:rsid w:val="001C37E7"/>
    <w:rsid w:val="001C40F8"/>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15F"/>
    <w:rsid w:val="001D2509"/>
    <w:rsid w:val="001D25DB"/>
    <w:rsid w:val="001D2DA8"/>
    <w:rsid w:val="001D3116"/>
    <w:rsid w:val="001D347F"/>
    <w:rsid w:val="001D3B9E"/>
    <w:rsid w:val="001D3E83"/>
    <w:rsid w:val="001D3F6F"/>
    <w:rsid w:val="001D4A29"/>
    <w:rsid w:val="001D4F9A"/>
    <w:rsid w:val="001D5114"/>
    <w:rsid w:val="001D55F2"/>
    <w:rsid w:val="001D5C0F"/>
    <w:rsid w:val="001D5F7D"/>
    <w:rsid w:val="001D62FE"/>
    <w:rsid w:val="001D6553"/>
    <w:rsid w:val="001D65FF"/>
    <w:rsid w:val="001D686B"/>
    <w:rsid w:val="001D68CD"/>
    <w:rsid w:val="001D69FE"/>
    <w:rsid w:val="001D6D1D"/>
    <w:rsid w:val="001D70F5"/>
    <w:rsid w:val="001D729D"/>
    <w:rsid w:val="001D74DB"/>
    <w:rsid w:val="001D7778"/>
    <w:rsid w:val="001D782B"/>
    <w:rsid w:val="001E0190"/>
    <w:rsid w:val="001E0734"/>
    <w:rsid w:val="001E0ACF"/>
    <w:rsid w:val="001E0ADE"/>
    <w:rsid w:val="001E1098"/>
    <w:rsid w:val="001E1A1D"/>
    <w:rsid w:val="001E1E96"/>
    <w:rsid w:val="001E24D4"/>
    <w:rsid w:val="001E25C4"/>
    <w:rsid w:val="001E2CED"/>
    <w:rsid w:val="001E2E6F"/>
    <w:rsid w:val="001E3511"/>
    <w:rsid w:val="001E3642"/>
    <w:rsid w:val="001E3DBD"/>
    <w:rsid w:val="001E4751"/>
    <w:rsid w:val="001E4938"/>
    <w:rsid w:val="001E4CD8"/>
    <w:rsid w:val="001E4FB6"/>
    <w:rsid w:val="001E53A9"/>
    <w:rsid w:val="001E55D5"/>
    <w:rsid w:val="001E589C"/>
    <w:rsid w:val="001E593E"/>
    <w:rsid w:val="001E6920"/>
    <w:rsid w:val="001E693A"/>
    <w:rsid w:val="001E6EC8"/>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162"/>
    <w:rsid w:val="00201324"/>
    <w:rsid w:val="00201841"/>
    <w:rsid w:val="0020194C"/>
    <w:rsid w:val="0020205B"/>
    <w:rsid w:val="0020278D"/>
    <w:rsid w:val="00202C45"/>
    <w:rsid w:val="00202E4A"/>
    <w:rsid w:val="00203011"/>
    <w:rsid w:val="002031FC"/>
    <w:rsid w:val="0020332E"/>
    <w:rsid w:val="00203733"/>
    <w:rsid w:val="0020390A"/>
    <w:rsid w:val="00203A4C"/>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CB6"/>
    <w:rsid w:val="00212DA6"/>
    <w:rsid w:val="00213289"/>
    <w:rsid w:val="0021395B"/>
    <w:rsid w:val="002139D9"/>
    <w:rsid w:val="00213B45"/>
    <w:rsid w:val="002147CA"/>
    <w:rsid w:val="002150E0"/>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3F1"/>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21E"/>
    <w:rsid w:val="00227B32"/>
    <w:rsid w:val="0023007D"/>
    <w:rsid w:val="002302F5"/>
    <w:rsid w:val="00230478"/>
    <w:rsid w:val="0023084B"/>
    <w:rsid w:val="00231311"/>
    <w:rsid w:val="0023151E"/>
    <w:rsid w:val="00231979"/>
    <w:rsid w:val="0023219B"/>
    <w:rsid w:val="0023230E"/>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42F"/>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4C94"/>
    <w:rsid w:val="002454C8"/>
    <w:rsid w:val="00245790"/>
    <w:rsid w:val="00245971"/>
    <w:rsid w:val="00245CE9"/>
    <w:rsid w:val="00245E00"/>
    <w:rsid w:val="00246012"/>
    <w:rsid w:val="00246EE3"/>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DF7"/>
    <w:rsid w:val="002544FC"/>
    <w:rsid w:val="00254AB4"/>
    <w:rsid w:val="00254CA1"/>
    <w:rsid w:val="00254D73"/>
    <w:rsid w:val="00254DE3"/>
    <w:rsid w:val="0025505F"/>
    <w:rsid w:val="002550FF"/>
    <w:rsid w:val="0025523C"/>
    <w:rsid w:val="00255D7F"/>
    <w:rsid w:val="00255D9B"/>
    <w:rsid w:val="00255DD3"/>
    <w:rsid w:val="00256057"/>
    <w:rsid w:val="002560F7"/>
    <w:rsid w:val="002568FE"/>
    <w:rsid w:val="00257419"/>
    <w:rsid w:val="0025775A"/>
    <w:rsid w:val="002578D4"/>
    <w:rsid w:val="002579C1"/>
    <w:rsid w:val="002579F0"/>
    <w:rsid w:val="002604DA"/>
    <w:rsid w:val="00260781"/>
    <w:rsid w:val="00260992"/>
    <w:rsid w:val="00260A76"/>
    <w:rsid w:val="00260FC1"/>
    <w:rsid w:val="002611D2"/>
    <w:rsid w:val="002614DA"/>
    <w:rsid w:val="00261BDD"/>
    <w:rsid w:val="00261C51"/>
    <w:rsid w:val="00261DCD"/>
    <w:rsid w:val="0026285F"/>
    <w:rsid w:val="00262E05"/>
    <w:rsid w:val="00262E69"/>
    <w:rsid w:val="00263401"/>
    <w:rsid w:val="0026369F"/>
    <w:rsid w:val="002636AB"/>
    <w:rsid w:val="0026373B"/>
    <w:rsid w:val="00263BE7"/>
    <w:rsid w:val="00264677"/>
    <w:rsid w:val="00264A62"/>
    <w:rsid w:val="00265045"/>
    <w:rsid w:val="00265096"/>
    <w:rsid w:val="0026589E"/>
    <w:rsid w:val="002659C1"/>
    <w:rsid w:val="002662BA"/>
    <w:rsid w:val="00266EB3"/>
    <w:rsid w:val="00267693"/>
    <w:rsid w:val="00267733"/>
    <w:rsid w:val="00267CB6"/>
    <w:rsid w:val="00267EF8"/>
    <w:rsid w:val="00270AC9"/>
    <w:rsid w:val="00271B90"/>
    <w:rsid w:val="00271BC9"/>
    <w:rsid w:val="00272039"/>
    <w:rsid w:val="00272184"/>
    <w:rsid w:val="00272283"/>
    <w:rsid w:val="0027244F"/>
    <w:rsid w:val="0027300A"/>
    <w:rsid w:val="0027354F"/>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091B"/>
    <w:rsid w:val="0028111A"/>
    <w:rsid w:val="002815F0"/>
    <w:rsid w:val="0028165D"/>
    <w:rsid w:val="00281702"/>
    <w:rsid w:val="002817EC"/>
    <w:rsid w:val="00281F5E"/>
    <w:rsid w:val="00283592"/>
    <w:rsid w:val="0028363C"/>
    <w:rsid w:val="00283E4F"/>
    <w:rsid w:val="00283FA3"/>
    <w:rsid w:val="002845AC"/>
    <w:rsid w:val="00284B07"/>
    <w:rsid w:val="00285A5B"/>
    <w:rsid w:val="00285C44"/>
    <w:rsid w:val="00285E6C"/>
    <w:rsid w:val="00285F04"/>
    <w:rsid w:val="00286689"/>
    <w:rsid w:val="00286C19"/>
    <w:rsid w:val="00287075"/>
    <w:rsid w:val="00287146"/>
    <w:rsid w:val="00287609"/>
    <w:rsid w:val="002878A6"/>
    <w:rsid w:val="00287D08"/>
    <w:rsid w:val="00290136"/>
    <w:rsid w:val="0029046B"/>
    <w:rsid w:val="002905D9"/>
    <w:rsid w:val="00290935"/>
    <w:rsid w:val="002913D6"/>
    <w:rsid w:val="002914D3"/>
    <w:rsid w:val="00291BB4"/>
    <w:rsid w:val="002925DE"/>
    <w:rsid w:val="00292C66"/>
    <w:rsid w:val="0029318B"/>
    <w:rsid w:val="00293463"/>
    <w:rsid w:val="00293680"/>
    <w:rsid w:val="00293EDC"/>
    <w:rsid w:val="002940DF"/>
    <w:rsid w:val="002942A8"/>
    <w:rsid w:val="0029457A"/>
    <w:rsid w:val="00294BC0"/>
    <w:rsid w:val="00294C41"/>
    <w:rsid w:val="0029505A"/>
    <w:rsid w:val="002958B8"/>
    <w:rsid w:val="00295F12"/>
    <w:rsid w:val="00296226"/>
    <w:rsid w:val="002963F3"/>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C8D"/>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5C2"/>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17"/>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17F"/>
    <w:rsid w:val="002D5353"/>
    <w:rsid w:val="002D5398"/>
    <w:rsid w:val="002D549A"/>
    <w:rsid w:val="002D5584"/>
    <w:rsid w:val="002D5767"/>
    <w:rsid w:val="002D65F7"/>
    <w:rsid w:val="002D66F5"/>
    <w:rsid w:val="002D6A84"/>
    <w:rsid w:val="002D6B9C"/>
    <w:rsid w:val="002D6C05"/>
    <w:rsid w:val="002D70B7"/>
    <w:rsid w:val="002D7C5A"/>
    <w:rsid w:val="002D7EC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606"/>
    <w:rsid w:val="002F0A6E"/>
    <w:rsid w:val="002F0BF5"/>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6C8D"/>
    <w:rsid w:val="002F71D3"/>
    <w:rsid w:val="002F7537"/>
    <w:rsid w:val="002F76E9"/>
    <w:rsid w:val="002F7E42"/>
    <w:rsid w:val="002F7F6A"/>
    <w:rsid w:val="00300224"/>
    <w:rsid w:val="003002D2"/>
    <w:rsid w:val="0030033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2DDB"/>
    <w:rsid w:val="00303406"/>
    <w:rsid w:val="00303661"/>
    <w:rsid w:val="00303961"/>
    <w:rsid w:val="00303BD5"/>
    <w:rsid w:val="00303CCE"/>
    <w:rsid w:val="00303E3A"/>
    <w:rsid w:val="00303E4B"/>
    <w:rsid w:val="003043D2"/>
    <w:rsid w:val="003044A7"/>
    <w:rsid w:val="00305AF5"/>
    <w:rsid w:val="00306030"/>
    <w:rsid w:val="003061AA"/>
    <w:rsid w:val="00306780"/>
    <w:rsid w:val="00306796"/>
    <w:rsid w:val="00306B0C"/>
    <w:rsid w:val="00307282"/>
    <w:rsid w:val="00307581"/>
    <w:rsid w:val="003078C0"/>
    <w:rsid w:val="00307DE3"/>
    <w:rsid w:val="00307EE7"/>
    <w:rsid w:val="00310A6E"/>
    <w:rsid w:val="00310BB6"/>
    <w:rsid w:val="00310F51"/>
    <w:rsid w:val="0031108E"/>
    <w:rsid w:val="003114B3"/>
    <w:rsid w:val="00311AEC"/>
    <w:rsid w:val="00311F5B"/>
    <w:rsid w:val="00312073"/>
    <w:rsid w:val="00312320"/>
    <w:rsid w:val="00312916"/>
    <w:rsid w:val="00312A2E"/>
    <w:rsid w:val="00313432"/>
    <w:rsid w:val="00313587"/>
    <w:rsid w:val="00313AA4"/>
    <w:rsid w:val="003140E6"/>
    <w:rsid w:val="00314485"/>
    <w:rsid w:val="003145C4"/>
    <w:rsid w:val="00314EA8"/>
    <w:rsid w:val="00315133"/>
    <w:rsid w:val="0031528F"/>
    <w:rsid w:val="0031535C"/>
    <w:rsid w:val="0031546D"/>
    <w:rsid w:val="00315585"/>
    <w:rsid w:val="00315622"/>
    <w:rsid w:val="00315855"/>
    <w:rsid w:val="00315CFC"/>
    <w:rsid w:val="00315F65"/>
    <w:rsid w:val="00315FC4"/>
    <w:rsid w:val="00316EE5"/>
    <w:rsid w:val="003177C7"/>
    <w:rsid w:val="00317B03"/>
    <w:rsid w:val="00317B60"/>
    <w:rsid w:val="00320D1D"/>
    <w:rsid w:val="00320E0A"/>
    <w:rsid w:val="00321131"/>
    <w:rsid w:val="00321137"/>
    <w:rsid w:val="003217EF"/>
    <w:rsid w:val="00321955"/>
    <w:rsid w:val="003229CA"/>
    <w:rsid w:val="00323063"/>
    <w:rsid w:val="003234E6"/>
    <w:rsid w:val="0032380A"/>
    <w:rsid w:val="00323975"/>
    <w:rsid w:val="0032407D"/>
    <w:rsid w:val="00324330"/>
    <w:rsid w:val="00324361"/>
    <w:rsid w:val="003243D5"/>
    <w:rsid w:val="0032492D"/>
    <w:rsid w:val="00324C65"/>
    <w:rsid w:val="00324E02"/>
    <w:rsid w:val="003251B3"/>
    <w:rsid w:val="003251E1"/>
    <w:rsid w:val="00325B4F"/>
    <w:rsid w:val="00325C0C"/>
    <w:rsid w:val="003260D0"/>
    <w:rsid w:val="003261D9"/>
    <w:rsid w:val="0032673B"/>
    <w:rsid w:val="00327052"/>
    <w:rsid w:val="00327485"/>
    <w:rsid w:val="003274B6"/>
    <w:rsid w:val="0032766E"/>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4CE"/>
    <w:rsid w:val="003335F7"/>
    <w:rsid w:val="0033364B"/>
    <w:rsid w:val="003336C5"/>
    <w:rsid w:val="00334389"/>
    <w:rsid w:val="00334614"/>
    <w:rsid w:val="00334747"/>
    <w:rsid w:val="00334955"/>
    <w:rsid w:val="00334BC7"/>
    <w:rsid w:val="00334ED7"/>
    <w:rsid w:val="00335A0C"/>
    <w:rsid w:val="00335E10"/>
    <w:rsid w:val="003363DA"/>
    <w:rsid w:val="003365F6"/>
    <w:rsid w:val="00336657"/>
    <w:rsid w:val="003368F1"/>
    <w:rsid w:val="00336A3D"/>
    <w:rsid w:val="00336CB6"/>
    <w:rsid w:val="00336F65"/>
    <w:rsid w:val="003370FB"/>
    <w:rsid w:val="00337980"/>
    <w:rsid w:val="00337989"/>
    <w:rsid w:val="00340C4D"/>
    <w:rsid w:val="00341DE0"/>
    <w:rsid w:val="003420E0"/>
    <w:rsid w:val="00342173"/>
    <w:rsid w:val="00342444"/>
    <w:rsid w:val="003428F3"/>
    <w:rsid w:val="00342C49"/>
    <w:rsid w:val="00342D06"/>
    <w:rsid w:val="003433B9"/>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0E"/>
    <w:rsid w:val="00352130"/>
    <w:rsid w:val="00352289"/>
    <w:rsid w:val="00352C21"/>
    <w:rsid w:val="0035308C"/>
    <w:rsid w:val="00353573"/>
    <w:rsid w:val="00353707"/>
    <w:rsid w:val="00354841"/>
    <w:rsid w:val="00354EFD"/>
    <w:rsid w:val="003555CC"/>
    <w:rsid w:val="00355B9C"/>
    <w:rsid w:val="003561B4"/>
    <w:rsid w:val="003574ED"/>
    <w:rsid w:val="003576A7"/>
    <w:rsid w:val="003576FA"/>
    <w:rsid w:val="0036096A"/>
    <w:rsid w:val="00360B61"/>
    <w:rsid w:val="00360C0A"/>
    <w:rsid w:val="00360F3F"/>
    <w:rsid w:val="00361287"/>
    <w:rsid w:val="0036145D"/>
    <w:rsid w:val="00361F2F"/>
    <w:rsid w:val="00361FBC"/>
    <w:rsid w:val="003622D4"/>
    <w:rsid w:val="003628F9"/>
    <w:rsid w:val="00362D3F"/>
    <w:rsid w:val="00362E3A"/>
    <w:rsid w:val="003630B0"/>
    <w:rsid w:val="00363120"/>
    <w:rsid w:val="00363532"/>
    <w:rsid w:val="003636EA"/>
    <w:rsid w:val="00363763"/>
    <w:rsid w:val="00363BBC"/>
    <w:rsid w:val="00364038"/>
    <w:rsid w:val="00364154"/>
    <w:rsid w:val="003649FB"/>
    <w:rsid w:val="00364CA5"/>
    <w:rsid w:val="00364F63"/>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7B1"/>
    <w:rsid w:val="00373994"/>
    <w:rsid w:val="00373A4D"/>
    <w:rsid w:val="00373D12"/>
    <w:rsid w:val="00374140"/>
    <w:rsid w:val="00374298"/>
    <w:rsid w:val="00374D76"/>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8A6"/>
    <w:rsid w:val="00385DC0"/>
    <w:rsid w:val="003866A9"/>
    <w:rsid w:val="003868F9"/>
    <w:rsid w:val="00386C52"/>
    <w:rsid w:val="00386CB8"/>
    <w:rsid w:val="00386DE5"/>
    <w:rsid w:val="003870F1"/>
    <w:rsid w:val="00387788"/>
    <w:rsid w:val="00387B23"/>
    <w:rsid w:val="00387F59"/>
    <w:rsid w:val="003901B7"/>
    <w:rsid w:val="00390F45"/>
    <w:rsid w:val="00391137"/>
    <w:rsid w:val="003911E6"/>
    <w:rsid w:val="0039179C"/>
    <w:rsid w:val="00391E78"/>
    <w:rsid w:val="00391F27"/>
    <w:rsid w:val="003920B2"/>
    <w:rsid w:val="00392E40"/>
    <w:rsid w:val="0039303B"/>
    <w:rsid w:val="0039318E"/>
    <w:rsid w:val="00393205"/>
    <w:rsid w:val="003936CD"/>
    <w:rsid w:val="003938BA"/>
    <w:rsid w:val="0039396D"/>
    <w:rsid w:val="00393EA9"/>
    <w:rsid w:val="00394109"/>
    <w:rsid w:val="003947B8"/>
    <w:rsid w:val="00395181"/>
    <w:rsid w:val="00395825"/>
    <w:rsid w:val="003960AD"/>
    <w:rsid w:val="003963F7"/>
    <w:rsid w:val="003964CC"/>
    <w:rsid w:val="00396652"/>
    <w:rsid w:val="0039686E"/>
    <w:rsid w:val="0039720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5A52"/>
    <w:rsid w:val="003A634F"/>
    <w:rsid w:val="003A64FA"/>
    <w:rsid w:val="003A6C67"/>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AA7"/>
    <w:rsid w:val="003B2DED"/>
    <w:rsid w:val="003B2E3A"/>
    <w:rsid w:val="003B3047"/>
    <w:rsid w:val="003B32F7"/>
    <w:rsid w:val="003B3734"/>
    <w:rsid w:val="003B3E59"/>
    <w:rsid w:val="003B407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CE0"/>
    <w:rsid w:val="003C20D3"/>
    <w:rsid w:val="003C217F"/>
    <w:rsid w:val="003C2217"/>
    <w:rsid w:val="003C2AA7"/>
    <w:rsid w:val="003C2E9B"/>
    <w:rsid w:val="003C3368"/>
    <w:rsid w:val="003C38BD"/>
    <w:rsid w:val="003C3A14"/>
    <w:rsid w:val="003C3BC2"/>
    <w:rsid w:val="003C3BCD"/>
    <w:rsid w:val="003C3C33"/>
    <w:rsid w:val="003C3EDA"/>
    <w:rsid w:val="003C3F27"/>
    <w:rsid w:val="003C4197"/>
    <w:rsid w:val="003C4209"/>
    <w:rsid w:val="003C474B"/>
    <w:rsid w:val="003C5099"/>
    <w:rsid w:val="003C50AA"/>
    <w:rsid w:val="003C510E"/>
    <w:rsid w:val="003C5AF6"/>
    <w:rsid w:val="003C5C56"/>
    <w:rsid w:val="003C62D6"/>
    <w:rsid w:val="003C673F"/>
    <w:rsid w:val="003C6B7E"/>
    <w:rsid w:val="003C70FF"/>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E7F3D"/>
    <w:rsid w:val="003F0989"/>
    <w:rsid w:val="003F0C86"/>
    <w:rsid w:val="003F1131"/>
    <w:rsid w:val="003F13AC"/>
    <w:rsid w:val="003F1523"/>
    <w:rsid w:val="003F168A"/>
    <w:rsid w:val="003F183B"/>
    <w:rsid w:val="003F1886"/>
    <w:rsid w:val="003F19DB"/>
    <w:rsid w:val="003F1A89"/>
    <w:rsid w:val="003F25DE"/>
    <w:rsid w:val="003F2934"/>
    <w:rsid w:val="003F2D3A"/>
    <w:rsid w:val="003F2ECC"/>
    <w:rsid w:val="003F2EDD"/>
    <w:rsid w:val="003F36B9"/>
    <w:rsid w:val="003F385A"/>
    <w:rsid w:val="003F3912"/>
    <w:rsid w:val="003F44F5"/>
    <w:rsid w:val="003F4A93"/>
    <w:rsid w:val="003F4DE2"/>
    <w:rsid w:val="003F4E79"/>
    <w:rsid w:val="003F524E"/>
    <w:rsid w:val="003F5644"/>
    <w:rsid w:val="003F5720"/>
    <w:rsid w:val="003F5AAB"/>
    <w:rsid w:val="003F5C95"/>
    <w:rsid w:val="003F6017"/>
    <w:rsid w:val="003F635B"/>
    <w:rsid w:val="003F63AF"/>
    <w:rsid w:val="003F6842"/>
    <w:rsid w:val="003F6B4D"/>
    <w:rsid w:val="003F6E4F"/>
    <w:rsid w:val="003F7913"/>
    <w:rsid w:val="003F7B68"/>
    <w:rsid w:val="003F7E66"/>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9EA"/>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66A"/>
    <w:rsid w:val="00411F52"/>
    <w:rsid w:val="00412083"/>
    <w:rsid w:val="00412245"/>
    <w:rsid w:val="004122D4"/>
    <w:rsid w:val="0041287F"/>
    <w:rsid w:val="00412DE8"/>
    <w:rsid w:val="00413316"/>
    <w:rsid w:val="004133CE"/>
    <w:rsid w:val="004134DF"/>
    <w:rsid w:val="0041360B"/>
    <w:rsid w:val="004143E5"/>
    <w:rsid w:val="0041469A"/>
    <w:rsid w:val="0041497A"/>
    <w:rsid w:val="00415C01"/>
    <w:rsid w:val="00415FBA"/>
    <w:rsid w:val="0041622A"/>
    <w:rsid w:val="004162D7"/>
    <w:rsid w:val="004166A0"/>
    <w:rsid w:val="0041692C"/>
    <w:rsid w:val="00416A93"/>
    <w:rsid w:val="00416BD8"/>
    <w:rsid w:val="004179D0"/>
    <w:rsid w:val="00417A6D"/>
    <w:rsid w:val="004200B0"/>
    <w:rsid w:val="0042017F"/>
    <w:rsid w:val="004205E4"/>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D9E"/>
    <w:rsid w:val="00436000"/>
    <w:rsid w:val="004361BB"/>
    <w:rsid w:val="00436277"/>
    <w:rsid w:val="00436A6D"/>
    <w:rsid w:val="00436BD5"/>
    <w:rsid w:val="00436FC8"/>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3463"/>
    <w:rsid w:val="0044367E"/>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458"/>
    <w:rsid w:val="00452AEA"/>
    <w:rsid w:val="00452D17"/>
    <w:rsid w:val="00452E0B"/>
    <w:rsid w:val="004535F3"/>
    <w:rsid w:val="00453663"/>
    <w:rsid w:val="004538BB"/>
    <w:rsid w:val="00453F26"/>
    <w:rsid w:val="0045400B"/>
    <w:rsid w:val="0045406B"/>
    <w:rsid w:val="0045426D"/>
    <w:rsid w:val="004548CC"/>
    <w:rsid w:val="0045510B"/>
    <w:rsid w:val="00455385"/>
    <w:rsid w:val="004556CC"/>
    <w:rsid w:val="0045598B"/>
    <w:rsid w:val="00455A7E"/>
    <w:rsid w:val="00455BCE"/>
    <w:rsid w:val="004561E6"/>
    <w:rsid w:val="0045626E"/>
    <w:rsid w:val="0045636F"/>
    <w:rsid w:val="00456827"/>
    <w:rsid w:val="0045701C"/>
    <w:rsid w:val="00457135"/>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BDD"/>
    <w:rsid w:val="00465F2A"/>
    <w:rsid w:val="0046684C"/>
    <w:rsid w:val="004668C7"/>
    <w:rsid w:val="00466A37"/>
    <w:rsid w:val="00466AA8"/>
    <w:rsid w:val="00466E27"/>
    <w:rsid w:val="004674B9"/>
    <w:rsid w:val="00467962"/>
    <w:rsid w:val="00467FA5"/>
    <w:rsid w:val="00470D63"/>
    <w:rsid w:val="00471473"/>
    <w:rsid w:val="00471496"/>
    <w:rsid w:val="0047188C"/>
    <w:rsid w:val="00471D90"/>
    <w:rsid w:val="00472154"/>
    <w:rsid w:val="0047291F"/>
    <w:rsid w:val="00472D29"/>
    <w:rsid w:val="00473915"/>
    <w:rsid w:val="00473CB7"/>
    <w:rsid w:val="004741FF"/>
    <w:rsid w:val="0047431D"/>
    <w:rsid w:val="00474492"/>
    <w:rsid w:val="00474924"/>
    <w:rsid w:val="004749BC"/>
    <w:rsid w:val="00474AB4"/>
    <w:rsid w:val="00474C65"/>
    <w:rsid w:val="0047533C"/>
    <w:rsid w:val="00475575"/>
    <w:rsid w:val="00475DC7"/>
    <w:rsid w:val="00475E92"/>
    <w:rsid w:val="00476187"/>
    <w:rsid w:val="00476590"/>
    <w:rsid w:val="00476D9E"/>
    <w:rsid w:val="00477146"/>
    <w:rsid w:val="004772B4"/>
    <w:rsid w:val="004778C7"/>
    <w:rsid w:val="00477A42"/>
    <w:rsid w:val="00477A44"/>
    <w:rsid w:val="0048018C"/>
    <w:rsid w:val="0048066C"/>
    <w:rsid w:val="0048087A"/>
    <w:rsid w:val="00480A9E"/>
    <w:rsid w:val="00480DA7"/>
    <w:rsid w:val="0048154D"/>
    <w:rsid w:val="0048157D"/>
    <w:rsid w:val="0048179C"/>
    <w:rsid w:val="00481A57"/>
    <w:rsid w:val="004825B9"/>
    <w:rsid w:val="00482A70"/>
    <w:rsid w:val="00482B93"/>
    <w:rsid w:val="00482D46"/>
    <w:rsid w:val="004831D6"/>
    <w:rsid w:val="0048328C"/>
    <w:rsid w:val="00483326"/>
    <w:rsid w:val="004834A7"/>
    <w:rsid w:val="00483A51"/>
    <w:rsid w:val="00483B71"/>
    <w:rsid w:val="00483D92"/>
    <w:rsid w:val="00483FCE"/>
    <w:rsid w:val="0048408A"/>
    <w:rsid w:val="004842EB"/>
    <w:rsid w:val="00484746"/>
    <w:rsid w:val="00485533"/>
    <w:rsid w:val="0048558F"/>
    <w:rsid w:val="00485643"/>
    <w:rsid w:val="00485759"/>
    <w:rsid w:val="004859C7"/>
    <w:rsid w:val="00485B55"/>
    <w:rsid w:val="00485BCA"/>
    <w:rsid w:val="00485D2C"/>
    <w:rsid w:val="00485DBF"/>
    <w:rsid w:val="0048677F"/>
    <w:rsid w:val="00486AF4"/>
    <w:rsid w:val="00486B9D"/>
    <w:rsid w:val="00486F4D"/>
    <w:rsid w:val="00487851"/>
    <w:rsid w:val="004879B6"/>
    <w:rsid w:val="00487EC0"/>
    <w:rsid w:val="00487EC7"/>
    <w:rsid w:val="00490F9B"/>
    <w:rsid w:val="00491465"/>
    <w:rsid w:val="0049165E"/>
    <w:rsid w:val="00491A11"/>
    <w:rsid w:val="00491C2A"/>
    <w:rsid w:val="004922A5"/>
    <w:rsid w:val="004925EC"/>
    <w:rsid w:val="00492C0D"/>
    <w:rsid w:val="00492CD9"/>
    <w:rsid w:val="0049412F"/>
    <w:rsid w:val="00494637"/>
    <w:rsid w:val="00494698"/>
    <w:rsid w:val="0049473E"/>
    <w:rsid w:val="0049493E"/>
    <w:rsid w:val="004956B2"/>
    <w:rsid w:val="0049587E"/>
    <w:rsid w:val="00495986"/>
    <w:rsid w:val="00496446"/>
    <w:rsid w:val="00496465"/>
    <w:rsid w:val="00496982"/>
    <w:rsid w:val="00496C3E"/>
    <w:rsid w:val="00496E59"/>
    <w:rsid w:val="0049713E"/>
    <w:rsid w:val="00497955"/>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3C95"/>
    <w:rsid w:val="004A45E4"/>
    <w:rsid w:val="004A4A85"/>
    <w:rsid w:val="004A4D43"/>
    <w:rsid w:val="004A5164"/>
    <w:rsid w:val="004A5391"/>
    <w:rsid w:val="004A5619"/>
    <w:rsid w:val="004A5897"/>
    <w:rsid w:val="004A593E"/>
    <w:rsid w:val="004A5B3B"/>
    <w:rsid w:val="004A5D61"/>
    <w:rsid w:val="004A650C"/>
    <w:rsid w:val="004A69C8"/>
    <w:rsid w:val="004A6C97"/>
    <w:rsid w:val="004A79D7"/>
    <w:rsid w:val="004A7AA8"/>
    <w:rsid w:val="004A7F29"/>
    <w:rsid w:val="004B0796"/>
    <w:rsid w:val="004B09F7"/>
    <w:rsid w:val="004B0E07"/>
    <w:rsid w:val="004B0E1F"/>
    <w:rsid w:val="004B10EC"/>
    <w:rsid w:val="004B141F"/>
    <w:rsid w:val="004B1491"/>
    <w:rsid w:val="004B16BA"/>
    <w:rsid w:val="004B1B73"/>
    <w:rsid w:val="004B1E8C"/>
    <w:rsid w:val="004B286C"/>
    <w:rsid w:val="004B32CE"/>
    <w:rsid w:val="004B3987"/>
    <w:rsid w:val="004B3A9B"/>
    <w:rsid w:val="004B3C6B"/>
    <w:rsid w:val="004B441C"/>
    <w:rsid w:val="004B44C5"/>
    <w:rsid w:val="004B4B80"/>
    <w:rsid w:val="004B55DC"/>
    <w:rsid w:val="004B754B"/>
    <w:rsid w:val="004B7FA5"/>
    <w:rsid w:val="004C0479"/>
    <w:rsid w:val="004C0A38"/>
    <w:rsid w:val="004C1076"/>
    <w:rsid w:val="004C112B"/>
    <w:rsid w:val="004C12BA"/>
    <w:rsid w:val="004C1649"/>
    <w:rsid w:val="004C1A1C"/>
    <w:rsid w:val="004C1AD1"/>
    <w:rsid w:val="004C1DBC"/>
    <w:rsid w:val="004C234B"/>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7235"/>
    <w:rsid w:val="004C72EE"/>
    <w:rsid w:val="004C7366"/>
    <w:rsid w:val="004C77E1"/>
    <w:rsid w:val="004C79EE"/>
    <w:rsid w:val="004C7F52"/>
    <w:rsid w:val="004D0374"/>
    <w:rsid w:val="004D03AF"/>
    <w:rsid w:val="004D078E"/>
    <w:rsid w:val="004D082D"/>
    <w:rsid w:val="004D09B3"/>
    <w:rsid w:val="004D0BB5"/>
    <w:rsid w:val="004D0ED6"/>
    <w:rsid w:val="004D1061"/>
    <w:rsid w:val="004D1E13"/>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FA5"/>
    <w:rsid w:val="004E0044"/>
    <w:rsid w:val="004E033D"/>
    <w:rsid w:val="004E0F6C"/>
    <w:rsid w:val="004E12DF"/>
    <w:rsid w:val="004E1600"/>
    <w:rsid w:val="004E1844"/>
    <w:rsid w:val="004E1964"/>
    <w:rsid w:val="004E1BB8"/>
    <w:rsid w:val="004E1C8E"/>
    <w:rsid w:val="004E1D08"/>
    <w:rsid w:val="004E1D14"/>
    <w:rsid w:val="004E1EC2"/>
    <w:rsid w:val="004E1F2E"/>
    <w:rsid w:val="004E2125"/>
    <w:rsid w:val="004E2475"/>
    <w:rsid w:val="004E2566"/>
    <w:rsid w:val="004E2AB6"/>
    <w:rsid w:val="004E313A"/>
    <w:rsid w:val="004E3C09"/>
    <w:rsid w:val="004E3CC5"/>
    <w:rsid w:val="004E3F91"/>
    <w:rsid w:val="004E4B5E"/>
    <w:rsid w:val="004E4BE4"/>
    <w:rsid w:val="004E52B6"/>
    <w:rsid w:val="004E53E9"/>
    <w:rsid w:val="004E565A"/>
    <w:rsid w:val="004E6424"/>
    <w:rsid w:val="004E6426"/>
    <w:rsid w:val="004E657B"/>
    <w:rsid w:val="004E65F1"/>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1E25"/>
    <w:rsid w:val="004F240B"/>
    <w:rsid w:val="004F35E0"/>
    <w:rsid w:val="004F35EE"/>
    <w:rsid w:val="004F3A12"/>
    <w:rsid w:val="004F3D42"/>
    <w:rsid w:val="004F40B3"/>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1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002"/>
    <w:rsid w:val="00503352"/>
    <w:rsid w:val="005033D8"/>
    <w:rsid w:val="00503662"/>
    <w:rsid w:val="00503CF7"/>
    <w:rsid w:val="00503F00"/>
    <w:rsid w:val="005042D3"/>
    <w:rsid w:val="00504A6A"/>
    <w:rsid w:val="00505460"/>
    <w:rsid w:val="00505CE1"/>
    <w:rsid w:val="00506058"/>
    <w:rsid w:val="00506259"/>
    <w:rsid w:val="005062DD"/>
    <w:rsid w:val="00506A1F"/>
    <w:rsid w:val="005071A3"/>
    <w:rsid w:val="00507513"/>
    <w:rsid w:val="005077C6"/>
    <w:rsid w:val="00507CFB"/>
    <w:rsid w:val="00510245"/>
    <w:rsid w:val="0051067C"/>
    <w:rsid w:val="00510833"/>
    <w:rsid w:val="0051089A"/>
    <w:rsid w:val="005108DA"/>
    <w:rsid w:val="005108EF"/>
    <w:rsid w:val="00510A01"/>
    <w:rsid w:val="00511120"/>
    <w:rsid w:val="00511156"/>
    <w:rsid w:val="0051118C"/>
    <w:rsid w:val="0051138B"/>
    <w:rsid w:val="00511A66"/>
    <w:rsid w:val="00512229"/>
    <w:rsid w:val="00512721"/>
    <w:rsid w:val="00512DFB"/>
    <w:rsid w:val="00512E08"/>
    <w:rsid w:val="005135E4"/>
    <w:rsid w:val="00513EDA"/>
    <w:rsid w:val="00513F6B"/>
    <w:rsid w:val="005142A8"/>
    <w:rsid w:val="00514425"/>
    <w:rsid w:val="00514E2D"/>
    <w:rsid w:val="00514ECF"/>
    <w:rsid w:val="00515B23"/>
    <w:rsid w:val="00515C39"/>
    <w:rsid w:val="00516381"/>
    <w:rsid w:val="00516487"/>
    <w:rsid w:val="005167FB"/>
    <w:rsid w:val="00516C58"/>
    <w:rsid w:val="005173C0"/>
    <w:rsid w:val="00517471"/>
    <w:rsid w:val="00517BFF"/>
    <w:rsid w:val="00520415"/>
    <w:rsid w:val="005204AE"/>
    <w:rsid w:val="00520657"/>
    <w:rsid w:val="00520A59"/>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6F6C"/>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2EC"/>
    <w:rsid w:val="00534527"/>
    <w:rsid w:val="0053497F"/>
    <w:rsid w:val="00534DA3"/>
    <w:rsid w:val="00534DD6"/>
    <w:rsid w:val="00535E1F"/>
    <w:rsid w:val="0053665B"/>
    <w:rsid w:val="00536848"/>
    <w:rsid w:val="00536B82"/>
    <w:rsid w:val="00536BED"/>
    <w:rsid w:val="00536DA1"/>
    <w:rsid w:val="00537024"/>
    <w:rsid w:val="0053708A"/>
    <w:rsid w:val="00537261"/>
    <w:rsid w:val="005372D9"/>
    <w:rsid w:val="0053770A"/>
    <w:rsid w:val="005379C2"/>
    <w:rsid w:val="00537A6A"/>
    <w:rsid w:val="00537E54"/>
    <w:rsid w:val="00537E60"/>
    <w:rsid w:val="0054010B"/>
    <w:rsid w:val="005402B2"/>
    <w:rsid w:val="00540591"/>
    <w:rsid w:val="00540758"/>
    <w:rsid w:val="00540776"/>
    <w:rsid w:val="005407D4"/>
    <w:rsid w:val="005414E2"/>
    <w:rsid w:val="0054160D"/>
    <w:rsid w:val="005416A2"/>
    <w:rsid w:val="00541EB7"/>
    <w:rsid w:val="00542945"/>
    <w:rsid w:val="00542AD5"/>
    <w:rsid w:val="00542B3F"/>
    <w:rsid w:val="00542EDE"/>
    <w:rsid w:val="00542F3F"/>
    <w:rsid w:val="0054341E"/>
    <w:rsid w:val="00543FC2"/>
    <w:rsid w:val="00543FD6"/>
    <w:rsid w:val="00544088"/>
    <w:rsid w:val="0054433B"/>
    <w:rsid w:val="00544799"/>
    <w:rsid w:val="00544AD7"/>
    <w:rsid w:val="005452DF"/>
    <w:rsid w:val="00545393"/>
    <w:rsid w:val="0054585E"/>
    <w:rsid w:val="00545B76"/>
    <w:rsid w:val="00546073"/>
    <w:rsid w:val="0054736B"/>
    <w:rsid w:val="005478BB"/>
    <w:rsid w:val="00547BC4"/>
    <w:rsid w:val="00550BE8"/>
    <w:rsid w:val="00550C69"/>
    <w:rsid w:val="00550FD9"/>
    <w:rsid w:val="00551607"/>
    <w:rsid w:val="00552423"/>
    <w:rsid w:val="005534BB"/>
    <w:rsid w:val="00553651"/>
    <w:rsid w:val="0055365C"/>
    <w:rsid w:val="00553668"/>
    <w:rsid w:val="00553ADF"/>
    <w:rsid w:val="005541D4"/>
    <w:rsid w:val="00554A10"/>
    <w:rsid w:val="005550AC"/>
    <w:rsid w:val="005565AB"/>
    <w:rsid w:val="00556A21"/>
    <w:rsid w:val="00556E29"/>
    <w:rsid w:val="00556EE7"/>
    <w:rsid w:val="00556FD1"/>
    <w:rsid w:val="005577EC"/>
    <w:rsid w:val="0056060F"/>
    <w:rsid w:val="005613E8"/>
    <w:rsid w:val="0056158C"/>
    <w:rsid w:val="00561622"/>
    <w:rsid w:val="00561816"/>
    <w:rsid w:val="005619B2"/>
    <w:rsid w:val="00561C27"/>
    <w:rsid w:val="0056225F"/>
    <w:rsid w:val="00562414"/>
    <w:rsid w:val="0056255F"/>
    <w:rsid w:val="0056269B"/>
    <w:rsid w:val="0056298E"/>
    <w:rsid w:val="00562C8B"/>
    <w:rsid w:val="00563627"/>
    <w:rsid w:val="0056396A"/>
    <w:rsid w:val="00563E1A"/>
    <w:rsid w:val="005641CA"/>
    <w:rsid w:val="00564478"/>
    <w:rsid w:val="005647F9"/>
    <w:rsid w:val="00564CE1"/>
    <w:rsid w:val="00565127"/>
    <w:rsid w:val="00565F98"/>
    <w:rsid w:val="00566671"/>
    <w:rsid w:val="00566DAC"/>
    <w:rsid w:val="00566FEA"/>
    <w:rsid w:val="005676F5"/>
    <w:rsid w:val="00567C79"/>
    <w:rsid w:val="00570012"/>
    <w:rsid w:val="00570018"/>
    <w:rsid w:val="005704B3"/>
    <w:rsid w:val="005705A3"/>
    <w:rsid w:val="005715BD"/>
    <w:rsid w:val="00572C10"/>
    <w:rsid w:val="00572FD2"/>
    <w:rsid w:val="005735B8"/>
    <w:rsid w:val="005735BB"/>
    <w:rsid w:val="00573ABC"/>
    <w:rsid w:val="00573EC6"/>
    <w:rsid w:val="005740BA"/>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B72"/>
    <w:rsid w:val="00582C5B"/>
    <w:rsid w:val="00582EE0"/>
    <w:rsid w:val="00582FAD"/>
    <w:rsid w:val="00583129"/>
    <w:rsid w:val="005835F6"/>
    <w:rsid w:val="00583D40"/>
    <w:rsid w:val="00583E2B"/>
    <w:rsid w:val="00583E96"/>
    <w:rsid w:val="005840D6"/>
    <w:rsid w:val="00584B8F"/>
    <w:rsid w:val="00584E40"/>
    <w:rsid w:val="0058551B"/>
    <w:rsid w:val="00585C73"/>
    <w:rsid w:val="005867AE"/>
    <w:rsid w:val="00587082"/>
    <w:rsid w:val="00587A9A"/>
    <w:rsid w:val="00587F6A"/>
    <w:rsid w:val="00587FAB"/>
    <w:rsid w:val="0059071B"/>
    <w:rsid w:val="00590903"/>
    <w:rsid w:val="00590B1F"/>
    <w:rsid w:val="00590B89"/>
    <w:rsid w:val="005911F9"/>
    <w:rsid w:val="00591309"/>
    <w:rsid w:val="00591420"/>
    <w:rsid w:val="005915F9"/>
    <w:rsid w:val="00591CE2"/>
    <w:rsid w:val="00591EFD"/>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04E8"/>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143"/>
    <w:rsid w:val="005B1263"/>
    <w:rsid w:val="005B18AD"/>
    <w:rsid w:val="005B1C39"/>
    <w:rsid w:val="005B1DA4"/>
    <w:rsid w:val="005B2177"/>
    <w:rsid w:val="005B3497"/>
    <w:rsid w:val="005B3C1F"/>
    <w:rsid w:val="005B3CA8"/>
    <w:rsid w:val="005B3D17"/>
    <w:rsid w:val="005B3DA2"/>
    <w:rsid w:val="005B41AD"/>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10B2"/>
    <w:rsid w:val="005C23E4"/>
    <w:rsid w:val="005C2463"/>
    <w:rsid w:val="005C246E"/>
    <w:rsid w:val="005C2571"/>
    <w:rsid w:val="005C2763"/>
    <w:rsid w:val="005C28E9"/>
    <w:rsid w:val="005C2AAF"/>
    <w:rsid w:val="005C2C1D"/>
    <w:rsid w:val="005C34FA"/>
    <w:rsid w:val="005C382F"/>
    <w:rsid w:val="005C3D75"/>
    <w:rsid w:val="005C42CC"/>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E1C"/>
    <w:rsid w:val="005D1075"/>
    <w:rsid w:val="005D1248"/>
    <w:rsid w:val="005D1255"/>
    <w:rsid w:val="005D12C4"/>
    <w:rsid w:val="005D141F"/>
    <w:rsid w:val="005D1494"/>
    <w:rsid w:val="005D1C5E"/>
    <w:rsid w:val="005D2102"/>
    <w:rsid w:val="005D2885"/>
    <w:rsid w:val="005D395A"/>
    <w:rsid w:val="005D48A2"/>
    <w:rsid w:val="005D497A"/>
    <w:rsid w:val="005D4AA8"/>
    <w:rsid w:val="005D62B3"/>
    <w:rsid w:val="005D6CC9"/>
    <w:rsid w:val="005D6D5A"/>
    <w:rsid w:val="005D6DF0"/>
    <w:rsid w:val="005D764B"/>
    <w:rsid w:val="005D773B"/>
    <w:rsid w:val="005E0160"/>
    <w:rsid w:val="005E03CB"/>
    <w:rsid w:val="005E0821"/>
    <w:rsid w:val="005E0A98"/>
    <w:rsid w:val="005E104B"/>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167"/>
    <w:rsid w:val="005F1B40"/>
    <w:rsid w:val="005F1F06"/>
    <w:rsid w:val="005F2030"/>
    <w:rsid w:val="005F2104"/>
    <w:rsid w:val="005F2738"/>
    <w:rsid w:val="005F2CD9"/>
    <w:rsid w:val="005F2DD4"/>
    <w:rsid w:val="005F40BB"/>
    <w:rsid w:val="005F4CC2"/>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086"/>
    <w:rsid w:val="00603830"/>
    <w:rsid w:val="006039C8"/>
    <w:rsid w:val="006040D0"/>
    <w:rsid w:val="00604691"/>
    <w:rsid w:val="00604976"/>
    <w:rsid w:val="00604A64"/>
    <w:rsid w:val="00604F9B"/>
    <w:rsid w:val="00605B53"/>
    <w:rsid w:val="00605F62"/>
    <w:rsid w:val="00606402"/>
    <w:rsid w:val="00606440"/>
    <w:rsid w:val="00606505"/>
    <w:rsid w:val="0060655A"/>
    <w:rsid w:val="00606818"/>
    <w:rsid w:val="00606951"/>
    <w:rsid w:val="00606CC0"/>
    <w:rsid w:val="00606CDD"/>
    <w:rsid w:val="006071AD"/>
    <w:rsid w:val="006072AD"/>
    <w:rsid w:val="00607702"/>
    <w:rsid w:val="0060793A"/>
    <w:rsid w:val="00610620"/>
    <w:rsid w:val="00610A9A"/>
    <w:rsid w:val="0061110A"/>
    <w:rsid w:val="006112CD"/>
    <w:rsid w:val="00611A84"/>
    <w:rsid w:val="00611AEA"/>
    <w:rsid w:val="00611B10"/>
    <w:rsid w:val="00611D72"/>
    <w:rsid w:val="00611ED0"/>
    <w:rsid w:val="0061201A"/>
    <w:rsid w:val="006120DB"/>
    <w:rsid w:val="00612230"/>
    <w:rsid w:val="00612DE6"/>
    <w:rsid w:val="00612EAE"/>
    <w:rsid w:val="00613A36"/>
    <w:rsid w:val="00613F49"/>
    <w:rsid w:val="00614254"/>
    <w:rsid w:val="00614317"/>
    <w:rsid w:val="0061433C"/>
    <w:rsid w:val="006143BD"/>
    <w:rsid w:val="0061440E"/>
    <w:rsid w:val="0061445B"/>
    <w:rsid w:val="00614812"/>
    <w:rsid w:val="00614C53"/>
    <w:rsid w:val="00615263"/>
    <w:rsid w:val="0061599C"/>
    <w:rsid w:val="00615AD4"/>
    <w:rsid w:val="0061619C"/>
    <w:rsid w:val="006166BB"/>
    <w:rsid w:val="00616BFE"/>
    <w:rsid w:val="00617567"/>
    <w:rsid w:val="00617C5A"/>
    <w:rsid w:val="00617D36"/>
    <w:rsid w:val="00617FA5"/>
    <w:rsid w:val="00620A75"/>
    <w:rsid w:val="00621089"/>
    <w:rsid w:val="00621407"/>
    <w:rsid w:val="00621757"/>
    <w:rsid w:val="00621D27"/>
    <w:rsid w:val="00622B92"/>
    <w:rsid w:val="00622CC0"/>
    <w:rsid w:val="00622E33"/>
    <w:rsid w:val="00622FC5"/>
    <w:rsid w:val="00623C20"/>
    <w:rsid w:val="00623F22"/>
    <w:rsid w:val="006243D6"/>
    <w:rsid w:val="00624A25"/>
    <w:rsid w:val="00624FB0"/>
    <w:rsid w:val="006254B4"/>
    <w:rsid w:val="006254FD"/>
    <w:rsid w:val="006262CF"/>
    <w:rsid w:val="006266D4"/>
    <w:rsid w:val="006266E1"/>
    <w:rsid w:val="006266FA"/>
    <w:rsid w:val="00627067"/>
    <w:rsid w:val="0062728C"/>
    <w:rsid w:val="006302E0"/>
    <w:rsid w:val="00630767"/>
    <w:rsid w:val="006307CD"/>
    <w:rsid w:val="00630E39"/>
    <w:rsid w:val="0063103F"/>
    <w:rsid w:val="00631130"/>
    <w:rsid w:val="0063133D"/>
    <w:rsid w:val="00631925"/>
    <w:rsid w:val="00631D9A"/>
    <w:rsid w:val="00631E0E"/>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30E4"/>
    <w:rsid w:val="006434FB"/>
    <w:rsid w:val="00644027"/>
    <w:rsid w:val="0064428A"/>
    <w:rsid w:val="00644375"/>
    <w:rsid w:val="006444A0"/>
    <w:rsid w:val="006445F9"/>
    <w:rsid w:val="0064481A"/>
    <w:rsid w:val="00644C3A"/>
    <w:rsid w:val="00644D13"/>
    <w:rsid w:val="00645089"/>
    <w:rsid w:val="00645553"/>
    <w:rsid w:val="00645637"/>
    <w:rsid w:val="0064565A"/>
    <w:rsid w:val="006458EC"/>
    <w:rsid w:val="0064591A"/>
    <w:rsid w:val="00645A8E"/>
    <w:rsid w:val="00645D07"/>
    <w:rsid w:val="00645E86"/>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4E7"/>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4D2D"/>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27C"/>
    <w:rsid w:val="00672399"/>
    <w:rsid w:val="0067295F"/>
    <w:rsid w:val="00672AFB"/>
    <w:rsid w:val="00672BB1"/>
    <w:rsid w:val="00672D08"/>
    <w:rsid w:val="00673B0F"/>
    <w:rsid w:val="00673B43"/>
    <w:rsid w:val="00673F70"/>
    <w:rsid w:val="00674720"/>
    <w:rsid w:val="00674C30"/>
    <w:rsid w:val="00675203"/>
    <w:rsid w:val="00675E8D"/>
    <w:rsid w:val="006760A1"/>
    <w:rsid w:val="00676B02"/>
    <w:rsid w:val="006770D4"/>
    <w:rsid w:val="006773B8"/>
    <w:rsid w:val="006773E8"/>
    <w:rsid w:val="00677CFC"/>
    <w:rsid w:val="00677D3D"/>
    <w:rsid w:val="00677DE9"/>
    <w:rsid w:val="00680CBA"/>
    <w:rsid w:val="006813EB"/>
    <w:rsid w:val="00681603"/>
    <w:rsid w:val="006817C4"/>
    <w:rsid w:val="006819A9"/>
    <w:rsid w:val="00681E17"/>
    <w:rsid w:val="00682292"/>
    <w:rsid w:val="00682478"/>
    <w:rsid w:val="006829E9"/>
    <w:rsid w:val="00682A59"/>
    <w:rsid w:val="00682BD8"/>
    <w:rsid w:val="0068306F"/>
    <w:rsid w:val="0068323C"/>
    <w:rsid w:val="006832BC"/>
    <w:rsid w:val="0068345F"/>
    <w:rsid w:val="00683AD9"/>
    <w:rsid w:val="00683D2E"/>
    <w:rsid w:val="0068458E"/>
    <w:rsid w:val="006848E7"/>
    <w:rsid w:val="006850FB"/>
    <w:rsid w:val="006852CE"/>
    <w:rsid w:val="00685B39"/>
    <w:rsid w:val="0068664E"/>
    <w:rsid w:val="00686914"/>
    <w:rsid w:val="00686997"/>
    <w:rsid w:val="00686B02"/>
    <w:rsid w:val="00686BAD"/>
    <w:rsid w:val="00686C6D"/>
    <w:rsid w:val="00686D61"/>
    <w:rsid w:val="00687233"/>
    <w:rsid w:val="006873BE"/>
    <w:rsid w:val="006876AA"/>
    <w:rsid w:val="006903C0"/>
    <w:rsid w:val="0069052A"/>
    <w:rsid w:val="0069084C"/>
    <w:rsid w:val="006909B7"/>
    <w:rsid w:val="00690BA0"/>
    <w:rsid w:val="00691664"/>
    <w:rsid w:val="0069186E"/>
    <w:rsid w:val="00691BD2"/>
    <w:rsid w:val="0069210E"/>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6B18"/>
    <w:rsid w:val="00696D1D"/>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555F"/>
    <w:rsid w:val="006A5ECE"/>
    <w:rsid w:val="006A62A4"/>
    <w:rsid w:val="006A66B0"/>
    <w:rsid w:val="006A6A19"/>
    <w:rsid w:val="006A73C4"/>
    <w:rsid w:val="006A7BC9"/>
    <w:rsid w:val="006B00A9"/>
    <w:rsid w:val="006B0264"/>
    <w:rsid w:val="006B04EB"/>
    <w:rsid w:val="006B05D3"/>
    <w:rsid w:val="006B0F4B"/>
    <w:rsid w:val="006B13BB"/>
    <w:rsid w:val="006B14EB"/>
    <w:rsid w:val="006B15FE"/>
    <w:rsid w:val="006B16AB"/>
    <w:rsid w:val="006B1B43"/>
    <w:rsid w:val="006B1C34"/>
    <w:rsid w:val="006B2C90"/>
    <w:rsid w:val="006B30E7"/>
    <w:rsid w:val="006B3157"/>
    <w:rsid w:val="006B35BB"/>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AD7"/>
    <w:rsid w:val="006C3B7C"/>
    <w:rsid w:val="006C3D2F"/>
    <w:rsid w:val="006C457A"/>
    <w:rsid w:val="006C45E9"/>
    <w:rsid w:val="006C47B8"/>
    <w:rsid w:val="006C4C76"/>
    <w:rsid w:val="006C52DE"/>
    <w:rsid w:val="006C55AB"/>
    <w:rsid w:val="006C577B"/>
    <w:rsid w:val="006C5DF4"/>
    <w:rsid w:val="006C660C"/>
    <w:rsid w:val="006C66D5"/>
    <w:rsid w:val="006C68CD"/>
    <w:rsid w:val="006C71AB"/>
    <w:rsid w:val="006D0741"/>
    <w:rsid w:val="006D0A00"/>
    <w:rsid w:val="006D0A6F"/>
    <w:rsid w:val="006D0E5A"/>
    <w:rsid w:val="006D0EC4"/>
    <w:rsid w:val="006D10E8"/>
    <w:rsid w:val="006D119C"/>
    <w:rsid w:val="006D1F88"/>
    <w:rsid w:val="006D2216"/>
    <w:rsid w:val="006D27E6"/>
    <w:rsid w:val="006D2A33"/>
    <w:rsid w:val="006D2EB2"/>
    <w:rsid w:val="006D3267"/>
    <w:rsid w:val="006D34C0"/>
    <w:rsid w:val="006D3855"/>
    <w:rsid w:val="006D3E6B"/>
    <w:rsid w:val="006D4804"/>
    <w:rsid w:val="006D576A"/>
    <w:rsid w:val="006D58B9"/>
    <w:rsid w:val="006D5B8A"/>
    <w:rsid w:val="006D6720"/>
    <w:rsid w:val="006D6905"/>
    <w:rsid w:val="006D6C20"/>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D3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0F24"/>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5CE"/>
    <w:rsid w:val="00707B50"/>
    <w:rsid w:val="0071108E"/>
    <w:rsid w:val="007112FA"/>
    <w:rsid w:val="007114A6"/>
    <w:rsid w:val="0071172A"/>
    <w:rsid w:val="007117A6"/>
    <w:rsid w:val="0071198A"/>
    <w:rsid w:val="00711F73"/>
    <w:rsid w:val="007120C9"/>
    <w:rsid w:val="0071253A"/>
    <w:rsid w:val="00713051"/>
    <w:rsid w:val="0071329F"/>
    <w:rsid w:val="00713906"/>
    <w:rsid w:val="00713B45"/>
    <w:rsid w:val="00714FD3"/>
    <w:rsid w:val="0071518E"/>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025"/>
    <w:rsid w:val="007213E5"/>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12FD"/>
    <w:rsid w:val="00731798"/>
    <w:rsid w:val="007322F9"/>
    <w:rsid w:val="00732309"/>
    <w:rsid w:val="00732B3E"/>
    <w:rsid w:val="00732B4D"/>
    <w:rsid w:val="00732DA0"/>
    <w:rsid w:val="0073302E"/>
    <w:rsid w:val="007334AC"/>
    <w:rsid w:val="00733881"/>
    <w:rsid w:val="00733AA2"/>
    <w:rsid w:val="00733BAD"/>
    <w:rsid w:val="00733CAD"/>
    <w:rsid w:val="00733DB9"/>
    <w:rsid w:val="00733DE8"/>
    <w:rsid w:val="00733FAF"/>
    <w:rsid w:val="00734434"/>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C4"/>
    <w:rsid w:val="007402EF"/>
    <w:rsid w:val="007408FA"/>
    <w:rsid w:val="007408FC"/>
    <w:rsid w:val="0074145A"/>
    <w:rsid w:val="00741475"/>
    <w:rsid w:val="00741826"/>
    <w:rsid w:val="007418C9"/>
    <w:rsid w:val="00741B02"/>
    <w:rsid w:val="00741FE3"/>
    <w:rsid w:val="007420BB"/>
    <w:rsid w:val="0074211D"/>
    <w:rsid w:val="007423AB"/>
    <w:rsid w:val="00742476"/>
    <w:rsid w:val="007425AA"/>
    <w:rsid w:val="0074286B"/>
    <w:rsid w:val="00742974"/>
    <w:rsid w:val="00742E83"/>
    <w:rsid w:val="00743779"/>
    <w:rsid w:val="00743C5A"/>
    <w:rsid w:val="00743E88"/>
    <w:rsid w:val="007443D0"/>
    <w:rsid w:val="007444C1"/>
    <w:rsid w:val="0074479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60"/>
    <w:rsid w:val="00750FCA"/>
    <w:rsid w:val="00752085"/>
    <w:rsid w:val="007525FC"/>
    <w:rsid w:val="00752726"/>
    <w:rsid w:val="0075295B"/>
    <w:rsid w:val="00753414"/>
    <w:rsid w:val="0075357D"/>
    <w:rsid w:val="007535AA"/>
    <w:rsid w:val="007535DA"/>
    <w:rsid w:val="0075373B"/>
    <w:rsid w:val="00753B02"/>
    <w:rsid w:val="00753E07"/>
    <w:rsid w:val="00753FA3"/>
    <w:rsid w:val="00754BEB"/>
    <w:rsid w:val="00754D6D"/>
    <w:rsid w:val="00754F62"/>
    <w:rsid w:val="007554D1"/>
    <w:rsid w:val="00755955"/>
    <w:rsid w:val="00755B35"/>
    <w:rsid w:val="00755CC8"/>
    <w:rsid w:val="00755DFE"/>
    <w:rsid w:val="00755F55"/>
    <w:rsid w:val="00756497"/>
    <w:rsid w:val="00756552"/>
    <w:rsid w:val="00756F57"/>
    <w:rsid w:val="00756FFA"/>
    <w:rsid w:val="007579AE"/>
    <w:rsid w:val="007579E2"/>
    <w:rsid w:val="00760543"/>
    <w:rsid w:val="00760556"/>
    <w:rsid w:val="007608FB"/>
    <w:rsid w:val="00760950"/>
    <w:rsid w:val="0076096D"/>
    <w:rsid w:val="007611B8"/>
    <w:rsid w:val="00761233"/>
    <w:rsid w:val="0076126B"/>
    <w:rsid w:val="007616A6"/>
    <w:rsid w:val="00761940"/>
    <w:rsid w:val="00761AFD"/>
    <w:rsid w:val="00762267"/>
    <w:rsid w:val="0076264F"/>
    <w:rsid w:val="00762D06"/>
    <w:rsid w:val="00762D0E"/>
    <w:rsid w:val="00763654"/>
    <w:rsid w:val="0076407E"/>
    <w:rsid w:val="00764110"/>
    <w:rsid w:val="00764456"/>
    <w:rsid w:val="00764E15"/>
    <w:rsid w:val="00765855"/>
    <w:rsid w:val="00765F41"/>
    <w:rsid w:val="00765F49"/>
    <w:rsid w:val="007660F9"/>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2D44"/>
    <w:rsid w:val="00773376"/>
    <w:rsid w:val="0077367F"/>
    <w:rsid w:val="0077392D"/>
    <w:rsid w:val="00773C98"/>
    <w:rsid w:val="00773E3E"/>
    <w:rsid w:val="007741D4"/>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21"/>
    <w:rsid w:val="00780E0F"/>
    <w:rsid w:val="007812DE"/>
    <w:rsid w:val="00781566"/>
    <w:rsid w:val="00781795"/>
    <w:rsid w:val="00781A63"/>
    <w:rsid w:val="00781D40"/>
    <w:rsid w:val="007820C9"/>
    <w:rsid w:val="0078243F"/>
    <w:rsid w:val="0078248E"/>
    <w:rsid w:val="0078329D"/>
    <w:rsid w:val="007832C4"/>
    <w:rsid w:val="00783690"/>
    <w:rsid w:val="00783801"/>
    <w:rsid w:val="007838B7"/>
    <w:rsid w:val="007838D6"/>
    <w:rsid w:val="00783C09"/>
    <w:rsid w:val="00783F49"/>
    <w:rsid w:val="007843F4"/>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48F"/>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C56"/>
    <w:rsid w:val="00795EC4"/>
    <w:rsid w:val="0079687A"/>
    <w:rsid w:val="00796C23"/>
    <w:rsid w:val="00796C84"/>
    <w:rsid w:val="00796EA4"/>
    <w:rsid w:val="00797148"/>
    <w:rsid w:val="00797272"/>
    <w:rsid w:val="00797918"/>
    <w:rsid w:val="007979B0"/>
    <w:rsid w:val="00797BC5"/>
    <w:rsid w:val="00797D2E"/>
    <w:rsid w:val="007A01A6"/>
    <w:rsid w:val="007A05FD"/>
    <w:rsid w:val="007A09E6"/>
    <w:rsid w:val="007A1097"/>
    <w:rsid w:val="007A146A"/>
    <w:rsid w:val="007A1A56"/>
    <w:rsid w:val="007A22B8"/>
    <w:rsid w:val="007A2603"/>
    <w:rsid w:val="007A2C14"/>
    <w:rsid w:val="007A2C47"/>
    <w:rsid w:val="007A31C1"/>
    <w:rsid w:val="007A3485"/>
    <w:rsid w:val="007A38DD"/>
    <w:rsid w:val="007A3903"/>
    <w:rsid w:val="007A3B3F"/>
    <w:rsid w:val="007A402E"/>
    <w:rsid w:val="007A424F"/>
    <w:rsid w:val="007A47C6"/>
    <w:rsid w:val="007A4B65"/>
    <w:rsid w:val="007A4BA3"/>
    <w:rsid w:val="007A4C6F"/>
    <w:rsid w:val="007A4DE7"/>
    <w:rsid w:val="007A4E1C"/>
    <w:rsid w:val="007A5E1C"/>
    <w:rsid w:val="007A63BF"/>
    <w:rsid w:val="007A6488"/>
    <w:rsid w:val="007A71E7"/>
    <w:rsid w:val="007A766B"/>
    <w:rsid w:val="007A7A5E"/>
    <w:rsid w:val="007A7DED"/>
    <w:rsid w:val="007A7DF2"/>
    <w:rsid w:val="007B00D1"/>
    <w:rsid w:val="007B03D2"/>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41D"/>
    <w:rsid w:val="007B5837"/>
    <w:rsid w:val="007B5BC4"/>
    <w:rsid w:val="007B5C18"/>
    <w:rsid w:val="007B608C"/>
    <w:rsid w:val="007B6535"/>
    <w:rsid w:val="007B6996"/>
    <w:rsid w:val="007B6D2E"/>
    <w:rsid w:val="007B6D7A"/>
    <w:rsid w:val="007B6D8F"/>
    <w:rsid w:val="007B74C4"/>
    <w:rsid w:val="007B7559"/>
    <w:rsid w:val="007B76C3"/>
    <w:rsid w:val="007B76F2"/>
    <w:rsid w:val="007B7A2B"/>
    <w:rsid w:val="007C11ED"/>
    <w:rsid w:val="007C177D"/>
    <w:rsid w:val="007C1A65"/>
    <w:rsid w:val="007C2272"/>
    <w:rsid w:val="007C22CA"/>
    <w:rsid w:val="007C263F"/>
    <w:rsid w:val="007C2698"/>
    <w:rsid w:val="007C27BC"/>
    <w:rsid w:val="007C2A32"/>
    <w:rsid w:val="007C2A69"/>
    <w:rsid w:val="007C2CCA"/>
    <w:rsid w:val="007C30CE"/>
    <w:rsid w:val="007C3122"/>
    <w:rsid w:val="007C3201"/>
    <w:rsid w:val="007C33A4"/>
    <w:rsid w:val="007C348B"/>
    <w:rsid w:val="007C3580"/>
    <w:rsid w:val="007C364B"/>
    <w:rsid w:val="007C36CA"/>
    <w:rsid w:val="007C3BDD"/>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4B7"/>
    <w:rsid w:val="007D0603"/>
    <w:rsid w:val="007D082B"/>
    <w:rsid w:val="007D0C23"/>
    <w:rsid w:val="007D1854"/>
    <w:rsid w:val="007D1C4B"/>
    <w:rsid w:val="007D1D3B"/>
    <w:rsid w:val="007D2187"/>
    <w:rsid w:val="007D229D"/>
    <w:rsid w:val="007D25BC"/>
    <w:rsid w:val="007D29CE"/>
    <w:rsid w:val="007D2C0E"/>
    <w:rsid w:val="007D2F8D"/>
    <w:rsid w:val="007D45FF"/>
    <w:rsid w:val="007D4AB6"/>
    <w:rsid w:val="007D4B22"/>
    <w:rsid w:val="007D4BC6"/>
    <w:rsid w:val="007D4E91"/>
    <w:rsid w:val="007D50FD"/>
    <w:rsid w:val="007D5363"/>
    <w:rsid w:val="007D5449"/>
    <w:rsid w:val="007D5534"/>
    <w:rsid w:val="007D5758"/>
    <w:rsid w:val="007D5923"/>
    <w:rsid w:val="007D5A97"/>
    <w:rsid w:val="007D5C33"/>
    <w:rsid w:val="007D605B"/>
    <w:rsid w:val="007D7DE0"/>
    <w:rsid w:val="007D7FEE"/>
    <w:rsid w:val="007E0104"/>
    <w:rsid w:val="007E08CF"/>
    <w:rsid w:val="007E0AF4"/>
    <w:rsid w:val="007E0B6F"/>
    <w:rsid w:val="007E0DC6"/>
    <w:rsid w:val="007E13A1"/>
    <w:rsid w:val="007E16CC"/>
    <w:rsid w:val="007E1820"/>
    <w:rsid w:val="007E1919"/>
    <w:rsid w:val="007E1C6B"/>
    <w:rsid w:val="007E22DB"/>
    <w:rsid w:val="007E2398"/>
    <w:rsid w:val="007E24AF"/>
    <w:rsid w:val="007E28F9"/>
    <w:rsid w:val="007E2959"/>
    <w:rsid w:val="007E2CB4"/>
    <w:rsid w:val="007E35F2"/>
    <w:rsid w:val="007E3890"/>
    <w:rsid w:val="007E3D2B"/>
    <w:rsid w:val="007E3F5A"/>
    <w:rsid w:val="007E5278"/>
    <w:rsid w:val="007E536E"/>
    <w:rsid w:val="007E5C43"/>
    <w:rsid w:val="007E5DAB"/>
    <w:rsid w:val="007E5F8D"/>
    <w:rsid w:val="007E679C"/>
    <w:rsid w:val="007E67B1"/>
    <w:rsid w:val="007E6818"/>
    <w:rsid w:val="007E6819"/>
    <w:rsid w:val="007E6F77"/>
    <w:rsid w:val="007E7B22"/>
    <w:rsid w:val="007E7E4B"/>
    <w:rsid w:val="007E7F34"/>
    <w:rsid w:val="007F184A"/>
    <w:rsid w:val="007F1A6B"/>
    <w:rsid w:val="007F1D7C"/>
    <w:rsid w:val="007F2545"/>
    <w:rsid w:val="007F26D5"/>
    <w:rsid w:val="007F297D"/>
    <w:rsid w:val="007F2BA6"/>
    <w:rsid w:val="007F3088"/>
    <w:rsid w:val="007F32C9"/>
    <w:rsid w:val="007F35A0"/>
    <w:rsid w:val="007F4249"/>
    <w:rsid w:val="007F4643"/>
    <w:rsid w:val="007F4C28"/>
    <w:rsid w:val="007F52F1"/>
    <w:rsid w:val="007F5B9D"/>
    <w:rsid w:val="007F5E2A"/>
    <w:rsid w:val="007F66D7"/>
    <w:rsid w:val="007F68B8"/>
    <w:rsid w:val="007F6F7A"/>
    <w:rsid w:val="007F7420"/>
    <w:rsid w:val="007F75BE"/>
    <w:rsid w:val="007F7B44"/>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60A"/>
    <w:rsid w:val="0080475D"/>
    <w:rsid w:val="008049A7"/>
    <w:rsid w:val="00804B47"/>
    <w:rsid w:val="00805563"/>
    <w:rsid w:val="00805D15"/>
    <w:rsid w:val="00805E38"/>
    <w:rsid w:val="0080638B"/>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40"/>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A0A"/>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40"/>
    <w:rsid w:val="00824EDE"/>
    <w:rsid w:val="0082545D"/>
    <w:rsid w:val="00825489"/>
    <w:rsid w:val="00825C51"/>
    <w:rsid w:val="00825D71"/>
    <w:rsid w:val="00825DF1"/>
    <w:rsid w:val="0082647E"/>
    <w:rsid w:val="0082677C"/>
    <w:rsid w:val="00826FEC"/>
    <w:rsid w:val="00826FF7"/>
    <w:rsid w:val="008273E7"/>
    <w:rsid w:val="00827625"/>
    <w:rsid w:val="008276EA"/>
    <w:rsid w:val="00827871"/>
    <w:rsid w:val="008279D1"/>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4E60"/>
    <w:rsid w:val="008352BE"/>
    <w:rsid w:val="0083594F"/>
    <w:rsid w:val="0083644E"/>
    <w:rsid w:val="00836702"/>
    <w:rsid w:val="00836A4F"/>
    <w:rsid w:val="00836DDA"/>
    <w:rsid w:val="00836EF0"/>
    <w:rsid w:val="008370A9"/>
    <w:rsid w:val="0083775B"/>
    <w:rsid w:val="00837A60"/>
    <w:rsid w:val="00840D81"/>
    <w:rsid w:val="00840DFB"/>
    <w:rsid w:val="00840EEC"/>
    <w:rsid w:val="008411FB"/>
    <w:rsid w:val="00841202"/>
    <w:rsid w:val="00841303"/>
    <w:rsid w:val="00841F95"/>
    <w:rsid w:val="00842269"/>
    <w:rsid w:val="008423CE"/>
    <w:rsid w:val="0084291E"/>
    <w:rsid w:val="00842D21"/>
    <w:rsid w:val="00842F95"/>
    <w:rsid w:val="00843072"/>
    <w:rsid w:val="008432D3"/>
    <w:rsid w:val="008436A2"/>
    <w:rsid w:val="008445F6"/>
    <w:rsid w:val="0084472B"/>
    <w:rsid w:val="00844875"/>
    <w:rsid w:val="008448E9"/>
    <w:rsid w:val="00844B28"/>
    <w:rsid w:val="00844B85"/>
    <w:rsid w:val="00845010"/>
    <w:rsid w:val="0084503F"/>
    <w:rsid w:val="0084589F"/>
    <w:rsid w:val="0084645D"/>
    <w:rsid w:val="0084654E"/>
    <w:rsid w:val="00846560"/>
    <w:rsid w:val="00846CDC"/>
    <w:rsid w:val="00846F12"/>
    <w:rsid w:val="00846F26"/>
    <w:rsid w:val="00847067"/>
    <w:rsid w:val="008472C8"/>
    <w:rsid w:val="00847833"/>
    <w:rsid w:val="00847A28"/>
    <w:rsid w:val="00850090"/>
    <w:rsid w:val="008500A9"/>
    <w:rsid w:val="008509DA"/>
    <w:rsid w:val="00850A6C"/>
    <w:rsid w:val="00850DE6"/>
    <w:rsid w:val="0085205A"/>
    <w:rsid w:val="0085232C"/>
    <w:rsid w:val="00852345"/>
    <w:rsid w:val="00852C4A"/>
    <w:rsid w:val="00852C8B"/>
    <w:rsid w:val="00852C97"/>
    <w:rsid w:val="00853053"/>
    <w:rsid w:val="0085362D"/>
    <w:rsid w:val="008536DA"/>
    <w:rsid w:val="008538DB"/>
    <w:rsid w:val="00853987"/>
    <w:rsid w:val="00853B92"/>
    <w:rsid w:val="00854775"/>
    <w:rsid w:val="00854A92"/>
    <w:rsid w:val="00854AFC"/>
    <w:rsid w:val="00854E25"/>
    <w:rsid w:val="00855AE9"/>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2B7"/>
    <w:rsid w:val="00865535"/>
    <w:rsid w:val="00865EE9"/>
    <w:rsid w:val="00866189"/>
    <w:rsid w:val="0086636C"/>
    <w:rsid w:val="00866511"/>
    <w:rsid w:val="008666A0"/>
    <w:rsid w:val="00866B22"/>
    <w:rsid w:val="00866C7C"/>
    <w:rsid w:val="00867115"/>
    <w:rsid w:val="008671AA"/>
    <w:rsid w:val="00867573"/>
    <w:rsid w:val="00867831"/>
    <w:rsid w:val="00867877"/>
    <w:rsid w:val="008678D0"/>
    <w:rsid w:val="00867908"/>
    <w:rsid w:val="00867C64"/>
    <w:rsid w:val="008704DF"/>
    <w:rsid w:val="00870765"/>
    <w:rsid w:val="008708F1"/>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2AF"/>
    <w:rsid w:val="00874B42"/>
    <w:rsid w:val="00874D8C"/>
    <w:rsid w:val="00874E17"/>
    <w:rsid w:val="008759AC"/>
    <w:rsid w:val="00875A2E"/>
    <w:rsid w:val="00875CD3"/>
    <w:rsid w:val="00876BC7"/>
    <w:rsid w:val="00876EAC"/>
    <w:rsid w:val="00877407"/>
    <w:rsid w:val="00877975"/>
    <w:rsid w:val="00880672"/>
    <w:rsid w:val="00880758"/>
    <w:rsid w:val="008811B0"/>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6E"/>
    <w:rsid w:val="00886BDE"/>
    <w:rsid w:val="00886E96"/>
    <w:rsid w:val="00887CC1"/>
    <w:rsid w:val="00887D0A"/>
    <w:rsid w:val="0089049E"/>
    <w:rsid w:val="0089055C"/>
    <w:rsid w:val="00890838"/>
    <w:rsid w:val="0089091A"/>
    <w:rsid w:val="00891463"/>
    <w:rsid w:val="00891CB9"/>
    <w:rsid w:val="00891CBC"/>
    <w:rsid w:val="00891FB0"/>
    <w:rsid w:val="0089215E"/>
    <w:rsid w:val="008924C4"/>
    <w:rsid w:val="0089267F"/>
    <w:rsid w:val="0089285A"/>
    <w:rsid w:val="00892864"/>
    <w:rsid w:val="00892A95"/>
    <w:rsid w:val="00892F57"/>
    <w:rsid w:val="00893106"/>
    <w:rsid w:val="008933FC"/>
    <w:rsid w:val="008934CA"/>
    <w:rsid w:val="00893540"/>
    <w:rsid w:val="00893E62"/>
    <w:rsid w:val="008948B8"/>
    <w:rsid w:val="00895015"/>
    <w:rsid w:val="0089550A"/>
    <w:rsid w:val="00895DD3"/>
    <w:rsid w:val="00896414"/>
    <w:rsid w:val="008965B2"/>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4FBD"/>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873"/>
    <w:rsid w:val="008B1A1D"/>
    <w:rsid w:val="008B1B28"/>
    <w:rsid w:val="008B1F69"/>
    <w:rsid w:val="008B1FC0"/>
    <w:rsid w:val="008B1FE2"/>
    <w:rsid w:val="008B2035"/>
    <w:rsid w:val="008B2488"/>
    <w:rsid w:val="008B34B4"/>
    <w:rsid w:val="008B3EB8"/>
    <w:rsid w:val="008B43D4"/>
    <w:rsid w:val="008B4600"/>
    <w:rsid w:val="008B465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AD4"/>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324"/>
    <w:rsid w:val="008D3406"/>
    <w:rsid w:val="008D3726"/>
    <w:rsid w:val="008D3D69"/>
    <w:rsid w:val="008D3F54"/>
    <w:rsid w:val="008D4368"/>
    <w:rsid w:val="008D4A26"/>
    <w:rsid w:val="008D53EE"/>
    <w:rsid w:val="008D5511"/>
    <w:rsid w:val="008D5930"/>
    <w:rsid w:val="008D6084"/>
    <w:rsid w:val="008D60DA"/>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73"/>
    <w:rsid w:val="008E1ED6"/>
    <w:rsid w:val="008E1FE4"/>
    <w:rsid w:val="008E2797"/>
    <w:rsid w:val="008E2910"/>
    <w:rsid w:val="008E2C0F"/>
    <w:rsid w:val="008E2CCE"/>
    <w:rsid w:val="008E3389"/>
    <w:rsid w:val="008E3558"/>
    <w:rsid w:val="008E35BF"/>
    <w:rsid w:val="008E3730"/>
    <w:rsid w:val="008E3756"/>
    <w:rsid w:val="008E3B81"/>
    <w:rsid w:val="008E46FA"/>
    <w:rsid w:val="008E55E1"/>
    <w:rsid w:val="008E6A3D"/>
    <w:rsid w:val="008E6B33"/>
    <w:rsid w:val="008E6D8A"/>
    <w:rsid w:val="008E77A1"/>
    <w:rsid w:val="008E78E9"/>
    <w:rsid w:val="008E7C9D"/>
    <w:rsid w:val="008E7CD4"/>
    <w:rsid w:val="008F0554"/>
    <w:rsid w:val="008F06A2"/>
    <w:rsid w:val="008F0B33"/>
    <w:rsid w:val="008F0CD7"/>
    <w:rsid w:val="008F0D5D"/>
    <w:rsid w:val="008F10CE"/>
    <w:rsid w:val="008F15EA"/>
    <w:rsid w:val="008F16D5"/>
    <w:rsid w:val="008F27C7"/>
    <w:rsid w:val="008F2813"/>
    <w:rsid w:val="008F286B"/>
    <w:rsid w:val="008F2D4E"/>
    <w:rsid w:val="008F2EAE"/>
    <w:rsid w:val="008F3AD8"/>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818"/>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0C59"/>
    <w:rsid w:val="009116AD"/>
    <w:rsid w:val="009116DB"/>
    <w:rsid w:val="0091198C"/>
    <w:rsid w:val="00911A16"/>
    <w:rsid w:val="00911B2D"/>
    <w:rsid w:val="00911D99"/>
    <w:rsid w:val="00912881"/>
    <w:rsid w:val="00912AD2"/>
    <w:rsid w:val="00912B89"/>
    <w:rsid w:val="00912D89"/>
    <w:rsid w:val="009131EE"/>
    <w:rsid w:val="009133EF"/>
    <w:rsid w:val="0091364A"/>
    <w:rsid w:val="00913AD8"/>
    <w:rsid w:val="0091497C"/>
    <w:rsid w:val="009152CB"/>
    <w:rsid w:val="0091580F"/>
    <w:rsid w:val="009158DF"/>
    <w:rsid w:val="00916382"/>
    <w:rsid w:val="00916905"/>
    <w:rsid w:val="00916BCF"/>
    <w:rsid w:val="0091707E"/>
    <w:rsid w:val="009170D3"/>
    <w:rsid w:val="00917241"/>
    <w:rsid w:val="0091727B"/>
    <w:rsid w:val="0091745D"/>
    <w:rsid w:val="00917B5E"/>
    <w:rsid w:val="00920F57"/>
    <w:rsid w:val="00921411"/>
    <w:rsid w:val="00921449"/>
    <w:rsid w:val="00921B1C"/>
    <w:rsid w:val="00921E43"/>
    <w:rsid w:val="00921F13"/>
    <w:rsid w:val="00922379"/>
    <w:rsid w:val="00922550"/>
    <w:rsid w:val="00922660"/>
    <w:rsid w:val="00922B08"/>
    <w:rsid w:val="00922C1B"/>
    <w:rsid w:val="00923921"/>
    <w:rsid w:val="00923981"/>
    <w:rsid w:val="009241E5"/>
    <w:rsid w:val="009247D8"/>
    <w:rsid w:val="00924AA5"/>
    <w:rsid w:val="00924BB6"/>
    <w:rsid w:val="00924D79"/>
    <w:rsid w:val="00924DFE"/>
    <w:rsid w:val="009255EB"/>
    <w:rsid w:val="00925652"/>
    <w:rsid w:val="00925EA0"/>
    <w:rsid w:val="009260F5"/>
    <w:rsid w:val="00926150"/>
    <w:rsid w:val="00926221"/>
    <w:rsid w:val="00926B1B"/>
    <w:rsid w:val="009270FD"/>
    <w:rsid w:val="00927A7F"/>
    <w:rsid w:val="00927C36"/>
    <w:rsid w:val="00927E3A"/>
    <w:rsid w:val="00930297"/>
    <w:rsid w:val="00930413"/>
    <w:rsid w:val="009304ED"/>
    <w:rsid w:val="0093064D"/>
    <w:rsid w:val="00930CD3"/>
    <w:rsid w:val="009315F6"/>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1ECC"/>
    <w:rsid w:val="00942003"/>
    <w:rsid w:val="0094228A"/>
    <w:rsid w:val="0094266F"/>
    <w:rsid w:val="0094287B"/>
    <w:rsid w:val="00942F07"/>
    <w:rsid w:val="00943105"/>
    <w:rsid w:val="00944072"/>
    <w:rsid w:val="009445E0"/>
    <w:rsid w:val="00944F33"/>
    <w:rsid w:val="00944FA0"/>
    <w:rsid w:val="0094513E"/>
    <w:rsid w:val="0094554E"/>
    <w:rsid w:val="00945E56"/>
    <w:rsid w:val="0094690E"/>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25"/>
    <w:rsid w:val="009536CB"/>
    <w:rsid w:val="00953E72"/>
    <w:rsid w:val="00953F59"/>
    <w:rsid w:val="00954751"/>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954"/>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754"/>
    <w:rsid w:val="00961A1A"/>
    <w:rsid w:val="00961A4C"/>
    <w:rsid w:val="00961F8C"/>
    <w:rsid w:val="009620B0"/>
    <w:rsid w:val="009621A5"/>
    <w:rsid w:val="009623CA"/>
    <w:rsid w:val="0096287B"/>
    <w:rsid w:val="009628F7"/>
    <w:rsid w:val="009637FD"/>
    <w:rsid w:val="00963DD1"/>
    <w:rsid w:val="0096411E"/>
    <w:rsid w:val="0096416C"/>
    <w:rsid w:val="0096535C"/>
    <w:rsid w:val="00965706"/>
    <w:rsid w:val="009658AB"/>
    <w:rsid w:val="00965BD5"/>
    <w:rsid w:val="00965C39"/>
    <w:rsid w:val="00965CE0"/>
    <w:rsid w:val="00965E31"/>
    <w:rsid w:val="00966A50"/>
    <w:rsid w:val="00966CA6"/>
    <w:rsid w:val="00966ED7"/>
    <w:rsid w:val="00967ADB"/>
    <w:rsid w:val="00967CBE"/>
    <w:rsid w:val="0097010A"/>
    <w:rsid w:val="009706D4"/>
    <w:rsid w:val="00970767"/>
    <w:rsid w:val="00970B6A"/>
    <w:rsid w:val="00970CC4"/>
    <w:rsid w:val="00970D7B"/>
    <w:rsid w:val="00972956"/>
    <w:rsid w:val="00972A56"/>
    <w:rsid w:val="00972B1E"/>
    <w:rsid w:val="00972B93"/>
    <w:rsid w:val="00972C5B"/>
    <w:rsid w:val="00972F49"/>
    <w:rsid w:val="00973700"/>
    <w:rsid w:val="00973960"/>
    <w:rsid w:val="00973C50"/>
    <w:rsid w:val="00974676"/>
    <w:rsid w:val="0097539B"/>
    <w:rsid w:val="00975C91"/>
    <w:rsid w:val="00975D72"/>
    <w:rsid w:val="00976B89"/>
    <w:rsid w:val="00977318"/>
    <w:rsid w:val="0097757C"/>
    <w:rsid w:val="0098053B"/>
    <w:rsid w:val="009807C6"/>
    <w:rsid w:val="00980ACA"/>
    <w:rsid w:val="00980F14"/>
    <w:rsid w:val="0098125C"/>
    <w:rsid w:val="0098146B"/>
    <w:rsid w:val="00981877"/>
    <w:rsid w:val="00981DDF"/>
    <w:rsid w:val="00982386"/>
    <w:rsid w:val="009828BD"/>
    <w:rsid w:val="009829FD"/>
    <w:rsid w:val="00982A6F"/>
    <w:rsid w:val="00982F90"/>
    <w:rsid w:val="00983984"/>
    <w:rsid w:val="00983BA8"/>
    <w:rsid w:val="00983C3B"/>
    <w:rsid w:val="00984C47"/>
    <w:rsid w:val="00984DC5"/>
    <w:rsid w:val="00984DFF"/>
    <w:rsid w:val="00984EE4"/>
    <w:rsid w:val="0098555E"/>
    <w:rsid w:val="009856E1"/>
    <w:rsid w:val="009857FB"/>
    <w:rsid w:val="00986423"/>
    <w:rsid w:val="009866B2"/>
    <w:rsid w:val="00986D0E"/>
    <w:rsid w:val="00986E15"/>
    <w:rsid w:val="009871C5"/>
    <w:rsid w:val="00987366"/>
    <w:rsid w:val="0098742C"/>
    <w:rsid w:val="0098765F"/>
    <w:rsid w:val="00987688"/>
    <w:rsid w:val="00987A47"/>
    <w:rsid w:val="00987DD8"/>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33F"/>
    <w:rsid w:val="00996446"/>
    <w:rsid w:val="00997040"/>
    <w:rsid w:val="0099721E"/>
    <w:rsid w:val="00997271"/>
    <w:rsid w:val="00997461"/>
    <w:rsid w:val="00997A4A"/>
    <w:rsid w:val="009A042F"/>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451"/>
    <w:rsid w:val="009A5D79"/>
    <w:rsid w:val="009A608A"/>
    <w:rsid w:val="009A62E0"/>
    <w:rsid w:val="009A6354"/>
    <w:rsid w:val="009A64BF"/>
    <w:rsid w:val="009A69D0"/>
    <w:rsid w:val="009A6BD5"/>
    <w:rsid w:val="009A6DE2"/>
    <w:rsid w:val="009A6E4C"/>
    <w:rsid w:val="009A74C3"/>
    <w:rsid w:val="009A7D1C"/>
    <w:rsid w:val="009B0580"/>
    <w:rsid w:val="009B0701"/>
    <w:rsid w:val="009B0714"/>
    <w:rsid w:val="009B0ED2"/>
    <w:rsid w:val="009B0F6A"/>
    <w:rsid w:val="009B129D"/>
    <w:rsid w:val="009B1335"/>
    <w:rsid w:val="009B13BA"/>
    <w:rsid w:val="009B14D7"/>
    <w:rsid w:val="009B1665"/>
    <w:rsid w:val="009B18A0"/>
    <w:rsid w:val="009B241F"/>
    <w:rsid w:val="009B27B5"/>
    <w:rsid w:val="009B31D6"/>
    <w:rsid w:val="009B385E"/>
    <w:rsid w:val="009B3AE9"/>
    <w:rsid w:val="009B4456"/>
    <w:rsid w:val="009B4E07"/>
    <w:rsid w:val="009B58C0"/>
    <w:rsid w:val="009B5C61"/>
    <w:rsid w:val="009B5CA5"/>
    <w:rsid w:val="009B5EB0"/>
    <w:rsid w:val="009B5F86"/>
    <w:rsid w:val="009B649A"/>
    <w:rsid w:val="009B68A3"/>
    <w:rsid w:val="009B69D6"/>
    <w:rsid w:val="009B6AAC"/>
    <w:rsid w:val="009B6CC7"/>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2F01"/>
    <w:rsid w:val="009C3555"/>
    <w:rsid w:val="009C3562"/>
    <w:rsid w:val="009C379A"/>
    <w:rsid w:val="009C37C7"/>
    <w:rsid w:val="009C38A5"/>
    <w:rsid w:val="009C3936"/>
    <w:rsid w:val="009C473C"/>
    <w:rsid w:val="009C4D48"/>
    <w:rsid w:val="009C4F42"/>
    <w:rsid w:val="009C51DE"/>
    <w:rsid w:val="009C5224"/>
    <w:rsid w:val="009C5419"/>
    <w:rsid w:val="009C5BEB"/>
    <w:rsid w:val="009C5E27"/>
    <w:rsid w:val="009C64FA"/>
    <w:rsid w:val="009C6C1D"/>
    <w:rsid w:val="009C6EDB"/>
    <w:rsid w:val="009C76E4"/>
    <w:rsid w:val="009C79A8"/>
    <w:rsid w:val="009C7BA4"/>
    <w:rsid w:val="009C7CE6"/>
    <w:rsid w:val="009D046D"/>
    <w:rsid w:val="009D0AFD"/>
    <w:rsid w:val="009D0E38"/>
    <w:rsid w:val="009D0E99"/>
    <w:rsid w:val="009D0F7A"/>
    <w:rsid w:val="009D1153"/>
    <w:rsid w:val="009D1640"/>
    <w:rsid w:val="009D1A2B"/>
    <w:rsid w:val="009D1F2D"/>
    <w:rsid w:val="009D244A"/>
    <w:rsid w:val="009D2720"/>
    <w:rsid w:val="009D27D6"/>
    <w:rsid w:val="009D2A17"/>
    <w:rsid w:val="009D3554"/>
    <w:rsid w:val="009D3697"/>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E04"/>
    <w:rsid w:val="009E2F3B"/>
    <w:rsid w:val="009E3169"/>
    <w:rsid w:val="009E3419"/>
    <w:rsid w:val="009E3528"/>
    <w:rsid w:val="009E3B07"/>
    <w:rsid w:val="009E3BBC"/>
    <w:rsid w:val="009E3C3B"/>
    <w:rsid w:val="009E4848"/>
    <w:rsid w:val="009E4D3F"/>
    <w:rsid w:val="009E4F96"/>
    <w:rsid w:val="009E520E"/>
    <w:rsid w:val="009E54A0"/>
    <w:rsid w:val="009E5513"/>
    <w:rsid w:val="009E5A1A"/>
    <w:rsid w:val="009E5D41"/>
    <w:rsid w:val="009E6606"/>
    <w:rsid w:val="009E681A"/>
    <w:rsid w:val="009E6F7C"/>
    <w:rsid w:val="009E7150"/>
    <w:rsid w:val="009E765C"/>
    <w:rsid w:val="009E76AC"/>
    <w:rsid w:val="009E775C"/>
    <w:rsid w:val="009E77D2"/>
    <w:rsid w:val="009F079A"/>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5AF"/>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2E5C"/>
    <w:rsid w:val="00A139AC"/>
    <w:rsid w:val="00A13CE0"/>
    <w:rsid w:val="00A1416B"/>
    <w:rsid w:val="00A1431F"/>
    <w:rsid w:val="00A14B4E"/>
    <w:rsid w:val="00A14C73"/>
    <w:rsid w:val="00A15676"/>
    <w:rsid w:val="00A159CE"/>
    <w:rsid w:val="00A16110"/>
    <w:rsid w:val="00A16691"/>
    <w:rsid w:val="00A16714"/>
    <w:rsid w:val="00A16AB7"/>
    <w:rsid w:val="00A16B92"/>
    <w:rsid w:val="00A1747D"/>
    <w:rsid w:val="00A17AB7"/>
    <w:rsid w:val="00A17CDF"/>
    <w:rsid w:val="00A17DD5"/>
    <w:rsid w:val="00A208AA"/>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11"/>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2FA8"/>
    <w:rsid w:val="00A43557"/>
    <w:rsid w:val="00A4361D"/>
    <w:rsid w:val="00A436C4"/>
    <w:rsid w:val="00A4399E"/>
    <w:rsid w:val="00A43AC9"/>
    <w:rsid w:val="00A44135"/>
    <w:rsid w:val="00A4454A"/>
    <w:rsid w:val="00A44B1D"/>
    <w:rsid w:val="00A44E9B"/>
    <w:rsid w:val="00A45099"/>
    <w:rsid w:val="00A45858"/>
    <w:rsid w:val="00A45C60"/>
    <w:rsid w:val="00A45D29"/>
    <w:rsid w:val="00A45EA1"/>
    <w:rsid w:val="00A45FF5"/>
    <w:rsid w:val="00A46185"/>
    <w:rsid w:val="00A4684E"/>
    <w:rsid w:val="00A46D28"/>
    <w:rsid w:val="00A46D59"/>
    <w:rsid w:val="00A472EE"/>
    <w:rsid w:val="00A4778B"/>
    <w:rsid w:val="00A477B0"/>
    <w:rsid w:val="00A479BA"/>
    <w:rsid w:val="00A5011A"/>
    <w:rsid w:val="00A503C6"/>
    <w:rsid w:val="00A50419"/>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5099"/>
    <w:rsid w:val="00A551BD"/>
    <w:rsid w:val="00A553C8"/>
    <w:rsid w:val="00A5581C"/>
    <w:rsid w:val="00A55F09"/>
    <w:rsid w:val="00A561E6"/>
    <w:rsid w:val="00A562C4"/>
    <w:rsid w:val="00A56B1E"/>
    <w:rsid w:val="00A56E27"/>
    <w:rsid w:val="00A56E85"/>
    <w:rsid w:val="00A57420"/>
    <w:rsid w:val="00A577F3"/>
    <w:rsid w:val="00A57929"/>
    <w:rsid w:val="00A57B08"/>
    <w:rsid w:val="00A6046E"/>
    <w:rsid w:val="00A60502"/>
    <w:rsid w:val="00A60ADB"/>
    <w:rsid w:val="00A60CB7"/>
    <w:rsid w:val="00A613D9"/>
    <w:rsid w:val="00A61413"/>
    <w:rsid w:val="00A61530"/>
    <w:rsid w:val="00A61580"/>
    <w:rsid w:val="00A61787"/>
    <w:rsid w:val="00A61B2C"/>
    <w:rsid w:val="00A61B81"/>
    <w:rsid w:val="00A61DDD"/>
    <w:rsid w:val="00A62811"/>
    <w:rsid w:val="00A631C8"/>
    <w:rsid w:val="00A63A70"/>
    <w:rsid w:val="00A63AD9"/>
    <w:rsid w:val="00A63E8C"/>
    <w:rsid w:val="00A63EEE"/>
    <w:rsid w:val="00A64417"/>
    <w:rsid w:val="00A6490B"/>
    <w:rsid w:val="00A64AFD"/>
    <w:rsid w:val="00A64C9F"/>
    <w:rsid w:val="00A653F3"/>
    <w:rsid w:val="00A665C7"/>
    <w:rsid w:val="00A66C93"/>
    <w:rsid w:val="00A66F00"/>
    <w:rsid w:val="00A67702"/>
    <w:rsid w:val="00A67950"/>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BA2"/>
    <w:rsid w:val="00A75C7D"/>
    <w:rsid w:val="00A7645D"/>
    <w:rsid w:val="00A7655A"/>
    <w:rsid w:val="00A76EC8"/>
    <w:rsid w:val="00A772B5"/>
    <w:rsid w:val="00A774B8"/>
    <w:rsid w:val="00A775A3"/>
    <w:rsid w:val="00A77C0D"/>
    <w:rsid w:val="00A77FED"/>
    <w:rsid w:val="00A8050C"/>
    <w:rsid w:val="00A80817"/>
    <w:rsid w:val="00A809BE"/>
    <w:rsid w:val="00A80B1C"/>
    <w:rsid w:val="00A80E34"/>
    <w:rsid w:val="00A818C4"/>
    <w:rsid w:val="00A81BF1"/>
    <w:rsid w:val="00A822B2"/>
    <w:rsid w:val="00A8262B"/>
    <w:rsid w:val="00A82BF2"/>
    <w:rsid w:val="00A82E32"/>
    <w:rsid w:val="00A82E84"/>
    <w:rsid w:val="00A83517"/>
    <w:rsid w:val="00A8379A"/>
    <w:rsid w:val="00A842B9"/>
    <w:rsid w:val="00A84AB7"/>
    <w:rsid w:val="00A84FBB"/>
    <w:rsid w:val="00A85143"/>
    <w:rsid w:val="00A85F86"/>
    <w:rsid w:val="00A8617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B3E"/>
    <w:rsid w:val="00A91DA2"/>
    <w:rsid w:val="00A92200"/>
    <w:rsid w:val="00A93932"/>
    <w:rsid w:val="00A93E28"/>
    <w:rsid w:val="00A93F4B"/>
    <w:rsid w:val="00A93FC2"/>
    <w:rsid w:val="00A940EE"/>
    <w:rsid w:val="00A942BA"/>
    <w:rsid w:val="00A949D2"/>
    <w:rsid w:val="00A9559C"/>
    <w:rsid w:val="00A955CE"/>
    <w:rsid w:val="00A95B1D"/>
    <w:rsid w:val="00A95DD5"/>
    <w:rsid w:val="00A961F8"/>
    <w:rsid w:val="00A96371"/>
    <w:rsid w:val="00A964D5"/>
    <w:rsid w:val="00A96A4E"/>
    <w:rsid w:val="00A96FF0"/>
    <w:rsid w:val="00A97593"/>
    <w:rsid w:val="00A977A0"/>
    <w:rsid w:val="00A97C74"/>
    <w:rsid w:val="00A97CA5"/>
    <w:rsid w:val="00A97D4C"/>
    <w:rsid w:val="00AA02EC"/>
    <w:rsid w:val="00AA06C5"/>
    <w:rsid w:val="00AA094A"/>
    <w:rsid w:val="00AA0B93"/>
    <w:rsid w:val="00AA12CB"/>
    <w:rsid w:val="00AA1768"/>
    <w:rsid w:val="00AA17E6"/>
    <w:rsid w:val="00AA1AA6"/>
    <w:rsid w:val="00AA1AAC"/>
    <w:rsid w:val="00AA1C25"/>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A77"/>
    <w:rsid w:val="00AA4BE4"/>
    <w:rsid w:val="00AA58B9"/>
    <w:rsid w:val="00AA63C9"/>
    <w:rsid w:val="00AA68B3"/>
    <w:rsid w:val="00AA6991"/>
    <w:rsid w:val="00AA6C49"/>
    <w:rsid w:val="00AA6C65"/>
    <w:rsid w:val="00AA741E"/>
    <w:rsid w:val="00AA7C65"/>
    <w:rsid w:val="00AA7D10"/>
    <w:rsid w:val="00AB14B9"/>
    <w:rsid w:val="00AB1F55"/>
    <w:rsid w:val="00AB225D"/>
    <w:rsid w:val="00AB2526"/>
    <w:rsid w:val="00AB2532"/>
    <w:rsid w:val="00AB275F"/>
    <w:rsid w:val="00AB27EA"/>
    <w:rsid w:val="00AB2EB2"/>
    <w:rsid w:val="00AB325D"/>
    <w:rsid w:val="00AB3846"/>
    <w:rsid w:val="00AB3877"/>
    <w:rsid w:val="00AB3BD5"/>
    <w:rsid w:val="00AB3C26"/>
    <w:rsid w:val="00AB4154"/>
    <w:rsid w:val="00AB4171"/>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9F7"/>
    <w:rsid w:val="00AC1FFA"/>
    <w:rsid w:val="00AC22F9"/>
    <w:rsid w:val="00AC28FE"/>
    <w:rsid w:val="00AC297B"/>
    <w:rsid w:val="00AC3862"/>
    <w:rsid w:val="00AC3C17"/>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4F5"/>
    <w:rsid w:val="00AD0593"/>
    <w:rsid w:val="00AD05B0"/>
    <w:rsid w:val="00AD0B66"/>
    <w:rsid w:val="00AD135F"/>
    <w:rsid w:val="00AD1831"/>
    <w:rsid w:val="00AD18EE"/>
    <w:rsid w:val="00AD248F"/>
    <w:rsid w:val="00AD2747"/>
    <w:rsid w:val="00AD2C5E"/>
    <w:rsid w:val="00AD3037"/>
    <w:rsid w:val="00AD3296"/>
    <w:rsid w:val="00AD33BC"/>
    <w:rsid w:val="00AD391C"/>
    <w:rsid w:val="00AD49FA"/>
    <w:rsid w:val="00AD4A41"/>
    <w:rsid w:val="00AD4C26"/>
    <w:rsid w:val="00AD52BD"/>
    <w:rsid w:val="00AD5DB5"/>
    <w:rsid w:val="00AD67D6"/>
    <w:rsid w:val="00AD6B3E"/>
    <w:rsid w:val="00AD70E2"/>
    <w:rsid w:val="00AD7287"/>
    <w:rsid w:val="00AD73D3"/>
    <w:rsid w:val="00AD7588"/>
    <w:rsid w:val="00AD7813"/>
    <w:rsid w:val="00AD7C28"/>
    <w:rsid w:val="00AD7C88"/>
    <w:rsid w:val="00AE0780"/>
    <w:rsid w:val="00AE0962"/>
    <w:rsid w:val="00AE0A91"/>
    <w:rsid w:val="00AE0FCB"/>
    <w:rsid w:val="00AE1395"/>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7FD"/>
    <w:rsid w:val="00AF1D5E"/>
    <w:rsid w:val="00AF203B"/>
    <w:rsid w:val="00AF238F"/>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A57"/>
    <w:rsid w:val="00B03B76"/>
    <w:rsid w:val="00B03C53"/>
    <w:rsid w:val="00B03D71"/>
    <w:rsid w:val="00B04FF3"/>
    <w:rsid w:val="00B05AD9"/>
    <w:rsid w:val="00B06117"/>
    <w:rsid w:val="00B06278"/>
    <w:rsid w:val="00B069A8"/>
    <w:rsid w:val="00B06ADB"/>
    <w:rsid w:val="00B06CC6"/>
    <w:rsid w:val="00B06E1B"/>
    <w:rsid w:val="00B070B9"/>
    <w:rsid w:val="00B070EC"/>
    <w:rsid w:val="00B075AD"/>
    <w:rsid w:val="00B0787B"/>
    <w:rsid w:val="00B07891"/>
    <w:rsid w:val="00B07980"/>
    <w:rsid w:val="00B07B63"/>
    <w:rsid w:val="00B07DA6"/>
    <w:rsid w:val="00B10795"/>
    <w:rsid w:val="00B10956"/>
    <w:rsid w:val="00B10E0B"/>
    <w:rsid w:val="00B11474"/>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17BC1"/>
    <w:rsid w:val="00B206CE"/>
    <w:rsid w:val="00B20DA0"/>
    <w:rsid w:val="00B20DB6"/>
    <w:rsid w:val="00B21420"/>
    <w:rsid w:val="00B2149A"/>
    <w:rsid w:val="00B2158E"/>
    <w:rsid w:val="00B21FAC"/>
    <w:rsid w:val="00B2231F"/>
    <w:rsid w:val="00B223DF"/>
    <w:rsid w:val="00B22493"/>
    <w:rsid w:val="00B224A8"/>
    <w:rsid w:val="00B229BB"/>
    <w:rsid w:val="00B22BCB"/>
    <w:rsid w:val="00B22C57"/>
    <w:rsid w:val="00B23142"/>
    <w:rsid w:val="00B2360C"/>
    <w:rsid w:val="00B23832"/>
    <w:rsid w:val="00B23EFF"/>
    <w:rsid w:val="00B244B4"/>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27B98"/>
    <w:rsid w:val="00B30238"/>
    <w:rsid w:val="00B3044D"/>
    <w:rsid w:val="00B304B7"/>
    <w:rsid w:val="00B3050B"/>
    <w:rsid w:val="00B307F2"/>
    <w:rsid w:val="00B3082A"/>
    <w:rsid w:val="00B30A60"/>
    <w:rsid w:val="00B30B20"/>
    <w:rsid w:val="00B30EA5"/>
    <w:rsid w:val="00B314D1"/>
    <w:rsid w:val="00B31748"/>
    <w:rsid w:val="00B31C36"/>
    <w:rsid w:val="00B31D68"/>
    <w:rsid w:val="00B31F3C"/>
    <w:rsid w:val="00B32C2F"/>
    <w:rsid w:val="00B33139"/>
    <w:rsid w:val="00B336C5"/>
    <w:rsid w:val="00B33B3A"/>
    <w:rsid w:val="00B33D84"/>
    <w:rsid w:val="00B34227"/>
    <w:rsid w:val="00B3429A"/>
    <w:rsid w:val="00B3450B"/>
    <w:rsid w:val="00B353BF"/>
    <w:rsid w:val="00B35C30"/>
    <w:rsid w:val="00B36168"/>
    <w:rsid w:val="00B36423"/>
    <w:rsid w:val="00B3655F"/>
    <w:rsid w:val="00B36620"/>
    <w:rsid w:val="00B36FC7"/>
    <w:rsid w:val="00B37033"/>
    <w:rsid w:val="00B370F3"/>
    <w:rsid w:val="00B37B74"/>
    <w:rsid w:val="00B37BA4"/>
    <w:rsid w:val="00B402C6"/>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13"/>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1F39"/>
    <w:rsid w:val="00B62003"/>
    <w:rsid w:val="00B62110"/>
    <w:rsid w:val="00B62425"/>
    <w:rsid w:val="00B62BAF"/>
    <w:rsid w:val="00B63673"/>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A99"/>
    <w:rsid w:val="00B71B3E"/>
    <w:rsid w:val="00B71BB3"/>
    <w:rsid w:val="00B7210F"/>
    <w:rsid w:val="00B72791"/>
    <w:rsid w:val="00B73397"/>
    <w:rsid w:val="00B7377D"/>
    <w:rsid w:val="00B739CC"/>
    <w:rsid w:val="00B740EF"/>
    <w:rsid w:val="00B74861"/>
    <w:rsid w:val="00B74B2A"/>
    <w:rsid w:val="00B74B7C"/>
    <w:rsid w:val="00B75123"/>
    <w:rsid w:val="00B7562B"/>
    <w:rsid w:val="00B75A06"/>
    <w:rsid w:val="00B75B80"/>
    <w:rsid w:val="00B75C14"/>
    <w:rsid w:val="00B75D1F"/>
    <w:rsid w:val="00B76499"/>
    <w:rsid w:val="00B765CC"/>
    <w:rsid w:val="00B76A62"/>
    <w:rsid w:val="00B76FAE"/>
    <w:rsid w:val="00B7732A"/>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0AF"/>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6A8E"/>
    <w:rsid w:val="00B97493"/>
    <w:rsid w:val="00B9762E"/>
    <w:rsid w:val="00B97A26"/>
    <w:rsid w:val="00B97B8F"/>
    <w:rsid w:val="00B97BAB"/>
    <w:rsid w:val="00B97C5F"/>
    <w:rsid w:val="00BA0307"/>
    <w:rsid w:val="00BA0612"/>
    <w:rsid w:val="00BA0760"/>
    <w:rsid w:val="00BA0E02"/>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5D66"/>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933"/>
    <w:rsid w:val="00BB49C0"/>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C04"/>
    <w:rsid w:val="00BC3F46"/>
    <w:rsid w:val="00BC4020"/>
    <w:rsid w:val="00BC49CD"/>
    <w:rsid w:val="00BC5478"/>
    <w:rsid w:val="00BC54EF"/>
    <w:rsid w:val="00BC5557"/>
    <w:rsid w:val="00BC559A"/>
    <w:rsid w:val="00BC5780"/>
    <w:rsid w:val="00BC5D9E"/>
    <w:rsid w:val="00BC5DFA"/>
    <w:rsid w:val="00BC5E39"/>
    <w:rsid w:val="00BC5EC4"/>
    <w:rsid w:val="00BC62FE"/>
    <w:rsid w:val="00BC6D72"/>
    <w:rsid w:val="00BC7173"/>
    <w:rsid w:val="00BC71BC"/>
    <w:rsid w:val="00BC7202"/>
    <w:rsid w:val="00BC77D0"/>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53D"/>
    <w:rsid w:val="00BD6855"/>
    <w:rsid w:val="00BD6D85"/>
    <w:rsid w:val="00BD6DEA"/>
    <w:rsid w:val="00BD7C73"/>
    <w:rsid w:val="00BE01AD"/>
    <w:rsid w:val="00BE04A5"/>
    <w:rsid w:val="00BE0A86"/>
    <w:rsid w:val="00BE0BE3"/>
    <w:rsid w:val="00BE0BEA"/>
    <w:rsid w:val="00BE1950"/>
    <w:rsid w:val="00BE1B94"/>
    <w:rsid w:val="00BE2571"/>
    <w:rsid w:val="00BE2751"/>
    <w:rsid w:val="00BE2793"/>
    <w:rsid w:val="00BE27D3"/>
    <w:rsid w:val="00BE28E7"/>
    <w:rsid w:val="00BE2E5C"/>
    <w:rsid w:val="00BE36CC"/>
    <w:rsid w:val="00BE3813"/>
    <w:rsid w:val="00BE38C5"/>
    <w:rsid w:val="00BE393E"/>
    <w:rsid w:val="00BE3C93"/>
    <w:rsid w:val="00BE3CD3"/>
    <w:rsid w:val="00BE426A"/>
    <w:rsid w:val="00BE4301"/>
    <w:rsid w:val="00BE446B"/>
    <w:rsid w:val="00BE520A"/>
    <w:rsid w:val="00BE5406"/>
    <w:rsid w:val="00BE5BF2"/>
    <w:rsid w:val="00BE63CD"/>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5"/>
    <w:rsid w:val="00BF23DD"/>
    <w:rsid w:val="00BF264D"/>
    <w:rsid w:val="00BF28C3"/>
    <w:rsid w:val="00BF2B62"/>
    <w:rsid w:val="00BF2BAA"/>
    <w:rsid w:val="00BF2CCE"/>
    <w:rsid w:val="00BF2E18"/>
    <w:rsid w:val="00BF2F5D"/>
    <w:rsid w:val="00BF35B1"/>
    <w:rsid w:val="00BF3903"/>
    <w:rsid w:val="00BF3A0B"/>
    <w:rsid w:val="00BF3BC0"/>
    <w:rsid w:val="00BF44D4"/>
    <w:rsid w:val="00BF4D9D"/>
    <w:rsid w:val="00BF4DA4"/>
    <w:rsid w:val="00BF51B9"/>
    <w:rsid w:val="00BF5778"/>
    <w:rsid w:val="00BF57DE"/>
    <w:rsid w:val="00BF5D87"/>
    <w:rsid w:val="00BF5E1E"/>
    <w:rsid w:val="00BF5ECF"/>
    <w:rsid w:val="00BF642D"/>
    <w:rsid w:val="00BF65CD"/>
    <w:rsid w:val="00BF730C"/>
    <w:rsid w:val="00BF759E"/>
    <w:rsid w:val="00BF7E75"/>
    <w:rsid w:val="00BF7F62"/>
    <w:rsid w:val="00C00A4F"/>
    <w:rsid w:val="00C01033"/>
    <w:rsid w:val="00C012F5"/>
    <w:rsid w:val="00C014C4"/>
    <w:rsid w:val="00C0287D"/>
    <w:rsid w:val="00C03D86"/>
    <w:rsid w:val="00C03E57"/>
    <w:rsid w:val="00C04246"/>
    <w:rsid w:val="00C047B0"/>
    <w:rsid w:val="00C0483E"/>
    <w:rsid w:val="00C04C50"/>
    <w:rsid w:val="00C04DEA"/>
    <w:rsid w:val="00C05431"/>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568"/>
    <w:rsid w:val="00C1090A"/>
    <w:rsid w:val="00C109A6"/>
    <w:rsid w:val="00C11023"/>
    <w:rsid w:val="00C11036"/>
    <w:rsid w:val="00C111ED"/>
    <w:rsid w:val="00C11813"/>
    <w:rsid w:val="00C12492"/>
    <w:rsid w:val="00C12CF5"/>
    <w:rsid w:val="00C12DE9"/>
    <w:rsid w:val="00C1322C"/>
    <w:rsid w:val="00C132C8"/>
    <w:rsid w:val="00C132E2"/>
    <w:rsid w:val="00C1346B"/>
    <w:rsid w:val="00C134BA"/>
    <w:rsid w:val="00C140F7"/>
    <w:rsid w:val="00C14361"/>
    <w:rsid w:val="00C14669"/>
    <w:rsid w:val="00C146B2"/>
    <w:rsid w:val="00C14DD9"/>
    <w:rsid w:val="00C14EEE"/>
    <w:rsid w:val="00C150EB"/>
    <w:rsid w:val="00C15A13"/>
    <w:rsid w:val="00C15D91"/>
    <w:rsid w:val="00C15DF5"/>
    <w:rsid w:val="00C162AA"/>
    <w:rsid w:val="00C162BC"/>
    <w:rsid w:val="00C16533"/>
    <w:rsid w:val="00C165B7"/>
    <w:rsid w:val="00C1677A"/>
    <w:rsid w:val="00C167F8"/>
    <w:rsid w:val="00C170C0"/>
    <w:rsid w:val="00C172D2"/>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749"/>
    <w:rsid w:val="00C25915"/>
    <w:rsid w:val="00C25B9A"/>
    <w:rsid w:val="00C25C9E"/>
    <w:rsid w:val="00C25FC0"/>
    <w:rsid w:val="00C26C8E"/>
    <w:rsid w:val="00C270CC"/>
    <w:rsid w:val="00C2728B"/>
    <w:rsid w:val="00C272C4"/>
    <w:rsid w:val="00C27473"/>
    <w:rsid w:val="00C30165"/>
    <w:rsid w:val="00C302A3"/>
    <w:rsid w:val="00C30987"/>
    <w:rsid w:val="00C30AFA"/>
    <w:rsid w:val="00C30B58"/>
    <w:rsid w:val="00C30D8E"/>
    <w:rsid w:val="00C30DEB"/>
    <w:rsid w:val="00C30E89"/>
    <w:rsid w:val="00C31358"/>
    <w:rsid w:val="00C31439"/>
    <w:rsid w:val="00C31C12"/>
    <w:rsid w:val="00C31E6E"/>
    <w:rsid w:val="00C324FF"/>
    <w:rsid w:val="00C32704"/>
    <w:rsid w:val="00C32969"/>
    <w:rsid w:val="00C32A12"/>
    <w:rsid w:val="00C32AF1"/>
    <w:rsid w:val="00C3322C"/>
    <w:rsid w:val="00C3344C"/>
    <w:rsid w:val="00C33487"/>
    <w:rsid w:val="00C34A5D"/>
    <w:rsid w:val="00C34BA2"/>
    <w:rsid w:val="00C34D97"/>
    <w:rsid w:val="00C34EAD"/>
    <w:rsid w:val="00C3507E"/>
    <w:rsid w:val="00C35370"/>
    <w:rsid w:val="00C359E1"/>
    <w:rsid w:val="00C35AC0"/>
    <w:rsid w:val="00C35BCB"/>
    <w:rsid w:val="00C35FAE"/>
    <w:rsid w:val="00C362EF"/>
    <w:rsid w:val="00C36605"/>
    <w:rsid w:val="00C36B01"/>
    <w:rsid w:val="00C36BCF"/>
    <w:rsid w:val="00C36C82"/>
    <w:rsid w:val="00C36E9D"/>
    <w:rsid w:val="00C37BB6"/>
    <w:rsid w:val="00C37D0B"/>
    <w:rsid w:val="00C37DBE"/>
    <w:rsid w:val="00C4027A"/>
    <w:rsid w:val="00C4097C"/>
    <w:rsid w:val="00C40BD7"/>
    <w:rsid w:val="00C40EFB"/>
    <w:rsid w:val="00C40FD6"/>
    <w:rsid w:val="00C41257"/>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271"/>
    <w:rsid w:val="00C474A3"/>
    <w:rsid w:val="00C47BCF"/>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0DC1"/>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5F25"/>
    <w:rsid w:val="00C6660B"/>
    <w:rsid w:val="00C666DD"/>
    <w:rsid w:val="00C66B83"/>
    <w:rsid w:val="00C66CF0"/>
    <w:rsid w:val="00C67029"/>
    <w:rsid w:val="00C6714B"/>
    <w:rsid w:val="00C678DC"/>
    <w:rsid w:val="00C67C2A"/>
    <w:rsid w:val="00C67C61"/>
    <w:rsid w:val="00C701F5"/>
    <w:rsid w:val="00C70382"/>
    <w:rsid w:val="00C705E4"/>
    <w:rsid w:val="00C70786"/>
    <w:rsid w:val="00C7081B"/>
    <w:rsid w:val="00C70FF3"/>
    <w:rsid w:val="00C715E0"/>
    <w:rsid w:val="00C72389"/>
    <w:rsid w:val="00C72D39"/>
    <w:rsid w:val="00C72E75"/>
    <w:rsid w:val="00C734A5"/>
    <w:rsid w:val="00C7376F"/>
    <w:rsid w:val="00C73B96"/>
    <w:rsid w:val="00C73C80"/>
    <w:rsid w:val="00C73DC6"/>
    <w:rsid w:val="00C73FD8"/>
    <w:rsid w:val="00C741AE"/>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72E8"/>
    <w:rsid w:val="00C77B9A"/>
    <w:rsid w:val="00C80C33"/>
    <w:rsid w:val="00C80F2F"/>
    <w:rsid w:val="00C8378D"/>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5B8"/>
    <w:rsid w:val="00C93AA0"/>
    <w:rsid w:val="00C94090"/>
    <w:rsid w:val="00C949F5"/>
    <w:rsid w:val="00C94FBE"/>
    <w:rsid w:val="00C95433"/>
    <w:rsid w:val="00C955D1"/>
    <w:rsid w:val="00C95AB8"/>
    <w:rsid w:val="00C95F0C"/>
    <w:rsid w:val="00C96255"/>
    <w:rsid w:val="00C9642B"/>
    <w:rsid w:val="00C96891"/>
    <w:rsid w:val="00C96993"/>
    <w:rsid w:val="00C96D6C"/>
    <w:rsid w:val="00C96ED9"/>
    <w:rsid w:val="00C96EE5"/>
    <w:rsid w:val="00C97601"/>
    <w:rsid w:val="00C97657"/>
    <w:rsid w:val="00C97C97"/>
    <w:rsid w:val="00CA094A"/>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59B8"/>
    <w:rsid w:val="00CA6653"/>
    <w:rsid w:val="00CA6EE9"/>
    <w:rsid w:val="00CA74E8"/>
    <w:rsid w:val="00CA77E7"/>
    <w:rsid w:val="00CA7FBB"/>
    <w:rsid w:val="00CB0597"/>
    <w:rsid w:val="00CB0687"/>
    <w:rsid w:val="00CB08DC"/>
    <w:rsid w:val="00CB1691"/>
    <w:rsid w:val="00CB1C0C"/>
    <w:rsid w:val="00CB1C2D"/>
    <w:rsid w:val="00CB1CA5"/>
    <w:rsid w:val="00CB1CC6"/>
    <w:rsid w:val="00CB1FB7"/>
    <w:rsid w:val="00CB2443"/>
    <w:rsid w:val="00CB249F"/>
    <w:rsid w:val="00CB2579"/>
    <w:rsid w:val="00CB2D0D"/>
    <w:rsid w:val="00CB33B9"/>
    <w:rsid w:val="00CB395E"/>
    <w:rsid w:val="00CB3A8F"/>
    <w:rsid w:val="00CB4229"/>
    <w:rsid w:val="00CB43FE"/>
    <w:rsid w:val="00CB45F8"/>
    <w:rsid w:val="00CB4700"/>
    <w:rsid w:val="00CB4A05"/>
    <w:rsid w:val="00CB5131"/>
    <w:rsid w:val="00CB5179"/>
    <w:rsid w:val="00CB568D"/>
    <w:rsid w:val="00CB5968"/>
    <w:rsid w:val="00CB5DBC"/>
    <w:rsid w:val="00CB6AFC"/>
    <w:rsid w:val="00CB74C3"/>
    <w:rsid w:val="00CB77DC"/>
    <w:rsid w:val="00CB7E6A"/>
    <w:rsid w:val="00CB7ECA"/>
    <w:rsid w:val="00CB7F5E"/>
    <w:rsid w:val="00CC0119"/>
    <w:rsid w:val="00CC046D"/>
    <w:rsid w:val="00CC091C"/>
    <w:rsid w:val="00CC0B00"/>
    <w:rsid w:val="00CC10BA"/>
    <w:rsid w:val="00CC11E1"/>
    <w:rsid w:val="00CC1266"/>
    <w:rsid w:val="00CC18C6"/>
    <w:rsid w:val="00CC1AFD"/>
    <w:rsid w:val="00CC29B3"/>
    <w:rsid w:val="00CC2BDE"/>
    <w:rsid w:val="00CC2F9B"/>
    <w:rsid w:val="00CC31EC"/>
    <w:rsid w:val="00CC38BA"/>
    <w:rsid w:val="00CC3CFB"/>
    <w:rsid w:val="00CC43B2"/>
    <w:rsid w:val="00CC4D9D"/>
    <w:rsid w:val="00CC54F6"/>
    <w:rsid w:val="00CC591C"/>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E4B"/>
    <w:rsid w:val="00CD3CE5"/>
    <w:rsid w:val="00CD3CEB"/>
    <w:rsid w:val="00CD420A"/>
    <w:rsid w:val="00CD42BB"/>
    <w:rsid w:val="00CD42D7"/>
    <w:rsid w:val="00CD490E"/>
    <w:rsid w:val="00CD4964"/>
    <w:rsid w:val="00CD5284"/>
    <w:rsid w:val="00CD5946"/>
    <w:rsid w:val="00CD5BD2"/>
    <w:rsid w:val="00CD5EE8"/>
    <w:rsid w:val="00CD6279"/>
    <w:rsid w:val="00CD63DA"/>
    <w:rsid w:val="00CD6A39"/>
    <w:rsid w:val="00CD6B96"/>
    <w:rsid w:val="00CD6CA0"/>
    <w:rsid w:val="00CD7156"/>
    <w:rsid w:val="00CD71C6"/>
    <w:rsid w:val="00CE018A"/>
    <w:rsid w:val="00CE035E"/>
    <w:rsid w:val="00CE0C01"/>
    <w:rsid w:val="00CE0F1A"/>
    <w:rsid w:val="00CE1328"/>
    <w:rsid w:val="00CE1BBC"/>
    <w:rsid w:val="00CE1CBE"/>
    <w:rsid w:val="00CE1D3C"/>
    <w:rsid w:val="00CE1F5A"/>
    <w:rsid w:val="00CE209D"/>
    <w:rsid w:val="00CE272F"/>
    <w:rsid w:val="00CE277A"/>
    <w:rsid w:val="00CE2D7F"/>
    <w:rsid w:val="00CE3400"/>
    <w:rsid w:val="00CE38F8"/>
    <w:rsid w:val="00CE3C63"/>
    <w:rsid w:val="00CE4184"/>
    <w:rsid w:val="00CE44DC"/>
    <w:rsid w:val="00CE453E"/>
    <w:rsid w:val="00CE4A76"/>
    <w:rsid w:val="00CE4A97"/>
    <w:rsid w:val="00CE5F7A"/>
    <w:rsid w:val="00CE61A8"/>
    <w:rsid w:val="00CE6E54"/>
    <w:rsid w:val="00CE6F2A"/>
    <w:rsid w:val="00CE713D"/>
    <w:rsid w:val="00CE7BD0"/>
    <w:rsid w:val="00CE7E48"/>
    <w:rsid w:val="00CE7EDB"/>
    <w:rsid w:val="00CF0247"/>
    <w:rsid w:val="00CF036F"/>
    <w:rsid w:val="00CF063E"/>
    <w:rsid w:val="00CF065E"/>
    <w:rsid w:val="00CF12E0"/>
    <w:rsid w:val="00CF1F26"/>
    <w:rsid w:val="00CF1F40"/>
    <w:rsid w:val="00CF1F79"/>
    <w:rsid w:val="00CF26A1"/>
    <w:rsid w:val="00CF2886"/>
    <w:rsid w:val="00CF2ABF"/>
    <w:rsid w:val="00CF2EBB"/>
    <w:rsid w:val="00CF3444"/>
    <w:rsid w:val="00CF3659"/>
    <w:rsid w:val="00CF3F6E"/>
    <w:rsid w:val="00CF48E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4FE5"/>
    <w:rsid w:val="00D05416"/>
    <w:rsid w:val="00D05502"/>
    <w:rsid w:val="00D056C0"/>
    <w:rsid w:val="00D05892"/>
    <w:rsid w:val="00D058A3"/>
    <w:rsid w:val="00D05C75"/>
    <w:rsid w:val="00D05F26"/>
    <w:rsid w:val="00D06063"/>
    <w:rsid w:val="00D06084"/>
    <w:rsid w:val="00D06131"/>
    <w:rsid w:val="00D07346"/>
    <w:rsid w:val="00D075F5"/>
    <w:rsid w:val="00D07793"/>
    <w:rsid w:val="00D078B3"/>
    <w:rsid w:val="00D079ED"/>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2BC8"/>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C4"/>
    <w:rsid w:val="00D16DEC"/>
    <w:rsid w:val="00D16E03"/>
    <w:rsid w:val="00D1715D"/>
    <w:rsid w:val="00D175A9"/>
    <w:rsid w:val="00D17F9A"/>
    <w:rsid w:val="00D2011A"/>
    <w:rsid w:val="00D2073F"/>
    <w:rsid w:val="00D20BB8"/>
    <w:rsid w:val="00D214E7"/>
    <w:rsid w:val="00D21CA0"/>
    <w:rsid w:val="00D21CD3"/>
    <w:rsid w:val="00D21E48"/>
    <w:rsid w:val="00D21E8A"/>
    <w:rsid w:val="00D2267C"/>
    <w:rsid w:val="00D22895"/>
    <w:rsid w:val="00D23005"/>
    <w:rsid w:val="00D2333E"/>
    <w:rsid w:val="00D23D0E"/>
    <w:rsid w:val="00D24D9F"/>
    <w:rsid w:val="00D25604"/>
    <w:rsid w:val="00D25AC3"/>
    <w:rsid w:val="00D25B8C"/>
    <w:rsid w:val="00D26691"/>
    <w:rsid w:val="00D26FC2"/>
    <w:rsid w:val="00D270B3"/>
    <w:rsid w:val="00D27135"/>
    <w:rsid w:val="00D2725B"/>
    <w:rsid w:val="00D30DFC"/>
    <w:rsid w:val="00D3104E"/>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792"/>
    <w:rsid w:val="00D3697A"/>
    <w:rsid w:val="00D370E5"/>
    <w:rsid w:val="00D37164"/>
    <w:rsid w:val="00D37659"/>
    <w:rsid w:val="00D37D9C"/>
    <w:rsid w:val="00D40641"/>
    <w:rsid w:val="00D40820"/>
    <w:rsid w:val="00D40C9D"/>
    <w:rsid w:val="00D40DB3"/>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1EFB"/>
    <w:rsid w:val="00D5273C"/>
    <w:rsid w:val="00D532EB"/>
    <w:rsid w:val="00D53636"/>
    <w:rsid w:val="00D536EF"/>
    <w:rsid w:val="00D538D4"/>
    <w:rsid w:val="00D538D8"/>
    <w:rsid w:val="00D54DBF"/>
    <w:rsid w:val="00D5556B"/>
    <w:rsid w:val="00D55628"/>
    <w:rsid w:val="00D55663"/>
    <w:rsid w:val="00D5594A"/>
    <w:rsid w:val="00D56808"/>
    <w:rsid w:val="00D56812"/>
    <w:rsid w:val="00D57193"/>
    <w:rsid w:val="00D573B4"/>
    <w:rsid w:val="00D5745E"/>
    <w:rsid w:val="00D575D1"/>
    <w:rsid w:val="00D57B31"/>
    <w:rsid w:val="00D60069"/>
    <w:rsid w:val="00D601F8"/>
    <w:rsid w:val="00D60692"/>
    <w:rsid w:val="00D606B8"/>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674"/>
    <w:rsid w:val="00D647A4"/>
    <w:rsid w:val="00D64FD1"/>
    <w:rsid w:val="00D65004"/>
    <w:rsid w:val="00D65096"/>
    <w:rsid w:val="00D6546E"/>
    <w:rsid w:val="00D6549B"/>
    <w:rsid w:val="00D6569D"/>
    <w:rsid w:val="00D6586A"/>
    <w:rsid w:val="00D65B43"/>
    <w:rsid w:val="00D65C51"/>
    <w:rsid w:val="00D66196"/>
    <w:rsid w:val="00D66B22"/>
    <w:rsid w:val="00D66BCB"/>
    <w:rsid w:val="00D67569"/>
    <w:rsid w:val="00D67BAA"/>
    <w:rsid w:val="00D67EC9"/>
    <w:rsid w:val="00D704FB"/>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236"/>
    <w:rsid w:val="00D9150D"/>
    <w:rsid w:val="00D91CEB"/>
    <w:rsid w:val="00D91F7E"/>
    <w:rsid w:val="00D9209C"/>
    <w:rsid w:val="00D920D6"/>
    <w:rsid w:val="00D921BE"/>
    <w:rsid w:val="00D92719"/>
    <w:rsid w:val="00D92B1C"/>
    <w:rsid w:val="00D931C3"/>
    <w:rsid w:val="00D93E1C"/>
    <w:rsid w:val="00D943AD"/>
    <w:rsid w:val="00D94F7E"/>
    <w:rsid w:val="00D9517F"/>
    <w:rsid w:val="00D95B90"/>
    <w:rsid w:val="00D972DF"/>
    <w:rsid w:val="00D9746A"/>
    <w:rsid w:val="00D97B01"/>
    <w:rsid w:val="00D97C41"/>
    <w:rsid w:val="00DA0098"/>
    <w:rsid w:val="00DA0680"/>
    <w:rsid w:val="00DA09FE"/>
    <w:rsid w:val="00DA0D82"/>
    <w:rsid w:val="00DA0F6A"/>
    <w:rsid w:val="00DA1542"/>
    <w:rsid w:val="00DA172A"/>
    <w:rsid w:val="00DA1753"/>
    <w:rsid w:val="00DA1F6B"/>
    <w:rsid w:val="00DA1F8E"/>
    <w:rsid w:val="00DA2779"/>
    <w:rsid w:val="00DA2A2F"/>
    <w:rsid w:val="00DA2BA1"/>
    <w:rsid w:val="00DA41DF"/>
    <w:rsid w:val="00DA42A8"/>
    <w:rsid w:val="00DA49C5"/>
    <w:rsid w:val="00DA4A20"/>
    <w:rsid w:val="00DA4E52"/>
    <w:rsid w:val="00DA4F0F"/>
    <w:rsid w:val="00DA5902"/>
    <w:rsid w:val="00DA6459"/>
    <w:rsid w:val="00DA64FC"/>
    <w:rsid w:val="00DA6961"/>
    <w:rsid w:val="00DA6A1D"/>
    <w:rsid w:val="00DA6F2A"/>
    <w:rsid w:val="00DA70A2"/>
    <w:rsid w:val="00DA75D8"/>
    <w:rsid w:val="00DA7A4B"/>
    <w:rsid w:val="00DA7ACC"/>
    <w:rsid w:val="00DB0F93"/>
    <w:rsid w:val="00DB12FE"/>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667"/>
    <w:rsid w:val="00DB571D"/>
    <w:rsid w:val="00DB59FD"/>
    <w:rsid w:val="00DB5A9B"/>
    <w:rsid w:val="00DB60EF"/>
    <w:rsid w:val="00DB62AD"/>
    <w:rsid w:val="00DB6321"/>
    <w:rsid w:val="00DB6631"/>
    <w:rsid w:val="00DB67A2"/>
    <w:rsid w:val="00DB690A"/>
    <w:rsid w:val="00DB6E34"/>
    <w:rsid w:val="00DB7417"/>
    <w:rsid w:val="00DB768E"/>
    <w:rsid w:val="00DB79E5"/>
    <w:rsid w:val="00DB7B81"/>
    <w:rsid w:val="00DB7BC4"/>
    <w:rsid w:val="00DC02B2"/>
    <w:rsid w:val="00DC04E1"/>
    <w:rsid w:val="00DC12E8"/>
    <w:rsid w:val="00DC1A8B"/>
    <w:rsid w:val="00DC1D59"/>
    <w:rsid w:val="00DC206C"/>
    <w:rsid w:val="00DC228D"/>
    <w:rsid w:val="00DC2482"/>
    <w:rsid w:val="00DC2ACA"/>
    <w:rsid w:val="00DC2D5C"/>
    <w:rsid w:val="00DC2F5F"/>
    <w:rsid w:val="00DC2F74"/>
    <w:rsid w:val="00DC3078"/>
    <w:rsid w:val="00DC3086"/>
    <w:rsid w:val="00DC321A"/>
    <w:rsid w:val="00DC34EA"/>
    <w:rsid w:val="00DC3569"/>
    <w:rsid w:val="00DC37BD"/>
    <w:rsid w:val="00DC3889"/>
    <w:rsid w:val="00DC3AEA"/>
    <w:rsid w:val="00DC3C99"/>
    <w:rsid w:val="00DC4118"/>
    <w:rsid w:val="00DC42AF"/>
    <w:rsid w:val="00DC4361"/>
    <w:rsid w:val="00DC455B"/>
    <w:rsid w:val="00DC4B81"/>
    <w:rsid w:val="00DC4B93"/>
    <w:rsid w:val="00DC5F11"/>
    <w:rsid w:val="00DC5FAE"/>
    <w:rsid w:val="00DC62BC"/>
    <w:rsid w:val="00DC6901"/>
    <w:rsid w:val="00DC6A43"/>
    <w:rsid w:val="00DC6BD0"/>
    <w:rsid w:val="00DC6C10"/>
    <w:rsid w:val="00DC71F7"/>
    <w:rsid w:val="00DC7231"/>
    <w:rsid w:val="00DC787B"/>
    <w:rsid w:val="00DC78B2"/>
    <w:rsid w:val="00DD09DC"/>
    <w:rsid w:val="00DD0E3F"/>
    <w:rsid w:val="00DD12E2"/>
    <w:rsid w:val="00DD15FF"/>
    <w:rsid w:val="00DD16E7"/>
    <w:rsid w:val="00DD177B"/>
    <w:rsid w:val="00DD1CBF"/>
    <w:rsid w:val="00DD2D60"/>
    <w:rsid w:val="00DD3022"/>
    <w:rsid w:val="00DD319B"/>
    <w:rsid w:val="00DD3361"/>
    <w:rsid w:val="00DD36AB"/>
    <w:rsid w:val="00DD37D5"/>
    <w:rsid w:val="00DD38FB"/>
    <w:rsid w:val="00DD397F"/>
    <w:rsid w:val="00DD3D5C"/>
    <w:rsid w:val="00DD4200"/>
    <w:rsid w:val="00DD46DD"/>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B12"/>
    <w:rsid w:val="00DF0C0A"/>
    <w:rsid w:val="00DF11CA"/>
    <w:rsid w:val="00DF1784"/>
    <w:rsid w:val="00DF19FE"/>
    <w:rsid w:val="00DF2132"/>
    <w:rsid w:val="00DF2161"/>
    <w:rsid w:val="00DF21D2"/>
    <w:rsid w:val="00DF2488"/>
    <w:rsid w:val="00DF254F"/>
    <w:rsid w:val="00DF2560"/>
    <w:rsid w:val="00DF26F1"/>
    <w:rsid w:val="00DF27D5"/>
    <w:rsid w:val="00DF2866"/>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E00725"/>
    <w:rsid w:val="00E008B2"/>
    <w:rsid w:val="00E00B08"/>
    <w:rsid w:val="00E00D33"/>
    <w:rsid w:val="00E011D4"/>
    <w:rsid w:val="00E020EA"/>
    <w:rsid w:val="00E02965"/>
    <w:rsid w:val="00E03055"/>
    <w:rsid w:val="00E03063"/>
    <w:rsid w:val="00E03599"/>
    <w:rsid w:val="00E03B69"/>
    <w:rsid w:val="00E0438E"/>
    <w:rsid w:val="00E04631"/>
    <w:rsid w:val="00E04FDF"/>
    <w:rsid w:val="00E052EF"/>
    <w:rsid w:val="00E05618"/>
    <w:rsid w:val="00E05786"/>
    <w:rsid w:val="00E05EB7"/>
    <w:rsid w:val="00E0650D"/>
    <w:rsid w:val="00E06B90"/>
    <w:rsid w:val="00E06C46"/>
    <w:rsid w:val="00E06E11"/>
    <w:rsid w:val="00E0707C"/>
    <w:rsid w:val="00E07792"/>
    <w:rsid w:val="00E0783E"/>
    <w:rsid w:val="00E07915"/>
    <w:rsid w:val="00E10607"/>
    <w:rsid w:val="00E10B17"/>
    <w:rsid w:val="00E10B2C"/>
    <w:rsid w:val="00E10F3E"/>
    <w:rsid w:val="00E1127C"/>
    <w:rsid w:val="00E11351"/>
    <w:rsid w:val="00E11BCD"/>
    <w:rsid w:val="00E11F35"/>
    <w:rsid w:val="00E12115"/>
    <w:rsid w:val="00E122D6"/>
    <w:rsid w:val="00E122F6"/>
    <w:rsid w:val="00E12340"/>
    <w:rsid w:val="00E1279C"/>
    <w:rsid w:val="00E12E8A"/>
    <w:rsid w:val="00E132A2"/>
    <w:rsid w:val="00E135E3"/>
    <w:rsid w:val="00E13F34"/>
    <w:rsid w:val="00E140DB"/>
    <w:rsid w:val="00E14410"/>
    <w:rsid w:val="00E1547E"/>
    <w:rsid w:val="00E15538"/>
    <w:rsid w:val="00E15996"/>
    <w:rsid w:val="00E15A85"/>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1CDA"/>
    <w:rsid w:val="00E22111"/>
    <w:rsid w:val="00E222FC"/>
    <w:rsid w:val="00E223D9"/>
    <w:rsid w:val="00E22CB9"/>
    <w:rsid w:val="00E22F11"/>
    <w:rsid w:val="00E23746"/>
    <w:rsid w:val="00E23BEA"/>
    <w:rsid w:val="00E24147"/>
    <w:rsid w:val="00E247B4"/>
    <w:rsid w:val="00E2492F"/>
    <w:rsid w:val="00E24F33"/>
    <w:rsid w:val="00E251A2"/>
    <w:rsid w:val="00E25286"/>
    <w:rsid w:val="00E254E5"/>
    <w:rsid w:val="00E254F5"/>
    <w:rsid w:val="00E25896"/>
    <w:rsid w:val="00E25BCE"/>
    <w:rsid w:val="00E26625"/>
    <w:rsid w:val="00E269D3"/>
    <w:rsid w:val="00E26A34"/>
    <w:rsid w:val="00E26B3F"/>
    <w:rsid w:val="00E26E66"/>
    <w:rsid w:val="00E27A00"/>
    <w:rsid w:val="00E27A19"/>
    <w:rsid w:val="00E27CF0"/>
    <w:rsid w:val="00E27F2C"/>
    <w:rsid w:val="00E301D1"/>
    <w:rsid w:val="00E30EAD"/>
    <w:rsid w:val="00E30EE0"/>
    <w:rsid w:val="00E30F72"/>
    <w:rsid w:val="00E31018"/>
    <w:rsid w:val="00E31B8A"/>
    <w:rsid w:val="00E3206C"/>
    <w:rsid w:val="00E3215F"/>
    <w:rsid w:val="00E32647"/>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195"/>
    <w:rsid w:val="00E37291"/>
    <w:rsid w:val="00E37602"/>
    <w:rsid w:val="00E37C0C"/>
    <w:rsid w:val="00E37F32"/>
    <w:rsid w:val="00E401B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55E"/>
    <w:rsid w:val="00E54971"/>
    <w:rsid w:val="00E549B0"/>
    <w:rsid w:val="00E54CA9"/>
    <w:rsid w:val="00E550C7"/>
    <w:rsid w:val="00E55516"/>
    <w:rsid w:val="00E55B78"/>
    <w:rsid w:val="00E55F48"/>
    <w:rsid w:val="00E562E6"/>
    <w:rsid w:val="00E56586"/>
    <w:rsid w:val="00E5662B"/>
    <w:rsid w:val="00E5721E"/>
    <w:rsid w:val="00E5734B"/>
    <w:rsid w:val="00E57739"/>
    <w:rsid w:val="00E57BBE"/>
    <w:rsid w:val="00E57DCD"/>
    <w:rsid w:val="00E605ED"/>
    <w:rsid w:val="00E60BE7"/>
    <w:rsid w:val="00E60DA7"/>
    <w:rsid w:val="00E60DE1"/>
    <w:rsid w:val="00E60DF1"/>
    <w:rsid w:val="00E61262"/>
    <w:rsid w:val="00E6130D"/>
    <w:rsid w:val="00E614CE"/>
    <w:rsid w:val="00E620C5"/>
    <w:rsid w:val="00E62139"/>
    <w:rsid w:val="00E6239D"/>
    <w:rsid w:val="00E626BE"/>
    <w:rsid w:val="00E62825"/>
    <w:rsid w:val="00E62D73"/>
    <w:rsid w:val="00E62E78"/>
    <w:rsid w:val="00E63879"/>
    <w:rsid w:val="00E63EF1"/>
    <w:rsid w:val="00E63F97"/>
    <w:rsid w:val="00E6422A"/>
    <w:rsid w:val="00E644BF"/>
    <w:rsid w:val="00E6468D"/>
    <w:rsid w:val="00E64788"/>
    <w:rsid w:val="00E64B70"/>
    <w:rsid w:val="00E6510A"/>
    <w:rsid w:val="00E6537D"/>
    <w:rsid w:val="00E65528"/>
    <w:rsid w:val="00E6553D"/>
    <w:rsid w:val="00E65E5B"/>
    <w:rsid w:val="00E65FE0"/>
    <w:rsid w:val="00E66042"/>
    <w:rsid w:val="00E66F17"/>
    <w:rsid w:val="00E672F0"/>
    <w:rsid w:val="00E67381"/>
    <w:rsid w:val="00E67BA4"/>
    <w:rsid w:val="00E70A71"/>
    <w:rsid w:val="00E70BEB"/>
    <w:rsid w:val="00E70F61"/>
    <w:rsid w:val="00E712F5"/>
    <w:rsid w:val="00E71D0B"/>
    <w:rsid w:val="00E72054"/>
    <w:rsid w:val="00E7246B"/>
    <w:rsid w:val="00E72FBA"/>
    <w:rsid w:val="00E73040"/>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55B"/>
    <w:rsid w:val="00E807E2"/>
    <w:rsid w:val="00E816AF"/>
    <w:rsid w:val="00E81C5F"/>
    <w:rsid w:val="00E81D89"/>
    <w:rsid w:val="00E81E6A"/>
    <w:rsid w:val="00E8224D"/>
    <w:rsid w:val="00E825EC"/>
    <w:rsid w:val="00E829ED"/>
    <w:rsid w:val="00E82B4E"/>
    <w:rsid w:val="00E82FDD"/>
    <w:rsid w:val="00E83286"/>
    <w:rsid w:val="00E8372C"/>
    <w:rsid w:val="00E83A82"/>
    <w:rsid w:val="00E83CF0"/>
    <w:rsid w:val="00E83EBA"/>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5630"/>
    <w:rsid w:val="00E958A6"/>
    <w:rsid w:val="00E9636B"/>
    <w:rsid w:val="00E96576"/>
    <w:rsid w:val="00E96D09"/>
    <w:rsid w:val="00E96FED"/>
    <w:rsid w:val="00E97776"/>
    <w:rsid w:val="00E979FE"/>
    <w:rsid w:val="00EA08B3"/>
    <w:rsid w:val="00EA09C8"/>
    <w:rsid w:val="00EA0AC5"/>
    <w:rsid w:val="00EA0B6E"/>
    <w:rsid w:val="00EA0F13"/>
    <w:rsid w:val="00EA114B"/>
    <w:rsid w:val="00EA1178"/>
    <w:rsid w:val="00EA1449"/>
    <w:rsid w:val="00EA1822"/>
    <w:rsid w:val="00EA182F"/>
    <w:rsid w:val="00EA19E3"/>
    <w:rsid w:val="00EA1BEA"/>
    <w:rsid w:val="00EA1D08"/>
    <w:rsid w:val="00EA2415"/>
    <w:rsid w:val="00EA2852"/>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A7E40"/>
    <w:rsid w:val="00EB0092"/>
    <w:rsid w:val="00EB042B"/>
    <w:rsid w:val="00EB0A5D"/>
    <w:rsid w:val="00EB1712"/>
    <w:rsid w:val="00EB181C"/>
    <w:rsid w:val="00EB1E86"/>
    <w:rsid w:val="00EB2307"/>
    <w:rsid w:val="00EB2A64"/>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1B5"/>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7E"/>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486"/>
    <w:rsid w:val="00ED2657"/>
    <w:rsid w:val="00ED2A41"/>
    <w:rsid w:val="00ED2EB8"/>
    <w:rsid w:val="00ED34F6"/>
    <w:rsid w:val="00ED35C0"/>
    <w:rsid w:val="00ED3758"/>
    <w:rsid w:val="00ED3911"/>
    <w:rsid w:val="00ED3DA0"/>
    <w:rsid w:val="00ED3FC6"/>
    <w:rsid w:val="00ED42F0"/>
    <w:rsid w:val="00ED477D"/>
    <w:rsid w:val="00ED47B6"/>
    <w:rsid w:val="00ED4E4B"/>
    <w:rsid w:val="00ED5115"/>
    <w:rsid w:val="00ED5179"/>
    <w:rsid w:val="00ED5589"/>
    <w:rsid w:val="00ED57CE"/>
    <w:rsid w:val="00ED5887"/>
    <w:rsid w:val="00ED5C19"/>
    <w:rsid w:val="00ED5E4E"/>
    <w:rsid w:val="00ED5F50"/>
    <w:rsid w:val="00ED607E"/>
    <w:rsid w:val="00ED6202"/>
    <w:rsid w:val="00ED635F"/>
    <w:rsid w:val="00ED644A"/>
    <w:rsid w:val="00ED657F"/>
    <w:rsid w:val="00ED6A0C"/>
    <w:rsid w:val="00ED6D45"/>
    <w:rsid w:val="00ED6F29"/>
    <w:rsid w:val="00ED744E"/>
    <w:rsid w:val="00ED750B"/>
    <w:rsid w:val="00ED7CF4"/>
    <w:rsid w:val="00ED7D94"/>
    <w:rsid w:val="00EE081C"/>
    <w:rsid w:val="00EE0BDC"/>
    <w:rsid w:val="00EE0CC9"/>
    <w:rsid w:val="00EE10E5"/>
    <w:rsid w:val="00EE1603"/>
    <w:rsid w:val="00EE1A55"/>
    <w:rsid w:val="00EE2153"/>
    <w:rsid w:val="00EE36B2"/>
    <w:rsid w:val="00EE3A69"/>
    <w:rsid w:val="00EE3D13"/>
    <w:rsid w:val="00EE3D35"/>
    <w:rsid w:val="00EE3EBB"/>
    <w:rsid w:val="00EE4997"/>
    <w:rsid w:val="00EE4AFC"/>
    <w:rsid w:val="00EE5272"/>
    <w:rsid w:val="00EE5BE5"/>
    <w:rsid w:val="00EE5D3F"/>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332"/>
    <w:rsid w:val="00EF2A0E"/>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6CC"/>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7C2"/>
    <w:rsid w:val="00F05A31"/>
    <w:rsid w:val="00F05C62"/>
    <w:rsid w:val="00F05EE8"/>
    <w:rsid w:val="00F06508"/>
    <w:rsid w:val="00F065AE"/>
    <w:rsid w:val="00F0669A"/>
    <w:rsid w:val="00F068E6"/>
    <w:rsid w:val="00F07639"/>
    <w:rsid w:val="00F076EE"/>
    <w:rsid w:val="00F078A2"/>
    <w:rsid w:val="00F078CD"/>
    <w:rsid w:val="00F07A4A"/>
    <w:rsid w:val="00F07ADB"/>
    <w:rsid w:val="00F10954"/>
    <w:rsid w:val="00F10A96"/>
    <w:rsid w:val="00F10C9A"/>
    <w:rsid w:val="00F11097"/>
    <w:rsid w:val="00F11189"/>
    <w:rsid w:val="00F11349"/>
    <w:rsid w:val="00F11738"/>
    <w:rsid w:val="00F11892"/>
    <w:rsid w:val="00F11CCD"/>
    <w:rsid w:val="00F123FB"/>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17599"/>
    <w:rsid w:val="00F204AA"/>
    <w:rsid w:val="00F20DF0"/>
    <w:rsid w:val="00F210A1"/>
    <w:rsid w:val="00F21378"/>
    <w:rsid w:val="00F21940"/>
    <w:rsid w:val="00F21A36"/>
    <w:rsid w:val="00F21E4C"/>
    <w:rsid w:val="00F21F1B"/>
    <w:rsid w:val="00F2284B"/>
    <w:rsid w:val="00F22851"/>
    <w:rsid w:val="00F22963"/>
    <w:rsid w:val="00F229EB"/>
    <w:rsid w:val="00F233FC"/>
    <w:rsid w:val="00F23E78"/>
    <w:rsid w:val="00F23EA0"/>
    <w:rsid w:val="00F24333"/>
    <w:rsid w:val="00F2464A"/>
    <w:rsid w:val="00F2470A"/>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383"/>
    <w:rsid w:val="00F326FA"/>
    <w:rsid w:val="00F327AA"/>
    <w:rsid w:val="00F3304D"/>
    <w:rsid w:val="00F331B8"/>
    <w:rsid w:val="00F331DA"/>
    <w:rsid w:val="00F33227"/>
    <w:rsid w:val="00F33D77"/>
    <w:rsid w:val="00F33DEA"/>
    <w:rsid w:val="00F33E93"/>
    <w:rsid w:val="00F3465B"/>
    <w:rsid w:val="00F34A54"/>
    <w:rsid w:val="00F34BFD"/>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4D98"/>
    <w:rsid w:val="00F451F3"/>
    <w:rsid w:val="00F4541A"/>
    <w:rsid w:val="00F45C9E"/>
    <w:rsid w:val="00F45CA1"/>
    <w:rsid w:val="00F46526"/>
    <w:rsid w:val="00F47012"/>
    <w:rsid w:val="00F47307"/>
    <w:rsid w:val="00F4763B"/>
    <w:rsid w:val="00F47BB9"/>
    <w:rsid w:val="00F47E7E"/>
    <w:rsid w:val="00F47FA4"/>
    <w:rsid w:val="00F501F3"/>
    <w:rsid w:val="00F5023D"/>
    <w:rsid w:val="00F50C6C"/>
    <w:rsid w:val="00F50F92"/>
    <w:rsid w:val="00F51056"/>
    <w:rsid w:val="00F51676"/>
    <w:rsid w:val="00F52634"/>
    <w:rsid w:val="00F52A74"/>
    <w:rsid w:val="00F52E42"/>
    <w:rsid w:val="00F531E0"/>
    <w:rsid w:val="00F534CD"/>
    <w:rsid w:val="00F534E4"/>
    <w:rsid w:val="00F536DF"/>
    <w:rsid w:val="00F53818"/>
    <w:rsid w:val="00F538E5"/>
    <w:rsid w:val="00F53D55"/>
    <w:rsid w:val="00F53F43"/>
    <w:rsid w:val="00F54144"/>
    <w:rsid w:val="00F54320"/>
    <w:rsid w:val="00F546A8"/>
    <w:rsid w:val="00F546D3"/>
    <w:rsid w:val="00F54ACF"/>
    <w:rsid w:val="00F54D7B"/>
    <w:rsid w:val="00F55384"/>
    <w:rsid w:val="00F5592B"/>
    <w:rsid w:val="00F55E20"/>
    <w:rsid w:val="00F560C2"/>
    <w:rsid w:val="00F560F9"/>
    <w:rsid w:val="00F56100"/>
    <w:rsid w:val="00F56360"/>
    <w:rsid w:val="00F568C1"/>
    <w:rsid w:val="00F569C8"/>
    <w:rsid w:val="00F56C33"/>
    <w:rsid w:val="00F56DE0"/>
    <w:rsid w:val="00F56FD2"/>
    <w:rsid w:val="00F57133"/>
    <w:rsid w:val="00F5713F"/>
    <w:rsid w:val="00F57931"/>
    <w:rsid w:val="00F57FFE"/>
    <w:rsid w:val="00F60202"/>
    <w:rsid w:val="00F60818"/>
    <w:rsid w:val="00F6092F"/>
    <w:rsid w:val="00F60AB8"/>
    <w:rsid w:val="00F60BCE"/>
    <w:rsid w:val="00F61190"/>
    <w:rsid w:val="00F6141B"/>
    <w:rsid w:val="00F6158A"/>
    <w:rsid w:val="00F619F6"/>
    <w:rsid w:val="00F61ADE"/>
    <w:rsid w:val="00F62154"/>
    <w:rsid w:val="00F62FAC"/>
    <w:rsid w:val="00F630AA"/>
    <w:rsid w:val="00F63E68"/>
    <w:rsid w:val="00F63EC8"/>
    <w:rsid w:val="00F6440A"/>
    <w:rsid w:val="00F64AC8"/>
    <w:rsid w:val="00F64D45"/>
    <w:rsid w:val="00F64D52"/>
    <w:rsid w:val="00F64F51"/>
    <w:rsid w:val="00F652DA"/>
    <w:rsid w:val="00F65345"/>
    <w:rsid w:val="00F655CD"/>
    <w:rsid w:val="00F658E4"/>
    <w:rsid w:val="00F65936"/>
    <w:rsid w:val="00F65C86"/>
    <w:rsid w:val="00F66384"/>
    <w:rsid w:val="00F663C4"/>
    <w:rsid w:val="00F6666A"/>
    <w:rsid w:val="00F667EF"/>
    <w:rsid w:val="00F66C1A"/>
    <w:rsid w:val="00F67155"/>
    <w:rsid w:val="00F672D7"/>
    <w:rsid w:val="00F674E3"/>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54D"/>
    <w:rsid w:val="00F7456A"/>
    <w:rsid w:val="00F74CA7"/>
    <w:rsid w:val="00F74D16"/>
    <w:rsid w:val="00F74E3B"/>
    <w:rsid w:val="00F751BE"/>
    <w:rsid w:val="00F75210"/>
    <w:rsid w:val="00F75223"/>
    <w:rsid w:val="00F75E2C"/>
    <w:rsid w:val="00F760EE"/>
    <w:rsid w:val="00F76223"/>
    <w:rsid w:val="00F76B07"/>
    <w:rsid w:val="00F77161"/>
    <w:rsid w:val="00F77596"/>
    <w:rsid w:val="00F7763B"/>
    <w:rsid w:val="00F77896"/>
    <w:rsid w:val="00F77BB3"/>
    <w:rsid w:val="00F77E65"/>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6AB2"/>
    <w:rsid w:val="00F97388"/>
    <w:rsid w:val="00F97540"/>
    <w:rsid w:val="00F9777B"/>
    <w:rsid w:val="00F979B0"/>
    <w:rsid w:val="00F97FB0"/>
    <w:rsid w:val="00FA0BCC"/>
    <w:rsid w:val="00FA1070"/>
    <w:rsid w:val="00FA164F"/>
    <w:rsid w:val="00FA165E"/>
    <w:rsid w:val="00FA1ACB"/>
    <w:rsid w:val="00FA1BB5"/>
    <w:rsid w:val="00FA1FDF"/>
    <w:rsid w:val="00FA21F4"/>
    <w:rsid w:val="00FA2F3A"/>
    <w:rsid w:val="00FA304B"/>
    <w:rsid w:val="00FA3214"/>
    <w:rsid w:val="00FA397C"/>
    <w:rsid w:val="00FA3D5B"/>
    <w:rsid w:val="00FA4C7D"/>
    <w:rsid w:val="00FA4E97"/>
    <w:rsid w:val="00FA4ED6"/>
    <w:rsid w:val="00FA4FD7"/>
    <w:rsid w:val="00FA5750"/>
    <w:rsid w:val="00FA5874"/>
    <w:rsid w:val="00FA6476"/>
    <w:rsid w:val="00FA6A95"/>
    <w:rsid w:val="00FA6E13"/>
    <w:rsid w:val="00FA70CC"/>
    <w:rsid w:val="00FA7277"/>
    <w:rsid w:val="00FA7316"/>
    <w:rsid w:val="00FA7339"/>
    <w:rsid w:val="00FA77D4"/>
    <w:rsid w:val="00FA798A"/>
    <w:rsid w:val="00FA7E20"/>
    <w:rsid w:val="00FB0FF2"/>
    <w:rsid w:val="00FB17AF"/>
    <w:rsid w:val="00FB18B5"/>
    <w:rsid w:val="00FB197F"/>
    <w:rsid w:val="00FB23DD"/>
    <w:rsid w:val="00FB2830"/>
    <w:rsid w:val="00FB312F"/>
    <w:rsid w:val="00FB35C3"/>
    <w:rsid w:val="00FB3695"/>
    <w:rsid w:val="00FB409D"/>
    <w:rsid w:val="00FB4272"/>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2DCF"/>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C7915"/>
    <w:rsid w:val="00FD003B"/>
    <w:rsid w:val="00FD0F80"/>
    <w:rsid w:val="00FD1149"/>
    <w:rsid w:val="00FD19A1"/>
    <w:rsid w:val="00FD2043"/>
    <w:rsid w:val="00FD20F4"/>
    <w:rsid w:val="00FD245D"/>
    <w:rsid w:val="00FD296C"/>
    <w:rsid w:val="00FD315A"/>
    <w:rsid w:val="00FD31A5"/>
    <w:rsid w:val="00FD3281"/>
    <w:rsid w:val="00FD3406"/>
    <w:rsid w:val="00FD3499"/>
    <w:rsid w:val="00FD370A"/>
    <w:rsid w:val="00FD376D"/>
    <w:rsid w:val="00FD3BEE"/>
    <w:rsid w:val="00FD3D3D"/>
    <w:rsid w:val="00FD4795"/>
    <w:rsid w:val="00FD49B4"/>
    <w:rsid w:val="00FD4B84"/>
    <w:rsid w:val="00FD5F8B"/>
    <w:rsid w:val="00FD61E3"/>
    <w:rsid w:val="00FD6751"/>
    <w:rsid w:val="00FD6D64"/>
    <w:rsid w:val="00FD701C"/>
    <w:rsid w:val="00FD71B6"/>
    <w:rsid w:val="00FD76D9"/>
    <w:rsid w:val="00FD78CB"/>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978"/>
    <w:rsid w:val="00FF4BA5"/>
    <w:rsid w:val="00FF4D59"/>
    <w:rsid w:val="00FF5169"/>
    <w:rsid w:val="00FF5328"/>
    <w:rsid w:val="00FF5399"/>
    <w:rsid w:val="00FF58A7"/>
    <w:rsid w:val="00FF6A50"/>
    <w:rsid w:val="00FF6D0F"/>
    <w:rsid w:val="00FF71AD"/>
    <w:rsid w:val="00FF74EF"/>
    <w:rsid w:val="00FF75FD"/>
    <w:rsid w:val="00FF77F8"/>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style="mso-position-horizontal-relative:page;mso-position-vertical-relative:page" stroke="f">
      <v:stroke on="f"/>
      <o:colormru v:ext="edit" colors="white"/>
    </o:shapedefaults>
    <o:shapelayout v:ext="edit">
      <o:idmap v:ext="edit" data="1"/>
    </o:shapelayout>
  </w:shapeDefaults>
  <w:decimalSymbol w:val="."/>
  <w:listSeparator w:val=","/>
  <w14:docId w14:val="03F7DC90"/>
  <w15:docId w15:val="{0A3BF1EF-FFF6-49A5-9618-C88907C5A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06CDD"/>
  </w:style>
  <w:style w:type="paragraph" w:styleId="Heading1">
    <w:name w:val="heading 1"/>
    <w:aliases w:val="h1"/>
    <w:basedOn w:val="Normal"/>
    <w:next w:val="BodyText"/>
    <w:link w:val="Heading1Char"/>
    <w:qFormat/>
    <w:rsid w:val="00542B3F"/>
    <w:pPr>
      <w:keepNext/>
      <w:keepLines/>
      <w:spacing w:before="300" w:after="360" w:line="440" w:lineRule="exact"/>
      <w:outlineLvl w:val="0"/>
    </w:pPr>
    <w:rPr>
      <w:b/>
      <w:bCs/>
      <w:color w:val="642667" w:themeColor="text2"/>
      <w:kern w:val="32"/>
      <w:sz w:val="40"/>
      <w:szCs w:val="32"/>
    </w:rPr>
  </w:style>
  <w:style w:type="paragraph" w:styleId="Heading2">
    <w:name w:val="heading 2"/>
    <w:aliases w:val="h2"/>
    <w:basedOn w:val="Normal"/>
    <w:next w:val="BodyText"/>
    <w:link w:val="Heading2Char"/>
    <w:qFormat/>
    <w:rsid w:val="00874E17"/>
    <w:pPr>
      <w:keepNext/>
      <w:keepLines/>
      <w:numPr>
        <w:ilvl w:val="1"/>
        <w:numId w:val="27"/>
      </w:numPr>
      <w:tabs>
        <w:tab w:val="left" w:pos="1418"/>
        <w:tab w:val="left" w:pos="1701"/>
        <w:tab w:val="left" w:pos="1985"/>
      </w:tabs>
      <w:spacing w:before="240" w:after="100" w:line="280" w:lineRule="exact"/>
      <w:ind w:left="578" w:hanging="578"/>
      <w:outlineLvl w:val="1"/>
    </w:pPr>
    <w:rPr>
      <w:b/>
      <w:bCs/>
      <w:iCs/>
      <w:color w:val="642667" w:themeColor="text2"/>
      <w:kern w:val="20"/>
      <w:sz w:val="24"/>
      <w:szCs w:val="28"/>
    </w:rPr>
  </w:style>
  <w:style w:type="paragraph" w:styleId="Heading3">
    <w:name w:val="heading 3"/>
    <w:aliases w:val="h3"/>
    <w:basedOn w:val="Normal"/>
    <w:next w:val="BodyText"/>
    <w:link w:val="Heading3Char"/>
    <w:qFormat/>
    <w:rsid w:val="008E3B81"/>
    <w:pPr>
      <w:keepNext/>
      <w:keepLines/>
      <w:tabs>
        <w:tab w:val="left" w:pos="1418"/>
        <w:tab w:val="left" w:pos="1701"/>
        <w:tab w:val="left" w:pos="1985"/>
      </w:tabs>
      <w:spacing w:line="240" w:lineRule="exact"/>
      <w:outlineLvl w:val="2"/>
    </w:pPr>
    <w:rPr>
      <w:b/>
      <w:color w:val="494847"/>
    </w:rPr>
  </w:style>
  <w:style w:type="paragraph" w:styleId="Heading4">
    <w:name w:val="heading 4"/>
    <w:aliases w:val="h4"/>
    <w:basedOn w:val="Normal"/>
    <w:next w:val="BodyText"/>
    <w:link w:val="Heading4Char"/>
    <w:qFormat/>
    <w:rsid w:val="00DA2779"/>
    <w:pPr>
      <w:keepNext/>
      <w:keepLines/>
      <w:numPr>
        <w:ilvl w:val="3"/>
        <w:numId w:val="27"/>
      </w:numPr>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aliases w:val="h5"/>
    <w:basedOn w:val="Normal"/>
    <w:next w:val="BodyText"/>
    <w:link w:val="Heading5Char"/>
    <w:qFormat/>
    <w:rsid w:val="00DA2779"/>
    <w:pPr>
      <w:keepNext/>
      <w:keepLines/>
      <w:numPr>
        <w:ilvl w:val="4"/>
        <w:numId w:val="27"/>
      </w:numPr>
      <w:spacing w:before="200" w:after="100"/>
      <w:outlineLvl w:val="4"/>
    </w:pPr>
    <w:rPr>
      <w:rFonts w:asciiTheme="majorHAnsi" w:eastAsiaTheme="majorEastAsia" w:hAnsiTheme="majorHAnsi" w:cstheme="majorBidi"/>
      <w:i/>
      <w:color w:val="494847"/>
    </w:rPr>
  </w:style>
  <w:style w:type="paragraph" w:styleId="Heading6">
    <w:name w:val="heading 6"/>
    <w:aliases w:val="h6"/>
    <w:basedOn w:val="Normal"/>
    <w:next w:val="BodyText"/>
    <w:link w:val="Heading6Char"/>
    <w:qFormat/>
    <w:rsid w:val="00D14E24"/>
    <w:pPr>
      <w:keepNext/>
      <w:keepLines/>
      <w:numPr>
        <w:ilvl w:val="5"/>
        <w:numId w:val="27"/>
      </w:numPr>
      <w:spacing w:before="100" w:after="100"/>
      <w:outlineLvl w:val="5"/>
    </w:pPr>
    <w:rPr>
      <w:rFonts w:asciiTheme="majorHAnsi" w:eastAsiaTheme="majorEastAsia" w:hAnsiTheme="majorHAnsi" w:cstheme="majorBidi"/>
      <w:i/>
      <w:iCs/>
      <w:color w:val="642667" w:themeColor="text2"/>
    </w:rPr>
  </w:style>
  <w:style w:type="paragraph" w:styleId="Heading7">
    <w:name w:val="heading 7"/>
    <w:aliases w:val="h7"/>
    <w:basedOn w:val="Normal"/>
    <w:next w:val="Normal"/>
    <w:link w:val="Heading7Char"/>
    <w:qFormat/>
    <w:rsid w:val="007E536E"/>
    <w:pPr>
      <w:keepNext/>
      <w:keepLines/>
      <w:numPr>
        <w:ilvl w:val="6"/>
        <w:numId w:val="27"/>
      </w:numPr>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h8"/>
    <w:basedOn w:val="Normal"/>
    <w:next w:val="BodyText"/>
    <w:link w:val="Heading8Char"/>
    <w:qFormat/>
    <w:rsid w:val="000758E3"/>
    <w:pPr>
      <w:keepNext/>
      <w:keepLines/>
      <w:pageBreakBefore/>
      <w:framePr w:w="11907" w:h="1985" w:hRule="exact" w:hSpace="11340" w:vSpace="284" w:wrap="around" w:vAnchor="page" w:hAnchor="page" w:yAlign="top"/>
      <w:numPr>
        <w:ilvl w:val="7"/>
        <w:numId w:val="27"/>
      </w:numPr>
      <w:spacing w:before="1300" w:after="440" w:line="440" w:lineRule="exact"/>
      <w:ind w:right="1134"/>
      <w:outlineLvl w:val="7"/>
    </w:pPr>
    <w:rPr>
      <w:rFonts w:asciiTheme="majorHAnsi" w:eastAsiaTheme="majorEastAsia" w:hAnsiTheme="majorHAnsi" w:cstheme="majorBidi"/>
      <w:b/>
      <w:color w:val="642667" w:themeColor="text2"/>
      <w:sz w:val="40"/>
    </w:rPr>
  </w:style>
  <w:style w:type="paragraph" w:styleId="Heading9">
    <w:name w:val="heading 9"/>
    <w:aliases w:val="Appendix Heading 1,h9"/>
    <w:basedOn w:val="Normal"/>
    <w:next w:val="BodyText"/>
    <w:link w:val="Heading9Char"/>
    <w:qFormat/>
    <w:rsid w:val="00E8055B"/>
    <w:pPr>
      <w:keepNext/>
      <w:keepLines/>
      <w:numPr>
        <w:ilvl w:val="8"/>
        <w:numId w:val="27"/>
      </w:numPr>
      <w:tabs>
        <w:tab w:val="left" w:pos="1559"/>
        <w:tab w:val="left" w:pos="1843"/>
        <w:tab w:val="left" w:pos="2126"/>
        <w:tab w:val="left" w:pos="2410"/>
      </w:tabs>
      <w:spacing w:before="240" w:after="100" w:line="280" w:lineRule="exact"/>
      <w:outlineLvl w:val="8"/>
    </w:pPr>
    <w:rPr>
      <w:b/>
      <w:color w:val="642667"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561E6"/>
    <w:pPr>
      <w:spacing w:line="240" w:lineRule="auto"/>
    </w:p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uiPriority w:val="59"/>
    <w:rsid w:val="00BB1F66"/>
    <w:pPr>
      <w:spacing w:before="60" w:after="60" w:line="220" w:lineRule="atLeast"/>
      <w:ind w:left="113" w:right="113"/>
    </w:pPr>
    <w:rPr>
      <w:rFonts w:cs="Times New Roman"/>
      <w:sz w:val="18"/>
    </w:rPr>
    <w:tblPr>
      <w:tblStyleColBandSize w:val="1"/>
      <w:tblBorders>
        <w:top w:val="single" w:sz="8" w:space="0" w:color="642667" w:themeColor="text2"/>
        <w:bottom w:val="single" w:sz="8" w:space="0" w:color="642667" w:themeColor="text2"/>
        <w:insideH w:val="single" w:sz="8" w:space="0" w:color="642667"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642667" w:themeFill="text2"/>
      </w:tcPr>
    </w:tblStylePr>
    <w:tblStylePr w:type="lastRow">
      <w:rPr>
        <w:b w:val="0"/>
      </w:rPr>
    </w:tblStylePr>
    <w:tblStylePr w:type="lastCol">
      <w:pPr>
        <w:jc w:val="left"/>
      </w:pPr>
    </w:tblStylePr>
    <w:tblStylePr w:type="band1Vert">
      <w:tblPr/>
      <w:tcPr>
        <w:shd w:val="clear" w:color="auto" w:fill="EFE9F0"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uiPriority w:val="99"/>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qFormat/>
    <w:rsid w:val="00606818"/>
    <w:pPr>
      <w:spacing w:before="220" w:after="220"/>
      <w:ind w:left="680"/>
    </w:pPr>
  </w:style>
  <w:style w:type="paragraph" w:styleId="ListNumber">
    <w:name w:val="List Number"/>
    <w:basedOn w:val="Normal"/>
    <w:qFormat/>
    <w:rsid w:val="00B876CB"/>
    <w:pPr>
      <w:numPr>
        <w:numId w:val="3"/>
      </w:numPr>
      <w:spacing w:before="120" w:after="120"/>
    </w:pPr>
  </w:style>
  <w:style w:type="paragraph" w:styleId="ListNumber2">
    <w:name w:val="List Number 2"/>
    <w:basedOn w:val="Normal"/>
    <w:qFormat/>
    <w:rsid w:val="00781566"/>
    <w:pPr>
      <w:numPr>
        <w:ilvl w:val="1"/>
        <w:numId w:val="3"/>
      </w:numPr>
      <w:spacing w:before="120" w:after="120"/>
    </w:pPr>
  </w:style>
  <w:style w:type="paragraph" w:styleId="ListNumber3">
    <w:name w:val="List Number 3"/>
    <w:basedOn w:val="Normal"/>
    <w:qFormat/>
    <w:rsid w:val="00781566"/>
    <w:pPr>
      <w:numPr>
        <w:ilvl w:val="2"/>
        <w:numId w:val="3"/>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rsid w:val="00874E17"/>
    <w:pPr>
      <w:spacing w:after="240"/>
    </w:pPr>
    <w:rPr>
      <w:rFonts w:cs="Times New Roman"/>
      <w:lang w:eastAsia="en-US"/>
    </w:rPr>
  </w:style>
  <w:style w:type="character" w:customStyle="1" w:styleId="BodyTextChar">
    <w:name w:val="Body Text Char"/>
    <w:basedOn w:val="DefaultParagraphFont"/>
    <w:link w:val="BodyText"/>
    <w:rsid w:val="00874E17"/>
    <w:rPr>
      <w:rFonts w:cs="Times New Roman"/>
      <w:lang w:eastAsia="en-US"/>
    </w:rPr>
  </w:style>
  <w:style w:type="paragraph" w:customStyle="1" w:styleId="Footnotes">
    <w:name w:val="Footnotes"/>
    <w:basedOn w:val="Normal"/>
    <w:rsid w:val="0016301C"/>
    <w:pPr>
      <w:keepLines/>
      <w:numPr>
        <w:numId w:val="5"/>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99"/>
    <w:qFormat/>
    <w:rsid w:val="00F0072E"/>
    <w:pPr>
      <w:ind w:left="720"/>
      <w:contextualSpacing/>
    </w:pPr>
  </w:style>
  <w:style w:type="paragraph" w:styleId="Caption">
    <w:name w:val="caption"/>
    <w:basedOn w:val="Normal"/>
    <w:next w:val="BodyText"/>
    <w:qFormat/>
    <w:rsid w:val="000838B9"/>
    <w:pPr>
      <w:keepNext/>
      <w:spacing w:before="120" w:after="240" w:line="200" w:lineRule="atLeast"/>
    </w:pPr>
    <w:rPr>
      <w:b/>
      <w:bCs/>
      <w:sz w:val="16"/>
    </w:rPr>
  </w:style>
  <w:style w:type="character" w:styleId="FootnoteReference">
    <w:name w:val="footnote reference"/>
    <w:basedOn w:val="DefaultParagraphFont"/>
    <w:uiPriority w:val="99"/>
    <w:rsid w:val="00810B9B"/>
    <w:rPr>
      <w:color w:val="363534" w:themeColor="text1"/>
      <w:vertAlign w:val="superscript"/>
    </w:rPr>
  </w:style>
  <w:style w:type="paragraph" w:styleId="FootnoteText">
    <w:name w:val="footnote text"/>
    <w:basedOn w:val="Normal"/>
    <w:link w:val="FootnoteTextChar"/>
    <w:uiPriority w:val="99"/>
    <w:rsid w:val="00834E60"/>
    <w:pPr>
      <w:tabs>
        <w:tab w:val="left" w:pos="284"/>
      </w:tabs>
      <w:spacing w:after="120" w:line="240" w:lineRule="auto"/>
      <w:ind w:left="284" w:hanging="284"/>
    </w:pPr>
    <w:rPr>
      <w:kern w:val="16"/>
      <w:sz w:val="16"/>
    </w:rPr>
  </w:style>
  <w:style w:type="character" w:customStyle="1" w:styleId="FootnoteTextChar">
    <w:name w:val="Footnote Text Char"/>
    <w:basedOn w:val="DefaultParagraphFont"/>
    <w:link w:val="FootnoteText"/>
    <w:uiPriority w:val="99"/>
    <w:rsid w:val="00834E60"/>
    <w:rPr>
      <w:kern w:val="16"/>
      <w:sz w:val="16"/>
    </w:rPr>
  </w:style>
  <w:style w:type="paragraph" w:styleId="ListBullet">
    <w:name w:val="List Bullet"/>
    <w:basedOn w:val="ListNumber"/>
    <w:unhideWhenUsed/>
    <w:qFormat/>
    <w:rsid w:val="00874E17"/>
    <w:pPr>
      <w:numPr>
        <w:numId w:val="23"/>
      </w:numPr>
      <w:spacing w:before="0" w:after="240"/>
      <w:ind w:left="568" w:hanging="284"/>
      <w:contextualSpacing/>
    </w:pPr>
  </w:style>
  <w:style w:type="paragraph" w:styleId="ListBullet2">
    <w:name w:val="List Bullet 2"/>
    <w:basedOn w:val="ListBullet"/>
    <w:unhideWhenUsed/>
    <w:qFormat/>
    <w:rsid w:val="000838B9"/>
    <w:pPr>
      <w:numPr>
        <w:ilvl w:val="1"/>
        <w:numId w:val="28"/>
      </w:numPr>
      <w:ind w:left="924" w:hanging="357"/>
    </w:pPr>
  </w:style>
  <w:style w:type="paragraph" w:styleId="ListBullet3">
    <w:name w:val="List Bullet 3"/>
    <w:basedOn w:val="Normal"/>
    <w:unhideWhenUsed/>
    <w:rsid w:val="004D4063"/>
    <w:pPr>
      <w:numPr>
        <w:ilvl w:val="2"/>
        <w:numId w:val="6"/>
      </w:numPr>
      <w:spacing w:before="120" w:after="120"/>
    </w:pPr>
  </w:style>
  <w:style w:type="paragraph" w:styleId="Subtitle">
    <w:name w:val="Subtitle"/>
    <w:basedOn w:val="Normal"/>
    <w:next w:val="Normal"/>
    <w:link w:val="SubtitleChar"/>
    <w:uiPriority w:val="99"/>
    <w:rsid w:val="001748A0"/>
    <w:pPr>
      <w:numPr>
        <w:ilvl w:val="1"/>
      </w:numPr>
      <w:spacing w:line="360" w:lineRule="exact"/>
      <w:jc w:val="right"/>
    </w:pPr>
    <w:rPr>
      <w:rFonts w:asciiTheme="majorHAnsi" w:eastAsiaTheme="majorEastAsia" w:hAnsiTheme="majorHAnsi" w:cstheme="majorBidi"/>
      <w:iCs/>
      <w:color w:val="FFFFFF" w:themeColor="background1"/>
      <w:sz w:val="28"/>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28"/>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8"/>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aliases w:val="h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qFormat/>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642667" w:themeColor="text2"/>
      <w:sz w:val="24"/>
      <w:szCs w:val="24"/>
    </w:rPr>
  </w:style>
  <w:style w:type="paragraph" w:styleId="TOCHeading">
    <w:name w:val="TOC Heading"/>
    <w:basedOn w:val="Normal"/>
    <w:uiPriority w:val="99"/>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642667" w:themeColor="text2"/>
      <w:sz w:val="40"/>
      <w:szCs w:val="40"/>
    </w:rPr>
  </w:style>
  <w:style w:type="paragraph" w:styleId="TOC2">
    <w:name w:val="toc 2"/>
    <w:basedOn w:val="Normal"/>
    <w:next w:val="Normal"/>
    <w:uiPriority w:val="39"/>
    <w:rsid w:val="00EC5E7E"/>
    <w:pPr>
      <w:tabs>
        <w:tab w:val="left" w:pos="1000"/>
        <w:tab w:val="right" w:leader="dot" w:pos="9582"/>
      </w:tabs>
      <w:spacing w:before="120" w:after="60"/>
      <w:ind w:left="340"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642667"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aliases w:val="h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h9 Char"/>
    <w:basedOn w:val="DefaultParagraphFont"/>
    <w:link w:val="Heading9"/>
    <w:rsid w:val="00E8055B"/>
    <w:rPr>
      <w:b/>
      <w:color w:val="642667" w:themeColor="text2"/>
      <w:sz w:val="24"/>
    </w:rPr>
  </w:style>
  <w:style w:type="paragraph" w:customStyle="1" w:styleId="AppendixHeading3">
    <w:name w:val="Appendix Heading 3"/>
    <w:basedOn w:val="Normal"/>
    <w:next w:val="BodyText"/>
    <w:uiPriority w:val="2"/>
    <w:rsid w:val="00E8055B"/>
    <w:pPr>
      <w:keepNext/>
      <w:keepLines/>
      <w:numPr>
        <w:ilvl w:val="3"/>
        <w:numId w:val="14"/>
      </w:numPr>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rsid w:val="001D25DB"/>
    <w:pPr>
      <w:tabs>
        <w:tab w:val="right" w:pos="9582"/>
      </w:tabs>
      <w:spacing w:before="240" w:after="60"/>
      <w:ind w:right="851"/>
    </w:pPr>
    <w:rPr>
      <w:b/>
      <w:color w:val="642667"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642667"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200"/>
      <w:szCs w:val="24"/>
    </w:rPr>
  </w:style>
  <w:style w:type="paragraph" w:customStyle="1" w:styleId="AppendixHeading2">
    <w:name w:val="Appendix Heading 2"/>
    <w:basedOn w:val="Normal"/>
    <w:next w:val="BodyText"/>
    <w:uiPriority w:val="2"/>
    <w:rsid w:val="00E8055B"/>
    <w:pPr>
      <w:keepNext/>
      <w:keepLines/>
      <w:numPr>
        <w:ilvl w:val="2"/>
        <w:numId w:val="14"/>
      </w:numPr>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h8 Char"/>
    <w:basedOn w:val="DefaultParagraphFont"/>
    <w:link w:val="Heading8"/>
    <w:rsid w:val="000758E3"/>
    <w:rPr>
      <w:rFonts w:asciiTheme="majorHAnsi" w:eastAsiaTheme="majorEastAsia" w:hAnsiTheme="majorHAnsi" w:cstheme="majorBidi"/>
      <w:b/>
      <w:color w:val="642667"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aliases w:val="h6 Char"/>
    <w:basedOn w:val="DefaultParagraphFont"/>
    <w:link w:val="Heading6"/>
    <w:semiHidden/>
    <w:rsid w:val="006D10E8"/>
    <w:rPr>
      <w:rFonts w:asciiTheme="majorHAnsi" w:eastAsiaTheme="majorEastAsia" w:hAnsiTheme="majorHAnsi" w:cstheme="majorBidi"/>
      <w:i/>
      <w:iCs/>
      <w:color w:val="642667" w:themeColor="text2"/>
    </w:rPr>
  </w:style>
  <w:style w:type="character" w:customStyle="1" w:styleId="Heading5Char">
    <w:name w:val="Heading 5 Char"/>
    <w:aliases w:val="h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642667"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FE9F0"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FE9F0"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9"/>
      </w:numPr>
    </w:pPr>
  </w:style>
  <w:style w:type="paragraph" w:customStyle="1" w:styleId="PullOutBoxBullet2">
    <w:name w:val="Pull Out Box Bullet 2"/>
    <w:basedOn w:val="PullOutBoxBodyText"/>
    <w:qFormat/>
    <w:rsid w:val="004D4063"/>
    <w:pPr>
      <w:numPr>
        <w:ilvl w:val="1"/>
        <w:numId w:val="9"/>
      </w:numPr>
    </w:pPr>
  </w:style>
  <w:style w:type="paragraph" w:customStyle="1" w:styleId="PullOutBoxBullet3">
    <w:name w:val="Pull Out Box Bullet 3"/>
    <w:basedOn w:val="PullOutBoxBodyText"/>
    <w:qFormat/>
    <w:rsid w:val="004D4063"/>
    <w:pPr>
      <w:numPr>
        <w:ilvl w:val="2"/>
        <w:numId w:val="9"/>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642667"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642667" w:themeColor="text2"/>
        <w:left w:val="single" w:sz="4" w:space="0" w:color="642667" w:themeColor="text2"/>
        <w:bottom w:val="single" w:sz="4" w:space="0" w:color="642667" w:themeColor="text2"/>
        <w:right w:val="single" w:sz="4" w:space="0" w:color="642667"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7"/>
      </w:numPr>
    </w:pPr>
  </w:style>
  <w:style w:type="paragraph" w:customStyle="1" w:styleId="QuoteBullet2">
    <w:name w:val="Quote Bullet 2"/>
    <w:basedOn w:val="Quote"/>
    <w:qFormat/>
    <w:rsid w:val="004D4063"/>
    <w:pPr>
      <w:numPr>
        <w:ilvl w:val="1"/>
        <w:numId w:val="7"/>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uiPriority w:val="99"/>
    <w:semiHidden/>
    <w:rsid w:val="00732B4D"/>
    <w:rPr>
      <w:b/>
      <w:bCs/>
    </w:rPr>
  </w:style>
  <w:style w:type="character" w:customStyle="1" w:styleId="CommentSubjectChar">
    <w:name w:val="Comment Subject Char"/>
    <w:basedOn w:val="CommentTextChar"/>
    <w:link w:val="CommentSubject"/>
    <w:uiPriority w:val="99"/>
    <w:semiHidden/>
    <w:rsid w:val="000758E3"/>
    <w:rPr>
      <w:b/>
      <w:bCs/>
    </w:rPr>
  </w:style>
  <w:style w:type="paragraph" w:customStyle="1" w:styleId="PullOutBoxNumbered">
    <w:name w:val="Pull Out Box Numbered"/>
    <w:basedOn w:val="PullOutBoxBodyText"/>
    <w:qFormat/>
    <w:rsid w:val="007879D1"/>
    <w:pPr>
      <w:numPr>
        <w:numId w:val="4"/>
      </w:numPr>
    </w:pPr>
  </w:style>
  <w:style w:type="paragraph" w:customStyle="1" w:styleId="PullOutBoxNumbered2">
    <w:name w:val="Pull Out Box Numbered 2"/>
    <w:basedOn w:val="PullOutBoxBodyText"/>
    <w:qFormat/>
    <w:rsid w:val="007A4BA3"/>
    <w:pPr>
      <w:numPr>
        <w:ilvl w:val="1"/>
        <w:numId w:val="4"/>
      </w:numPr>
    </w:pPr>
  </w:style>
  <w:style w:type="paragraph" w:customStyle="1" w:styleId="PullOutBoxNumbered3">
    <w:name w:val="Pull Out Box Numbered 3"/>
    <w:basedOn w:val="PullOutBoxBodyText"/>
    <w:qFormat/>
    <w:rsid w:val="007879D1"/>
    <w:pPr>
      <w:numPr>
        <w:ilvl w:val="2"/>
        <w:numId w:val="4"/>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642667"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link w:val="Heading1TopofPageChar"/>
    <w:rsid w:val="00EC5E7E"/>
    <w:pPr>
      <w:pageBreakBefore/>
      <w:framePr w:w="11906" w:h="1701" w:hSpace="11339" w:wrap="around" w:vAnchor="page" w:hAnchor="page" w:x="1" w:y="1"/>
      <w:numPr>
        <w:numId w:val="27"/>
      </w:numPr>
      <w:spacing w:before="1300" w:after="440"/>
      <w:ind w:left="1565" w:right="1134" w:hanging="431"/>
    </w:pPr>
    <w:rPr>
      <w:bCs w:val="0"/>
    </w:r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5"/>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3F25DE"/>
    <w:pPr>
      <w:spacing w:line="240" w:lineRule="auto"/>
    </w:pPr>
    <w:rPr>
      <w:color w:val="FFFFFF"/>
      <w:sz w:val="24"/>
    </w:rPr>
    <w:tblPr>
      <w:tblCellMar>
        <w:top w:w="227" w:type="dxa"/>
        <w:left w:w="0" w:type="dxa"/>
        <w:bottom w:w="227" w:type="dxa"/>
        <w:right w:w="0" w:type="dxa"/>
      </w:tblCellMar>
    </w:tblPr>
    <w:tcPr>
      <w:shd w:val="clear" w:color="auto" w:fill="642667"/>
    </w:tcPr>
  </w:style>
  <w:style w:type="paragraph" w:customStyle="1" w:styleId="BodyText100ThemeColour">
    <w:name w:val="Body Text 100% Theme Colour"/>
    <w:basedOn w:val="BodyText"/>
    <w:rsid w:val="00096B2D"/>
    <w:rPr>
      <w:color w:val="642667"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0"/>
      </w:numPr>
      <w:spacing w:before="120" w:after="120"/>
    </w:pPr>
  </w:style>
  <w:style w:type="paragraph" w:customStyle="1" w:styleId="ListAlpha2">
    <w:name w:val="List Alpha 2"/>
    <w:basedOn w:val="Normal"/>
    <w:qFormat/>
    <w:rsid w:val="00893106"/>
    <w:pPr>
      <w:numPr>
        <w:ilvl w:val="1"/>
        <w:numId w:val="10"/>
      </w:numPr>
      <w:spacing w:before="120" w:after="120"/>
    </w:pPr>
  </w:style>
  <w:style w:type="paragraph" w:customStyle="1" w:styleId="ListAlpha3">
    <w:name w:val="List Alpha 3"/>
    <w:basedOn w:val="Normal"/>
    <w:qFormat/>
    <w:rsid w:val="00893106"/>
    <w:pPr>
      <w:numPr>
        <w:ilvl w:val="2"/>
        <w:numId w:val="10"/>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2"/>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1"/>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aliases w:val="h2 Char"/>
    <w:basedOn w:val="DefaultParagraphFont"/>
    <w:link w:val="Heading2"/>
    <w:rsid w:val="00874E17"/>
    <w:rPr>
      <w:b/>
      <w:bCs/>
      <w:iCs/>
      <w:color w:val="642667" w:themeColor="text2"/>
      <w:kern w:val="20"/>
      <w:sz w:val="24"/>
      <w:szCs w:val="28"/>
    </w:rPr>
  </w:style>
  <w:style w:type="character" w:customStyle="1" w:styleId="Heading1Char">
    <w:name w:val="Heading 1 Char"/>
    <w:aliases w:val="h1 Char"/>
    <w:basedOn w:val="DefaultParagraphFont"/>
    <w:link w:val="Heading1"/>
    <w:rsid w:val="00321955"/>
    <w:rPr>
      <w:b/>
      <w:bCs/>
      <w:color w:val="642667" w:themeColor="text2"/>
      <w:kern w:val="32"/>
      <w:sz w:val="40"/>
      <w:szCs w:val="32"/>
    </w:rPr>
  </w:style>
  <w:style w:type="character" w:customStyle="1" w:styleId="Heading3Char">
    <w:name w:val="Heading 3 Char"/>
    <w:aliases w:val="h3 Char"/>
    <w:basedOn w:val="DefaultParagraphFont"/>
    <w:link w:val="Heading3"/>
    <w:rsid w:val="008E3B81"/>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numbering" w:customStyle="1" w:styleId="DELWPHeadings">
    <w:name w:val="DELWP Headings"/>
    <w:basedOn w:val="NoList"/>
    <w:rsid w:val="003F25DE"/>
    <w:pPr>
      <w:numPr>
        <w:numId w:val="13"/>
      </w:numPr>
    </w:pPr>
  </w:style>
  <w:style w:type="character" w:customStyle="1" w:styleId="Heading1TopofPageChar">
    <w:name w:val="Heading 1 Top of Page Char"/>
    <w:basedOn w:val="DefaultParagraphFont"/>
    <w:link w:val="Heading1TopofPage"/>
    <w:rsid w:val="00EC5E7E"/>
    <w:rPr>
      <w:b/>
      <w:color w:val="642667" w:themeColor="text2"/>
      <w:kern w:val="32"/>
      <w:sz w:val="40"/>
      <w:szCs w:val="32"/>
    </w:rPr>
  </w:style>
  <w:style w:type="numbering" w:customStyle="1" w:styleId="DELWPAppendices">
    <w:name w:val="DELWP Appendices"/>
    <w:basedOn w:val="DELWPHeadings"/>
    <w:rsid w:val="003F25DE"/>
    <w:pPr>
      <w:numPr>
        <w:numId w:val="14"/>
      </w:numPr>
    </w:pPr>
  </w:style>
  <w:style w:type="character" w:customStyle="1" w:styleId="UnresolvedMention1">
    <w:name w:val="Unresolved Mention1"/>
    <w:basedOn w:val="DefaultParagraphFont"/>
    <w:uiPriority w:val="99"/>
    <w:semiHidden/>
    <w:unhideWhenUsed/>
    <w:rsid w:val="00EA0B6E"/>
    <w:rPr>
      <w:color w:val="808080"/>
      <w:shd w:val="clear" w:color="auto" w:fill="E6E6E6"/>
    </w:rPr>
  </w:style>
  <w:style w:type="paragraph" w:styleId="Revision">
    <w:name w:val="Revision"/>
    <w:hidden/>
    <w:uiPriority w:val="99"/>
    <w:semiHidden/>
    <w:rsid w:val="007D4BC6"/>
    <w:pPr>
      <w:spacing w:line="240" w:lineRule="auto"/>
    </w:pPr>
  </w:style>
  <w:style w:type="paragraph" w:styleId="TOC9">
    <w:name w:val="toc 9"/>
    <w:basedOn w:val="Normal"/>
    <w:next w:val="Normal"/>
    <w:semiHidden/>
    <w:rsid w:val="00D704FB"/>
    <w:pPr>
      <w:spacing w:after="240" w:line="300" w:lineRule="auto"/>
      <w:ind w:left="1920"/>
    </w:pPr>
    <w:rPr>
      <w:rFonts w:ascii="Arial Narrow" w:hAnsi="Arial Narrow" w:cs="Times New Roman"/>
      <w:color w:val="auto"/>
      <w:sz w:val="18"/>
      <w:szCs w:val="22"/>
      <w:lang w:eastAsia="en-US"/>
    </w:rPr>
  </w:style>
  <w:style w:type="paragraph" w:customStyle="1" w:styleId="compactbullet">
    <w:name w:val="compact bullet"/>
    <w:aliases w:val="cbu"/>
    <w:basedOn w:val="bullet"/>
    <w:rsid w:val="00D704FB"/>
    <w:pPr>
      <w:numPr>
        <w:numId w:val="18"/>
      </w:numPr>
      <w:spacing w:line="300" w:lineRule="auto"/>
      <w:contextualSpacing/>
    </w:pPr>
    <w:rPr>
      <w:lang w:val="en-US"/>
    </w:rPr>
  </w:style>
  <w:style w:type="paragraph" w:customStyle="1" w:styleId="bullet">
    <w:name w:val="bullet"/>
    <w:aliases w:val="bu,b"/>
    <w:basedOn w:val="Normal"/>
    <w:rsid w:val="00D704FB"/>
    <w:pPr>
      <w:spacing w:after="240" w:line="0" w:lineRule="atLeast"/>
      <w:ind w:left="357" w:hanging="357"/>
      <w:jc w:val="both"/>
    </w:pPr>
    <w:rPr>
      <w:rFonts w:ascii="Arial Narrow" w:hAnsi="Arial Narrow" w:cs="Times New Roman"/>
      <w:color w:val="auto"/>
      <w:sz w:val="22"/>
      <w:szCs w:val="22"/>
      <w:lang w:eastAsia="en-US"/>
    </w:rPr>
  </w:style>
  <w:style w:type="paragraph" w:customStyle="1" w:styleId="compactsubbullet">
    <w:name w:val="compact subbullet"/>
    <w:aliases w:val="csub"/>
    <w:basedOn w:val="subbullet"/>
    <w:rsid w:val="00D704FB"/>
    <w:pPr>
      <w:spacing w:before="120" w:line="0" w:lineRule="atLeast"/>
      <w:ind w:left="714" w:hanging="357"/>
    </w:pPr>
  </w:style>
  <w:style w:type="paragraph" w:customStyle="1" w:styleId="Quote1">
    <w:name w:val="Quote1"/>
    <w:aliases w:val="q"/>
    <w:basedOn w:val="Normal"/>
    <w:next w:val="Normal"/>
    <w:rsid w:val="00D704FB"/>
    <w:pPr>
      <w:spacing w:before="40" w:after="240" w:line="300" w:lineRule="auto"/>
      <w:ind w:left="360" w:right="360"/>
      <w:jc w:val="both"/>
    </w:pPr>
    <w:rPr>
      <w:rFonts w:ascii="Arial Narrow" w:hAnsi="Arial Narrow" w:cs="Times New Roman"/>
      <w:color w:val="auto"/>
      <w:sz w:val="18"/>
      <w:szCs w:val="22"/>
      <w:lang w:eastAsia="en-US"/>
    </w:rPr>
  </w:style>
  <w:style w:type="paragraph" w:customStyle="1" w:styleId="subbullet">
    <w:name w:val="subbullet"/>
    <w:aliases w:val="sub"/>
    <w:basedOn w:val="Normal"/>
    <w:rsid w:val="00D704FB"/>
    <w:pPr>
      <w:spacing w:after="240" w:line="300" w:lineRule="auto"/>
      <w:ind w:left="720" w:hanging="360"/>
      <w:jc w:val="both"/>
    </w:pPr>
    <w:rPr>
      <w:rFonts w:ascii="Arial Narrow" w:hAnsi="Arial Narrow" w:cs="Times New Roman"/>
      <w:color w:val="auto"/>
      <w:sz w:val="22"/>
      <w:szCs w:val="22"/>
      <w:lang w:eastAsia="en-US"/>
    </w:rPr>
  </w:style>
  <w:style w:type="paragraph" w:customStyle="1" w:styleId="table">
    <w:name w:val="table"/>
    <w:aliases w:val="t"/>
    <w:basedOn w:val="Normal"/>
    <w:rsid w:val="00D704FB"/>
    <w:pPr>
      <w:spacing w:before="40" w:after="40" w:line="200" w:lineRule="atLeast"/>
    </w:pPr>
    <w:rPr>
      <w:rFonts w:ascii="Arial Narrow" w:hAnsi="Arial Narrow" w:cs="Times New Roman"/>
      <w:color w:val="auto"/>
      <w:sz w:val="18"/>
      <w:szCs w:val="22"/>
      <w:lang w:eastAsia="en-US"/>
    </w:rPr>
  </w:style>
  <w:style w:type="paragraph" w:customStyle="1" w:styleId="tocheads">
    <w:name w:val="toc heads"/>
    <w:aliases w:val="toch"/>
    <w:basedOn w:val="Normal"/>
    <w:rsid w:val="00D704FB"/>
    <w:pPr>
      <w:keepNext/>
      <w:spacing w:before="200" w:after="80" w:line="320" w:lineRule="atLeast"/>
      <w:jc w:val="center"/>
    </w:pPr>
    <w:rPr>
      <w:rFonts w:ascii="Arial Narrow" w:hAnsi="Arial Narrow" w:cs="Times New Roman"/>
      <w:b/>
      <w:color w:val="auto"/>
      <w:sz w:val="28"/>
      <w:szCs w:val="22"/>
      <w:lang w:eastAsia="en-US"/>
    </w:rPr>
  </w:style>
  <w:style w:type="paragraph" w:customStyle="1" w:styleId="figtab">
    <w:name w:val="fig/tab"/>
    <w:basedOn w:val="Normal"/>
    <w:rsid w:val="00D704FB"/>
    <w:pPr>
      <w:tabs>
        <w:tab w:val="left" w:pos="709"/>
        <w:tab w:val="right" w:pos="7797"/>
      </w:tabs>
      <w:spacing w:before="40" w:after="40" w:line="300" w:lineRule="auto"/>
      <w:ind w:left="709" w:right="650" w:hanging="709"/>
      <w:jc w:val="both"/>
    </w:pPr>
    <w:rPr>
      <w:rFonts w:ascii="Arial Narrow" w:hAnsi="Arial Narrow" w:cs="Times New Roman"/>
      <w:color w:val="auto"/>
      <w:sz w:val="22"/>
      <w:szCs w:val="22"/>
      <w:lang w:eastAsia="en-US"/>
    </w:rPr>
  </w:style>
  <w:style w:type="paragraph" w:customStyle="1" w:styleId="Date1">
    <w:name w:val="Date1"/>
    <w:next w:val="Normal"/>
    <w:rsid w:val="00D704FB"/>
    <w:pPr>
      <w:keepNext/>
      <w:keepLines/>
      <w:spacing w:after="560" w:line="280" w:lineRule="atLeast"/>
      <w:jc w:val="center"/>
    </w:pPr>
    <w:rPr>
      <w:rFonts w:ascii="Times" w:hAnsi="Times" w:cs="Times New Roman"/>
      <w:noProof/>
      <w:color w:val="auto"/>
      <w:sz w:val="24"/>
    </w:rPr>
  </w:style>
  <w:style w:type="paragraph" w:customStyle="1" w:styleId="title2">
    <w:name w:val="title 2"/>
    <w:basedOn w:val="Normal"/>
    <w:rsid w:val="00D704FB"/>
    <w:pPr>
      <w:spacing w:after="40" w:line="300" w:lineRule="auto"/>
      <w:jc w:val="center"/>
    </w:pPr>
    <w:rPr>
      <w:rFonts w:ascii="Arial Narrow" w:hAnsi="Arial Narrow" w:cs="Times New Roman"/>
      <w:b/>
      <w:color w:val="auto"/>
      <w:sz w:val="32"/>
      <w:szCs w:val="22"/>
      <w:lang w:eastAsia="en-US"/>
    </w:rPr>
  </w:style>
  <w:style w:type="paragraph" w:customStyle="1" w:styleId="client">
    <w:name w:val="client"/>
    <w:next w:val="Normal"/>
    <w:rsid w:val="00D704FB"/>
    <w:pPr>
      <w:keepNext/>
      <w:keepLines/>
      <w:spacing w:after="380" w:line="380" w:lineRule="atLeast"/>
      <w:jc w:val="center"/>
    </w:pPr>
    <w:rPr>
      <w:rFonts w:ascii="Times" w:hAnsi="Times" w:cs="Times New Roman"/>
      <w:b/>
      <w:noProof/>
      <w:color w:val="auto"/>
      <w:sz w:val="28"/>
    </w:rPr>
  </w:style>
  <w:style w:type="paragraph" w:customStyle="1" w:styleId="compactnormal">
    <w:name w:val="compact normal"/>
    <w:basedOn w:val="Normal"/>
    <w:uiPriority w:val="99"/>
    <w:rsid w:val="00D704FB"/>
    <w:pPr>
      <w:spacing w:after="240" w:line="300" w:lineRule="auto"/>
      <w:jc w:val="both"/>
    </w:pPr>
    <w:rPr>
      <w:rFonts w:ascii="Arial Narrow" w:hAnsi="Arial Narrow" w:cs="Times New Roman"/>
      <w:color w:val="auto"/>
      <w:sz w:val="22"/>
      <w:szCs w:val="22"/>
      <w:lang w:eastAsia="en-US"/>
    </w:rPr>
  </w:style>
  <w:style w:type="paragraph" w:customStyle="1" w:styleId="compactnormallast">
    <w:name w:val="compact normal last"/>
    <w:basedOn w:val="compactnormal"/>
    <w:next w:val="Normal"/>
    <w:rsid w:val="00D704FB"/>
    <w:pPr>
      <w:spacing w:after="200"/>
    </w:pPr>
  </w:style>
  <w:style w:type="paragraph" w:customStyle="1" w:styleId="compacttablenote">
    <w:name w:val="compact tablenote"/>
    <w:aliases w:val="ctn"/>
    <w:basedOn w:val="Normal"/>
    <w:rsid w:val="00D704FB"/>
    <w:pPr>
      <w:spacing w:after="240"/>
      <w:jc w:val="both"/>
    </w:pPr>
    <w:rPr>
      <w:rFonts w:ascii="Arial Narrow" w:hAnsi="Arial Narrow" w:cs="Times New Roman"/>
      <w:color w:val="auto"/>
      <w:sz w:val="16"/>
      <w:szCs w:val="22"/>
      <w:lang w:eastAsia="en-US"/>
    </w:rPr>
  </w:style>
  <w:style w:type="paragraph" w:customStyle="1" w:styleId="contents">
    <w:name w:val="contents"/>
    <w:basedOn w:val="tocheads"/>
    <w:next w:val="TOC1"/>
    <w:rsid w:val="00D704FB"/>
    <w:pPr>
      <w:spacing w:after="280"/>
    </w:pPr>
    <w:rPr>
      <w:sz w:val="32"/>
    </w:rPr>
  </w:style>
  <w:style w:type="paragraph" w:customStyle="1" w:styleId="draft">
    <w:name w:val="draft"/>
    <w:next w:val="Normal"/>
    <w:rsid w:val="00D704FB"/>
    <w:pPr>
      <w:keepNext/>
      <w:keepLines/>
      <w:spacing w:before="800" w:after="860" w:line="520" w:lineRule="atLeast"/>
      <w:jc w:val="center"/>
    </w:pPr>
    <w:rPr>
      <w:rFonts w:ascii="Times" w:hAnsi="Times" w:cs="Times New Roman"/>
      <w:b/>
      <w:outline/>
      <w:noProof/>
      <w:color w:val="000000"/>
      <w:sz w:val="52"/>
      <w14:textOutline w14:w="9525" w14:cap="flat" w14:cmpd="sng" w14:algn="ctr">
        <w14:solidFill>
          <w14:srgbClr w14:val="000000"/>
        </w14:solidFill>
        <w14:prstDash w14:val="solid"/>
        <w14:round/>
      </w14:textOutline>
      <w14:textFill>
        <w14:noFill/>
      </w14:textFill>
    </w:rPr>
  </w:style>
  <w:style w:type="paragraph" w:customStyle="1" w:styleId="figurelist">
    <w:name w:val="figure list"/>
    <w:basedOn w:val="Normal"/>
    <w:rsid w:val="00D704FB"/>
    <w:pPr>
      <w:tabs>
        <w:tab w:val="right" w:pos="7880"/>
      </w:tabs>
      <w:spacing w:before="40" w:after="40"/>
      <w:ind w:left="567" w:right="522" w:hanging="567"/>
      <w:jc w:val="both"/>
    </w:pPr>
    <w:rPr>
      <w:rFonts w:ascii="Arial Narrow" w:hAnsi="Arial Narrow" w:cs="Times New Roman"/>
      <w:color w:val="auto"/>
      <w:sz w:val="22"/>
      <w:szCs w:val="22"/>
      <w:lang w:eastAsia="en-US"/>
    </w:rPr>
  </w:style>
  <w:style w:type="paragraph" w:customStyle="1" w:styleId="jvnames">
    <w:name w:val="jv names"/>
    <w:next w:val="Normal"/>
    <w:rsid w:val="00D704FB"/>
    <w:pPr>
      <w:keepNext/>
      <w:keepLines/>
      <w:spacing w:line="320" w:lineRule="atLeast"/>
      <w:jc w:val="center"/>
    </w:pPr>
    <w:rPr>
      <w:rFonts w:ascii="Times" w:hAnsi="Times" w:cs="Times New Roman"/>
      <w:noProof/>
      <w:color w:val="auto"/>
      <w:sz w:val="24"/>
    </w:rPr>
  </w:style>
  <w:style w:type="paragraph" w:styleId="List">
    <w:name w:val="List"/>
    <w:basedOn w:val="Normal"/>
    <w:rsid w:val="00D704FB"/>
    <w:pPr>
      <w:numPr>
        <w:numId w:val="15"/>
      </w:numPr>
      <w:tabs>
        <w:tab w:val="clear" w:pos="644"/>
      </w:tabs>
      <w:spacing w:after="120" w:line="240" w:lineRule="auto"/>
      <w:ind w:left="709" w:hanging="425"/>
      <w:jc w:val="both"/>
    </w:pPr>
    <w:rPr>
      <w:rFonts w:ascii="Arial" w:hAnsi="Arial" w:cs="Times New Roman"/>
      <w:color w:val="auto"/>
      <w:sz w:val="22"/>
      <w:szCs w:val="22"/>
      <w:lang w:eastAsia="en-US"/>
    </w:rPr>
  </w:style>
  <w:style w:type="paragraph" w:customStyle="1" w:styleId="normalaftertable">
    <w:name w:val="normal after table"/>
    <w:basedOn w:val="Normal"/>
    <w:rsid w:val="00D704FB"/>
    <w:pPr>
      <w:spacing w:before="280" w:after="240" w:line="300" w:lineRule="auto"/>
      <w:jc w:val="both"/>
    </w:pPr>
    <w:rPr>
      <w:rFonts w:ascii="Arial Narrow" w:hAnsi="Arial Narrow" w:cs="Times New Roman"/>
      <w:color w:val="auto"/>
      <w:sz w:val="22"/>
      <w:szCs w:val="22"/>
      <w:lang w:eastAsia="en-US"/>
    </w:rPr>
  </w:style>
  <w:style w:type="paragraph" w:customStyle="1" w:styleId="nsr">
    <w:name w:val="nsr"/>
    <w:rsid w:val="00D704FB"/>
    <w:pPr>
      <w:keepLines/>
      <w:spacing w:after="80" w:line="280" w:lineRule="atLeast"/>
      <w:jc w:val="center"/>
    </w:pPr>
    <w:rPr>
      <w:rFonts w:ascii="Times" w:hAnsi="Times" w:cs="Times New Roman"/>
      <w:noProof/>
      <w:color w:val="auto"/>
      <w:sz w:val="24"/>
    </w:rPr>
  </w:style>
  <w:style w:type="paragraph" w:customStyle="1" w:styleId="project">
    <w:name w:val="project"/>
    <w:next w:val="Normal"/>
    <w:rsid w:val="00D704FB"/>
    <w:pPr>
      <w:keepNext/>
      <w:keepLines/>
      <w:spacing w:after="860" w:line="380" w:lineRule="atLeast"/>
      <w:jc w:val="center"/>
    </w:pPr>
    <w:rPr>
      <w:rFonts w:ascii="Times" w:hAnsi="Times" w:cs="Times New Roman"/>
      <w:noProof/>
      <w:color w:val="auto"/>
      <w:sz w:val="34"/>
    </w:rPr>
  </w:style>
  <w:style w:type="character" w:customStyle="1" w:styleId="Query">
    <w:name w:val="Query"/>
    <w:basedOn w:val="DefaultParagraphFont"/>
    <w:rsid w:val="00D704FB"/>
    <w:rPr>
      <w:b/>
      <w:color w:val="FF0000"/>
    </w:rPr>
  </w:style>
  <w:style w:type="character" w:customStyle="1" w:styleId="QueryOK">
    <w:name w:val="QueryOK"/>
    <w:basedOn w:val="DefaultParagraphFont"/>
    <w:rsid w:val="00D704FB"/>
    <w:rPr>
      <w:noProof w:val="0"/>
      <w:sz w:val="24"/>
      <w:lang w:val="en-AU"/>
    </w:rPr>
  </w:style>
  <w:style w:type="character" w:customStyle="1" w:styleId="tablenotenumber">
    <w:name w:val="tablenote number"/>
    <w:aliases w:val="tnn"/>
    <w:basedOn w:val="DefaultParagraphFont"/>
    <w:rsid w:val="00D704FB"/>
    <w:rPr>
      <w:rFonts w:ascii="Helvetica" w:hAnsi="Helvetica"/>
      <w:position w:val="6"/>
      <w:sz w:val="16"/>
    </w:rPr>
  </w:style>
  <w:style w:type="paragraph" w:customStyle="1" w:styleId="tablenote">
    <w:name w:val="tablenote"/>
    <w:aliases w:val="tn"/>
    <w:basedOn w:val="compacttablenote"/>
    <w:next w:val="Normal"/>
    <w:rsid w:val="00D704FB"/>
    <w:pPr>
      <w:spacing w:after="200" w:line="200" w:lineRule="atLeast"/>
    </w:pPr>
  </w:style>
  <w:style w:type="paragraph" w:customStyle="1" w:styleId="Title1">
    <w:name w:val="Title1"/>
    <w:next w:val="Date1"/>
    <w:uiPriority w:val="99"/>
    <w:rsid w:val="00D704FB"/>
    <w:pPr>
      <w:keepNext/>
      <w:keepLines/>
      <w:spacing w:after="3240" w:line="480" w:lineRule="atLeast"/>
      <w:jc w:val="center"/>
    </w:pPr>
    <w:rPr>
      <w:rFonts w:ascii="Times" w:hAnsi="Times" w:cs="Times New Roman"/>
      <w:b/>
      <w:noProof/>
      <w:color w:val="auto"/>
      <w:sz w:val="36"/>
    </w:rPr>
  </w:style>
  <w:style w:type="paragraph" w:styleId="DocumentMap">
    <w:name w:val="Document Map"/>
    <w:basedOn w:val="Normal"/>
    <w:link w:val="DocumentMapChar"/>
    <w:semiHidden/>
    <w:rsid w:val="00D704FB"/>
    <w:pPr>
      <w:shd w:val="clear" w:color="auto" w:fill="000080"/>
      <w:spacing w:after="240" w:line="300" w:lineRule="auto"/>
      <w:jc w:val="both"/>
    </w:pPr>
    <w:rPr>
      <w:rFonts w:ascii="Tahoma" w:hAnsi="Tahoma" w:cs="Times New Roman"/>
      <w:color w:val="auto"/>
      <w:sz w:val="22"/>
      <w:szCs w:val="22"/>
      <w:lang w:eastAsia="en-US"/>
    </w:rPr>
  </w:style>
  <w:style w:type="character" w:customStyle="1" w:styleId="DocumentMapChar">
    <w:name w:val="Document Map Char"/>
    <w:basedOn w:val="DefaultParagraphFont"/>
    <w:link w:val="DocumentMap"/>
    <w:semiHidden/>
    <w:rsid w:val="00D704FB"/>
    <w:rPr>
      <w:rFonts w:ascii="Tahoma" w:hAnsi="Tahoma" w:cs="Times New Roman"/>
      <w:color w:val="auto"/>
      <w:sz w:val="22"/>
      <w:szCs w:val="22"/>
      <w:shd w:val="clear" w:color="auto" w:fill="000080"/>
      <w:lang w:eastAsia="en-US"/>
    </w:rPr>
  </w:style>
  <w:style w:type="paragraph" w:styleId="BodyText2">
    <w:name w:val="Body Text 2"/>
    <w:basedOn w:val="Normal"/>
    <w:link w:val="BodyText2Char"/>
    <w:rsid w:val="00D704FB"/>
    <w:pPr>
      <w:spacing w:after="240" w:line="300" w:lineRule="auto"/>
      <w:jc w:val="both"/>
    </w:pPr>
    <w:rPr>
      <w:rFonts w:ascii="Arial Narrow" w:hAnsi="Arial Narrow" w:cs="Times New Roman"/>
      <w:color w:val="0000FF"/>
      <w:sz w:val="22"/>
      <w:szCs w:val="22"/>
      <w:lang w:eastAsia="en-US"/>
    </w:rPr>
  </w:style>
  <w:style w:type="character" w:customStyle="1" w:styleId="BodyText2Char">
    <w:name w:val="Body Text 2 Char"/>
    <w:basedOn w:val="DefaultParagraphFont"/>
    <w:link w:val="BodyText2"/>
    <w:rsid w:val="00D704FB"/>
    <w:rPr>
      <w:rFonts w:ascii="Arial Narrow" w:hAnsi="Arial Narrow" w:cs="Times New Roman"/>
      <w:color w:val="0000FF"/>
      <w:sz w:val="22"/>
      <w:szCs w:val="22"/>
      <w:lang w:eastAsia="en-US"/>
    </w:rPr>
  </w:style>
  <w:style w:type="paragraph" w:customStyle="1" w:styleId="InsideAddress">
    <w:name w:val="Inside Address"/>
    <w:basedOn w:val="Normal"/>
    <w:rsid w:val="00D704FB"/>
    <w:pPr>
      <w:spacing w:after="240" w:line="300" w:lineRule="auto"/>
      <w:jc w:val="both"/>
    </w:pPr>
    <w:rPr>
      <w:rFonts w:ascii="Arial Narrow" w:hAnsi="Arial Narrow" w:cs="Times New Roman"/>
      <w:color w:val="auto"/>
      <w:sz w:val="22"/>
      <w:szCs w:val="22"/>
      <w:lang w:eastAsia="en-US"/>
    </w:rPr>
  </w:style>
  <w:style w:type="paragraph" w:styleId="BodyTextIndent">
    <w:name w:val="Body Text Indent"/>
    <w:basedOn w:val="Normal"/>
    <w:link w:val="BodyTextIndentChar"/>
    <w:rsid w:val="00D704FB"/>
    <w:pPr>
      <w:spacing w:after="120" w:line="300" w:lineRule="auto"/>
      <w:ind w:left="283"/>
      <w:jc w:val="both"/>
    </w:pPr>
    <w:rPr>
      <w:rFonts w:ascii="Arial Narrow" w:hAnsi="Arial Narrow" w:cs="Times New Roman"/>
      <w:color w:val="auto"/>
      <w:sz w:val="22"/>
      <w:szCs w:val="22"/>
      <w:lang w:eastAsia="en-US"/>
    </w:rPr>
  </w:style>
  <w:style w:type="character" w:customStyle="1" w:styleId="BodyTextIndentChar">
    <w:name w:val="Body Text Indent Char"/>
    <w:basedOn w:val="DefaultParagraphFont"/>
    <w:link w:val="BodyTextIndent"/>
    <w:rsid w:val="00D704FB"/>
    <w:rPr>
      <w:rFonts w:ascii="Arial Narrow" w:hAnsi="Arial Narrow" w:cs="Times New Roman"/>
      <w:color w:val="auto"/>
      <w:sz w:val="22"/>
      <w:szCs w:val="22"/>
      <w:lang w:eastAsia="en-US"/>
    </w:rPr>
  </w:style>
  <w:style w:type="paragraph" w:styleId="BodyText3">
    <w:name w:val="Body Text 3"/>
    <w:basedOn w:val="Normal"/>
    <w:link w:val="BodyText3Char"/>
    <w:rsid w:val="00D704FB"/>
    <w:pPr>
      <w:spacing w:after="120" w:line="300" w:lineRule="auto"/>
      <w:jc w:val="both"/>
    </w:pPr>
    <w:rPr>
      <w:rFonts w:ascii="Arial Narrow" w:hAnsi="Arial Narrow" w:cs="Times New Roman"/>
      <w:color w:val="auto"/>
      <w:sz w:val="16"/>
      <w:szCs w:val="16"/>
      <w:lang w:eastAsia="en-US"/>
    </w:rPr>
  </w:style>
  <w:style w:type="character" w:customStyle="1" w:styleId="BodyText3Char">
    <w:name w:val="Body Text 3 Char"/>
    <w:basedOn w:val="DefaultParagraphFont"/>
    <w:link w:val="BodyText3"/>
    <w:rsid w:val="00D704FB"/>
    <w:rPr>
      <w:rFonts w:ascii="Arial Narrow" w:hAnsi="Arial Narrow" w:cs="Times New Roman"/>
      <w:color w:val="auto"/>
      <w:sz w:val="16"/>
      <w:szCs w:val="16"/>
      <w:lang w:eastAsia="en-US"/>
    </w:rPr>
  </w:style>
  <w:style w:type="paragraph" w:customStyle="1" w:styleId="Parah0number">
    <w:name w:val="Parah 0 number"/>
    <w:basedOn w:val="Normal"/>
    <w:rsid w:val="00D704FB"/>
    <w:pPr>
      <w:numPr>
        <w:numId w:val="17"/>
      </w:numPr>
      <w:spacing w:after="60" w:line="240" w:lineRule="auto"/>
    </w:pPr>
    <w:rPr>
      <w:rFonts w:ascii="Arial" w:hAnsi="Arial" w:cs="Times New Roman"/>
      <w:color w:val="auto"/>
      <w:sz w:val="22"/>
      <w:szCs w:val="22"/>
      <w:lang w:eastAsia="en-US"/>
    </w:rPr>
  </w:style>
  <w:style w:type="paragraph" w:customStyle="1" w:styleId="ListBulletArial">
    <w:name w:val="List Bullet+Arial"/>
    <w:basedOn w:val="ListBullet"/>
    <w:rsid w:val="00D704FB"/>
    <w:pPr>
      <w:tabs>
        <w:tab w:val="left" w:pos="720"/>
      </w:tabs>
      <w:spacing w:after="220" w:line="300" w:lineRule="auto"/>
      <w:ind w:left="714" w:hanging="357"/>
      <w:jc w:val="both"/>
    </w:pPr>
    <w:rPr>
      <w:rFonts w:ascii="Arial Narrow" w:hAnsi="Arial Narrow" w:cs="Times New Roman"/>
      <w:snapToGrid w:val="0"/>
      <w:color w:val="auto"/>
      <w:sz w:val="22"/>
      <w:szCs w:val="22"/>
      <w:lang w:eastAsia="en-US"/>
    </w:rPr>
  </w:style>
  <w:style w:type="paragraph" w:customStyle="1" w:styleId="Nm">
    <w:name w:val="Nm"/>
    <w:basedOn w:val="Heading3"/>
    <w:rsid w:val="00D704FB"/>
    <w:pPr>
      <w:keepLines w:val="0"/>
      <w:tabs>
        <w:tab w:val="clear" w:pos="1418"/>
        <w:tab w:val="clear" w:pos="1701"/>
        <w:tab w:val="clear" w:pos="1985"/>
      </w:tabs>
      <w:spacing w:before="240" w:after="120" w:line="240" w:lineRule="auto"/>
      <w:ind w:left="720" w:hanging="720"/>
      <w:jc w:val="both"/>
    </w:pPr>
    <w:rPr>
      <w:rFonts w:ascii="Arial Narrow" w:hAnsi="Arial Narrow" w:cs="Times New Roman"/>
      <w:i/>
      <w:color w:val="auto"/>
      <w:sz w:val="26"/>
      <w:szCs w:val="26"/>
      <w:lang w:val="en-US" w:eastAsia="en-US"/>
    </w:rPr>
  </w:style>
  <w:style w:type="paragraph" w:customStyle="1" w:styleId="NormalArial">
    <w:name w:val="Normal+Arial"/>
    <w:basedOn w:val="Heading3"/>
    <w:rsid w:val="00D704FB"/>
    <w:pPr>
      <w:keepLines w:val="0"/>
      <w:tabs>
        <w:tab w:val="clear" w:pos="1418"/>
        <w:tab w:val="clear" w:pos="1701"/>
        <w:tab w:val="clear" w:pos="1985"/>
      </w:tabs>
      <w:spacing w:before="240" w:after="120" w:line="240" w:lineRule="auto"/>
      <w:ind w:left="720" w:hanging="720"/>
      <w:jc w:val="both"/>
    </w:pPr>
    <w:rPr>
      <w:rFonts w:ascii="Arial Narrow" w:hAnsi="Arial Narrow" w:cs="Times New Roman"/>
      <w:i/>
      <w:color w:val="auto"/>
      <w:sz w:val="26"/>
      <w:szCs w:val="26"/>
      <w:lang w:val="en-US" w:eastAsia="en-US"/>
    </w:rPr>
  </w:style>
  <w:style w:type="paragraph" w:customStyle="1" w:styleId="PPVBody1">
    <w:name w:val="PPV Body 1"/>
    <w:link w:val="PPVBody1Char"/>
    <w:rsid w:val="00D704FB"/>
    <w:pPr>
      <w:spacing w:before="240" w:line="240" w:lineRule="auto"/>
    </w:pPr>
    <w:rPr>
      <w:rFonts w:ascii="Palatino Linotype" w:hAnsi="Palatino Linotype" w:cs="Times New Roman"/>
      <w:color w:val="auto"/>
      <w:sz w:val="24"/>
    </w:rPr>
  </w:style>
  <w:style w:type="character" w:customStyle="1" w:styleId="PPVBody1Char">
    <w:name w:val="PPV Body 1 Char"/>
    <w:basedOn w:val="DefaultParagraphFont"/>
    <w:link w:val="PPVBody1"/>
    <w:rsid w:val="00D704FB"/>
    <w:rPr>
      <w:rFonts w:ascii="Palatino Linotype" w:hAnsi="Palatino Linotype" w:cs="Times New Roman"/>
      <w:color w:val="auto"/>
      <w:sz w:val="24"/>
    </w:rPr>
  </w:style>
  <w:style w:type="paragraph" w:customStyle="1" w:styleId="Text">
    <w:name w:val="Text"/>
    <w:basedOn w:val="Normal"/>
    <w:link w:val="TextChar"/>
    <w:qFormat/>
    <w:rsid w:val="00D704FB"/>
    <w:pPr>
      <w:spacing w:before="60" w:after="240" w:line="240" w:lineRule="auto"/>
      <w:jc w:val="both"/>
    </w:pPr>
    <w:rPr>
      <w:rFonts w:ascii="Palatino Linotype" w:hAnsi="Palatino Linotype" w:cs="Times New Roman"/>
      <w:color w:val="auto"/>
      <w:sz w:val="22"/>
      <w:szCs w:val="22"/>
    </w:rPr>
  </w:style>
  <w:style w:type="character" w:customStyle="1" w:styleId="TextChar">
    <w:name w:val="Text Char"/>
    <w:basedOn w:val="DefaultParagraphFont"/>
    <w:link w:val="Text"/>
    <w:rsid w:val="00D704FB"/>
    <w:rPr>
      <w:rFonts w:ascii="Palatino Linotype" w:hAnsi="Palatino Linotype" w:cs="Times New Roman"/>
      <w:color w:val="auto"/>
      <w:sz w:val="22"/>
      <w:szCs w:val="22"/>
    </w:rPr>
  </w:style>
  <w:style w:type="paragraph" w:styleId="List3">
    <w:name w:val="List 3"/>
    <w:basedOn w:val="Normal"/>
    <w:rsid w:val="00D704FB"/>
    <w:pPr>
      <w:spacing w:after="240" w:line="300" w:lineRule="auto"/>
      <w:ind w:left="849" w:hanging="283"/>
      <w:contextualSpacing/>
      <w:jc w:val="both"/>
    </w:pPr>
    <w:rPr>
      <w:rFonts w:ascii="Arial Narrow" w:hAnsi="Arial Narrow" w:cs="Times New Roman"/>
      <w:color w:val="auto"/>
      <w:sz w:val="22"/>
      <w:szCs w:val="22"/>
      <w:lang w:eastAsia="en-US"/>
    </w:rPr>
  </w:style>
  <w:style w:type="table" w:customStyle="1" w:styleId="TableGrid10">
    <w:name w:val="Table Grid1"/>
    <w:basedOn w:val="TableNormal"/>
    <w:next w:val="TableGrid"/>
    <w:uiPriority w:val="59"/>
    <w:rsid w:val="00D704FB"/>
    <w:pPr>
      <w:spacing w:line="240" w:lineRule="auto"/>
    </w:pPr>
    <w:rPr>
      <w:rFonts w:ascii="Tahoma" w:eastAsia="Tahoma" w:hAnsi="Tahoma" w:cs="Times New Roman"/>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704FB"/>
    <w:pPr>
      <w:spacing w:line="240" w:lineRule="auto"/>
    </w:pPr>
    <w:rPr>
      <w:rFonts w:ascii="Tahoma" w:hAnsi="Tahoma" w:cs="Times New Roman"/>
      <w:color w:val="auto"/>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DefaultParagraphFont"/>
    <w:rsid w:val="00D704FB"/>
  </w:style>
  <w:style w:type="paragraph" w:customStyle="1" w:styleId="Default">
    <w:name w:val="Default"/>
    <w:rsid w:val="00D704FB"/>
    <w:pPr>
      <w:autoSpaceDE w:val="0"/>
      <w:autoSpaceDN w:val="0"/>
      <w:adjustRightInd w:val="0"/>
      <w:spacing w:line="240" w:lineRule="auto"/>
    </w:pPr>
    <w:rPr>
      <w:rFonts w:ascii="Arial Narrow" w:hAnsi="Arial Narrow" w:cs="Arial Narrow"/>
      <w:color w:val="000000"/>
      <w:sz w:val="24"/>
      <w:szCs w:val="24"/>
    </w:rPr>
  </w:style>
  <w:style w:type="paragraph" w:customStyle="1" w:styleId="ReplyLet">
    <w:name w:val="ReplyLet"/>
    <w:basedOn w:val="Normal"/>
    <w:link w:val="ReplyLetChar"/>
    <w:qFormat/>
    <w:rsid w:val="00E15538"/>
    <w:pPr>
      <w:spacing w:line="240" w:lineRule="auto"/>
      <w:jc w:val="both"/>
    </w:pPr>
    <w:rPr>
      <w:rFonts w:ascii="Arial" w:hAnsi="Arial"/>
      <w:color w:val="auto"/>
      <w:sz w:val="23"/>
      <w:lang w:eastAsia="en-US"/>
    </w:rPr>
  </w:style>
  <w:style w:type="character" w:customStyle="1" w:styleId="ReplyLetChar">
    <w:name w:val="ReplyLet Char"/>
    <w:link w:val="ReplyLet"/>
    <w:rsid w:val="00E15538"/>
    <w:rPr>
      <w:rFonts w:ascii="Arial" w:hAnsi="Arial"/>
      <w:color w:val="auto"/>
      <w:sz w:val="23"/>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274363473">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76179008">
      <w:bodyDiv w:val="1"/>
      <w:marLeft w:val="0"/>
      <w:marRight w:val="0"/>
      <w:marTop w:val="0"/>
      <w:marBottom w:val="0"/>
      <w:divBdr>
        <w:top w:val="none" w:sz="0" w:space="0" w:color="auto"/>
        <w:left w:val="none" w:sz="0" w:space="0" w:color="auto"/>
        <w:bottom w:val="none" w:sz="0" w:space="0" w:color="auto"/>
        <w:right w:val="none" w:sz="0" w:space="0" w:color="auto"/>
      </w:divBdr>
    </w:div>
    <w:div w:id="1756324324">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footer" Target="footer2.xml"/><Relationship Id="rId39"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footer" Target="footer4.xml"/><Relationship Id="rId42" Type="http://schemas.openxmlformats.org/officeDocument/2006/relationships/header" Target="header6.xml"/><Relationship Id="rId47" Type="http://schemas.openxmlformats.org/officeDocument/2006/relationships/image" Target="media/image14.jpeg"/><Relationship Id="rId50"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footer" Target="footer1.xml"/><Relationship Id="rId33" Type="http://schemas.openxmlformats.org/officeDocument/2006/relationships/header" Target="header2.xml"/><Relationship Id="rId38" Type="http://schemas.openxmlformats.org/officeDocument/2006/relationships/header" Target="header5.xml"/><Relationship Id="rId46"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creativecommons.org/licenses/by/4.0/" TargetMode="External"/><Relationship Id="rId41"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1.xml"/><Relationship Id="rId32" Type="http://schemas.openxmlformats.org/officeDocument/2006/relationships/hyperlink" Target="http://www.delwp.vic.gov.au" TargetMode="External"/><Relationship Id="rId37" Type="http://schemas.openxmlformats.org/officeDocument/2006/relationships/header" Target="header4.xml"/><Relationship Id="rId40" Type="http://schemas.openxmlformats.org/officeDocument/2006/relationships/footer" Target="footer7.xml"/><Relationship Id="rId45" Type="http://schemas.openxmlformats.org/officeDocument/2006/relationships/header" Target="header8.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9.jpg"/><Relationship Id="rId28" Type="http://schemas.openxmlformats.org/officeDocument/2006/relationships/image" Target="media/image12.emf"/><Relationship Id="rId36" Type="http://schemas.openxmlformats.org/officeDocument/2006/relationships/footer" Target="footer5.xml"/><Relationship Id="rId49" Type="http://schemas.openxmlformats.org/officeDocument/2006/relationships/glossaryDocument" Target="glossary/document.xm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hyperlink" Target="http://www.relayservice.com.au" TargetMode="External"/><Relationship Id="rId44"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8.jpg"/><Relationship Id="rId27" Type="http://schemas.openxmlformats.org/officeDocument/2006/relationships/footer" Target="footer3.xml"/><Relationship Id="rId30" Type="http://schemas.openxmlformats.org/officeDocument/2006/relationships/hyperlink" Target="mailto:customer.service@delwp.vic.gov.au" TargetMode="External"/><Relationship Id="rId35" Type="http://schemas.openxmlformats.org/officeDocument/2006/relationships/header" Target="header3.xml"/><Relationship Id="rId43" Type="http://schemas.openxmlformats.org/officeDocument/2006/relationships/header" Target="header7.xml"/><Relationship Id="rId48" Type="http://schemas.openxmlformats.org/officeDocument/2006/relationships/fontTable" Target="fontTable.xml"/><Relationship Id="rId8" Type="http://schemas.openxmlformats.org/officeDocument/2006/relationships/numbering" Target="numbering.xml"/></Relationships>
</file>

<file path=word/_rels/footer3.xml.rels><?xml version="1.0" encoding="UTF-8" standalone="yes"?>
<Relationships xmlns="http://schemas.openxmlformats.org/package/2006/relationships"><Relationship Id="rId2" Type="http://schemas.openxmlformats.org/officeDocument/2006/relationships/image" Target="media/image11.emf"/><Relationship Id="rId1" Type="http://schemas.openxmlformats.org/officeDocument/2006/relationships/image" Target="media/image10.emf"/></Relationships>
</file>

<file path=word/_rels/footnotes.xml.rels><?xml version="1.0" encoding="UTF-8" standalone="yes"?>
<Relationships xmlns="http://schemas.openxmlformats.org/package/2006/relationships"><Relationship Id="rId1" Type="http://schemas.openxmlformats.org/officeDocument/2006/relationships/hyperlink" Target="http://www.planning.vic.gov.au/environmental-assessment/what-is-the-ees-process-in-victoria"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5767533407B4838AC2826F735D7CFB5"/>
        <w:category>
          <w:name w:val="General"/>
          <w:gallery w:val="placeholder"/>
        </w:category>
        <w:types>
          <w:type w:val="bbPlcHdr"/>
        </w:types>
        <w:behaviors>
          <w:behavior w:val="content"/>
        </w:behaviors>
        <w:guid w:val="{D31EEA1B-90E5-4533-A04E-72F4572C27CC}"/>
      </w:docPartPr>
      <w:docPartBody>
        <w:p w:rsidR="002F35AA" w:rsidRDefault="002F35AA">
          <w:pPr>
            <w:pStyle w:val="E5767533407B4838AC2826F735D7CFB5"/>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35AA"/>
    <w:rsid w:val="001162B6"/>
    <w:rsid w:val="00163319"/>
    <w:rsid w:val="001723F1"/>
    <w:rsid w:val="002E3DE3"/>
    <w:rsid w:val="002F35AA"/>
    <w:rsid w:val="00394E5C"/>
    <w:rsid w:val="00421D7C"/>
    <w:rsid w:val="00442F02"/>
    <w:rsid w:val="00556406"/>
    <w:rsid w:val="00557F11"/>
    <w:rsid w:val="00583769"/>
    <w:rsid w:val="006575B5"/>
    <w:rsid w:val="006653B4"/>
    <w:rsid w:val="006D5109"/>
    <w:rsid w:val="006F1CA4"/>
    <w:rsid w:val="00781189"/>
    <w:rsid w:val="00803821"/>
    <w:rsid w:val="00932808"/>
    <w:rsid w:val="00960D47"/>
    <w:rsid w:val="00971C2C"/>
    <w:rsid w:val="009A5806"/>
    <w:rsid w:val="00A46C9B"/>
    <w:rsid w:val="00A51BE3"/>
    <w:rsid w:val="00AD3D86"/>
    <w:rsid w:val="00AF42E6"/>
    <w:rsid w:val="00B30E1A"/>
    <w:rsid w:val="00C14DF1"/>
    <w:rsid w:val="00C45014"/>
    <w:rsid w:val="00C53D39"/>
    <w:rsid w:val="00E046B3"/>
    <w:rsid w:val="00EB3F94"/>
    <w:rsid w:val="00FB57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E5767533407B4838AC2826F735D7CFB5">
    <w:name w:val="E5767533407B4838AC2826F735D7CFB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642667"/>
      </a:dk2>
      <a:lt2>
        <a:srgbClr val="EFE9F0"/>
      </a:lt2>
      <a:accent1>
        <a:srgbClr val="00B2A9"/>
      </a:accent1>
      <a:accent2>
        <a:srgbClr val="642667"/>
      </a:accent2>
      <a:accent3>
        <a:srgbClr val="201547"/>
      </a:accent3>
      <a:accent4>
        <a:srgbClr val="99E0DD"/>
      </a:accent4>
      <a:accent5>
        <a:srgbClr val="C1A8C2"/>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797aeec6-0273-40f2-ab3e-beee73212332" ContentTypeId="0x0101002517F445A0F35E449C98AAD631F2B0386F06" PreviousValue="false"/>
</file>

<file path=customXml/item2.xml><?xml version="1.0" encoding="utf-8"?>
<p:properties xmlns:p="http://schemas.microsoft.com/office/2006/metadata/properties" xmlns:xsi="http://www.w3.org/2001/XMLSchema-instance" xmlns:pc="http://schemas.microsoft.com/office/infopath/2007/PartnerControls">
  <documentManagement>
    <IUA_x0020_Type xmlns="44cb0fe0-8826-47e9-aefb-ed5a24acb0df">IAU</IUA_x0020_Type>
    <a25c4e3633654d669cbaa09ae6b70789 xmlns="9fd47c19-1c4a-4d7d-b342-c10cef269344">
      <Terms xmlns="http://schemas.microsoft.com/office/infopath/2007/PartnerControls"/>
    </a25c4e3633654d669cbaa09ae6b70789>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Stage xmlns="44cb0fe0-8826-47e9-aefb-ed5a24acb0df">Scoping Requirements</Stage>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_dlc_DocId xmlns="a5f32de4-e402-4188-b034-e71ca7d22e54">DOCID360-2007974373-4203</_dlc_DocId>
    <TaxCatchAll xmlns="9fd47c19-1c4a-4d7d-b342-c10cef269344">
      <Value>7</Value>
      <Value>6</Value>
      <Value>5</Value>
      <Value>4</Value>
      <Value>3</Value>
      <Value>2</Value>
      <Value>1</Value>
    </TaxCatchAll>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Planning</TermName>
          <TermId xmlns="http://schemas.microsoft.com/office/infopath/2007/PartnerControls">a27341dd-7be7-4882-a552-a667d667e276</TermId>
        </TermInfo>
      </Terms>
    </ic50d0a05a8e4d9791dac67f8a1e716c>
    <RoutingRuleDescription xmlns="http://schemas.microsoft.com/sharepoint/v3" xsi:nil="true"/>
    <Project_x0020_Status xmlns="44cb0fe0-8826-47e9-aefb-ed5a24acb0df">Current</Project_x0020_Status>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Statutory Planning Services</TermName>
          <TermId xmlns="http://schemas.microsoft.com/office/infopath/2007/PartnerControls">916b3c81-e5df-4494-a9cf-10d10856131e</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Impact Assessment</TermName>
          <TermId xmlns="http://schemas.microsoft.com/office/infopath/2007/PartnerControls">27013645-8e33-4b93-bd17-833b2e397a14</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Project_x0020_Name xmlns="c42f9c80-6326-4d3e-8624-f1221488f056">26</Project_x0020_Name>
    <_dlc_DocIdUrl xmlns="a5f32de4-e402-4188-b034-e71ca7d22e54">
      <Url>https://delwpvicgovau.sharepoint.com/sites/ecm_360/_layouts/15/DocIdRedir.aspx?ID=DOCID360-2007974373-4203</Url>
      <Description>DOCID360-2007974373-4203</Description>
    </_dlc_DocIdUrl>
    <Language xmlns="http://schemas.microsoft.com/sharepoint/v3">English</Language>
  </documentManagement>
</p:properties>
</file>

<file path=customXml/item3.xml><?xml version="1.0" encoding="utf-8"?>
<?mso-contentType ?>
<customXsn xmlns="http://schemas.microsoft.com/office/2006/metadata/customXsn">
  <xsnLocation/>
  <cached>True</cached>
  <openByDefault>True</openByDefault>
  <xsnScope>/sites/contentTypeHub</xsnScope>
</customXsn>
</file>

<file path=customXml/item4.xml><?xml version="1.0" encoding="utf-8"?>
<ct:contentTypeSchema xmlns:ct="http://schemas.microsoft.com/office/2006/metadata/contentType" xmlns:ma="http://schemas.microsoft.com/office/2006/metadata/properties/metaAttributes" ct:_="" ma:_="" ma:contentTypeName="Business Case" ma:contentTypeID="0x0101002517F445A0F35E449C98AAD631F2B0386F0600519D38511D9A7145AF6AA9B79A4F297D" ma:contentTypeVersion="15" ma:contentTypeDescription="Business Case - Documentation establishing the need and business logic for a project, organisational structure or bod." ma:contentTypeScope="" ma:versionID="228e2019a54aef66dec6d019f220028e">
  <xsd:schema xmlns:xsd="http://www.w3.org/2001/XMLSchema" xmlns:xs="http://www.w3.org/2001/XMLSchema" xmlns:p="http://schemas.microsoft.com/office/2006/metadata/properties" xmlns:ns1="a5f32de4-e402-4188-b034-e71ca7d22e54" xmlns:ns2="http://schemas.microsoft.com/sharepoint/v3" xmlns:ns3="9fd47c19-1c4a-4d7d-b342-c10cef269344" xmlns:ns4="44cb0fe0-8826-47e9-aefb-ed5a24acb0df" xmlns:ns5="c42f9c80-6326-4d3e-8624-f1221488f056" targetNamespace="http://schemas.microsoft.com/office/2006/metadata/properties" ma:root="true" ma:fieldsID="0cedd020ab618bb0ff40f441bf057b58" ns1:_="" ns2:_="" ns3:_="" ns4:_="" ns5:_="">
    <xsd:import namespace="a5f32de4-e402-4188-b034-e71ca7d22e54"/>
    <xsd:import namespace="http://schemas.microsoft.com/sharepoint/v3"/>
    <xsd:import namespace="9fd47c19-1c4a-4d7d-b342-c10cef269344"/>
    <xsd:import namespace="44cb0fe0-8826-47e9-aefb-ed5a24acb0df"/>
    <xsd:import namespace="c42f9c80-6326-4d3e-8624-f1221488f056"/>
    <xsd:element name="properties">
      <xsd:complexType>
        <xsd:sequence>
          <xsd:element name="documentManagement">
            <xsd:complexType>
              <xsd:all>
                <xsd:element ref="ns1:_dlc_DocIdUrl" minOccurs="0"/>
                <xsd:element ref="ns1:_dlc_DocId" minOccurs="0"/>
                <xsd:element ref="ns2:RoutingRuleDescription" minOccurs="0"/>
                <xsd:element ref="ns2:Language"/>
                <xsd:element ref="ns3:k1bd994a94c2413797db3bab8f123f6f" minOccurs="0"/>
                <xsd:element ref="ns3:a25c4e3633654d669cbaa09ae6b70789" minOccurs="0"/>
                <xsd:element ref="ns3:mfe9accc5a0b4653a7b513b67ffd122d" minOccurs="0"/>
                <xsd:element ref="ns1: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Stage" minOccurs="0"/>
                <xsd:element ref="ns5:Project_x0020_Name" minOccurs="0"/>
                <xsd:element ref="ns4:IUA_x0020_Type" minOccurs="0"/>
                <xsd:element ref="ns4:Project_x0020_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4" nillable="true" ma:displayName="Description" ma:internalName="RoutingRuleDescription" ma:readOnly="false">
      <xsd:simpleType>
        <xsd:restriction base="dms:Text">
          <xsd:maxLength value="255"/>
        </xsd:restriction>
      </xsd:simpleType>
    </xsd:element>
    <xsd:element name="Language" ma:index="13"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4;#Impact Assessment|27013645-8e33-4b93-bd17-833b2e397a14"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b978e469-3dd6-4b04-aa83-7f4defcbd05a}" ma:internalName="TaxCatchAll" ma:showField="CatchAllData"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b978e469-3dd6-4b04-aa83-7f4defcbd05a}" ma:internalName="TaxCatchAllLabel" ma:readOnly="true" ma:showField="CatchAllDataLabel"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6;#Planning|a27341dd-7be7-4882-a552-a667d667e276"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Statutory Planning Services|916b3c81-e5df-4494-a9cf-10d10856131e"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4cb0fe0-8826-47e9-aefb-ed5a24acb0df" elementFormDefault="qualified">
    <xsd:import namespace="http://schemas.microsoft.com/office/2006/documentManagement/types"/>
    <xsd:import namespace="http://schemas.microsoft.com/office/infopath/2007/PartnerControls"/>
    <xsd:element name="Stage" ma:index="31" nillable="true" ma:displayName="Stage" ma:format="Dropdown" ma:internalName="Stage">
      <xsd:simpleType>
        <xsd:restriction base="dms:Choice">
          <xsd:enumeration value="Determination"/>
          <xsd:enumeration value="Proponent Information"/>
          <xsd:enumeration value="Scoping Requirements"/>
          <xsd:enumeration value="Study Program"/>
          <xsd:enumeration value="Impact assessment Report"/>
          <xsd:enumeration value="EMF and CEMPs"/>
          <xsd:enumeration value="Project Management"/>
          <xsd:enumeration value="TRG"/>
          <xsd:enumeration value="Draft EES Documentation"/>
          <xsd:enumeration value="EES Documentation"/>
          <xsd:enumeration value="Exhibition &amp; Inquiry"/>
          <xsd:enumeration value="Ministers Assessment"/>
          <xsd:enumeration value="EPBC/Bilateral"/>
          <xsd:enumeration value="Correspondence"/>
          <xsd:enumeration value="Secondary Approvals under the Incorporated Document"/>
          <xsd:enumeration value="Templates and Project Mapping"/>
          <xsd:enumeration value="Development Plan Review Committee (DPRC)"/>
          <xsd:enumeration value="Oversite Development"/>
          <xsd:enumeration value="Planning Scheme Amendments"/>
          <xsd:enumeration value="Communications"/>
          <xsd:enumeration value="Early Works Plan"/>
          <xsd:enumeration value="Retired"/>
        </xsd:restriction>
      </xsd:simpleType>
    </xsd:element>
    <xsd:element name="IUA_x0020_Type" ma:index="33" nillable="true" ma:displayName="IAU Type" ma:default="IAU" ma:format="Dropdown" ma:indexed="true" ma:internalName="IUA_x0020_Type">
      <xsd:simpleType>
        <xsd:restriction base="dms:Choice">
          <xsd:enumeration value="IAU"/>
          <xsd:enumeration value="Approved"/>
          <xsd:enumeration value="Approved Plans"/>
          <xsd:enumeration value="Authorisation"/>
          <xsd:enumeration value="BSGC and RIMG"/>
          <xsd:enumeration value="C196melt - Ravenhall Concrete Batching Plant"/>
          <xsd:enumeration value="City Screens"/>
          <xsd:enumeration value="Community, Stakeholder Engagement &amp; Management Framework"/>
          <xsd:enumeration value="Complete EES on Exhibition"/>
          <xsd:enumeration value="Correspondence"/>
          <xsd:enumeration value="Development Plan Review Committee (DPRC)"/>
          <xsd:enumeration value="Development Plan Submissions"/>
          <xsd:enumeration value="Development Plans - ANZAC"/>
          <xsd:enumeration value="Development Plans - Construction Power"/>
          <xsd:enumeration value="Development Plans - Eastern Portal"/>
          <xsd:enumeration value="Development Plans - Eastern Portal"/>
          <xsd:enumeration value="Development Plans - North Melb"/>
          <xsd:enumeration value="Development Plans - Park Street Tram Stop"/>
          <xsd:enumeration value="Development Plans - Parkville"/>
          <xsd:enumeration value="Development Plans - State Library"/>
          <xsd:enumeration value="Development Plans - Town Hall"/>
          <xsd:enumeration value="Development Plans - Western Portal"/>
          <xsd:enumeration value="Development Plans - Western Portal"/>
          <xsd:enumeration value="Development Plans Eastern Portal (RIA Contractor)"/>
          <xsd:enumeration value="Development Plans Western Portal (RIA Contractor)"/>
          <xsd:enumeration value="Development Plans Western Turnback (RIA Contractor)"/>
          <xsd:enumeration value="Draft EES Chapters"/>
          <xsd:enumeration value="Draft EES Studies"/>
          <xsd:enumeration value="Draft Technical Reports"/>
          <xsd:enumeration value="Early Works Plan - CYP"/>
          <xsd:enumeration value="Early Works Plan - Managing Contractor - John Holland"/>
          <xsd:enumeration value="Early Works Plan - Park Street Tram Stop"/>
          <xsd:enumeration value="Early Works Plan - Tunnel Portals"/>
          <xsd:enumeration value="Environmental Management Framework"/>
          <xsd:enumeration value="Environmental Performance Requirements - Amendments"/>
          <xsd:enumeration value="Exhibition Documents"/>
          <xsd:enumeration value="Existing Conditions"/>
          <xsd:enumeration value="GC45"/>
          <xsd:enumeration value="GC67"/>
          <xsd:enumeration value="GC82"/>
          <xsd:enumeration value="Ground Water Planning Permit"/>
          <xsd:enumeration value="IAU Comments"/>
          <xsd:enumeration value="IAU Review Comments"/>
          <xsd:enumeration value="Inquiry - Documents"/>
          <xsd:enumeration value="Inquiry - Report"/>
          <xsd:enumeration value="Inquiry - Submissions"/>
          <xsd:enumeration value="Inquiry - Tabled Documents"/>
          <xsd:enumeration value="Legal Advice"/>
          <xsd:enumeration value="Media"/>
          <xsd:enumeration value="Ministers Assessment - Draft"/>
          <xsd:enumeration value="Ministers Assessment - Final"/>
          <xsd:enumeration value="Newell's Paddock - C152 Maribyrnong"/>
          <xsd:enumeration value="Oversite Development - CBD North"/>
          <xsd:enumeration value="Oversite Development - CBD South"/>
          <xsd:enumeration value="Oversite Development - General (CBD North &amp; CBD South)"/>
          <xsd:enumeration value="Peer Review"/>
          <xsd:enumeration value="Project Boundary Variation - MTPF Act"/>
          <xsd:enumeration value="Project Mapping"/>
          <xsd:enumeration value="Proponent"/>
          <xsd:enumeration value="Proponent Comments"/>
          <xsd:enumeration value="Public Notice"/>
          <xsd:enumeration value="Resourcing"/>
          <xsd:enumeration value="Risk Assessment"/>
          <xsd:enumeration value="Signed Briefs"/>
          <xsd:enumeration value="Signed Briefs"/>
          <xsd:enumeration value="Submissions"/>
          <xsd:enumeration value="Submissions"/>
          <xsd:enumeration value="Templates"/>
          <xsd:enumeration value="Terms of Reference"/>
          <xsd:enumeration value="TRG #1"/>
          <xsd:enumeration value="TRG #10"/>
          <xsd:enumeration value="TRG #11"/>
          <xsd:enumeration value="TRG #12"/>
          <xsd:enumeration value="TRG #13"/>
          <xsd:enumeration value="TRG #14"/>
          <xsd:enumeration value="TRG #15"/>
          <xsd:enumeration value="TRG #2"/>
          <xsd:enumeration value="TRG #3"/>
          <xsd:enumeration value="TRG #4"/>
          <xsd:enumeration value="TRG #5"/>
          <xsd:enumeration value="TRG #6"/>
          <xsd:enumeration value="TRG #7"/>
          <xsd:enumeration value="TRG #8"/>
          <xsd:enumeration value="TRG #9"/>
          <xsd:enumeration value="TRG Administration"/>
          <xsd:enumeration value="TRG Meeting Notes"/>
          <xsd:enumeration value="TRG Review Comments"/>
          <xsd:enumeration value="Urban Design Strategy"/>
          <xsd:enumeration value="VAGO"/>
          <xsd:enumeration value="Working Folder"/>
        </xsd:restriction>
      </xsd:simpleType>
    </xsd:element>
    <xsd:element name="Project_x0020_Status" ma:index="34" nillable="true" ma:displayName="Project Status" ma:default="Current" ma:format="Dropdown" ma:indexed="true" ma:internalName="Project_x0020_Status">
      <xsd:simpleType>
        <xsd:restriction base="dms:Choice">
          <xsd:enumeration value="Current"/>
          <xsd:enumeration value="Complete"/>
        </xsd:restriction>
      </xsd:simpleType>
    </xsd:element>
  </xsd:schema>
  <xsd:schema xmlns:xsd="http://www.w3.org/2001/XMLSchema" xmlns:xs="http://www.w3.org/2001/XMLSchema" xmlns:dms="http://schemas.microsoft.com/office/2006/documentManagement/types" xmlns:pc="http://schemas.microsoft.com/office/infopath/2007/PartnerControls" targetNamespace="c42f9c80-6326-4d3e-8624-f1221488f056" elementFormDefault="qualified">
    <xsd:import namespace="http://schemas.microsoft.com/office/2006/documentManagement/types"/>
    <xsd:import namespace="http://schemas.microsoft.com/office/infopath/2007/PartnerControls"/>
    <xsd:element name="Project_x0020_Name" ma:index="32" nillable="true" ma:displayName="Project Name" ma:indexed="true" ma:list="{38f95403-6005-49b8-a268-60c252eb1076}" ma:internalName="Project_x0020_Name" ma:showField="Title" ma:web="c42f9c80-6326-4d3e-8624-f1221488f056">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5F7198-6B75-493D-B607-FBF8AA124C8A}">
  <ds:schemaRefs>
    <ds:schemaRef ds:uri="Microsoft.SharePoint.Taxonomy.ContentTypeSync"/>
  </ds:schemaRefs>
</ds:datastoreItem>
</file>

<file path=customXml/itemProps2.xml><?xml version="1.0" encoding="utf-8"?>
<ds:datastoreItem xmlns:ds="http://schemas.openxmlformats.org/officeDocument/2006/customXml" ds:itemID="{A4F12F1F-06BA-4D83-A6E0-A27195CE4EA4}">
  <ds:schemaRefs>
    <ds:schemaRef ds:uri="http://purl.org/dc/elements/1.1/"/>
    <ds:schemaRef ds:uri="http://schemas.microsoft.com/office/2006/metadata/properties"/>
    <ds:schemaRef ds:uri="44cb0fe0-8826-47e9-aefb-ed5a24acb0df"/>
    <ds:schemaRef ds:uri="http://schemas.microsoft.com/office/infopath/2007/PartnerControls"/>
    <ds:schemaRef ds:uri="http://schemas.openxmlformats.org/package/2006/metadata/core-properties"/>
    <ds:schemaRef ds:uri="http://schemas.microsoft.com/office/2006/documentManagement/types"/>
    <ds:schemaRef ds:uri="c42f9c80-6326-4d3e-8624-f1221488f056"/>
    <ds:schemaRef ds:uri="9fd47c19-1c4a-4d7d-b342-c10cef269344"/>
    <ds:schemaRef ds:uri="http://purl.org/dc/dcmitype/"/>
    <ds:schemaRef ds:uri="http://schemas.microsoft.com/sharepoint/v3"/>
    <ds:schemaRef ds:uri="a5f32de4-e402-4188-b034-e71ca7d22e54"/>
    <ds:schemaRef ds:uri="http://www.w3.org/XML/1998/namespace"/>
    <ds:schemaRef ds:uri="http://purl.org/dc/terms/"/>
  </ds:schemaRefs>
</ds:datastoreItem>
</file>

<file path=customXml/itemProps3.xml><?xml version="1.0" encoding="utf-8"?>
<ds:datastoreItem xmlns:ds="http://schemas.openxmlformats.org/officeDocument/2006/customXml" ds:itemID="{1DD8EE9F-C5CA-4D3E-BA96-EC2F5293ACE0}">
  <ds:schemaRefs>
    <ds:schemaRef ds:uri="http://schemas.microsoft.com/office/2006/metadata/customXsn"/>
  </ds:schemaRefs>
</ds:datastoreItem>
</file>

<file path=customXml/itemProps4.xml><?xml version="1.0" encoding="utf-8"?>
<ds:datastoreItem xmlns:ds="http://schemas.openxmlformats.org/officeDocument/2006/customXml" ds:itemID="{8A72BDE4-D26A-4D7A-975D-C0E85C2C0E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http://schemas.microsoft.com/sharepoint/v3"/>
    <ds:schemaRef ds:uri="9fd47c19-1c4a-4d7d-b342-c10cef269344"/>
    <ds:schemaRef ds:uri="44cb0fe0-8826-47e9-aefb-ed5a24acb0df"/>
    <ds:schemaRef ds:uri="c42f9c80-6326-4d3e-8624-f1221488f0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9A9D24D-A813-46B9-ABAB-CF05B12440E1}">
  <ds:schemaRefs>
    <ds:schemaRef ds:uri="http://schemas.microsoft.com/sharepoint/v3/contenttype/forms"/>
  </ds:schemaRefs>
</ds:datastoreItem>
</file>

<file path=customXml/itemProps6.xml><?xml version="1.0" encoding="utf-8"?>
<ds:datastoreItem xmlns:ds="http://schemas.openxmlformats.org/officeDocument/2006/customXml" ds:itemID="{1AC6DD9C-A8E0-4C1E-B818-D41F85F1F8B4}">
  <ds:schemaRefs>
    <ds:schemaRef ds:uri="http://schemas.microsoft.com/sharepoint/events"/>
  </ds:schemaRefs>
</ds:datastoreItem>
</file>

<file path=customXml/itemProps7.xml><?xml version="1.0" encoding="utf-8"?>
<ds:datastoreItem xmlns:ds="http://schemas.openxmlformats.org/officeDocument/2006/customXml" ds:itemID="{2CDF090F-3058-478C-8757-7ABAF3396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20</Pages>
  <Words>6329</Words>
  <Characters>39129</Characters>
  <Application>Microsoft Office Word</Application>
  <DocSecurity>0</DocSecurity>
  <Lines>326</Lines>
  <Paragraphs>90</Paragraphs>
  <ScaleCrop>false</ScaleCrop>
  <HeadingPairs>
    <vt:vector size="2" baseType="variant">
      <vt:variant>
        <vt:lpstr>Title</vt:lpstr>
      </vt:variant>
      <vt:variant>
        <vt:i4>1</vt:i4>
      </vt:variant>
    </vt:vector>
  </HeadingPairs>
  <TitlesOfParts>
    <vt:vector size="1" baseType="lpstr">
      <vt:lpstr>Final scoping requirements_TrackChange</vt:lpstr>
    </vt:vector>
  </TitlesOfParts>
  <Company/>
  <LinksUpToDate>false</LinksUpToDate>
  <CharactersWithSpaces>45368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scoping requirements</dc:title>
  <dc:subject/>
  <dc:creator>Ashleigh J Ekanayake (DELWP)</dc:creator>
  <cp:keywords/>
  <dc:description/>
  <cp:lastModifiedBy>Thomas J Wiltshire (DELWP)</cp:lastModifiedBy>
  <cp:revision>5</cp:revision>
  <cp:lastPrinted>2019-04-18T00:34:00Z</cp:lastPrinted>
  <dcterms:created xsi:type="dcterms:W3CDTF">2019-05-23T02:07:00Z</dcterms:created>
  <dcterms:modified xsi:type="dcterms:W3CDTF">2019-06-05T05:33:00Z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Environment Effects Act 1978	</vt:lpwstr>
  </property>
  <property fmtid="{D5CDD505-2E9C-101B-9397-08002B2CF9AE}" pid="3" name="xSubtitle">
    <vt:lpwstr>Working draft scoping requirements for Yan Yean Road (Stage 2) Upgrade Environment Effects Statement</vt:lpwstr>
  </property>
  <property fmtid="{D5CDD505-2E9C-101B-9397-08002B2CF9AE}" pid="4" name="xDate">
    <vt:lpwstr/>
  </property>
  <property fmtid="{D5CDD505-2E9C-101B-9397-08002B2CF9AE}" pid="5" name="xTOCH2">
    <vt:lpwstr>S</vt:lpwstr>
  </property>
  <property fmtid="{D5CDD505-2E9C-101B-9397-08002B2CF9AE}" pid="6" name="xTOCH3">
    <vt:lpwstr>S</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Draft</vt:lpwstr>
  </property>
  <property fmtid="{D5CDD505-2E9C-101B-9397-08002B2CF9AE}" pid="11" name="xCR">
    <vt:lpwstr>Heading</vt:lpwstr>
  </property>
  <property fmtid="{D5CDD505-2E9C-101B-9397-08002B2CF9AE}" pid="12" name="xHeadingsNumbered">
    <vt:lpwstr>-1</vt:lpwstr>
  </property>
  <property fmtid="{D5CDD505-2E9C-101B-9397-08002B2CF9AE}" pid="13" name="xDoctype">
    <vt:lpwstr/>
  </property>
  <property fmtid="{D5CDD505-2E9C-101B-9397-08002B2CF9AE}" pid="14" name="xTOCH4">
    <vt:lpwstr>H</vt:lpwstr>
  </property>
  <property fmtid="{D5CDD505-2E9C-101B-9397-08002B2CF9AE}" pid="15" name="xFooterTitle">
    <vt:lpwstr>Environment Effects Act 1978	</vt:lpwstr>
  </property>
  <property fmtid="{D5CDD505-2E9C-101B-9397-08002B2CF9AE}" pid="16" name="xFooterSubtitle">
    <vt:lpwstr>Working draft scoping requirements for Yan Yean Road (Stage 2) Upgrade Environment Effects Statement</vt:lpwstr>
  </property>
  <property fmtid="{D5CDD505-2E9C-101B-9397-08002B2CF9AE}" pid="17" name="xAppendixName">
    <vt:lpwstr>Appendix</vt:lpwstr>
  </property>
  <property fmtid="{D5CDD505-2E9C-101B-9397-08002B2CF9AE}" pid="18" name="Section">
    <vt:lpwstr>7;#All|8270565e-a836-42c0-aa61-1ac7b0ff14aa</vt:lpwstr>
  </property>
  <property fmtid="{D5CDD505-2E9C-101B-9397-08002B2CF9AE}" pid="19" name="Order">
    <vt:r8>355000</vt:r8>
  </property>
  <property fmtid="{D5CDD505-2E9C-101B-9397-08002B2CF9AE}" pid="20" name="Agency">
    <vt:lpwstr>1;#Department of Environment, Land, Water and Planning|607a3f87-1228-4cd9-82a5-076aa8776274</vt:lpwstr>
  </property>
  <property fmtid="{D5CDD505-2E9C-101B-9397-08002B2CF9AE}" pid="21" name="Sub-Section">
    <vt:lpwstr/>
  </property>
  <property fmtid="{D5CDD505-2E9C-101B-9397-08002B2CF9AE}" pid="22" name="Branch">
    <vt:lpwstr>4;#Impact Assessment|27013645-8e33-4b93-bd17-833b2e397a14</vt:lpwstr>
  </property>
  <property fmtid="{D5CDD505-2E9C-101B-9397-08002B2CF9AE}" pid="23" name="ContentTypeId">
    <vt:lpwstr>0x0101002517F445A0F35E449C98AAD631F2B0386F0600519D38511D9A7145AF6AA9B79A4F297D</vt:lpwstr>
  </property>
  <property fmtid="{D5CDD505-2E9C-101B-9397-08002B2CF9AE}" pid="24" name="Reference Type">
    <vt:lpwstr/>
  </property>
  <property fmtid="{D5CDD505-2E9C-101B-9397-08002B2CF9AE}" pid="25" name="_dlc_DocIdItemGuid">
    <vt:lpwstr>e570fe4a-3a4d-4912-9aab-ada77a98b87d</vt:lpwstr>
  </property>
  <property fmtid="{D5CDD505-2E9C-101B-9397-08002B2CF9AE}" pid="26" name="Division">
    <vt:lpwstr>5;#Statutory Planning Services|916b3c81-e5df-4494-a9cf-10d10856131e</vt:lpwstr>
  </property>
  <property fmtid="{D5CDD505-2E9C-101B-9397-08002B2CF9AE}" pid="27" name="Location Type">
    <vt:lpwstr/>
  </property>
  <property fmtid="{D5CDD505-2E9C-101B-9397-08002B2CF9AE}" pid="28" name="Dissemination Limiting Marker">
    <vt:lpwstr>2;#FOUO|955eb6fc-b35a-4808-8aa5-31e514fa3f26</vt:lpwstr>
  </property>
  <property fmtid="{D5CDD505-2E9C-101B-9397-08002B2CF9AE}" pid="29" name="Group1">
    <vt:lpwstr>6;#Planning|a27341dd-7be7-4882-a552-a667d667e276</vt:lpwstr>
  </property>
  <property fmtid="{D5CDD505-2E9C-101B-9397-08002B2CF9AE}" pid="30" name="Security Classification">
    <vt:lpwstr>3;#Unclassified|7fa379f4-4aba-4692-ab80-7d39d3a23cf4</vt:lpwstr>
  </property>
  <property fmtid="{D5CDD505-2E9C-101B-9397-08002B2CF9AE}" pid="31" name="o2e611f6ba3e4c8f9a895dfb7980639e">
    <vt:lpwstr/>
  </property>
  <property fmtid="{D5CDD505-2E9C-101B-9397-08002B2CF9AE}" pid="32" name="ld508a88e6264ce89693af80a72862cb">
    <vt:lpwstr/>
  </property>
  <property fmtid="{D5CDD505-2E9C-101B-9397-08002B2CF9AE}" pid="33" name="AuthorIds_UIVersion_10">
    <vt:lpwstr>257</vt:lpwstr>
  </property>
  <property fmtid="{D5CDD505-2E9C-101B-9397-08002B2CF9AE}" pid="34" name="AuthorIds_UIVersion_11">
    <vt:lpwstr>257</vt:lpwstr>
  </property>
  <property fmtid="{D5CDD505-2E9C-101B-9397-08002B2CF9AE}" pid="35" name="AuthorIds_UIVersion_12">
    <vt:lpwstr>257</vt:lpwstr>
  </property>
  <property fmtid="{D5CDD505-2E9C-101B-9397-08002B2CF9AE}" pid="36" name="AuthorIds_UIVersion_17">
    <vt:lpwstr>257</vt:lpwstr>
  </property>
  <property fmtid="{D5CDD505-2E9C-101B-9397-08002B2CF9AE}" pid="37" name="AuthorIds_UIVersion_24">
    <vt:lpwstr>1335</vt:lpwstr>
  </property>
  <property fmtid="{D5CDD505-2E9C-101B-9397-08002B2CF9AE}" pid="38" name="AuthorIds_UIVersion_27">
    <vt:lpwstr>1335</vt:lpwstr>
  </property>
  <property fmtid="{D5CDD505-2E9C-101B-9397-08002B2CF9AE}" pid="39" name="AuthorIds_UIVersion_29">
    <vt:lpwstr>1335</vt:lpwstr>
  </property>
  <property fmtid="{D5CDD505-2E9C-101B-9397-08002B2CF9AE}" pid="40" name="AuthorIds_UIVersion_32">
    <vt:lpwstr>257</vt:lpwstr>
  </property>
  <property fmtid="{D5CDD505-2E9C-101B-9397-08002B2CF9AE}" pid="41" name="AuthorIds_UIVersion_33">
    <vt:lpwstr>1335</vt:lpwstr>
  </property>
  <property fmtid="{D5CDD505-2E9C-101B-9397-08002B2CF9AE}" pid="42" name="AuthorIds_UIVersion_37">
    <vt:lpwstr>1335</vt:lpwstr>
  </property>
  <property fmtid="{D5CDD505-2E9C-101B-9397-08002B2CF9AE}" pid="43" name="AuthorIds_UIVersion_42">
    <vt:lpwstr>1335</vt:lpwstr>
  </property>
  <property fmtid="{D5CDD505-2E9C-101B-9397-08002B2CF9AE}" pid="44" name="AuthorIds_UIVersion_44">
    <vt:lpwstr>1335</vt:lpwstr>
  </property>
  <property fmtid="{D5CDD505-2E9C-101B-9397-08002B2CF9AE}" pid="45" name="AuthorIds_UIVersion_47">
    <vt:lpwstr>257</vt:lpwstr>
  </property>
  <property fmtid="{D5CDD505-2E9C-101B-9397-08002B2CF9AE}" pid="46" name="AuthorIds_UIVersion_49">
    <vt:lpwstr>1335</vt:lpwstr>
  </property>
  <property fmtid="{D5CDD505-2E9C-101B-9397-08002B2CF9AE}" pid="47" name="AuthorIds_UIVersion_50">
    <vt:lpwstr>1335</vt:lpwstr>
  </property>
  <property fmtid="{D5CDD505-2E9C-101B-9397-08002B2CF9AE}" pid="48" name="AuthorIds_UIVersion_54">
    <vt:lpwstr>227</vt:lpwstr>
  </property>
  <property fmtid="{D5CDD505-2E9C-101B-9397-08002B2CF9AE}" pid="49" name="AuthorIds_UIVersion_64">
    <vt:lpwstr>1335</vt:lpwstr>
  </property>
  <property fmtid="{D5CDD505-2E9C-101B-9397-08002B2CF9AE}" pid="50" name="AuthorIds_UIVersion_68">
    <vt:lpwstr>257</vt:lpwstr>
  </property>
  <property fmtid="{D5CDD505-2E9C-101B-9397-08002B2CF9AE}" pid="51" name="AuthorIds_UIVersion_69">
    <vt:lpwstr>1335</vt:lpwstr>
  </property>
  <property fmtid="{D5CDD505-2E9C-101B-9397-08002B2CF9AE}" pid="52" name="AuthorIds_UIVersion_71">
    <vt:lpwstr>1335</vt:lpwstr>
  </property>
  <property fmtid="{D5CDD505-2E9C-101B-9397-08002B2CF9AE}" pid="53" name="AuthorIds_UIVersion_73">
    <vt:lpwstr>1335</vt:lpwstr>
  </property>
  <property fmtid="{D5CDD505-2E9C-101B-9397-08002B2CF9AE}" pid="54" name="AuthorIds_UIVersion_74">
    <vt:lpwstr>1335</vt:lpwstr>
  </property>
</Properties>
</file>