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CA24" w14:textId="77777777" w:rsidR="0085635B" w:rsidRPr="0085635B" w:rsidRDefault="0085635B" w:rsidP="0085635B">
      <w:pPr>
        <w:overflowPunct w:val="0"/>
        <w:autoSpaceDE w:val="0"/>
        <w:autoSpaceDN w:val="0"/>
        <w:adjustRightInd w:val="0"/>
        <w:spacing w:before="120" w:after="120"/>
        <w:jc w:val="center"/>
        <w:textAlignment w:val="baseline"/>
        <w:rPr>
          <w:i/>
          <w:sz w:val="22"/>
        </w:rPr>
      </w:pPr>
      <w:r w:rsidRPr="0085635B">
        <w:rPr>
          <w:i/>
          <w:sz w:val="22"/>
        </w:rPr>
        <w:t>Planning and Environment Act 1987</w:t>
      </w:r>
    </w:p>
    <w:p w14:paraId="3BCCABB5" w14:textId="51A27F54" w:rsidR="0085635B" w:rsidRPr="0085635B" w:rsidRDefault="0085635B" w:rsidP="30F2E1AE">
      <w:pPr>
        <w:overflowPunct w:val="0"/>
        <w:autoSpaceDE w:val="0"/>
        <w:autoSpaceDN w:val="0"/>
        <w:adjustRightInd w:val="0"/>
        <w:spacing w:before="120" w:after="120"/>
        <w:jc w:val="center"/>
        <w:textAlignment w:val="baseline"/>
        <w:rPr>
          <w:sz w:val="22"/>
          <w:szCs w:val="22"/>
        </w:rPr>
      </w:pPr>
      <w:r w:rsidRPr="30F2E1AE">
        <w:rPr>
          <w:sz w:val="22"/>
          <w:szCs w:val="22"/>
        </w:rPr>
        <w:t>Section 12(</w:t>
      </w:r>
      <w:r w:rsidR="5FAD58A1" w:rsidRPr="30F2E1AE">
        <w:rPr>
          <w:sz w:val="22"/>
          <w:szCs w:val="22"/>
        </w:rPr>
        <w:t>1A</w:t>
      </w:r>
      <w:r w:rsidRPr="30F2E1AE">
        <w:rPr>
          <w:sz w:val="22"/>
          <w:szCs w:val="22"/>
        </w:rPr>
        <w:t>)</w:t>
      </w:r>
    </w:p>
    <w:p w14:paraId="35E4166C" w14:textId="77777777" w:rsidR="0085635B" w:rsidRPr="0085635B" w:rsidRDefault="0085635B" w:rsidP="0085635B">
      <w:pPr>
        <w:overflowPunct w:val="0"/>
        <w:autoSpaceDE w:val="0"/>
        <w:autoSpaceDN w:val="0"/>
        <w:adjustRightInd w:val="0"/>
        <w:spacing w:before="240" w:after="120"/>
        <w:jc w:val="center"/>
        <w:textAlignment w:val="baseline"/>
        <w:rPr>
          <w:b/>
          <w:caps/>
        </w:rPr>
      </w:pPr>
      <w:r w:rsidRPr="0085635B">
        <w:rPr>
          <w:b/>
          <w:caps/>
        </w:rPr>
        <w:t>DIRECTION NO.20</w:t>
      </w:r>
    </w:p>
    <w:p w14:paraId="0A3CF4A5" w14:textId="77777777" w:rsidR="0085635B" w:rsidRPr="0085635B" w:rsidRDefault="0085635B" w:rsidP="0085635B">
      <w:pPr>
        <w:pBdr>
          <w:bottom w:val="single" w:sz="2" w:space="1" w:color="auto"/>
        </w:pBdr>
        <w:overflowPunct w:val="0"/>
        <w:autoSpaceDE w:val="0"/>
        <w:autoSpaceDN w:val="0"/>
        <w:adjustRightInd w:val="0"/>
        <w:jc w:val="center"/>
        <w:textAlignment w:val="baseline"/>
        <w:rPr>
          <w:b/>
          <w:caps/>
          <w:color w:val="000000" w:themeColor="text1"/>
          <w:sz w:val="36"/>
          <w:szCs w:val="36"/>
        </w:rPr>
      </w:pPr>
      <w:r w:rsidRPr="0085635B">
        <w:rPr>
          <w:b/>
          <w:caps/>
          <w:color w:val="000000" w:themeColor="text1"/>
          <w:sz w:val="36"/>
          <w:szCs w:val="36"/>
        </w:rPr>
        <w:t>MAJOR HAZARD FACILITies</w:t>
      </w:r>
    </w:p>
    <w:p w14:paraId="5F821563" w14:textId="77777777" w:rsidR="0085635B" w:rsidRPr="0085635B" w:rsidRDefault="0085635B" w:rsidP="0085635B">
      <w:pPr>
        <w:keepNext/>
        <w:spacing w:before="100" w:beforeAutospacing="1" w:after="100" w:afterAutospacing="1"/>
        <w:outlineLvl w:val="0"/>
        <w:rPr>
          <w:b/>
          <w:bCs/>
          <w:kern w:val="32"/>
          <w:szCs w:val="24"/>
        </w:rPr>
      </w:pPr>
      <w:r w:rsidRPr="0085635B">
        <w:rPr>
          <w:b/>
          <w:bCs/>
          <w:kern w:val="32"/>
          <w:szCs w:val="24"/>
        </w:rPr>
        <w:t>Purpose</w:t>
      </w:r>
    </w:p>
    <w:p w14:paraId="1C7B60B1" w14:textId="77777777" w:rsidR="0085635B" w:rsidRPr="0085635B" w:rsidRDefault="0085635B" w:rsidP="0085635B">
      <w:pPr>
        <w:numPr>
          <w:ilvl w:val="0"/>
          <w:numId w:val="12"/>
        </w:numPr>
        <w:tabs>
          <w:tab w:val="left" w:pos="426"/>
        </w:tabs>
        <w:spacing w:before="100" w:beforeAutospacing="1" w:after="100" w:afterAutospacing="1"/>
        <w:ind w:left="425" w:hanging="425"/>
        <w:outlineLvl w:val="0"/>
        <w:rPr>
          <w:sz w:val="22"/>
          <w:szCs w:val="22"/>
        </w:rPr>
      </w:pPr>
      <w:r w:rsidRPr="0085635B">
        <w:rPr>
          <w:sz w:val="22"/>
          <w:szCs w:val="22"/>
        </w:rPr>
        <w:t>The purpose of this Direction is to require planning authorities to seek and have regard to the views of WorkSafe Victoria and the Minister for Industry and Advanced Manufacturing when preparing a planning scheme amendment which rezones land for, or is within the threshold distance of, a major hazard facility.</w:t>
      </w:r>
    </w:p>
    <w:p w14:paraId="44392517" w14:textId="77777777" w:rsidR="0085635B" w:rsidRPr="0085635B" w:rsidRDefault="0085635B" w:rsidP="0085635B">
      <w:pPr>
        <w:keepNext/>
        <w:spacing w:before="100" w:beforeAutospacing="1" w:after="100" w:afterAutospacing="1"/>
        <w:outlineLvl w:val="0"/>
        <w:rPr>
          <w:b/>
          <w:bCs/>
          <w:kern w:val="32"/>
          <w:szCs w:val="24"/>
        </w:rPr>
      </w:pPr>
      <w:r w:rsidRPr="0085635B">
        <w:rPr>
          <w:b/>
          <w:bCs/>
          <w:kern w:val="32"/>
          <w:szCs w:val="24"/>
        </w:rPr>
        <w:t>Objective</w:t>
      </w:r>
    </w:p>
    <w:p w14:paraId="5F50C56F" w14:textId="77777777" w:rsidR="0085635B" w:rsidRPr="0085635B" w:rsidRDefault="0085635B" w:rsidP="0085635B">
      <w:pPr>
        <w:numPr>
          <w:ilvl w:val="0"/>
          <w:numId w:val="12"/>
        </w:numPr>
        <w:tabs>
          <w:tab w:val="left" w:pos="426"/>
        </w:tabs>
        <w:spacing w:before="100" w:beforeAutospacing="1" w:after="100" w:afterAutospacing="1"/>
        <w:ind w:left="425" w:hanging="425"/>
        <w:outlineLvl w:val="0"/>
        <w:rPr>
          <w:sz w:val="22"/>
          <w:szCs w:val="22"/>
        </w:rPr>
      </w:pPr>
      <w:r w:rsidRPr="0085635B">
        <w:rPr>
          <w:sz w:val="22"/>
          <w:szCs w:val="22"/>
        </w:rPr>
        <w:t>The aim of this Direction is to minimise potential human and property exposure from the risk of incidents that may occur at a major hazard facility and ensure their ongoing viability.</w:t>
      </w:r>
    </w:p>
    <w:p w14:paraId="38B32A9C" w14:textId="77777777" w:rsidR="0085635B" w:rsidRPr="0085635B" w:rsidRDefault="0085635B" w:rsidP="0085635B">
      <w:pPr>
        <w:keepNext/>
        <w:spacing w:before="100" w:beforeAutospacing="1" w:after="100" w:afterAutospacing="1"/>
        <w:outlineLvl w:val="0"/>
        <w:rPr>
          <w:b/>
          <w:bCs/>
          <w:kern w:val="32"/>
          <w:szCs w:val="24"/>
        </w:rPr>
      </w:pPr>
      <w:r w:rsidRPr="0085635B">
        <w:rPr>
          <w:b/>
          <w:bCs/>
          <w:kern w:val="32"/>
          <w:szCs w:val="24"/>
        </w:rPr>
        <w:t>Definition</w:t>
      </w:r>
    </w:p>
    <w:p w14:paraId="4C76831B" w14:textId="77777777" w:rsidR="0085635B" w:rsidRPr="0085635B" w:rsidRDefault="0085635B" w:rsidP="0085635B">
      <w:pPr>
        <w:numPr>
          <w:ilvl w:val="0"/>
          <w:numId w:val="12"/>
        </w:numPr>
        <w:tabs>
          <w:tab w:val="left" w:pos="426"/>
        </w:tabs>
        <w:spacing w:before="100" w:beforeAutospacing="1" w:after="100" w:afterAutospacing="1"/>
        <w:ind w:left="425" w:hanging="425"/>
        <w:outlineLvl w:val="0"/>
        <w:rPr>
          <w:rFonts w:eastAsia="Calibri"/>
          <w:sz w:val="22"/>
          <w:szCs w:val="22"/>
        </w:rPr>
      </w:pPr>
      <w:r w:rsidRPr="0085635B">
        <w:rPr>
          <w:sz w:val="22"/>
          <w:szCs w:val="22"/>
        </w:rPr>
        <w:t>In this Direction:</w:t>
      </w:r>
    </w:p>
    <w:p w14:paraId="799073E1" w14:textId="77777777" w:rsidR="0085635B" w:rsidRPr="0085635B" w:rsidRDefault="0085635B" w:rsidP="0085635B">
      <w:pPr>
        <w:numPr>
          <w:ilvl w:val="0"/>
          <w:numId w:val="13"/>
        </w:numPr>
        <w:tabs>
          <w:tab w:val="left" w:pos="426"/>
        </w:tabs>
        <w:spacing w:before="100" w:beforeAutospacing="1" w:after="100" w:afterAutospacing="1"/>
        <w:ind w:hanging="295"/>
        <w:outlineLvl w:val="0"/>
        <w:rPr>
          <w:rFonts w:eastAsia="Calibri"/>
          <w:sz w:val="22"/>
          <w:szCs w:val="22"/>
        </w:rPr>
      </w:pPr>
      <w:r w:rsidRPr="0085635B">
        <w:rPr>
          <w:b/>
          <w:i/>
          <w:sz w:val="22"/>
          <w:szCs w:val="22"/>
        </w:rPr>
        <w:t>major hazard facility</w:t>
      </w:r>
      <w:r w:rsidRPr="0085635B">
        <w:rPr>
          <w:sz w:val="22"/>
          <w:szCs w:val="22"/>
        </w:rPr>
        <w:t xml:space="preserve"> has the same meaning as in </w:t>
      </w:r>
      <w:r w:rsidRPr="0085635B">
        <w:rPr>
          <w:rFonts w:eastAsia="Calibri"/>
          <w:sz w:val="22"/>
          <w:szCs w:val="22"/>
        </w:rPr>
        <w:t xml:space="preserve">the </w:t>
      </w:r>
      <w:r w:rsidRPr="0085635B">
        <w:rPr>
          <w:rFonts w:eastAsia="Calibri"/>
          <w:i/>
          <w:sz w:val="22"/>
          <w:szCs w:val="22"/>
        </w:rPr>
        <w:t>Occupational Health and Safety Regulations 2017</w:t>
      </w:r>
      <w:r w:rsidRPr="0085635B">
        <w:rPr>
          <w:rFonts w:eastAsia="Calibri"/>
          <w:sz w:val="22"/>
          <w:szCs w:val="22"/>
        </w:rPr>
        <w:t>;</w:t>
      </w:r>
    </w:p>
    <w:p w14:paraId="35BA6D1C" w14:textId="77777777" w:rsidR="0085635B" w:rsidRPr="0085635B" w:rsidRDefault="0085635B" w:rsidP="0085635B">
      <w:pPr>
        <w:numPr>
          <w:ilvl w:val="0"/>
          <w:numId w:val="13"/>
        </w:numPr>
        <w:tabs>
          <w:tab w:val="left" w:pos="426"/>
        </w:tabs>
        <w:spacing w:before="100" w:beforeAutospacing="1" w:after="100" w:afterAutospacing="1"/>
        <w:ind w:hanging="295"/>
        <w:outlineLvl w:val="0"/>
        <w:rPr>
          <w:rFonts w:eastAsia="Calibri"/>
          <w:sz w:val="22"/>
          <w:szCs w:val="22"/>
        </w:rPr>
      </w:pPr>
      <w:r w:rsidRPr="0085635B">
        <w:rPr>
          <w:b/>
          <w:i/>
          <w:sz w:val="22"/>
          <w:szCs w:val="22"/>
        </w:rPr>
        <w:t xml:space="preserve">approved major hazard facility </w:t>
      </w:r>
      <w:r w:rsidRPr="0085635B">
        <w:rPr>
          <w:sz w:val="22"/>
          <w:szCs w:val="22"/>
        </w:rPr>
        <w:t xml:space="preserve">means a major hazard facility that has been licensed or registered under the </w:t>
      </w:r>
      <w:r w:rsidRPr="0085635B">
        <w:rPr>
          <w:rFonts w:eastAsia="Calibri"/>
          <w:i/>
          <w:sz w:val="22"/>
          <w:szCs w:val="22"/>
        </w:rPr>
        <w:t>Occupational Health and Safety Regulations 2017</w:t>
      </w:r>
      <w:r w:rsidRPr="0085635B">
        <w:rPr>
          <w:rFonts w:eastAsia="Calibri"/>
          <w:sz w:val="22"/>
          <w:szCs w:val="22"/>
        </w:rPr>
        <w:t xml:space="preserve"> but has not yet </w:t>
      </w:r>
      <w:r w:rsidRPr="0085635B">
        <w:rPr>
          <w:sz w:val="22"/>
          <w:szCs w:val="22"/>
        </w:rPr>
        <w:t>commenced</w:t>
      </w:r>
      <w:r w:rsidRPr="0085635B">
        <w:rPr>
          <w:rFonts w:eastAsia="Calibri"/>
          <w:sz w:val="22"/>
          <w:szCs w:val="22"/>
        </w:rPr>
        <w:t xml:space="preserve"> operating.</w:t>
      </w:r>
    </w:p>
    <w:p w14:paraId="4BF89414" w14:textId="77777777" w:rsidR="0085635B" w:rsidRPr="0085635B" w:rsidRDefault="0085635B" w:rsidP="0085635B">
      <w:pPr>
        <w:numPr>
          <w:ilvl w:val="0"/>
          <w:numId w:val="13"/>
        </w:numPr>
        <w:tabs>
          <w:tab w:val="left" w:pos="426"/>
        </w:tabs>
        <w:spacing w:before="100" w:beforeAutospacing="1" w:after="100" w:afterAutospacing="1"/>
        <w:ind w:hanging="295"/>
        <w:outlineLvl w:val="0"/>
        <w:rPr>
          <w:b/>
          <w:i/>
          <w:sz w:val="22"/>
          <w:szCs w:val="22"/>
        </w:rPr>
      </w:pPr>
      <w:r w:rsidRPr="0085635B">
        <w:rPr>
          <w:b/>
          <w:i/>
          <w:sz w:val="22"/>
          <w:szCs w:val="22"/>
        </w:rPr>
        <w:t xml:space="preserve">threshold distance </w:t>
      </w:r>
      <w:r w:rsidRPr="0085635B">
        <w:rPr>
          <w:sz w:val="22"/>
          <w:szCs w:val="22"/>
        </w:rPr>
        <w:t>means the distance specified opposite the type of production, use or storage listed in the table to Clause 53.10-1 of the applicable planning scheme. If the type of production, use or storage is not listed in the table to Clause 53.10-1 of the applicable planning scheme, the threshold distance is 1000 metres.</w:t>
      </w:r>
    </w:p>
    <w:p w14:paraId="1A5592FE" w14:textId="77777777" w:rsidR="0085635B" w:rsidRPr="0085635B" w:rsidRDefault="0085635B" w:rsidP="0085635B">
      <w:pPr>
        <w:keepNext/>
        <w:spacing w:before="100" w:beforeAutospacing="1" w:after="100" w:afterAutospacing="1"/>
        <w:outlineLvl w:val="0"/>
        <w:rPr>
          <w:b/>
          <w:bCs/>
          <w:kern w:val="32"/>
          <w:szCs w:val="24"/>
        </w:rPr>
      </w:pPr>
      <w:r w:rsidRPr="0085635B">
        <w:rPr>
          <w:b/>
          <w:bCs/>
          <w:kern w:val="32"/>
          <w:szCs w:val="24"/>
        </w:rPr>
        <w:t>Application</w:t>
      </w:r>
    </w:p>
    <w:p w14:paraId="5FF4D7F0" w14:textId="77777777" w:rsidR="0085635B" w:rsidRPr="0085635B" w:rsidRDefault="0085635B" w:rsidP="0085635B">
      <w:pPr>
        <w:numPr>
          <w:ilvl w:val="0"/>
          <w:numId w:val="12"/>
        </w:numPr>
        <w:tabs>
          <w:tab w:val="left" w:pos="426"/>
        </w:tabs>
        <w:spacing w:before="100" w:beforeAutospacing="1" w:after="100" w:afterAutospacing="1"/>
        <w:ind w:left="425" w:hanging="425"/>
        <w:outlineLvl w:val="0"/>
        <w:rPr>
          <w:sz w:val="22"/>
          <w:szCs w:val="22"/>
        </w:rPr>
      </w:pPr>
      <w:r w:rsidRPr="0085635B">
        <w:rPr>
          <w:sz w:val="22"/>
          <w:szCs w:val="22"/>
        </w:rPr>
        <w:t>This Direction applies to the preparation of a planning scheme amendment that provides for:</w:t>
      </w:r>
    </w:p>
    <w:p w14:paraId="4F0CFED5" w14:textId="77777777" w:rsidR="0085635B" w:rsidRPr="0085635B" w:rsidRDefault="0085635B" w:rsidP="0085635B">
      <w:pPr>
        <w:numPr>
          <w:ilvl w:val="0"/>
          <w:numId w:val="14"/>
        </w:numPr>
        <w:tabs>
          <w:tab w:val="left" w:pos="426"/>
        </w:tabs>
        <w:spacing w:before="100" w:beforeAutospacing="1" w:after="100" w:afterAutospacing="1"/>
        <w:outlineLvl w:val="0"/>
        <w:rPr>
          <w:sz w:val="22"/>
          <w:szCs w:val="22"/>
        </w:rPr>
      </w:pPr>
      <w:r w:rsidRPr="0085635B">
        <w:rPr>
          <w:sz w:val="22"/>
          <w:szCs w:val="22"/>
        </w:rPr>
        <w:t>a new major hazard facility.</w:t>
      </w:r>
    </w:p>
    <w:p w14:paraId="409919C1" w14:textId="77777777" w:rsidR="0085635B" w:rsidRPr="0085635B" w:rsidRDefault="0085635B" w:rsidP="0085635B">
      <w:pPr>
        <w:numPr>
          <w:ilvl w:val="0"/>
          <w:numId w:val="14"/>
        </w:numPr>
        <w:tabs>
          <w:tab w:val="left" w:pos="426"/>
        </w:tabs>
        <w:spacing w:before="100" w:beforeAutospacing="1" w:after="100" w:afterAutospacing="1"/>
        <w:outlineLvl w:val="0"/>
        <w:rPr>
          <w:sz w:val="22"/>
          <w:szCs w:val="22"/>
        </w:rPr>
      </w:pPr>
      <w:r w:rsidRPr="0085635B">
        <w:rPr>
          <w:sz w:val="22"/>
          <w:szCs w:val="22"/>
        </w:rPr>
        <w:t>the expansion of an existing major hazard facility.</w:t>
      </w:r>
    </w:p>
    <w:p w14:paraId="4C7DDBED" w14:textId="77777777" w:rsidR="0085635B" w:rsidRPr="0085635B" w:rsidRDefault="0085635B" w:rsidP="0085635B">
      <w:pPr>
        <w:numPr>
          <w:ilvl w:val="0"/>
          <w:numId w:val="14"/>
        </w:numPr>
        <w:tabs>
          <w:tab w:val="left" w:pos="426"/>
        </w:tabs>
        <w:spacing w:before="100" w:beforeAutospacing="1" w:after="100" w:afterAutospacing="1"/>
        <w:outlineLvl w:val="0"/>
        <w:rPr>
          <w:sz w:val="22"/>
          <w:szCs w:val="22"/>
        </w:rPr>
      </w:pPr>
      <w:r w:rsidRPr="0085635B">
        <w:rPr>
          <w:sz w:val="22"/>
          <w:szCs w:val="22"/>
        </w:rPr>
        <w:t>any change to planning controls within a threshold distance of an existing or approved major hazard facility.</w:t>
      </w:r>
    </w:p>
    <w:p w14:paraId="136AF2A2" w14:textId="77777777" w:rsidR="0085635B" w:rsidRPr="0085635B" w:rsidRDefault="0085635B" w:rsidP="0085635B">
      <w:pPr>
        <w:tabs>
          <w:tab w:val="left" w:pos="426"/>
        </w:tabs>
        <w:spacing w:before="100" w:beforeAutospacing="1" w:after="100" w:afterAutospacing="1"/>
        <w:outlineLvl w:val="0"/>
        <w:rPr>
          <w:sz w:val="22"/>
          <w:szCs w:val="22"/>
        </w:rPr>
      </w:pPr>
      <w:r w:rsidRPr="0085635B">
        <w:rPr>
          <w:i/>
          <w:sz w:val="22"/>
          <w:szCs w:val="22"/>
        </w:rPr>
        <w:t>Note</w:t>
      </w:r>
      <w:r w:rsidRPr="0085635B">
        <w:rPr>
          <w:sz w:val="22"/>
          <w:szCs w:val="22"/>
        </w:rPr>
        <w:t>: A threshold distance is measured from the outer property boundary of an existing or approved major hazard facility.</w:t>
      </w:r>
    </w:p>
    <w:p w14:paraId="08EAFB09" w14:textId="77777777" w:rsidR="0085635B" w:rsidRPr="0085635B" w:rsidRDefault="0085635B" w:rsidP="0085635B">
      <w:pPr>
        <w:keepNext/>
        <w:spacing w:before="100" w:beforeAutospacing="1" w:after="100" w:afterAutospacing="1"/>
        <w:outlineLvl w:val="0"/>
        <w:rPr>
          <w:b/>
          <w:bCs/>
          <w:kern w:val="32"/>
          <w:szCs w:val="24"/>
        </w:rPr>
      </w:pPr>
      <w:r w:rsidRPr="0085635B">
        <w:rPr>
          <w:b/>
          <w:bCs/>
          <w:kern w:val="32"/>
          <w:szCs w:val="24"/>
        </w:rPr>
        <w:t>Requirement</w:t>
      </w:r>
    </w:p>
    <w:p w14:paraId="39AD3501" w14:textId="77777777" w:rsidR="0085635B" w:rsidRPr="0085635B" w:rsidRDefault="0085635B" w:rsidP="0085635B">
      <w:pPr>
        <w:numPr>
          <w:ilvl w:val="0"/>
          <w:numId w:val="12"/>
        </w:numPr>
        <w:tabs>
          <w:tab w:val="left" w:pos="426"/>
        </w:tabs>
        <w:spacing w:before="100" w:beforeAutospacing="1" w:after="100" w:afterAutospacing="1"/>
        <w:ind w:left="425" w:hanging="425"/>
        <w:outlineLvl w:val="0"/>
        <w:rPr>
          <w:sz w:val="22"/>
          <w:szCs w:val="22"/>
        </w:rPr>
      </w:pPr>
      <w:r w:rsidRPr="0085635B">
        <w:rPr>
          <w:sz w:val="22"/>
          <w:szCs w:val="22"/>
        </w:rPr>
        <w:t>In preparing a planning scheme amendment, a planning authority must:</w:t>
      </w:r>
    </w:p>
    <w:p w14:paraId="44D72BB3" w14:textId="77777777" w:rsidR="0085635B" w:rsidRPr="0085635B" w:rsidRDefault="0085635B" w:rsidP="0085635B">
      <w:pPr>
        <w:numPr>
          <w:ilvl w:val="0"/>
          <w:numId w:val="13"/>
        </w:numPr>
        <w:tabs>
          <w:tab w:val="left" w:pos="426"/>
        </w:tabs>
        <w:spacing w:before="100" w:beforeAutospacing="1" w:after="100" w:afterAutospacing="1"/>
        <w:ind w:hanging="295"/>
        <w:outlineLvl w:val="0"/>
        <w:rPr>
          <w:color w:val="000000" w:themeColor="text1"/>
          <w:sz w:val="22"/>
          <w:szCs w:val="22"/>
        </w:rPr>
      </w:pPr>
      <w:r w:rsidRPr="0085635B">
        <w:rPr>
          <w:color w:val="000000" w:themeColor="text1"/>
          <w:sz w:val="22"/>
          <w:szCs w:val="22"/>
        </w:rPr>
        <w:lastRenderedPageBreak/>
        <w:t>Seek the views of WorkSafe Victoria and the Minister for Industry and Advanced Manufacturing about the amendment.</w:t>
      </w:r>
    </w:p>
    <w:p w14:paraId="0DB43EAF" w14:textId="77777777" w:rsidR="0085635B" w:rsidRPr="0085635B" w:rsidRDefault="0085635B" w:rsidP="0085635B">
      <w:pPr>
        <w:numPr>
          <w:ilvl w:val="0"/>
          <w:numId w:val="13"/>
        </w:numPr>
        <w:tabs>
          <w:tab w:val="left" w:pos="426"/>
        </w:tabs>
        <w:spacing w:before="100" w:beforeAutospacing="1" w:after="100" w:afterAutospacing="1"/>
        <w:ind w:hanging="295"/>
        <w:outlineLvl w:val="0"/>
        <w:rPr>
          <w:sz w:val="22"/>
          <w:szCs w:val="22"/>
        </w:rPr>
      </w:pPr>
      <w:r w:rsidRPr="0085635B">
        <w:rPr>
          <w:sz w:val="22"/>
          <w:szCs w:val="22"/>
        </w:rPr>
        <w:t>Include in the explanatory report a statement about how the amendment addresses the views of WorkSafe Victoria and the Minister for Industry and Advanced Manufacturing.</w:t>
      </w:r>
    </w:p>
    <w:p w14:paraId="56D56C15" w14:textId="77777777" w:rsidR="0085635B" w:rsidRPr="0085635B" w:rsidRDefault="0085635B" w:rsidP="0085635B">
      <w:pPr>
        <w:keepNext/>
        <w:spacing w:before="120" w:after="120"/>
        <w:outlineLvl w:val="0"/>
        <w:rPr>
          <w:b/>
          <w:bCs/>
          <w:kern w:val="32"/>
          <w:szCs w:val="24"/>
        </w:rPr>
      </w:pPr>
      <w:r w:rsidRPr="0085635B">
        <w:rPr>
          <w:b/>
          <w:bCs/>
          <w:kern w:val="32"/>
          <w:szCs w:val="24"/>
        </w:rPr>
        <w:t>Exemption by Minister</w:t>
      </w:r>
    </w:p>
    <w:p w14:paraId="54A0376C" w14:textId="77777777" w:rsidR="0085635B" w:rsidRPr="0085635B" w:rsidRDefault="0085635B" w:rsidP="0085635B">
      <w:pPr>
        <w:numPr>
          <w:ilvl w:val="0"/>
          <w:numId w:val="12"/>
        </w:numPr>
        <w:tabs>
          <w:tab w:val="left" w:pos="426"/>
        </w:tabs>
        <w:spacing w:before="60" w:after="60"/>
        <w:ind w:left="425" w:hanging="425"/>
        <w:outlineLvl w:val="0"/>
        <w:rPr>
          <w:sz w:val="22"/>
          <w:szCs w:val="22"/>
        </w:rPr>
      </w:pPr>
      <w:r w:rsidRPr="0085635B">
        <w:rPr>
          <w:sz w:val="22"/>
          <w:szCs w:val="22"/>
        </w:rPr>
        <w:t>The Minister may grant an exemption from the need to comply with this Direction in relation to an amendment. An exemption may be granted subject to conditions.</w:t>
      </w:r>
    </w:p>
    <w:p w14:paraId="217B0340" w14:textId="77777777" w:rsidR="0085635B" w:rsidRPr="0085635B" w:rsidRDefault="0085635B" w:rsidP="0085635B">
      <w:pPr>
        <w:spacing w:after="119"/>
        <w:rPr>
          <w:sz w:val="22"/>
          <w:szCs w:val="22"/>
        </w:rPr>
      </w:pPr>
    </w:p>
    <w:p w14:paraId="07388000" w14:textId="77777777" w:rsidR="0085635B" w:rsidRPr="0085635B" w:rsidRDefault="0085635B" w:rsidP="0085635B">
      <w:pPr>
        <w:spacing w:after="119"/>
        <w:rPr>
          <w:sz w:val="22"/>
          <w:szCs w:val="22"/>
        </w:rPr>
      </w:pPr>
    </w:p>
    <w:p w14:paraId="1D9339FF" w14:textId="77777777" w:rsidR="0085635B" w:rsidRPr="0085635B" w:rsidRDefault="0085635B" w:rsidP="0085635B">
      <w:pPr>
        <w:spacing w:after="119"/>
        <w:rPr>
          <w:sz w:val="22"/>
          <w:szCs w:val="22"/>
        </w:rPr>
      </w:pPr>
    </w:p>
    <w:p w14:paraId="3424B5BE" w14:textId="7C0C3FBE" w:rsidR="0085635B" w:rsidRPr="0085635B" w:rsidRDefault="7347F7FD" w:rsidP="30F2E1AE">
      <w:pPr>
        <w:autoSpaceDE w:val="0"/>
        <w:autoSpaceDN w:val="0"/>
        <w:adjustRightInd w:val="0"/>
        <w:rPr>
          <w:b/>
          <w:bCs/>
        </w:rPr>
      </w:pPr>
      <w:r w:rsidRPr="30F2E1AE">
        <w:rPr>
          <w:b/>
          <w:bCs/>
        </w:rPr>
        <w:t>SONYA KILKENNY</w:t>
      </w:r>
      <w:r w:rsidR="0085635B" w:rsidRPr="30F2E1AE">
        <w:rPr>
          <w:b/>
          <w:bCs/>
        </w:rPr>
        <w:t xml:space="preserve"> MP</w:t>
      </w:r>
    </w:p>
    <w:p w14:paraId="7F5D0626" w14:textId="77777777" w:rsidR="0085635B" w:rsidRPr="0085635B" w:rsidRDefault="0085635B" w:rsidP="0085635B">
      <w:pPr>
        <w:autoSpaceDE w:val="0"/>
        <w:autoSpaceDN w:val="0"/>
        <w:adjustRightInd w:val="0"/>
        <w:rPr>
          <w:bCs/>
          <w:szCs w:val="24"/>
        </w:rPr>
      </w:pPr>
      <w:r w:rsidRPr="0085635B">
        <w:rPr>
          <w:bCs/>
          <w:szCs w:val="24"/>
        </w:rPr>
        <w:t>Minister for Planning</w:t>
      </w:r>
      <w:r w:rsidRPr="0085635B">
        <w:rPr>
          <w:bCs/>
          <w:szCs w:val="24"/>
        </w:rPr>
        <w:tab/>
      </w:r>
    </w:p>
    <w:p w14:paraId="2EC1CEA0" w14:textId="0E1887AA" w:rsidR="0085635B" w:rsidRPr="0085635B" w:rsidRDefault="0085635B" w:rsidP="0085635B">
      <w:pPr>
        <w:autoSpaceDE w:val="0"/>
        <w:autoSpaceDN w:val="0"/>
        <w:adjustRightInd w:val="0"/>
        <w:spacing w:before="120" w:after="120"/>
      </w:pPr>
      <w:r>
        <w:t xml:space="preserve">Date: </w:t>
      </w:r>
      <w:r w:rsidR="00294DB0">
        <w:t>19 June 2026</w:t>
      </w:r>
    </w:p>
    <w:p w14:paraId="5C209C7A" w14:textId="77777777" w:rsidR="0085635B" w:rsidRPr="0085635B" w:rsidRDefault="0085635B" w:rsidP="0085635B">
      <w:pPr>
        <w:autoSpaceDE w:val="0"/>
        <w:autoSpaceDN w:val="0"/>
        <w:adjustRightInd w:val="0"/>
        <w:spacing w:before="120" w:after="120"/>
        <w:rPr>
          <w:szCs w:val="24"/>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2880"/>
        <w:gridCol w:w="2648"/>
      </w:tblGrid>
      <w:tr w:rsidR="0085635B" w:rsidRPr="0085635B" w14:paraId="61BBE67C" w14:textId="77777777" w:rsidTr="332B7C3A">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A1FD1AE" w14:textId="77777777" w:rsidR="0085635B" w:rsidRPr="0085635B" w:rsidRDefault="0085635B" w:rsidP="0085635B">
            <w:pPr>
              <w:spacing w:before="60" w:after="60"/>
              <w:ind w:left="-1701" w:firstLine="1701"/>
              <w:rPr>
                <w:rFonts w:ascii="Arial" w:hAnsi="Arial" w:cs="Arial"/>
                <w:sz w:val="20"/>
              </w:rPr>
            </w:pPr>
            <w:r w:rsidRPr="0085635B">
              <w:rPr>
                <w:rFonts w:ascii="Arial" w:hAnsi="Arial" w:cs="Arial"/>
                <w:sz w:val="20"/>
              </w:rPr>
              <w:t>Commencement Details</w:t>
            </w:r>
          </w:p>
        </w:tc>
      </w:tr>
      <w:tr w:rsidR="0085635B" w:rsidRPr="0085635B" w14:paraId="7965A783" w14:textId="77777777" w:rsidTr="332B7C3A">
        <w:tc>
          <w:tcPr>
            <w:tcW w:w="2880" w:type="dxa"/>
            <w:tcBorders>
              <w:top w:val="single" w:sz="4" w:space="0" w:color="000000" w:themeColor="text1"/>
              <w:right w:val="nil"/>
            </w:tcBorders>
          </w:tcPr>
          <w:p w14:paraId="008620EE" w14:textId="77777777" w:rsidR="0085635B" w:rsidRPr="0085635B" w:rsidRDefault="0085635B" w:rsidP="0085635B">
            <w:pPr>
              <w:spacing w:before="60" w:after="60"/>
              <w:rPr>
                <w:rFonts w:ascii="Arial" w:hAnsi="Arial" w:cs="Arial"/>
                <w:sz w:val="20"/>
              </w:rPr>
            </w:pPr>
            <w:r w:rsidRPr="0085635B">
              <w:rPr>
                <w:rFonts w:ascii="Arial" w:hAnsi="Arial" w:cs="Arial"/>
                <w:sz w:val="20"/>
              </w:rPr>
              <w:t>Commenced</w:t>
            </w:r>
          </w:p>
        </w:tc>
        <w:tc>
          <w:tcPr>
            <w:tcW w:w="2648" w:type="dxa"/>
            <w:tcBorders>
              <w:top w:val="single" w:sz="4" w:space="0" w:color="000000" w:themeColor="text1"/>
              <w:left w:val="nil"/>
            </w:tcBorders>
          </w:tcPr>
          <w:p w14:paraId="34AA03EF" w14:textId="5281E03C" w:rsidR="0085635B" w:rsidRPr="0085635B" w:rsidRDefault="00294DB0" w:rsidP="332B7C3A">
            <w:pPr>
              <w:spacing w:before="60" w:after="60"/>
              <w:rPr>
                <w:rFonts w:ascii="Arial" w:hAnsi="Arial" w:cs="Arial"/>
                <w:sz w:val="20"/>
              </w:rPr>
            </w:pPr>
            <w:r>
              <w:rPr>
                <w:rFonts w:ascii="Arial" w:hAnsi="Arial" w:cs="Arial"/>
                <w:sz w:val="20"/>
              </w:rPr>
              <w:t>13 July 2026</w:t>
            </w:r>
          </w:p>
        </w:tc>
      </w:tr>
    </w:tbl>
    <w:p w14:paraId="608E2226" w14:textId="77777777" w:rsidR="0085635B" w:rsidRPr="0085635B" w:rsidRDefault="0085635B" w:rsidP="0085635B">
      <w:pPr>
        <w:rPr>
          <w:sz w:val="20"/>
        </w:rPr>
      </w:pPr>
    </w:p>
    <w:p w14:paraId="3CDCF8F5" w14:textId="77777777" w:rsidR="0085635B" w:rsidRDefault="0085635B" w:rsidP="00D15C4C">
      <w:pPr>
        <w:pStyle w:val="HeadA"/>
      </w:pPr>
    </w:p>
    <w:sectPr w:rsidR="0085635B" w:rsidSect="00D15C4C">
      <w:footerReference w:type="even" r:id="rId11"/>
      <w:footerReference w:type="default" r:id="rId12"/>
      <w:footerReference w:type="first" r:id="rId13"/>
      <w:pgSz w:w="11879" w:h="16817"/>
      <w:pgMar w:top="1134"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7AF8" w14:textId="77777777" w:rsidR="00CA155C" w:rsidRDefault="00CA155C">
      <w:r>
        <w:separator/>
      </w:r>
    </w:p>
    <w:p w14:paraId="11373006" w14:textId="77777777" w:rsidR="00CA155C" w:rsidRDefault="00CA155C"/>
  </w:endnote>
  <w:endnote w:type="continuationSeparator" w:id="0">
    <w:p w14:paraId="05DC2BDB" w14:textId="77777777" w:rsidR="00CA155C" w:rsidRDefault="00CA155C">
      <w:r>
        <w:continuationSeparator/>
      </w:r>
    </w:p>
    <w:p w14:paraId="6A8B1AAB" w14:textId="77777777" w:rsidR="00CA155C" w:rsidRDefault="00CA1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1DF9" w14:textId="77777777" w:rsidR="00405CE9" w:rsidRDefault="00405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E923" w14:textId="77777777" w:rsidR="00D5709B" w:rsidRDefault="00D570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0778" w14:textId="77777777" w:rsidR="00405CE9" w:rsidRDefault="0040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1CE4" w14:textId="77777777" w:rsidR="00CA155C" w:rsidRDefault="00CA155C">
      <w:r>
        <w:separator/>
      </w:r>
    </w:p>
    <w:p w14:paraId="17B21805" w14:textId="77777777" w:rsidR="00CA155C" w:rsidRDefault="00CA155C"/>
  </w:footnote>
  <w:footnote w:type="continuationSeparator" w:id="0">
    <w:p w14:paraId="6CC1EC1B" w14:textId="77777777" w:rsidR="00CA155C" w:rsidRDefault="00CA155C">
      <w:r>
        <w:continuationSeparator/>
      </w:r>
    </w:p>
    <w:p w14:paraId="668BB43A" w14:textId="77777777" w:rsidR="00CA155C" w:rsidRDefault="00CA15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9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6050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CA71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C5A53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BC3A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A6F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B3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BAE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444A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2405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5A72F8"/>
    <w:multiLevelType w:val="singleLevel"/>
    <w:tmpl w:val="8DB60554"/>
    <w:lvl w:ilvl="0">
      <w:start w:val="1"/>
      <w:numFmt w:val="bullet"/>
      <w:pStyle w:val="bodytextbullet"/>
      <w:lvlText w:val=""/>
      <w:legacy w:legacy="1" w:legacySpace="0" w:legacyIndent="283"/>
      <w:lvlJc w:val="left"/>
      <w:pPr>
        <w:ind w:left="1417" w:hanging="283"/>
      </w:pPr>
      <w:rPr>
        <w:rFonts w:ascii="Wingdings" w:hAnsi="Wingdings" w:hint="default"/>
        <w:sz w:val="16"/>
      </w:rPr>
    </w:lvl>
  </w:abstractNum>
  <w:abstractNum w:abstractNumId="11" w15:restartNumberingAfterBreak="0">
    <w:nsid w:val="37A31C3F"/>
    <w:multiLevelType w:val="hybridMultilevel"/>
    <w:tmpl w:val="CCCA0EA8"/>
    <w:lvl w:ilvl="0" w:tplc="99D879B0">
      <w:start w:val="1"/>
      <w:numFmt w:val="decimal"/>
      <w:lvlText w:val="%1."/>
      <w:lvlJc w:val="left"/>
      <w:pPr>
        <w:ind w:left="720" w:hanging="360"/>
      </w:pPr>
      <w:rPr>
        <w:rFonts w:ascii="Times New Roman" w:hAnsi="Times New Roman" w:cs="Times New Roman" w:hint="default"/>
        <w:b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FF2941"/>
    <w:multiLevelType w:val="hybridMultilevel"/>
    <w:tmpl w:val="B086977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5A63735"/>
    <w:multiLevelType w:val="hybridMultilevel"/>
    <w:tmpl w:val="E98074E0"/>
    <w:lvl w:ilvl="0" w:tplc="185494EA">
      <w:start w:val="1"/>
      <w:numFmt w:val="lowerLetter"/>
      <w:lvlText w:val="%1."/>
      <w:lvlJc w:val="left"/>
      <w:pPr>
        <w:ind w:left="786" w:hanging="360"/>
      </w:pPr>
      <w:rPr>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84558906">
    <w:abstractNumId w:val="9"/>
  </w:num>
  <w:num w:numId="2" w16cid:durableId="1421559098">
    <w:abstractNumId w:val="7"/>
  </w:num>
  <w:num w:numId="3" w16cid:durableId="101385941">
    <w:abstractNumId w:val="6"/>
  </w:num>
  <w:num w:numId="4" w16cid:durableId="1285967172">
    <w:abstractNumId w:val="5"/>
  </w:num>
  <w:num w:numId="5" w16cid:durableId="604658020">
    <w:abstractNumId w:val="4"/>
  </w:num>
  <w:num w:numId="6" w16cid:durableId="555044656">
    <w:abstractNumId w:val="8"/>
  </w:num>
  <w:num w:numId="7" w16cid:durableId="372926307">
    <w:abstractNumId w:val="3"/>
  </w:num>
  <w:num w:numId="8" w16cid:durableId="1511525886">
    <w:abstractNumId w:val="2"/>
  </w:num>
  <w:num w:numId="9" w16cid:durableId="1673605177">
    <w:abstractNumId w:val="1"/>
  </w:num>
  <w:num w:numId="10" w16cid:durableId="1403482094">
    <w:abstractNumId w:val="0"/>
  </w:num>
  <w:num w:numId="11" w16cid:durableId="1071388827">
    <w:abstractNumId w:val="10"/>
  </w:num>
  <w:num w:numId="12" w16cid:durableId="640575586">
    <w:abstractNumId w:val="11"/>
  </w:num>
  <w:num w:numId="13" w16cid:durableId="235824988">
    <w:abstractNumId w:val="12"/>
  </w:num>
  <w:num w:numId="14" w16cid:durableId="186227707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ED"/>
    <w:rsid w:val="00081E4E"/>
    <w:rsid w:val="00086524"/>
    <w:rsid w:val="000A7CBC"/>
    <w:rsid w:val="000C4A1B"/>
    <w:rsid w:val="00125069"/>
    <w:rsid w:val="001613FA"/>
    <w:rsid w:val="00170EB7"/>
    <w:rsid w:val="001815AC"/>
    <w:rsid w:val="0019565B"/>
    <w:rsid w:val="00196350"/>
    <w:rsid w:val="001B23ED"/>
    <w:rsid w:val="001D4714"/>
    <w:rsid w:val="001F38A8"/>
    <w:rsid w:val="00294DB0"/>
    <w:rsid w:val="0033646C"/>
    <w:rsid w:val="00336DE3"/>
    <w:rsid w:val="003373F8"/>
    <w:rsid w:val="003A0168"/>
    <w:rsid w:val="003A32DE"/>
    <w:rsid w:val="003C246F"/>
    <w:rsid w:val="003C7234"/>
    <w:rsid w:val="003F2135"/>
    <w:rsid w:val="00405CE9"/>
    <w:rsid w:val="00427630"/>
    <w:rsid w:val="00521FC8"/>
    <w:rsid w:val="00532688"/>
    <w:rsid w:val="00543AEA"/>
    <w:rsid w:val="00556ED5"/>
    <w:rsid w:val="005760C2"/>
    <w:rsid w:val="005A3943"/>
    <w:rsid w:val="005C3A33"/>
    <w:rsid w:val="005E77CA"/>
    <w:rsid w:val="00681813"/>
    <w:rsid w:val="0069434B"/>
    <w:rsid w:val="006D2429"/>
    <w:rsid w:val="00710ADA"/>
    <w:rsid w:val="007375D4"/>
    <w:rsid w:val="007514A2"/>
    <w:rsid w:val="007926EC"/>
    <w:rsid w:val="007E15E5"/>
    <w:rsid w:val="007F52CC"/>
    <w:rsid w:val="0082564D"/>
    <w:rsid w:val="008553CF"/>
    <w:rsid w:val="0085635B"/>
    <w:rsid w:val="008C4B19"/>
    <w:rsid w:val="008D79C7"/>
    <w:rsid w:val="009036A3"/>
    <w:rsid w:val="00914EC8"/>
    <w:rsid w:val="00934B13"/>
    <w:rsid w:val="0095519B"/>
    <w:rsid w:val="009777B6"/>
    <w:rsid w:val="00977FAE"/>
    <w:rsid w:val="00987B0E"/>
    <w:rsid w:val="009A677E"/>
    <w:rsid w:val="009C7BF4"/>
    <w:rsid w:val="009F3130"/>
    <w:rsid w:val="00A51350"/>
    <w:rsid w:val="00A723CB"/>
    <w:rsid w:val="00B3508F"/>
    <w:rsid w:val="00B6317F"/>
    <w:rsid w:val="00B90B72"/>
    <w:rsid w:val="00BA42C2"/>
    <w:rsid w:val="00BE707A"/>
    <w:rsid w:val="00C10804"/>
    <w:rsid w:val="00C32DBC"/>
    <w:rsid w:val="00C372DD"/>
    <w:rsid w:val="00C609DE"/>
    <w:rsid w:val="00C97540"/>
    <w:rsid w:val="00CA155C"/>
    <w:rsid w:val="00D15C4C"/>
    <w:rsid w:val="00D40F5D"/>
    <w:rsid w:val="00D54EA7"/>
    <w:rsid w:val="00D5709B"/>
    <w:rsid w:val="00D71ED3"/>
    <w:rsid w:val="00DF449A"/>
    <w:rsid w:val="00DF4669"/>
    <w:rsid w:val="00E15FED"/>
    <w:rsid w:val="00E435EA"/>
    <w:rsid w:val="00E70032"/>
    <w:rsid w:val="00E75427"/>
    <w:rsid w:val="00EA7C8F"/>
    <w:rsid w:val="00ED0665"/>
    <w:rsid w:val="00ED56D8"/>
    <w:rsid w:val="00F2460A"/>
    <w:rsid w:val="00F45C6C"/>
    <w:rsid w:val="00F83C7B"/>
    <w:rsid w:val="00F91C33"/>
    <w:rsid w:val="00FE3C2B"/>
    <w:rsid w:val="00FE3F7D"/>
    <w:rsid w:val="00FE7A22"/>
    <w:rsid w:val="00FF2784"/>
    <w:rsid w:val="03C850FA"/>
    <w:rsid w:val="0E368557"/>
    <w:rsid w:val="10203A0D"/>
    <w:rsid w:val="11227550"/>
    <w:rsid w:val="12240649"/>
    <w:rsid w:val="176CB296"/>
    <w:rsid w:val="1794D89C"/>
    <w:rsid w:val="1AA95DE9"/>
    <w:rsid w:val="1B2B0169"/>
    <w:rsid w:val="1BEC464C"/>
    <w:rsid w:val="1C26D06A"/>
    <w:rsid w:val="265AA512"/>
    <w:rsid w:val="2B2B2634"/>
    <w:rsid w:val="30F2E1AE"/>
    <w:rsid w:val="332B7C3A"/>
    <w:rsid w:val="33B819ED"/>
    <w:rsid w:val="42D4C8C8"/>
    <w:rsid w:val="44F73D8E"/>
    <w:rsid w:val="51864AEB"/>
    <w:rsid w:val="579F86F6"/>
    <w:rsid w:val="59A768AE"/>
    <w:rsid w:val="5E4D6C37"/>
    <w:rsid w:val="5FAD58A1"/>
    <w:rsid w:val="69F87407"/>
    <w:rsid w:val="6AF601B0"/>
    <w:rsid w:val="6B09E13F"/>
    <w:rsid w:val="6F2D3277"/>
    <w:rsid w:val="7347F7FD"/>
    <w:rsid w:val="7A3B23B6"/>
    <w:rsid w:val="7B7184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F0E37"/>
  <w15:docId w15:val="{425F5F97-4C0C-4535-B391-64D8479E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46F"/>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2">
    <w:name w:val="Body Text 2"/>
    <w:basedOn w:val="BodyText"/>
    <w:link w:val="BodyText2Char"/>
    <w:rsid w:val="003C246F"/>
  </w:style>
  <w:style w:type="paragraph" w:styleId="BodyTextIndent">
    <w:name w:val="Body Text Indent"/>
    <w:basedOn w:val="Normal"/>
    <w:pPr>
      <w:ind w:left="317" w:hanging="283"/>
    </w:pPr>
    <w:rPr>
      <w:rFonts w:ascii="Arial" w:hAnsi="Arial"/>
      <w:sz w:val="18"/>
    </w:rPr>
  </w:style>
  <w:style w:type="paragraph" w:styleId="BodyTextIndent2">
    <w:name w:val="Body Text Indent 2"/>
    <w:basedOn w:val="Normal"/>
    <w:pPr>
      <w:ind w:left="34"/>
    </w:pPr>
    <w:rPr>
      <w:rFonts w:ascii="Arial" w:hAnsi="Arial"/>
      <w:sz w:val="18"/>
    </w:rPr>
  </w:style>
  <w:style w:type="paragraph" w:customStyle="1" w:styleId="Tabletext">
    <w:name w:val="Table text"/>
    <w:basedOn w:val="Normal"/>
    <w:qFormat/>
    <w:rsid w:val="009A677E"/>
    <w:pPr>
      <w:spacing w:before="60" w:after="60"/>
      <w:jc w:val="both"/>
    </w:pPr>
    <w:rPr>
      <w:rFonts w:ascii="Arial" w:hAnsi="Arial"/>
      <w:sz w:val="18"/>
    </w:rPr>
  </w:style>
  <w:style w:type="paragraph" w:customStyle="1" w:styleId="TableHeadSchedules">
    <w:name w:val="Table Head Schedules"/>
    <w:basedOn w:val="Tabletext"/>
    <w:pPr>
      <w:jc w:val="left"/>
    </w:pPr>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customStyle="1" w:styleId="BodyText1">
    <w:name w:val="Body Text1"/>
    <w:basedOn w:val="Normal"/>
    <w:link w:val="BodytextChar"/>
    <w:qFormat/>
    <w:pPr>
      <w:spacing w:after="119"/>
      <w:ind w:left="1134"/>
      <w:jc w:val="both"/>
    </w:pPr>
    <w:rPr>
      <w:sz w:val="20"/>
    </w:rPr>
  </w:style>
  <w:style w:type="paragraph" w:customStyle="1" w:styleId="HeadA">
    <w:name w:val="Head A"/>
    <w:basedOn w:val="Normal"/>
    <w:qFormat/>
    <w:pPr>
      <w:tabs>
        <w:tab w:val="left" w:pos="1134"/>
      </w:tabs>
      <w:spacing w:before="240" w:after="240"/>
      <w:ind w:left="1134" w:hanging="1134"/>
    </w:pPr>
    <w:rPr>
      <w:rFonts w:ascii="Arial" w:hAnsi="Arial"/>
      <w:b/>
      <w:sz w:val="20"/>
    </w:rPr>
  </w:style>
  <w:style w:type="paragraph" w:styleId="Footer">
    <w:name w:val="footer"/>
    <w:basedOn w:val="Normal"/>
    <w:rsid w:val="00D5709B"/>
    <w:pPr>
      <w:tabs>
        <w:tab w:val="center" w:pos="4320"/>
        <w:tab w:val="right" w:pos="8640"/>
      </w:tabs>
    </w:pPr>
    <w:rPr>
      <w:smallCaps/>
      <w:sz w:val="18"/>
    </w:rPr>
  </w:style>
  <w:style w:type="paragraph" w:customStyle="1" w:styleId="Tablelabel">
    <w:name w:val="Table label"/>
    <w:basedOn w:val="Normal"/>
    <w:qFormat/>
    <w:rsid w:val="009A677E"/>
    <w:pPr>
      <w:spacing w:before="119" w:after="60"/>
      <w:ind w:left="113"/>
    </w:pPr>
    <w:rPr>
      <w:rFonts w:ascii="Arial Bold" w:hAnsi="Arial Bold"/>
      <w:b/>
      <w:color w:val="FFFFFF"/>
      <w:sz w:val="18"/>
    </w:rPr>
  </w:style>
  <w:style w:type="paragraph" w:customStyle="1" w:styleId="HeadB">
    <w:name w:val="Head B"/>
    <w:basedOn w:val="HeadA"/>
    <w:qFormat/>
  </w:style>
  <w:style w:type="paragraph" w:styleId="BlockText">
    <w:name w:val="Block Text"/>
    <w:basedOn w:val="Normal"/>
    <w:pPr>
      <w:spacing w:after="120"/>
      <w:ind w:left="1440" w:right="1440"/>
    </w:pPr>
  </w:style>
  <w:style w:type="character" w:customStyle="1" w:styleId="CommentTextChar">
    <w:name w:val="Comment Text Char"/>
    <w:basedOn w:val="DefaultParagraphFont"/>
    <w:link w:val="CommentText"/>
    <w:semiHidden/>
    <w:rsid w:val="009A677E"/>
  </w:style>
  <w:style w:type="character" w:customStyle="1" w:styleId="BodyText2Char">
    <w:name w:val="Body Text 2 Char"/>
    <w:link w:val="BodyText2"/>
    <w:rsid w:val="003C246F"/>
    <w:rPr>
      <w:rFonts w:ascii="Arial" w:hAnsi="Arial"/>
      <w:b/>
      <w:sz w:val="12"/>
    </w:rPr>
  </w:style>
  <w:style w:type="paragraph" w:styleId="BodyTextFirstIndent">
    <w:name w:val="Body Text First Indent"/>
    <w:basedOn w:val="Normal"/>
    <w:rsid w:val="009A677E"/>
    <w:pPr>
      <w:ind w:firstLine="210"/>
    </w:pPr>
    <w:rPr>
      <w:rFonts w:ascii="Arial" w:hAnsi="Arial"/>
      <w:b/>
      <w:sz w:val="12"/>
    </w:rPr>
  </w:style>
  <w:style w:type="paragraph" w:styleId="BodyTextFirstIndent2">
    <w:name w:val="Body Text First Indent 2"/>
    <w:basedOn w:val="BodyTextIndent"/>
    <w:pPr>
      <w:spacing w:after="120"/>
      <w:ind w:left="283" w:firstLine="210"/>
    </w:pPr>
    <w:rPr>
      <w:rFonts w:ascii="Times New Roman" w:hAnsi="Times New Roman"/>
      <w:sz w:val="24"/>
    </w:r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head">
    <w:name w:val="Table head"/>
    <w:basedOn w:val="Normal"/>
    <w:pPr>
      <w:tabs>
        <w:tab w:val="left" w:pos="1134"/>
      </w:tabs>
      <w:spacing w:after="60"/>
      <w:ind w:left="1134" w:hanging="1134"/>
    </w:pPr>
    <w:rPr>
      <w:rFonts w:ascii="Arial" w:hAnsi="Arial"/>
      <w:b/>
      <w:sz w:val="20"/>
    </w:rPr>
  </w:style>
  <w:style w:type="paragraph" w:customStyle="1" w:styleId="Tabletextbold">
    <w:name w:val="Table text bold"/>
    <w:basedOn w:val="Normal"/>
    <w:pPr>
      <w:spacing w:before="60" w:after="80" w:line="240" w:lineRule="exact"/>
    </w:pPr>
    <w:rPr>
      <w:rFonts w:ascii="Arial" w:hAnsi="Arial"/>
      <w:b/>
      <w:sz w:val="18"/>
    </w:rPr>
  </w:style>
  <w:style w:type="paragraph" w:customStyle="1" w:styleId="bodytextbullet">
    <w:name w:val="body text bullet"/>
    <w:basedOn w:val="Normal"/>
    <w:pPr>
      <w:numPr>
        <w:numId w:val="11"/>
      </w:numPr>
      <w:spacing w:line="240" w:lineRule="exact"/>
      <w:ind w:left="1418" w:hanging="284"/>
      <w:jc w:val="both"/>
    </w:pPr>
    <w:rPr>
      <w:sz w:val="20"/>
    </w:rPr>
  </w:style>
  <w:style w:type="paragraph" w:customStyle="1" w:styleId="Bodytext0">
    <w:name w:val="Body text •"/>
    <w:basedOn w:val="BodyText1"/>
    <w:pPr>
      <w:spacing w:before="60" w:after="80" w:line="240" w:lineRule="exact"/>
      <w:ind w:left="0"/>
    </w:pPr>
  </w:style>
  <w:style w:type="character" w:customStyle="1" w:styleId="BodytextChar">
    <w:name w:val="Body text Char"/>
    <w:basedOn w:val="DefaultParagraphFont"/>
    <w:link w:val="BodyText1"/>
    <w:rsid w:val="009A677E"/>
  </w:style>
  <w:style w:type="character" w:customStyle="1" w:styleId="Mapcode">
    <w:name w:val="Map code"/>
    <w:qFormat/>
    <w:rsid w:val="009A677E"/>
    <w:rPr>
      <w:rFonts w:ascii="Arial" w:hAnsi="Arial"/>
      <w:b/>
      <w:sz w:val="20"/>
    </w:rPr>
  </w:style>
  <w:style w:type="paragraph" w:styleId="BodyText3">
    <w:name w:val="Body Text 3"/>
    <w:basedOn w:val="Normal"/>
    <w:link w:val="BodyText3Char"/>
    <w:rsid w:val="003C246F"/>
    <w:pPr>
      <w:spacing w:after="120"/>
    </w:pPr>
    <w:rPr>
      <w:sz w:val="16"/>
      <w:szCs w:val="16"/>
    </w:rPr>
  </w:style>
  <w:style w:type="paragraph" w:styleId="BodyText">
    <w:name w:val="Body Text"/>
    <w:basedOn w:val="HeadA"/>
    <w:link w:val="BodyTextChar0"/>
    <w:qFormat/>
    <w:rsid w:val="00D5709B"/>
    <w:pPr>
      <w:spacing w:before="0" w:after="0"/>
    </w:pPr>
    <w:rPr>
      <w:sz w:val="12"/>
    </w:rPr>
  </w:style>
  <w:style w:type="character" w:customStyle="1" w:styleId="BodyTextChar0">
    <w:name w:val="Body Text Char"/>
    <w:link w:val="BodyText"/>
    <w:rsid w:val="00D5709B"/>
    <w:rPr>
      <w:rFonts w:ascii="Arial" w:hAnsi="Arial"/>
      <w:b/>
      <w:sz w:val="12"/>
    </w:rPr>
  </w:style>
  <w:style w:type="character" w:customStyle="1" w:styleId="BodyText3Char">
    <w:name w:val="Body Text 3 Char"/>
    <w:link w:val="BodyText3"/>
    <w:rsid w:val="003C246F"/>
    <w:rPr>
      <w:sz w:val="16"/>
      <w:szCs w:val="16"/>
    </w:rPr>
  </w:style>
  <w:style w:type="paragraph" w:styleId="Revision">
    <w:name w:val="Revision"/>
    <w:hidden/>
    <w:uiPriority w:val="99"/>
    <w:semiHidden/>
    <w:rsid w:val="00F45C6C"/>
    <w:rPr>
      <w:sz w:val="24"/>
    </w:rPr>
  </w:style>
  <w:style w:type="character" w:styleId="CommentReference">
    <w:name w:val="annotation reference"/>
    <w:basedOn w:val="DefaultParagraphFont"/>
    <w:semiHidden/>
    <w:unhideWhenUsed/>
    <w:rsid w:val="009C7BF4"/>
    <w:rPr>
      <w:sz w:val="16"/>
      <w:szCs w:val="16"/>
    </w:rPr>
  </w:style>
  <w:style w:type="paragraph" w:styleId="CommentSubject">
    <w:name w:val="annotation subject"/>
    <w:basedOn w:val="CommentText"/>
    <w:next w:val="CommentText"/>
    <w:link w:val="CommentSubjectChar"/>
    <w:semiHidden/>
    <w:unhideWhenUsed/>
    <w:rsid w:val="009C7BF4"/>
    <w:rPr>
      <w:b/>
      <w:bCs/>
    </w:rPr>
  </w:style>
  <w:style w:type="character" w:customStyle="1" w:styleId="CommentSubjectChar">
    <w:name w:val="Comment Subject Char"/>
    <w:basedOn w:val="CommentTextChar"/>
    <w:link w:val="CommentSubject"/>
    <w:semiHidden/>
    <w:rsid w:val="009C7BF4"/>
    <w:rPr>
      <w:b/>
      <w:bCs/>
    </w:rPr>
  </w:style>
  <w:style w:type="paragraph" w:customStyle="1" w:styleId="Default">
    <w:name w:val="Default"/>
    <w:rsid w:val="005760C2"/>
    <w:pPr>
      <w:autoSpaceDE w:val="0"/>
      <w:autoSpaceDN w:val="0"/>
      <w:adjustRightInd w:val="0"/>
    </w:pPr>
    <w:rPr>
      <w:color w:val="000000"/>
      <w:sz w:val="24"/>
      <w:szCs w:val="24"/>
    </w:rPr>
  </w:style>
  <w:style w:type="paragraph" w:styleId="ListParagraph">
    <w:name w:val="List Paragraph"/>
    <w:basedOn w:val="Normal"/>
    <w:uiPriority w:val="34"/>
    <w:qFormat/>
    <w:rsid w:val="00B90B72"/>
    <w:pPr>
      <w:ind w:left="720"/>
      <w:contextualSpacing/>
    </w:pPr>
  </w:style>
  <w:style w:type="table" w:styleId="TableGrid">
    <w:name w:val="Table Grid"/>
    <w:basedOn w:val="TableNormal"/>
    <w:rsid w:val="0098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1b882ea-5471-4acc-9be7-964bad9c5681" xsi:nil="true"/>
    <Recommender2jobtitle xmlns="41b882ea-5471-4acc-9be7-964bad9c5681">Department Secretary</Recommender2jobtitle>
    <Recommender3fullname xmlns="41b882ea-5471-4acc-9be7-964bad9c5681" xsi:nil="true"/>
    <Recommender7jobtitle xmlns="41b882ea-5471-4acc-9be7-964bad9c5681" xsi:nil="true"/>
    <Recommender8fullname xmlns="41b882ea-5471-4acc-9be7-964bad9c5681" xsi:nil="true"/>
    <Recommender8jobtitle xmlns="41b882ea-5471-4acc-9be7-964bad9c5681" xsi:nil="true"/>
    <DecisionMaker2fullname xmlns="41b882ea-5471-4acc-9be7-964bad9c5681" xsi:nil="true"/>
    <RecommenderDueDate xmlns="41b882ea-5471-4acc-9be7-964bad9c5681">2026-05-18T14:00:00+00:00</RecommenderDueDate>
    <Notifydecisionfullname xmlns="41b882ea-5471-4acc-9be7-964bad9c5681">Mick H Kannegiesser (DTP) - Planner</Notifydecisionfullname>
    <Reviewer11workphone xmlns="5e302c30-5d4c-4fee-8f49-50840e20d6ae" xsi:nil="true"/>
    <DecisionMaker5fullname xmlns="41b882ea-5471-4acc-9be7-964bad9c5681" xsi:nil="true"/>
    <Recommender2date xmlns="41b882ea-5471-4acc-9be7-964bad9c5681">21/05/2026 02:35 PM</Recommender2date>
    <Recommender8date xmlns="41b882ea-5471-4acc-9be7-964bad9c5681" xsi:nil="true"/>
    <DecisionMaker3date xmlns="41b882ea-5471-4acc-9be7-964bad9c5681" xsi:nil="true"/>
    <Notifyrecommendationfullname xmlns="41b882ea-5471-4acc-9be7-964bad9c5681">Mick H Kannegiesser (DTP) - Planner</Notifyrecommendationfullname>
    <Reviewer1workphone xmlns="5e302c30-5d4c-4fee-8f49-50840e20d6ae" xsi:nil="true"/>
    <DecisionMaker4date xmlns="41b882ea-5471-4acc-9be7-964bad9c5681" xsi:nil="true"/>
    <Recommender2workphone xmlns="41b882ea-5471-4acc-9be7-964bad9c5681">NA</Recommender2workphone>
    <Recommender7workphone xmlns="41b882ea-5471-4acc-9be7-964bad9c5681" xsi:nil="true"/>
    <DecisionMaker2workphone xmlns="41b882ea-5471-4acc-9be7-964bad9c5681" xsi:nil="true"/>
    <EventDate xmlns="41b882ea-5471-4acc-9be7-964bad9c5681" xsi:nil="true"/>
    <TemplateID xmlns="41b882ea-5471-4acc-9be7-964bad9c5681" xsi:nil="true"/>
    <DecisionMaker3decision xmlns="41b882ea-5471-4acc-9be7-964bad9c5681" xsi:nil="true"/>
    <OrganisationLevel3 xmlns="41b882ea-5471-4acc-9be7-964bad9c5681">Statutory Planning Services</OrganisationLevel3>
    <Reviewer2workphone xmlns="5e302c30-5d4c-4fee-8f49-50840e20d6ae" xsi:nil="true"/>
    <Reviewer9fullname xmlns="5e302c30-5d4c-4fee-8f49-50840e20d6ae" xsi:nil="true"/>
    <Reviewer13fullname xmlns="5e302c30-5d4c-4fee-8f49-50840e20d6ae" xsi:nil="true"/>
    <Reviewer13jobtitle xmlns="5e302c30-5d4c-4fee-8f49-50840e20d6ae" xsi:nil="true"/>
    <Reviewer14fullname xmlns="5e302c30-5d4c-4fee-8f49-50840e20d6ae" xsi:nil="true"/>
    <Reviewer14jobtitle xmlns="5e302c30-5d4c-4fee-8f49-50840e20d6ae" xsi:nil="true"/>
    <Reviewer8date xmlns="5e302c30-5d4c-4fee-8f49-50840e20d6ae" xsi:nil="true"/>
    <DecisionMaker5workphone xmlns="41b882ea-5471-4acc-9be7-964bad9c5681" xsi:nil="true"/>
    <DecisionMaker4decision xmlns="41b882ea-5471-4acc-9be7-964bad9c5681" xsi:nil="true"/>
    <AccountableOfficerworkphone xmlns="41b882ea-5471-4acc-9be7-964bad9c5681">98617385</AccountableOfficerworkphone>
    <RequestFrom xmlns="41b882ea-5471-4acc-9be7-964bad9c5681">Organisation</RequestFrom>
    <Reviewer3workphone xmlns="5e302c30-5d4c-4fee-8f49-50840e20d6ae" xsi:nil="true"/>
    <Reviewer8fullname xmlns="5e302c30-5d4c-4fee-8f49-50840e20d6ae" xsi:nil="true"/>
    <Reviewer9date xmlns="5e302c30-5d4c-4fee-8f49-50840e20d6ae" xsi:nil="true"/>
    <Reviewer10date xmlns="5e302c30-5d4c-4fee-8f49-50840e20d6ae" xsi:nil="true"/>
    <Recommender1jobtitle xmlns="41b882ea-5471-4acc-9be7-964bad9c5681">Deputy Secretary Planning &amp; Land Services</Recommender1jobtitle>
    <Recommender4fullname xmlns="41b882ea-5471-4acc-9be7-964bad9c5681" xsi:nil="true"/>
    <Recommender6jobtitle xmlns="41b882ea-5471-4acc-9be7-964bad9c5681" xsi:nil="true"/>
    <DecisionMaker1fullname xmlns="41b882ea-5471-4acc-9be7-964bad9c5681">Hon Sonya Kilkenny MP</DecisionMaker1fullname>
    <Reviewer4jobtitle xmlns="5e302c30-5d4c-4fee-8f49-50840e20d6ae" xsi:nil="true"/>
    <DecisionMaker4fullname xmlns="41b882ea-5471-4acc-9be7-964bad9c5681" xsi:nil="true"/>
    <Leadauthordate xmlns="41b882ea-5471-4acc-9be7-964bad9c5681">11/05/2026 04:21 PM</Leadauthordate>
    <Recommender5date xmlns="41b882ea-5471-4acc-9be7-964bad9c5681" xsi:nil="true"/>
    <Reviewer5jobtitle xmlns="5e302c30-5d4c-4fee-8f49-50840e20d6ae" xsi:nil="true"/>
    <DecisionMaker5date xmlns="41b882ea-5471-4acc-9be7-964bad9c5681" xsi:nil="true"/>
    <Recommender1workphone xmlns="41b882ea-5471-4acc-9be7-964bad9c5681">Australia</Recommender1workphone>
    <Recommender6workphone xmlns="41b882ea-5471-4acc-9be7-964bad9c5681" xsi:nil="true"/>
    <DecisionMaker3workphone xmlns="41b882ea-5471-4acc-9be7-964bad9c5681" xsi:nil="true"/>
    <DecisionMaker2decision xmlns="41b882ea-5471-4acc-9be7-964bad9c5681" xsi:nil="true"/>
    <OrganisationLevel2 xmlns="41b882ea-5471-4acc-9be7-964bad9c5681">State Planning Policy &amp; Reform</OrganisationLevel2>
    <Reviewer6jobtitle xmlns="5e302c30-5d4c-4fee-8f49-50840e20d6ae" xsi:nil="true"/>
    <Reviewer10jobtitle xmlns="5e302c30-5d4c-4fee-8f49-50840e20d6ae" xsi:nil="true"/>
    <Reviewer12fullname xmlns="5e302c30-5d4c-4fee-8f49-50840e20d6ae" xsi:nil="true"/>
    <Reviewer15jobtitle xmlns="5e302c30-5d4c-4fee-8f49-50840e20d6ae" xsi:nil="true"/>
    <Reviewer7jobtitle xmlns="5e302c30-5d4c-4fee-8f49-50840e20d6ae" xsi:nil="true"/>
    <Reviewer11date xmlns="5e302c30-5d4c-4fee-8f49-50840e20d6ae" xsi:nil="true"/>
    <Reviewer14date xmlns="5e302c30-5d4c-4fee-8f49-50840e20d6ae" xsi:nil="true"/>
    <Organisation xmlns="41b882ea-5471-4acc-9be7-964bad9c5681">Department of Transport and Planning</Organisation>
    <AccountableOfficerdate xmlns="41b882ea-5471-4acc-9be7-964bad9c5681">19/05/2026 08:20 AM</AccountableOfficerdate>
    <Leadauthorjobtitle xmlns="41b882ea-5471-4acc-9be7-964bad9c5681">Planner</Leadauthorjobtitle>
    <Recommender5fullname xmlns="41b882ea-5471-4acc-9be7-964bad9c5681" xsi:nil="true"/>
    <Recommender5jobtitle xmlns="41b882ea-5471-4acc-9be7-964bad9c5681" xsi:nil="true"/>
    <DecisionMaker1jobtitle xmlns="41b882ea-5471-4acc-9be7-964bad9c5681">Minister Kilkenny's Office</DecisionMaker1jobtitle>
    <DecisionMakerDueDate xmlns="41b882ea-5471-4acc-9be7-964bad9c5681">2026-05-21T14:00:00+00:00</DecisionMakerDueDate>
    <RecordSubtype xmlns="41b882ea-5471-4acc-9be7-964bad9c5681">Ministerial Briefing</RecordSubtype>
    <Reviewer12workphone xmlns="5e302c30-5d4c-4fee-8f49-50840e20d6ae" xsi:nil="true"/>
    <Reviewer2date xmlns="5e302c30-5d4c-4fee-8f49-50840e20d6ae" xsi:nil="true"/>
    <DecisionMaker4jobtitle xmlns="41b882ea-5471-4acc-9be7-964bad9c5681" xsi:nil="true"/>
    <Recommender1date xmlns="41b882ea-5471-4acc-9be7-964bad9c5681">20/05/2026 09:23 AM</Recommender1date>
    <Recommender4date xmlns="41b882ea-5471-4acc-9be7-964bad9c5681" xsi:nil="true"/>
    <DecisionMaker1date xmlns="41b882ea-5471-4acc-9be7-964bad9c5681">22/06/2026 09:16 AM</DecisionMaker1date>
    <Reviewer1jobtitle xmlns="5e302c30-5d4c-4fee-8f49-50840e20d6ae" xsi:nil="true"/>
    <Reviewer3date xmlns="5e302c30-5d4c-4fee-8f49-50840e20d6ae" xsi:nil="true"/>
    <Recommender5workphone xmlns="41b882ea-5471-4acc-9be7-964bad9c5681" xsi:nil="true"/>
    <Reviewer2jobtitle xmlns="5e302c30-5d4c-4fee-8f49-50840e20d6ae" xsi:nil="true"/>
    <Reviewer11jobtitle xmlns="5e302c30-5d4c-4fee-8f49-50840e20d6ae" xsi:nil="true"/>
    <Decisioncategory xmlns="41b882ea-5471-4acc-9be7-964bad9c5681">Minister for Planning</Decisioncategory>
    <Reviewer3jobtitle xmlns="5e302c30-5d4c-4fee-8f49-50840e20d6ae" xsi:nil="true"/>
    <Reviewer1date xmlns="5e302c30-5d4c-4fee-8f49-50840e20d6ae" xsi:nil="true"/>
    <Reviewer12date xmlns="5e302c30-5d4c-4fee-8f49-50840e20d6ae" xsi:nil="true"/>
    <Reviewer15date xmlns="5e302c30-5d4c-4fee-8f49-50840e20d6ae" xsi:nil="true"/>
    <Recommender1fullname xmlns="41b882ea-5471-4acc-9be7-964bad9c5681">Colleen Y Peterson (DTP)</Recommender1fullname>
    <Recommender4jobtitle xmlns="41b882ea-5471-4acc-9be7-964bad9c5681" xsi:nil="true"/>
    <Recommender6fullname xmlns="41b882ea-5471-4acc-9be7-964bad9c5681" xsi:nil="true"/>
    <DecisionMaker2jobtitle xmlns="41b882ea-5471-4acc-9be7-964bad9c5681" xsi:nil="true"/>
    <Reviewer3fullname xmlns="5e302c30-5d4c-4fee-8f49-50840e20d6ae" xsi:nil="true"/>
    <Reviewer8workphone xmlns="5e302c30-5d4c-4fee-8f49-50840e20d6ae" xsi:nil="true"/>
    <Reviewer13workphone xmlns="5e302c30-5d4c-4fee-8f49-50840e20d6ae" xsi:nil="true"/>
    <Reviewer14workphone xmlns="5e302c30-5d4c-4fee-8f49-50840e20d6ae" xsi:nil="true"/>
    <Reviewer6date xmlns="5e302c30-5d4c-4fee-8f49-50840e20d6ae" xsi:nil="true"/>
    <DecisionMaker5jobtitle xmlns="41b882ea-5471-4acc-9be7-964bad9c5681" xsi:nil="true"/>
    <AccountableOfficerjobtitle xmlns="41b882ea-5471-4acc-9be7-964bad9c5681">Executive Director, State Planning Policy and Refo</AccountableOfficerjobtitle>
    <Recommender7date xmlns="41b882ea-5471-4acc-9be7-964bad9c5681" xsi:nil="true"/>
    <RecordSubject xmlns="41b882ea-5471-4acc-9be7-964bad9c5681">Update MD20 Major Hazard Facilities and correct MD7(5)</RecordSubject>
    <Reviewer2fullname xmlns="5e302c30-5d4c-4fee-8f49-50840e20d6ae" xsi:nil="true"/>
    <Reviewer9workphone xmlns="5e302c30-5d4c-4fee-8f49-50840e20d6ae" xsi:nil="true"/>
    <Reviewer7date xmlns="5e302c30-5d4c-4fee-8f49-50840e20d6ae" xsi:nil="true"/>
    <Leadauthorworkphone xmlns="41b882ea-5471-4acc-9be7-964bad9c5681">98617302</Leadauthorworkphone>
    <Recommender4workphone xmlns="41b882ea-5471-4acc-9be7-964bad9c5681" xsi:nil="true"/>
    <DecisionRequired xmlns="41b882ea-5471-4acc-9be7-964bad9c5681">2026-05-28T14:00:00+00:00</DecisionRequired>
    <EventTime xmlns="41b882ea-5471-4acc-9be7-964bad9c5681" xsi:nil="true"/>
    <DecisionMaker1decision xmlns="41b882ea-5471-4acc-9be7-964bad9c5681" xsi:nil="true"/>
    <OrganisationLevel1 xmlns="41b882ea-5471-4acc-9be7-964bad9c5681">Planning &amp; Land Services</OrganisationLevel1>
    <Reviewer1fullname xmlns="5e302c30-5d4c-4fee-8f49-50840e20d6ae" xsi:nil="true"/>
    <Reviewer11fullname xmlns="5e302c30-5d4c-4fee-8f49-50840e20d6ae" xsi:nil="true"/>
    <Reviewer4date xmlns="5e302c30-5d4c-4fee-8f49-50840e20d6ae" xsi:nil="true"/>
    <RegistrationNumber xmlns="41b882ea-5471-4acc-9be7-964bad9c5681">BMIN-1-26-1135</RegistrationNumber>
    <Reviewer5date xmlns="5e302c30-5d4c-4fee-8f49-50840e20d6ae" xsi:nil="true"/>
    <Reviewer13date xmlns="5e302c30-5d4c-4fee-8f49-50840e20d6ae" xsi:nil="true"/>
    <Leadauthorfullname xmlns="41b882ea-5471-4acc-9be7-964bad9c5681">Mick H Kannegiesser (DTP)</Leadauthorfullname>
    <Recommender2fullname xmlns="41b882ea-5471-4acc-9be7-964bad9c5681">Jeroen Weimar (DTP)</Recommender2fullname>
    <Recommender3jobtitle xmlns="41b882ea-5471-4acc-9be7-964bad9c5681" xsi:nil="true"/>
    <Recommender7fullname xmlns="41b882ea-5471-4acc-9be7-964bad9c5681" xsi:nil="true"/>
    <DecisionMaker3fullname xmlns="41b882ea-5471-4acc-9be7-964bad9c5681" xsi:nil="true"/>
    <DecisionMaker3jobtitle xmlns="41b882ea-5471-4acc-9be7-964bad9c5681" xsi:nil="true"/>
    <VersionNumber xmlns="41b882ea-5471-4acc-9be7-964bad9c5681" xsi:nil="true"/>
    <Reviewer4workphone xmlns="5e302c30-5d4c-4fee-8f49-50840e20d6ae" xsi:nil="true"/>
    <Reviewer7fullname xmlns="5e302c30-5d4c-4fee-8f49-50840e20d6ae" xsi:nil="true"/>
    <Reviewer8jobtitle xmlns="5e302c30-5d4c-4fee-8f49-50840e20d6ae" xsi:nil="true"/>
    <Reviewer10workphone xmlns="5e302c30-5d4c-4fee-8f49-50840e20d6ae" xsi:nil="true"/>
    <Reviewer15workphone xmlns="5e302c30-5d4c-4fee-8f49-50840e20d6ae" xsi:nil="true"/>
    <AccountableOfficerfullname xmlns="41b882ea-5471-4acc-9be7-964bad9c5681">Stuart R Menzies (DTP)</AccountableOfficerfullname>
    <Recommender3date xmlns="41b882ea-5471-4acc-9be7-964bad9c5681" xsi:nil="true"/>
    <Recommender6date xmlns="41b882ea-5471-4acc-9be7-964bad9c5681" xsi:nil="true"/>
    <DecisionMaker2date xmlns="41b882ea-5471-4acc-9be7-964bad9c5681" xsi:nil="true"/>
    <Reviewer5workphone xmlns="5e302c30-5d4c-4fee-8f49-50840e20d6ae" xsi:nil="true"/>
    <Reviewer6fullname xmlns="5e302c30-5d4c-4fee-8f49-50840e20d6ae" xsi:nil="true"/>
    <Reviewer9jobtitle xmlns="5e302c30-5d4c-4fee-8f49-50840e20d6ae" xsi:nil="true"/>
    <lcf76f155ced4ddcb4097134ff3c332f xmlns="5e302c30-5d4c-4fee-8f49-50840e20d6ae">
      <Terms xmlns="http://schemas.microsoft.com/office/infopath/2007/PartnerControls"/>
    </lcf76f155ced4ddcb4097134ff3c332f>
    <Recommender3workphone xmlns="41b882ea-5471-4acc-9be7-964bad9c5681" xsi:nil="true"/>
    <Recommender8workphone xmlns="41b882ea-5471-4acc-9be7-964bad9c5681" xsi:nil="true"/>
    <DecisionMaker1workphone xmlns="41b882ea-5471-4acc-9be7-964bad9c5681" xsi:nil="true"/>
    <DocumentType xmlns="41b882ea-5471-4acc-9be7-964bad9c5681">Attachment</DocumentType>
    <Reviewer5fullname xmlns="5e302c30-5d4c-4fee-8f49-50840e20d6ae" xsi:nil="true"/>
    <Reviewer6workphone xmlns="5e302c30-5d4c-4fee-8f49-50840e20d6ae" xsi:nil="true"/>
    <Reviewer10fullname xmlns="5e302c30-5d4c-4fee-8f49-50840e20d6ae" xsi:nil="true"/>
    <Reviewer12jobtitle xmlns="5e302c30-5d4c-4fee-8f49-50840e20d6ae" xsi:nil="true"/>
    <Reviewer15fullname xmlns="5e302c30-5d4c-4fee-8f49-50840e20d6ae" xsi:nil="true"/>
    <DecisionMaker4workphone xmlns="41b882ea-5471-4acc-9be7-964bad9c5681" xsi:nil="true"/>
    <DecisionMaker5decision xmlns="41b882ea-5471-4acc-9be7-964bad9c5681" xsi:nil="true"/>
    <Reviewer4fullname xmlns="5e302c30-5d4c-4fee-8f49-50840e20d6ae" xsi:nil="true"/>
    <Reviewer7workphone xmlns="5e302c30-5d4c-4fee-8f49-50840e20d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BC Record Documents Briefing" ma:contentTypeID="0x010100AE34E566B10E3A4ABB0D226C26EF6D0A02008623A32832E49144B0D56980927444EB" ma:contentTypeVersion="164" ma:contentTypeDescription="" ma:contentTypeScope="" ma:versionID="66e207d8521047d49c7b83ac161e52bc">
  <xsd:schema xmlns:xsd="http://www.w3.org/2001/XMLSchema" xmlns:xs="http://www.w3.org/2001/XMLSchema" xmlns:p="http://schemas.microsoft.com/office/2006/metadata/properties" xmlns:ns2="41b882ea-5471-4acc-9be7-964bad9c5681" xmlns:ns3="5e302c30-5d4c-4fee-8f49-50840e20d6ae" targetNamespace="http://schemas.microsoft.com/office/2006/metadata/properties" ma:root="true" ma:fieldsID="022dd5a6c29f4864dfd9661b8fd6897d" ns2:_="" ns3:_="">
    <xsd:import namespace="41b882ea-5471-4acc-9be7-964bad9c5681"/>
    <xsd:import namespace="5e302c30-5d4c-4fee-8f49-50840e20d6ae"/>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2:RecordSubtype" minOccurs="0"/>
                <xsd:element ref="ns2:OrganisationLevel1" minOccurs="0"/>
                <xsd:element ref="ns2:OrganisationLevel2" minOccurs="0"/>
                <xsd:element ref="ns2:OrganisationLevel3"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Reviewer1fullname" minOccurs="0"/>
                <xsd:element ref="ns3:Reviewer1workphone" minOccurs="0"/>
                <xsd:element ref="ns3:Reviewer1jobtitle" minOccurs="0"/>
                <xsd:element ref="ns3:Reviewer2fullname" minOccurs="0"/>
                <xsd:element ref="ns3:Reviewer2workphone" minOccurs="0"/>
                <xsd:element ref="ns3:Reviewer2jobtitle" minOccurs="0"/>
                <xsd:element ref="ns3:Reviewer3fullname" minOccurs="0"/>
                <xsd:element ref="ns3:Reviewer3workphone" minOccurs="0"/>
                <xsd:element ref="ns3:Reviewer3jobtitle" minOccurs="0"/>
                <xsd:element ref="ns3:Reviewer4fullname" minOccurs="0"/>
                <xsd:element ref="ns3:Reviewer4workphone" minOccurs="0"/>
                <xsd:element ref="ns3:Reviewer4jobtitle" minOccurs="0"/>
                <xsd:element ref="ns3:Reviewer5fullname" minOccurs="0"/>
                <xsd:element ref="ns3:Reviewer5workphone" minOccurs="0"/>
                <xsd:element ref="ns3:Reviewer5jobtitle" minOccurs="0"/>
                <xsd:element ref="ns3:Reviewer6fullname" minOccurs="0"/>
                <xsd:element ref="ns3:Reviewer6workphone" minOccurs="0"/>
                <xsd:element ref="ns3:Reviewer6jobtitle" minOccurs="0"/>
                <xsd:element ref="ns3:Reviewer7fullname" minOccurs="0"/>
                <xsd:element ref="ns3:Reviewer7workphone" minOccurs="0"/>
                <xsd:element ref="ns3:Reviewer7jobtitle" minOccurs="0"/>
                <xsd:element ref="ns3:Reviewer8fullname" minOccurs="0"/>
                <xsd:element ref="ns3:Reviewer8workphone" minOccurs="0"/>
                <xsd:element ref="ns3:Reviewer8jobtitle" minOccurs="0"/>
                <xsd:element ref="ns3:Reviewer9fullname" minOccurs="0"/>
                <xsd:element ref="ns3:Reviewer9workphone" minOccurs="0"/>
                <xsd:element ref="ns3:Reviewer9jobtitle" minOccurs="0"/>
                <xsd:element ref="ns3:Reviewer10fullname" minOccurs="0"/>
                <xsd:element ref="ns3:Reviewer10workphone" minOccurs="0"/>
                <xsd:element ref="ns3:Reviewer10jobtitle" minOccurs="0"/>
                <xsd:element ref="ns3:Reviewer11fullname" minOccurs="0"/>
                <xsd:element ref="ns3:Reviewer11workphone" minOccurs="0"/>
                <xsd:element ref="ns3:Reviewer11jobtitle" minOccurs="0"/>
                <xsd:element ref="ns3:Reviewer12fullname" minOccurs="0"/>
                <xsd:element ref="ns3:Reviewer12workphone" minOccurs="0"/>
                <xsd:element ref="ns3:Reviewer12jobtitle" minOccurs="0"/>
                <xsd:element ref="ns3:Reviewer13fullname" minOccurs="0"/>
                <xsd:element ref="ns3:Reviewer13workphone" minOccurs="0"/>
                <xsd:element ref="ns3:Reviewer13jobtitle" minOccurs="0"/>
                <xsd:element ref="ns3:Reviewer14fullname" minOccurs="0"/>
                <xsd:element ref="ns3:Reviewer14workphone" minOccurs="0"/>
                <xsd:element ref="ns3:Reviewer14jobtitle" minOccurs="0"/>
                <xsd:element ref="ns3:Reviewer15fullname" minOccurs="0"/>
                <xsd:element ref="ns3:Reviewer15workphone" minOccurs="0"/>
                <xsd:element ref="ns3:Reviewer15jobtitle" minOccurs="0"/>
                <xsd:element ref="ns3:Reviewer1date" minOccurs="0"/>
                <xsd:element ref="ns3:Reviewer2date" minOccurs="0"/>
                <xsd:element ref="ns3:Reviewer3date" minOccurs="0"/>
                <xsd:element ref="ns3:Reviewer4date" minOccurs="0"/>
                <xsd:element ref="ns3:Reviewer5date" minOccurs="0"/>
                <xsd:element ref="ns3:Reviewer6date" minOccurs="0"/>
                <xsd:element ref="ns3:Reviewer7date" minOccurs="0"/>
                <xsd:element ref="ns3:Reviewer8date" minOccurs="0"/>
                <xsd:element ref="ns3:Reviewer9date" minOccurs="0"/>
                <xsd:element ref="ns3:Reviewer10date" minOccurs="0"/>
                <xsd:element ref="ns3:Reviewer11date" minOccurs="0"/>
                <xsd:element ref="ns3:Reviewer12date" minOccurs="0"/>
                <xsd:element ref="ns3:Reviewer13date" minOccurs="0"/>
                <xsd:element ref="ns3:Reviewer14date" minOccurs="0"/>
                <xsd:element ref="ns3:Reviewer15date" minOccurs="0"/>
                <xsd:element ref="ns3:lcf76f155ced4ddcb4097134ff3c332f" minOccurs="0"/>
                <xsd:element ref="ns2:TaxCatchAll" minOccurs="0"/>
                <xsd:element ref="ns2:DecisionMaker4fullname" minOccurs="0"/>
                <xsd:element ref="ns2:DecisionMaker4jobtitle" minOccurs="0"/>
                <xsd:element ref="ns2:DecisionMaker4workphone" minOccurs="0"/>
                <xsd:element ref="ns2:DecisionMaker4date" minOccurs="0"/>
                <xsd:element ref="ns3:MediaServiceObjectDetectorVersions" minOccurs="0"/>
                <xsd:element ref="ns2:DecisionMaker5fullname" minOccurs="0"/>
                <xsd:element ref="ns2:DecisionMaker5jobtitle" minOccurs="0"/>
                <xsd:element ref="ns2:DecisionMaker5workphone" minOccurs="0"/>
                <xsd:element ref="ns2:DecisionMaker5date" minOccurs="0"/>
                <xsd:element ref="ns2:DecisionMaker4decision" minOccurs="0"/>
                <xsd:element ref="ns2:DecisionMaker5decis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882ea-5471-4acc-9be7-964bad9c5681"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8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2" nillable="true" ma:displayName="Shared With Details" ma:internalName="SharedWithDetails" ma:readOnly="true">
      <xsd:simpleType>
        <xsd:restriction base="dms:Note">
          <xsd:maxLength value="255"/>
        </xsd:restriction>
      </xsd:simpleType>
    </xsd:element>
    <xsd:element name="RecordSubtype" ma:index="83" nillable="true" ma:displayName="Record sub-type" ma:internalName="RecordSubtype" ma:readOnly="false">
      <xsd:simpleType>
        <xsd:restriction base="dms:Text">
          <xsd:maxLength value="255"/>
        </xsd:restriction>
      </xsd:simpleType>
    </xsd:element>
    <xsd:element name="OrganisationLevel1" ma:index="84" nillable="true" ma:displayName="Organisation level 1" ma:internalName="OrganisationLevel1" ma:readOnly="false">
      <xsd:simpleType>
        <xsd:restriction base="dms:Note">
          <xsd:maxLength value="255"/>
        </xsd:restriction>
      </xsd:simpleType>
    </xsd:element>
    <xsd:element name="OrganisationLevel2" ma:index="85" nillable="true" ma:displayName="Organisation level 2" ma:internalName="OrganisationLevel2" ma:readOnly="false">
      <xsd:simpleType>
        <xsd:restriction base="dms:Note">
          <xsd:maxLength value="255"/>
        </xsd:restriction>
      </xsd:simpleType>
    </xsd:element>
    <xsd:element name="OrganisationLevel3" ma:index="86" nillable="true" ma:displayName="Organisation level 3" ma:internalName="OrganisationLevel3" ma:readOnly="false">
      <xsd:simpleType>
        <xsd:restriction base="dms:Note">
          <xsd:maxLength value="255"/>
        </xsd:restriction>
      </xsd:simpleType>
    </xsd:element>
    <xsd:element name="TaxCatchAll" ma:index="157" nillable="true" ma:displayName="Taxonomy Catch All Column" ma:hidden="true" ma:list="{b2141748-77e8-40a1-8547-f550e56ba548}" ma:internalName="TaxCatchAll" ma:showField="CatchAllData" ma:web="41b882ea-5471-4acc-9be7-964bad9c5681">
      <xsd:complexType>
        <xsd:complexContent>
          <xsd:extension base="dms:MultiChoiceLookup">
            <xsd:sequence>
              <xsd:element name="Value" type="dms:Lookup" maxOccurs="unbounded" minOccurs="0" nillable="true"/>
            </xsd:sequence>
          </xsd:extension>
        </xsd:complexContent>
      </xsd:complexType>
    </xsd:element>
    <xsd:element name="DecisionMaker4fullname" ma:index="158" nillable="true" ma:displayName="Decision Maker4 Full name" ma:internalName="DecisionMaker4fullname">
      <xsd:simpleType>
        <xsd:restriction base="dms:Text">
          <xsd:maxLength value="255"/>
        </xsd:restriction>
      </xsd:simpleType>
    </xsd:element>
    <xsd:element name="DecisionMaker4jobtitle" ma:index="159" nillable="true" ma:displayName="Decision Maker4 Job title" ma:internalName="DecisionMaker4jobtitle">
      <xsd:simpleType>
        <xsd:restriction base="dms:Text">
          <xsd:maxLength value="255"/>
        </xsd:restriction>
      </xsd:simpleType>
    </xsd:element>
    <xsd:element name="DecisionMaker4workphone" ma:index="160" nillable="true" ma:displayName="Decision Maker4 Work phone" ma:internalName="DecisionMaker4workphone">
      <xsd:simpleType>
        <xsd:restriction base="dms:Text">
          <xsd:maxLength value="255"/>
        </xsd:restriction>
      </xsd:simpleType>
    </xsd:element>
    <xsd:element name="DecisionMaker4date" ma:index="161" nillable="true" ma:displayName="Decision Maker4 Date" ma:internalName="DecisionMaker4date">
      <xsd:simpleType>
        <xsd:restriction base="dms:Text">
          <xsd:maxLength value="255"/>
        </xsd:restriction>
      </xsd:simpleType>
    </xsd:element>
    <xsd:element name="DecisionMaker5fullname" ma:index="163" nillable="true" ma:displayName="Decision Maker5 Full name" ma:internalName="DecisionMaker5fullname">
      <xsd:simpleType>
        <xsd:restriction base="dms:Text">
          <xsd:maxLength value="255"/>
        </xsd:restriction>
      </xsd:simpleType>
    </xsd:element>
    <xsd:element name="DecisionMaker5jobtitle" ma:index="164" nillable="true" ma:displayName="Decision Maker5 Job title" ma:internalName="DecisionMaker5jobtitle">
      <xsd:simpleType>
        <xsd:restriction base="dms:Text">
          <xsd:maxLength value="255"/>
        </xsd:restriction>
      </xsd:simpleType>
    </xsd:element>
    <xsd:element name="DecisionMaker5workphone" ma:index="165" nillable="true" ma:displayName="Decision Maker5 Work phone" ma:internalName="DecisionMaker5workphone">
      <xsd:simpleType>
        <xsd:restriction base="dms:Text">
          <xsd:maxLength value="255"/>
        </xsd:restriction>
      </xsd:simpleType>
    </xsd:element>
    <xsd:element name="DecisionMaker5date" ma:index="166" nillable="true" ma:displayName="Decision Maker5 Date" ma:internalName="DecisionMaker5date">
      <xsd:simpleType>
        <xsd:restriction base="dms:Text">
          <xsd:maxLength value="255"/>
        </xsd:restriction>
      </xsd:simpleType>
    </xsd:element>
    <xsd:element name="DecisionMaker4decision" ma:index="167" nillable="true" ma:displayName="Decision Maker4 Decision" ma:internalName="DecisionMaker4decision">
      <xsd:simpleType>
        <xsd:restriction base="dms:Text">
          <xsd:maxLength value="255"/>
        </xsd:restriction>
      </xsd:simpleType>
    </xsd:element>
    <xsd:element name="DecisionMaker5decision" ma:index="168" nillable="true" ma:displayName="Decision Maker5 Decision" ma:internalName="DecisionMaker5dec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302c30-5d4c-4fee-8f49-50840e20d6ae" elementFormDefault="qualified">
    <xsd:import namespace="http://schemas.microsoft.com/office/2006/documentManagement/types"/>
    <xsd:import namespace="http://schemas.microsoft.com/office/infopath/2007/PartnerControls"/>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Tags" ma:index="87" nillable="true" ma:displayName="Tags" ma:internalName="MediaServiceAutoTags" ma:readOnly="true">
      <xsd:simpleType>
        <xsd:restriction base="dms:Text"/>
      </xsd:simpleType>
    </xsd:element>
    <xsd:element name="MediaServiceGenerationTime" ma:index="88" nillable="true" ma:displayName="MediaServiceGenerationTime" ma:hidden="true" ma:internalName="MediaServiceGenerationTime" ma:readOnly="true">
      <xsd:simpleType>
        <xsd:restriction base="dms:Text"/>
      </xsd:simpleType>
    </xsd:element>
    <xsd:element name="MediaServiceEventHashCode" ma:index="89" nillable="true" ma:displayName="MediaServiceEventHashCode" ma:hidden="true" ma:internalName="MediaServiceEventHashCode" ma:readOnly="true">
      <xsd:simpleType>
        <xsd:restriction base="dms:Text"/>
      </xsd:simpleType>
    </xsd:element>
    <xsd:element name="MediaServiceOCR" ma:index="90" nillable="true" ma:displayName="Extracted Text" ma:internalName="MediaServiceOCR" ma:readOnly="true">
      <xsd:simpleType>
        <xsd:restriction base="dms:Note">
          <xsd:maxLength value="255"/>
        </xsd:restriction>
      </xsd:simpleType>
    </xsd:element>
    <xsd:element name="MediaServiceDateTaken" ma:index="91" nillable="true" ma:displayName="MediaServiceDateTaken" ma:hidden="true" ma:internalName="MediaServiceDateTaken" ma:readOnly="true">
      <xsd:simpleType>
        <xsd:restriction base="dms:Text"/>
      </xsd:simpleType>
    </xsd:element>
    <xsd:element name="MediaServiceAutoKeyPoints" ma:index="92" nillable="true" ma:displayName="MediaServiceAutoKeyPoints" ma:hidden="true" ma:internalName="MediaServiceAutoKeyPoints" ma:readOnly="true">
      <xsd:simpleType>
        <xsd:restriction base="dms:Note"/>
      </xsd:simpleType>
    </xsd:element>
    <xsd:element name="MediaServiceKeyPoints" ma:index="93" nillable="true" ma:displayName="KeyPoints" ma:internalName="MediaServiceKeyPoints" ma:readOnly="true">
      <xsd:simpleType>
        <xsd:restriction base="dms:Note">
          <xsd:maxLength value="255"/>
        </xsd:restriction>
      </xsd:simpleType>
    </xsd:element>
    <xsd:element name="MediaServiceLocation" ma:index="94" nillable="true" ma:displayName="Location" ma:internalName="MediaServiceLocation" ma:readOnly="true">
      <xsd:simpleType>
        <xsd:restriction base="dms:Text"/>
      </xsd:simpleType>
    </xsd:element>
    <xsd:element name="Reviewer1fullname" ma:index="95" nillable="true" ma:displayName="Reviewer1 Full name" ma:default="" ma:internalName="Reviewer1fullname" ma:readOnly="false">
      <xsd:simpleType>
        <xsd:restriction base="dms:Text"/>
      </xsd:simpleType>
    </xsd:element>
    <xsd:element name="Reviewer1workphone" ma:index="96" nillable="true" ma:displayName="Reviewer1 Work phone" ma:default="" ma:internalName="Reviewer1workphone" ma:readOnly="false">
      <xsd:simpleType>
        <xsd:restriction base="dms:Text"/>
      </xsd:simpleType>
    </xsd:element>
    <xsd:element name="Reviewer1jobtitle" ma:index="97" nillable="true" ma:displayName="Reviewer1 Job title" ma:default="" ma:internalName="Reviewer1jobtitle" ma:readOnly="false">
      <xsd:simpleType>
        <xsd:restriction base="dms:Text"/>
      </xsd:simpleType>
    </xsd:element>
    <xsd:element name="Reviewer2fullname" ma:index="98" nillable="true" ma:displayName="Reviewer2 Full name" ma:default="" ma:internalName="Reviewer2fullname" ma:readOnly="false">
      <xsd:simpleType>
        <xsd:restriction base="dms:Text"/>
      </xsd:simpleType>
    </xsd:element>
    <xsd:element name="Reviewer2workphone" ma:index="99" nillable="true" ma:displayName="Reviewer2 Work phone" ma:default="" ma:internalName="Reviewer2workphone" ma:readOnly="false">
      <xsd:simpleType>
        <xsd:restriction base="dms:Text"/>
      </xsd:simpleType>
    </xsd:element>
    <xsd:element name="Reviewer2jobtitle" ma:index="100" nillable="true" ma:displayName="Reviewer2 Job title" ma:default="" ma:internalName="Reviewer2jobtitle" ma:readOnly="false">
      <xsd:simpleType>
        <xsd:restriction base="dms:Text"/>
      </xsd:simpleType>
    </xsd:element>
    <xsd:element name="Reviewer3fullname" ma:index="101" nillable="true" ma:displayName="Reviewer3 Full name" ma:default="" ma:internalName="Reviewer3fullname" ma:readOnly="false">
      <xsd:simpleType>
        <xsd:restriction base="dms:Text"/>
      </xsd:simpleType>
    </xsd:element>
    <xsd:element name="Reviewer3workphone" ma:index="102" nillable="true" ma:displayName="Reviewer3 Work phone" ma:default="" ma:internalName="Reviewer3workphone" ma:readOnly="false">
      <xsd:simpleType>
        <xsd:restriction base="dms:Text"/>
      </xsd:simpleType>
    </xsd:element>
    <xsd:element name="Reviewer3jobtitle" ma:index="103" nillable="true" ma:displayName="Reviewer3 Job title" ma:default="" ma:internalName="Reviewer3jobtitle" ma:readOnly="false">
      <xsd:simpleType>
        <xsd:restriction base="dms:Text"/>
      </xsd:simpleType>
    </xsd:element>
    <xsd:element name="Reviewer4fullname" ma:index="104" nillable="true" ma:displayName="Reviewer4 Full name" ma:default="" ma:internalName="Reviewer4fullname" ma:readOnly="false">
      <xsd:simpleType>
        <xsd:restriction base="dms:Text"/>
      </xsd:simpleType>
    </xsd:element>
    <xsd:element name="Reviewer4workphone" ma:index="105" nillable="true" ma:displayName="Reviewer4 Work phone" ma:default="" ma:internalName="Reviewer4workphone" ma:readOnly="false">
      <xsd:simpleType>
        <xsd:restriction base="dms:Text"/>
      </xsd:simpleType>
    </xsd:element>
    <xsd:element name="Reviewer4jobtitle" ma:index="106" nillable="true" ma:displayName="Reviewer4 Job title" ma:default="" ma:internalName="Reviewer4jobtitle" ma:readOnly="false">
      <xsd:simpleType>
        <xsd:restriction base="dms:Text"/>
      </xsd:simpleType>
    </xsd:element>
    <xsd:element name="Reviewer5fullname" ma:index="107" nillable="true" ma:displayName="Reviewer5 Full name" ma:default="" ma:internalName="Reviewer5fullname" ma:readOnly="false">
      <xsd:simpleType>
        <xsd:restriction base="dms:Text"/>
      </xsd:simpleType>
    </xsd:element>
    <xsd:element name="Reviewer5workphone" ma:index="108" nillable="true" ma:displayName="Reviewer5 Work phone" ma:default="" ma:internalName="Reviewer5workphone" ma:readOnly="false">
      <xsd:simpleType>
        <xsd:restriction base="dms:Text"/>
      </xsd:simpleType>
    </xsd:element>
    <xsd:element name="Reviewer5jobtitle" ma:index="109" nillable="true" ma:displayName="Reviewer5 Job title" ma:default="" ma:internalName="Reviewer5jobtitle" ma:readOnly="false">
      <xsd:simpleType>
        <xsd:restriction base="dms:Text"/>
      </xsd:simpleType>
    </xsd:element>
    <xsd:element name="Reviewer6fullname" ma:index="110" nillable="true" ma:displayName="Reviewer6 Full name" ma:default="" ma:internalName="Reviewer6fullname" ma:readOnly="false">
      <xsd:simpleType>
        <xsd:restriction base="dms:Text"/>
      </xsd:simpleType>
    </xsd:element>
    <xsd:element name="Reviewer6workphone" ma:index="111" nillable="true" ma:displayName="Reviewer6 Work phone" ma:default="" ma:internalName="Reviewer6workphone" ma:readOnly="false">
      <xsd:simpleType>
        <xsd:restriction base="dms:Text"/>
      </xsd:simpleType>
    </xsd:element>
    <xsd:element name="Reviewer6jobtitle" ma:index="112" nillable="true" ma:displayName="Reviewer6 Job title" ma:default="" ma:internalName="Reviewer6jobtitle" ma:readOnly="false">
      <xsd:simpleType>
        <xsd:restriction base="dms:Text"/>
      </xsd:simpleType>
    </xsd:element>
    <xsd:element name="Reviewer7fullname" ma:index="113" nillable="true" ma:displayName="Reviewer7 Full name" ma:default="" ma:internalName="Reviewer7fullname" ma:readOnly="false">
      <xsd:simpleType>
        <xsd:restriction base="dms:Text"/>
      </xsd:simpleType>
    </xsd:element>
    <xsd:element name="Reviewer7workphone" ma:index="114" nillable="true" ma:displayName="Reviewer7 Work phone" ma:default="" ma:internalName="Reviewer7workphone" ma:readOnly="false">
      <xsd:simpleType>
        <xsd:restriction base="dms:Text"/>
      </xsd:simpleType>
    </xsd:element>
    <xsd:element name="Reviewer7jobtitle" ma:index="115" nillable="true" ma:displayName="Reviewer7 Job title" ma:default="" ma:internalName="Reviewer7jobtitle" ma:readOnly="false">
      <xsd:simpleType>
        <xsd:restriction base="dms:Text"/>
      </xsd:simpleType>
    </xsd:element>
    <xsd:element name="Reviewer8fullname" ma:index="116" nillable="true" ma:displayName="Reviewer8 Full name" ma:default="" ma:internalName="Reviewer8fullname" ma:readOnly="false">
      <xsd:simpleType>
        <xsd:restriction base="dms:Text"/>
      </xsd:simpleType>
    </xsd:element>
    <xsd:element name="Reviewer8workphone" ma:index="117" nillable="true" ma:displayName="Reviewer8 Work phone" ma:default="" ma:internalName="Reviewer8workphone" ma:readOnly="false">
      <xsd:simpleType>
        <xsd:restriction base="dms:Text"/>
      </xsd:simpleType>
    </xsd:element>
    <xsd:element name="Reviewer8jobtitle" ma:index="118" nillable="true" ma:displayName="Reviewer8 Job title" ma:default="" ma:internalName="Reviewer8jobtitle" ma:readOnly="false">
      <xsd:simpleType>
        <xsd:restriction base="dms:Text"/>
      </xsd:simpleType>
    </xsd:element>
    <xsd:element name="Reviewer9fullname" ma:index="119" nillable="true" ma:displayName="Reviewer9 Full name" ma:default="" ma:internalName="Reviewer9fullname" ma:readOnly="false">
      <xsd:simpleType>
        <xsd:restriction base="dms:Text"/>
      </xsd:simpleType>
    </xsd:element>
    <xsd:element name="Reviewer9workphone" ma:index="120" nillable="true" ma:displayName="Reviewer9 Work phone" ma:default="" ma:internalName="Reviewer9workphone" ma:readOnly="false">
      <xsd:simpleType>
        <xsd:restriction base="dms:Text"/>
      </xsd:simpleType>
    </xsd:element>
    <xsd:element name="Reviewer9jobtitle" ma:index="121" nillable="true" ma:displayName="Reviewer9 Job title" ma:default="" ma:internalName="Reviewer9jobtitle" ma:readOnly="false">
      <xsd:simpleType>
        <xsd:restriction base="dms:Text"/>
      </xsd:simpleType>
    </xsd:element>
    <xsd:element name="Reviewer10fullname" ma:index="122" nillable="true" ma:displayName="Reviewer10 Full name" ma:default="" ma:internalName="Reviewer10fullname" ma:readOnly="false">
      <xsd:simpleType>
        <xsd:restriction base="dms:Text"/>
      </xsd:simpleType>
    </xsd:element>
    <xsd:element name="Reviewer10workphone" ma:index="123" nillable="true" ma:displayName="Reviewer10 Work phone" ma:default="" ma:internalName="Reviewer10workphone" ma:readOnly="false">
      <xsd:simpleType>
        <xsd:restriction base="dms:Text"/>
      </xsd:simpleType>
    </xsd:element>
    <xsd:element name="Reviewer10jobtitle" ma:index="124" nillable="true" ma:displayName="Reviewer10 Job title" ma:default="" ma:internalName="Reviewer10jobtitle" ma:readOnly="false">
      <xsd:simpleType>
        <xsd:restriction base="dms:Text"/>
      </xsd:simpleType>
    </xsd:element>
    <xsd:element name="Reviewer11fullname" ma:index="125" nillable="true" ma:displayName="Reviewer11 Full name" ma:default="" ma:internalName="Reviewer11fullname" ma:readOnly="false">
      <xsd:simpleType>
        <xsd:restriction base="dms:Text"/>
      </xsd:simpleType>
    </xsd:element>
    <xsd:element name="Reviewer11workphone" ma:index="126" nillable="true" ma:displayName="Reviewer11 Work phone" ma:default="" ma:internalName="Reviewer11workphone" ma:readOnly="false">
      <xsd:simpleType>
        <xsd:restriction base="dms:Text"/>
      </xsd:simpleType>
    </xsd:element>
    <xsd:element name="Reviewer11jobtitle" ma:index="127" nillable="true" ma:displayName="Reviewer11 Job title" ma:default="" ma:internalName="Reviewer11jobtitle" ma:readOnly="false">
      <xsd:simpleType>
        <xsd:restriction base="dms:Text"/>
      </xsd:simpleType>
    </xsd:element>
    <xsd:element name="Reviewer12fullname" ma:index="128" nillable="true" ma:displayName="Reviewer12 Full name" ma:default="" ma:internalName="Reviewer12fullname" ma:readOnly="false">
      <xsd:simpleType>
        <xsd:restriction base="dms:Text"/>
      </xsd:simpleType>
    </xsd:element>
    <xsd:element name="Reviewer12workphone" ma:index="129" nillable="true" ma:displayName="Reviewer12 Work phone" ma:default="" ma:internalName="Reviewer12workphone" ma:readOnly="false">
      <xsd:simpleType>
        <xsd:restriction base="dms:Text"/>
      </xsd:simpleType>
    </xsd:element>
    <xsd:element name="Reviewer12jobtitle" ma:index="130" nillable="true" ma:displayName="Reviewer12 Job title" ma:default="" ma:internalName="Reviewer12jobtitle" ma:readOnly="false">
      <xsd:simpleType>
        <xsd:restriction base="dms:Text"/>
      </xsd:simpleType>
    </xsd:element>
    <xsd:element name="Reviewer13fullname" ma:index="131" nillable="true" ma:displayName="Reviewer13 Full name" ma:default="" ma:internalName="Reviewer13fullname" ma:readOnly="false">
      <xsd:simpleType>
        <xsd:restriction base="dms:Text"/>
      </xsd:simpleType>
    </xsd:element>
    <xsd:element name="Reviewer13workphone" ma:index="132" nillable="true" ma:displayName="Reviewer13 Work phone" ma:default="" ma:internalName="Reviewer13workphone" ma:readOnly="false">
      <xsd:simpleType>
        <xsd:restriction base="dms:Text"/>
      </xsd:simpleType>
    </xsd:element>
    <xsd:element name="Reviewer13jobtitle" ma:index="133" nillable="true" ma:displayName="Reviewer13 Job title" ma:default="" ma:internalName="Reviewer13jobtitle" ma:readOnly="false">
      <xsd:simpleType>
        <xsd:restriction base="dms:Text"/>
      </xsd:simpleType>
    </xsd:element>
    <xsd:element name="Reviewer14fullname" ma:index="134" nillable="true" ma:displayName="Reviewer14 Full name" ma:default="" ma:internalName="Reviewer14fullname" ma:readOnly="false">
      <xsd:simpleType>
        <xsd:restriction base="dms:Text"/>
      </xsd:simpleType>
    </xsd:element>
    <xsd:element name="Reviewer14workphone" ma:index="135" nillable="true" ma:displayName="Reviewer14 Work phone" ma:default="" ma:internalName="Reviewer14workphone" ma:readOnly="false">
      <xsd:simpleType>
        <xsd:restriction base="dms:Text"/>
      </xsd:simpleType>
    </xsd:element>
    <xsd:element name="Reviewer14jobtitle" ma:index="136" nillable="true" ma:displayName="Reviewer14 Job title" ma:default="" ma:internalName="Reviewer14jobtitle" ma:readOnly="false">
      <xsd:simpleType>
        <xsd:restriction base="dms:Text"/>
      </xsd:simpleType>
    </xsd:element>
    <xsd:element name="Reviewer15fullname" ma:index="137" nillable="true" ma:displayName="Reviewer15 Full name" ma:default="" ma:internalName="Reviewer15fullname" ma:readOnly="false">
      <xsd:simpleType>
        <xsd:restriction base="dms:Text"/>
      </xsd:simpleType>
    </xsd:element>
    <xsd:element name="Reviewer15workphone" ma:index="138" nillable="true" ma:displayName="Reviewer15 Work phone" ma:default="" ma:internalName="Reviewer15workphone" ma:readOnly="false">
      <xsd:simpleType>
        <xsd:restriction base="dms:Text"/>
      </xsd:simpleType>
    </xsd:element>
    <xsd:element name="Reviewer15jobtitle" ma:index="139" nillable="true" ma:displayName="Reviewer15 Job title" ma:default="" ma:internalName="Reviewer15jobtitle" ma:readOnly="false">
      <xsd:simpleType>
        <xsd:restriction base="dms:Text"/>
      </xsd:simpleType>
    </xsd:element>
    <xsd:element name="Reviewer1date" ma:index="140" nillable="true" ma:displayName="Reviewer1 Date" ma:default="" ma:internalName="Reviewer1date" ma:readOnly="false">
      <xsd:simpleType>
        <xsd:restriction base="dms:Text"/>
      </xsd:simpleType>
    </xsd:element>
    <xsd:element name="Reviewer2date" ma:index="141" nillable="true" ma:displayName="Reviewer2 Date" ma:default="" ma:internalName="Reviewer2date" ma:readOnly="false">
      <xsd:simpleType>
        <xsd:restriction base="dms:Text"/>
      </xsd:simpleType>
    </xsd:element>
    <xsd:element name="Reviewer3date" ma:index="142" nillable="true" ma:displayName="Reviewer3 Date" ma:default="" ma:internalName="Reviewer3date" ma:readOnly="false">
      <xsd:simpleType>
        <xsd:restriction base="dms:Text"/>
      </xsd:simpleType>
    </xsd:element>
    <xsd:element name="Reviewer4date" ma:index="143" nillable="true" ma:displayName="Reviewer4 Date" ma:default="" ma:internalName="Reviewer4date" ma:readOnly="false">
      <xsd:simpleType>
        <xsd:restriction base="dms:Text"/>
      </xsd:simpleType>
    </xsd:element>
    <xsd:element name="Reviewer5date" ma:index="144" nillable="true" ma:displayName="Reviewer5 Date" ma:default="" ma:internalName="Reviewer5date" ma:readOnly="false">
      <xsd:simpleType>
        <xsd:restriction base="dms:Text"/>
      </xsd:simpleType>
    </xsd:element>
    <xsd:element name="Reviewer6date" ma:index="145" nillable="true" ma:displayName="Reviewer6 Date" ma:default="" ma:internalName="Reviewer6date" ma:readOnly="false">
      <xsd:simpleType>
        <xsd:restriction base="dms:Text"/>
      </xsd:simpleType>
    </xsd:element>
    <xsd:element name="Reviewer7date" ma:index="146" nillable="true" ma:displayName="Reviewer7 Date" ma:default="" ma:internalName="Reviewer7date" ma:readOnly="false">
      <xsd:simpleType>
        <xsd:restriction base="dms:Text"/>
      </xsd:simpleType>
    </xsd:element>
    <xsd:element name="Reviewer8date" ma:index="147" nillable="true" ma:displayName="Reviewer8 Date" ma:default="" ma:internalName="Reviewer8date" ma:readOnly="false">
      <xsd:simpleType>
        <xsd:restriction base="dms:Text"/>
      </xsd:simpleType>
    </xsd:element>
    <xsd:element name="Reviewer9date" ma:index="148" nillable="true" ma:displayName="Reviewer9 Date" ma:default="" ma:internalName="Reviewer9date" ma:readOnly="false">
      <xsd:simpleType>
        <xsd:restriction base="dms:Text"/>
      </xsd:simpleType>
    </xsd:element>
    <xsd:element name="Reviewer10date" ma:index="149" nillable="true" ma:displayName="Reviewer10 Date" ma:default="" ma:internalName="Reviewer10date" ma:readOnly="false">
      <xsd:simpleType>
        <xsd:restriction base="dms:Text"/>
      </xsd:simpleType>
    </xsd:element>
    <xsd:element name="Reviewer11date" ma:index="150" nillable="true" ma:displayName="Reviewer11 Date" ma:default="" ma:internalName="Reviewer11date" ma:readOnly="false">
      <xsd:simpleType>
        <xsd:restriction base="dms:Text"/>
      </xsd:simpleType>
    </xsd:element>
    <xsd:element name="Reviewer12date" ma:index="151" nillable="true" ma:displayName="Reviewer12 Date" ma:default="" ma:internalName="Reviewer12date" ma:readOnly="false">
      <xsd:simpleType>
        <xsd:restriction base="dms:Text"/>
      </xsd:simpleType>
    </xsd:element>
    <xsd:element name="Reviewer13date" ma:index="152" nillable="true" ma:displayName="Reviewer13 Date" ma:default="" ma:internalName="Reviewer13date" ma:readOnly="false">
      <xsd:simpleType>
        <xsd:restriction base="dms:Text"/>
      </xsd:simpleType>
    </xsd:element>
    <xsd:element name="Reviewer14date" ma:index="153" nillable="true" ma:displayName="Reviewer14 Date" ma:default="" ma:internalName="Reviewer14date" ma:readOnly="false">
      <xsd:simpleType>
        <xsd:restriction base="dms:Text"/>
      </xsd:simpleType>
    </xsd:element>
    <xsd:element name="Reviewer15date" ma:index="154" nillable="true" ma:displayName="Reviewer15 Date" ma:default="" ma:internalName="Reviewer15date" ma:readOnly="false">
      <xsd:simpleType>
        <xsd:restriction base="dms:Text"/>
      </xsd:simpleType>
    </xsd:element>
    <xsd:element name="lcf76f155ced4ddcb4097134ff3c332f" ma:index="15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C92CD-A99A-4C97-B267-ED5975B5BBDF}">
  <ds:schemaRefs>
    <ds:schemaRef ds:uri="http://schemas.microsoft.com/sharepoint/v3/contenttype/forms"/>
  </ds:schemaRefs>
</ds:datastoreItem>
</file>

<file path=customXml/itemProps2.xml><?xml version="1.0" encoding="utf-8"?>
<ds:datastoreItem xmlns:ds="http://schemas.openxmlformats.org/officeDocument/2006/customXml" ds:itemID="{E3426E7F-2574-4118-96E0-DFE0972EF0D4}">
  <ds:schemaRefs>
    <ds:schemaRef ds:uri="http://schemas.openxmlformats.org/officeDocument/2006/bibliography"/>
  </ds:schemaRefs>
</ds:datastoreItem>
</file>

<file path=customXml/itemProps3.xml><?xml version="1.0" encoding="utf-8"?>
<ds:datastoreItem xmlns:ds="http://schemas.openxmlformats.org/officeDocument/2006/customXml" ds:itemID="{591B6021-2EFE-4AE9-863B-3F49CF6ABF5D}">
  <ds:schemaRefs>
    <ds:schemaRef ds:uri="http://schemas.microsoft.com/office/2006/metadata/properties"/>
    <ds:schemaRef ds:uri="http://schemas.microsoft.com/office/infopath/2007/PartnerControls"/>
    <ds:schemaRef ds:uri="41b882ea-5471-4acc-9be7-964bad9c5681"/>
    <ds:schemaRef ds:uri="5e302c30-5d4c-4fee-8f49-50840e20d6ae"/>
  </ds:schemaRefs>
</ds:datastoreItem>
</file>

<file path=customXml/itemProps4.xml><?xml version="1.0" encoding="utf-8"?>
<ds:datastoreItem xmlns:ds="http://schemas.openxmlformats.org/officeDocument/2006/customXml" ds:itemID="{3517C555-2C9D-4D4A-AC09-1FC39A72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882ea-5471-4acc-9be7-964bad9c5681"/>
    <ds:schemaRef ds:uri="5e302c30-5d4c-4fee-8f49-50840e20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Table of changes to the Ministerial Direction under Section 7(5)</vt:lpstr>
    </vt:vector>
  </TitlesOfParts>
  <Company>DOI</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to the Ministerial Direction under Section 7(5)</dc:title>
  <dc:subject/>
  <dc:creator>Samantha A Bliss (DELWP)</dc:creator>
  <cp:keywords/>
  <cp:lastModifiedBy>Sarah A Hathalmy (DTP)</cp:lastModifiedBy>
  <cp:revision>8</cp:revision>
  <cp:lastPrinted>2008-11-13T00:15:00Z</cp:lastPrinted>
  <dcterms:created xsi:type="dcterms:W3CDTF">2026-03-23T21:28:00Z</dcterms:created>
  <dcterms:modified xsi:type="dcterms:W3CDTF">2026-07-09T03:34:00Z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0x010100AE34E566B10E3A4ABB0D226C26EF6D0A02008623A32832E49144B0D56980927444EB</vt:lpwstr>
  </property>
  <property fmtid="{D5CDD505-2E9C-101B-9397-08002B2CF9AE}" pid="3" name="Section">
    <vt:lpwstr>4;#All|8270565e-a836-42c0-aa61-1ac7b0ff14aa</vt:lpwstr>
  </property>
  <property fmtid="{D5CDD505-2E9C-101B-9397-08002B2CF9AE}" pid="4" name="Agency">
    <vt:lpwstr>5;#Department of Environment, Land, Water and Planning|607a3f87-1228-4cd9-82a5-076aa8776274</vt:lpwstr>
  </property>
  <property fmtid="{D5CDD505-2E9C-101B-9397-08002B2CF9AE}" pid="5" name="Branch">
    <vt:lpwstr>12;#Planning Systems|85906f6d-f5aa-4c3a-81be-9af2863c2b3a</vt:lpwstr>
  </property>
  <property fmtid="{D5CDD505-2E9C-101B-9397-08002B2CF9AE}" pid="6" name="_dlc_DocIdItemGuid">
    <vt:lpwstr>4bd3488f-d9ae-4d53-87ff-fe193c516e84</vt:lpwstr>
  </property>
  <property fmtid="{D5CDD505-2E9C-101B-9397-08002B2CF9AE}" pid="7" name="Division">
    <vt:lpwstr>9;#Planning Reform|bfd199f4-59dd-4ddf-baac-c8476b58aca8</vt:lpwstr>
  </property>
  <property fmtid="{D5CDD505-2E9C-101B-9397-08002B2CF9AE}" pid="8" name="Group1">
    <vt:lpwstr>649;#Planning|a27341dd-7be7-4882-a552-a667d667e276</vt:lpwstr>
  </property>
  <property fmtid="{D5CDD505-2E9C-101B-9397-08002B2CF9AE}" pid="9" name="Dissemination Limiting Marker">
    <vt:lpwstr>10;#FOUO|955eb6fc-b35a-4808-8aa5-31e514fa3f26</vt:lpwstr>
  </property>
  <property fmtid="{D5CDD505-2E9C-101B-9397-08002B2CF9AE}" pid="10" name="Security Classification">
    <vt:lpwstr>7;#Unclassified|7fa379f4-4aba-4692-ab80-7d39d3a23cf4</vt:lpwstr>
  </property>
  <property fmtid="{D5CDD505-2E9C-101B-9397-08002B2CF9AE}" pid="11" name="Sub-Section">
    <vt:lpwstr/>
  </property>
  <property fmtid="{D5CDD505-2E9C-101B-9397-08002B2CF9AE}" pid="12" name="Reference_x0020_Type">
    <vt:lpwstr/>
  </property>
  <property fmtid="{D5CDD505-2E9C-101B-9397-08002B2CF9AE}" pid="13" name="Location_x0020_Type">
    <vt:lpwstr/>
  </property>
  <property fmtid="{D5CDD505-2E9C-101B-9397-08002B2CF9AE}" pid="14" name="Reference Type">
    <vt:lpwstr/>
  </property>
  <property fmtid="{D5CDD505-2E9C-101B-9397-08002B2CF9AE}" pid="15" name="Location Type">
    <vt:lpwstr/>
  </property>
  <property fmtid="{D5CDD505-2E9C-101B-9397-08002B2CF9AE}" pid="16" name="MSIP_Label_4257e2ab-f512-40e2-9c9a-c64247360765_Enabled">
    <vt:lpwstr>true</vt:lpwstr>
  </property>
  <property fmtid="{D5CDD505-2E9C-101B-9397-08002B2CF9AE}" pid="17" name="MSIP_Label_4257e2ab-f512-40e2-9c9a-c64247360765_SetDate">
    <vt:lpwstr>2022-04-06T05:38:06Z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30dd5f12-00f3-42c9-8dcf-7dd81c8d89d0</vt:lpwstr>
  </property>
  <property fmtid="{D5CDD505-2E9C-101B-9397-08002B2CF9AE}" pid="22" name="MSIP_Label_4257e2ab-f512-40e2-9c9a-c64247360765_ContentBits">
    <vt:lpwstr>2</vt:lpwstr>
  </property>
  <property fmtid="{D5CDD505-2E9C-101B-9397-08002B2CF9AE}" pid="23" name="Order">
    <vt:r8>1311900</vt:r8>
  </property>
  <property fmtid="{D5CDD505-2E9C-101B-9397-08002B2CF9AE}" pid="24" name="Language">
    <vt:lpwstr>English</vt:lpwstr>
  </property>
  <property fmtid="{D5CDD505-2E9C-101B-9397-08002B2CF9AE}" pid="25" name="pd01c257034b4e86b1f58279a3bd54c6">
    <vt:lpwstr>Unclassified|7fa379f4-4aba-4692-ab80-7d39d3a23cf4</vt:lpwstr>
  </property>
  <property fmtid="{D5CDD505-2E9C-101B-9397-08002B2CF9AE}" pid="26" name="ece32f50ba964e1fbf627a9d83fe6c01">
    <vt:lpwstr>Department of Environment, Land, Water and Planning|607a3f87-1228-4cd9-82a5-076aa8776274</vt:lpwstr>
  </property>
  <property fmtid="{D5CDD505-2E9C-101B-9397-08002B2CF9AE}" pid="27" name="n771d69a070c4babbf278c67c8a2b859">
    <vt:lpwstr>Planning Reform|bfd199f4-59dd-4ddf-baac-c8476b58aca8</vt:lpwstr>
  </property>
  <property fmtid="{D5CDD505-2E9C-101B-9397-08002B2CF9AE}" pid="28" name="mfe9accc5a0b4653a7b513b67ffd122d">
    <vt:lpwstr>Planning Systems|85906f6d-f5aa-4c3a-81be-9af2863c2b3a</vt:lpwstr>
  </property>
  <property fmtid="{D5CDD505-2E9C-101B-9397-08002B2CF9AE}" pid="29" name="TaxCatchAll">
    <vt:lpwstr>12;#Planning Systems|85906f6d-f5aa-4c3a-81be-9af2863c2b3a;#10;#FOUO|955eb6fc-b35a-4808-8aa5-31e514fa3f26;#9;#Planning Reform|bfd199f4-59dd-4ddf-baac-c8476b58aca8;#7;#Unclassified|7fa379f4-4aba-4692-ab80-7d39d3a23cf4;#5;#Department of Environment, Land, Water and Planning|607a3f87-1228-4cd9-82a5-076aa8776274;#4;#All|8270565e-a836-42c0-aa61-1ac7b0ff14aa;#649;#Planning|a27341dd-7be7-4882-a552-a667d667e276</vt:lpwstr>
  </property>
  <property fmtid="{D5CDD505-2E9C-101B-9397-08002B2CF9AE}" pid="30" name="fb3179c379644f499d7166d0c985669b">
    <vt:lpwstr>FOUO|955eb6fc-b35a-4808-8aa5-31e514fa3f26</vt:lpwstr>
  </property>
  <property fmtid="{D5CDD505-2E9C-101B-9397-08002B2CF9AE}" pid="31" name="ic50d0a05a8e4d9791dac67f8a1e716c">
    <vt:lpwstr>Planning|a27341dd-7be7-4882-a552-a667d667e276</vt:lpwstr>
  </property>
  <property fmtid="{D5CDD505-2E9C-101B-9397-08002B2CF9AE}" pid="32" name="k1bd994a94c2413797db3bab8f123f6f">
    <vt:lpwstr>All|8270565e-a836-42c0-aa61-1ac7b0ff14aa</vt:lpwstr>
  </property>
  <property fmtid="{D5CDD505-2E9C-101B-9397-08002B2CF9AE}" pid="33" name="MediaServiceImageTags">
    <vt:lpwstr/>
  </property>
  <property fmtid="{D5CDD505-2E9C-101B-9397-08002B2CF9AE}" pid="34" name="Sub_x002d_Section">
    <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Security_x0020_Classification">
    <vt:lpwstr>7;#Unclassified|7fa379f4-4aba-4692-ab80-7d39d3a23cf4</vt:lpwstr>
  </property>
  <property fmtid="{D5CDD505-2E9C-101B-9397-08002B2CF9AE}" pid="38" name="lcf76f155ced4ddcb4097134ff3c332f">
    <vt:lpwstr/>
  </property>
  <property fmtid="{D5CDD505-2E9C-101B-9397-08002B2CF9AE}" pid="39" name="Dissemination_x0020_Limiting_x0020_Marker">
    <vt:lpwstr>10;#FOUO|955eb6fc-b35a-4808-8aa5-31e514fa3f26</vt:lpwstr>
  </property>
  <property fmtid="{D5CDD505-2E9C-101B-9397-08002B2CF9AE}" pid="40" name="Replytype">
    <vt:lpwstr/>
  </property>
  <property fmtid="{D5CDD505-2E9C-101B-9397-08002B2CF9AE}" pid="41" name="Records Class Team Admin">
    <vt:lpwstr>70;#Process and procedure|9fed78e4-0cf7-4349-93c6-1d5eeb34ebd6</vt:lpwstr>
  </property>
  <property fmtid="{D5CDD505-2E9C-101B-9397-08002B2CF9AE}" pid="42" name="Department Document Type">
    <vt:lpwstr/>
  </property>
  <property fmtid="{D5CDD505-2E9C-101B-9397-08002B2CF9AE}" pid="43" name="Department_x0020_Document_x0020_Type">
    <vt:lpwstr/>
  </property>
  <property fmtid="{D5CDD505-2E9C-101B-9397-08002B2CF9AE}" pid="44" name="Records_x0020_Class_x0020_Team_x0020_Admin">
    <vt:lpwstr>70;#Process and procedure|9fed78e4-0cf7-4349-93c6-1d5eeb34ebd6</vt:lpwstr>
  </property>
  <property fmtid="{D5CDD505-2E9C-101B-9397-08002B2CF9AE}" pid="45" name="_docset_NoMedatataSyncRequired">
    <vt:lpwstr>True</vt:lpwstr>
  </property>
</Properties>
</file>