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95F05" w:rsidRPr="00FB6EB5" w:rsidRDefault="00153C09" w:rsidP="00795F05">
      <w:pPr>
        <w:pStyle w:val="HeadA"/>
      </w:pPr>
      <w:r w:rsidRPr="00FB6EB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53B7E6" wp14:editId="73C2B709">
                <wp:simplePos x="0" y="0"/>
                <wp:positionH relativeFrom="column">
                  <wp:posOffset>-79375</wp:posOffset>
                </wp:positionH>
                <wp:positionV relativeFrom="paragraph">
                  <wp:posOffset>129540</wp:posOffset>
                </wp:positionV>
                <wp:extent cx="560705" cy="274320"/>
                <wp:effectExtent l="0" t="0" r="0" b="0"/>
                <wp:wrapNone/>
                <wp:docPr id="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 w:rsidRPr="0078181E">
                              <w:t>C--</w:t>
                            </w:r>
                          </w:p>
                          <w:p w:rsidR="00795F05" w:rsidRPr="00F733A1" w:rsidRDefault="00795F05" w:rsidP="00795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0" o:spid="_x0000_s1026" type="#_x0000_t202" style="position:absolute;left:0;text-align:left;margin-left:-6.25pt;margin-top:10.2pt;width:44.15pt;height:21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" stroked="f">
                <v:textbox>
                  <w:txbxContent>
                    <w:p w:rsidR="00795F05" w:rsidRPr="0078181E" w:rsidRDefault="00795F05" w:rsidP="00795F05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795F05" w:rsidRPr="0078181E" w:rsidRDefault="00795F05" w:rsidP="00795F05">
                      <w:pPr>
                        <w:pStyle w:val="BodyText1"/>
                      </w:pPr>
                      <w:r w:rsidRPr="0078181E">
                        <w:t>C--</w:t>
                      </w:r>
                    </w:p>
                    <w:p w:rsidR="00795F05" w:rsidRPr="00F733A1" w:rsidRDefault="00795F05" w:rsidP="00795F05"/>
                  </w:txbxContent>
                </v:textbox>
              </v:shape>
            </w:pict>
          </mc:Fallback>
        </mc:AlternateContent>
      </w:r>
      <w:r w:rsidR="00795F05" w:rsidRPr="00FB6EB5">
        <w:tab/>
        <w:t xml:space="preserve">SCHEDULE </w:t>
      </w:r>
      <w:r w:rsidR="00544B0C" w:rsidRPr="00FB6EB5">
        <w:t>X</w:t>
      </w:r>
      <w:r w:rsidR="00795F05" w:rsidRPr="00FB6EB5">
        <w:t xml:space="preserve"> TO CLAUSE 43.04 DEVELOPMENT PLAN OVERLAY</w:t>
      </w:r>
    </w:p>
    <w:p w:rsidR="00795F05" w:rsidRPr="00FB6EB5" w:rsidRDefault="00795F05" w:rsidP="00795F05">
      <w:pPr>
        <w:pStyle w:val="BodyText10"/>
        <w:rPr>
          <w:rStyle w:val="Mapcode"/>
        </w:rPr>
      </w:pPr>
      <w:r w:rsidRPr="00FB6EB5">
        <w:t xml:space="preserve">Shown on the planning scheme map as </w:t>
      </w:r>
      <w:r w:rsidRPr="00FB6EB5">
        <w:rPr>
          <w:rStyle w:val="Mapcode"/>
        </w:rPr>
        <w:t>DPO</w:t>
      </w:r>
      <w:r w:rsidR="00544B0C" w:rsidRPr="00FB6EB5">
        <w:rPr>
          <w:rStyle w:val="Mapcode"/>
          <w:bCs/>
        </w:rPr>
        <w:t>X</w:t>
      </w:r>
    </w:p>
    <w:p w:rsidR="00795F05" w:rsidRPr="00FB6EB5" w:rsidRDefault="00795F05" w:rsidP="00795F05">
      <w:pPr>
        <w:pStyle w:val="HeadB"/>
      </w:pPr>
      <w:r w:rsidRPr="00FB6EB5">
        <w:tab/>
      </w:r>
      <w:r w:rsidR="00544B0C" w:rsidRPr="00FB6EB5">
        <w:t>16-18 SPRING STREET, BOX HILL</w:t>
      </w:r>
    </w:p>
    <w:p w:rsidR="00795F05" w:rsidRPr="00FB6EB5" w:rsidRDefault="00153C09" w:rsidP="00795F05">
      <w:pPr>
        <w:pStyle w:val="HeadC"/>
      </w:pPr>
      <w:r w:rsidRPr="00FB6EB5"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3825F7" wp14:editId="03152849">
                <wp:simplePos x="0" y="0"/>
                <wp:positionH relativeFrom="column">
                  <wp:posOffset>-77470</wp:posOffset>
                </wp:positionH>
                <wp:positionV relativeFrom="paragraph">
                  <wp:posOffset>281305</wp:posOffset>
                </wp:positionV>
                <wp:extent cx="746760" cy="274320"/>
                <wp:effectExtent l="0" t="0" r="0" b="0"/>
                <wp:wrapNone/>
                <wp:docPr id="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 w:rsidRPr="0078181E">
                              <w:t>C--</w:t>
                            </w:r>
                          </w:p>
                          <w:p w:rsidR="00795F05" w:rsidRPr="00F733A1" w:rsidRDefault="00795F05" w:rsidP="00795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27" type="#_x0000_t202" style="position:absolute;left:0;text-align:left;margin-left:-6.1pt;margin-top:22.15pt;width:58.8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Gb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" stroked="f">
                <v:textbox>
                  <w:txbxContent>
                    <w:p w:rsidR="00795F05" w:rsidRPr="0078181E" w:rsidRDefault="00795F05" w:rsidP="00795F05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795F05" w:rsidRPr="0078181E" w:rsidRDefault="00795F05" w:rsidP="00795F05">
                      <w:pPr>
                        <w:pStyle w:val="BodyText1"/>
                      </w:pPr>
                      <w:r w:rsidRPr="0078181E">
                        <w:t>C--</w:t>
                      </w:r>
                    </w:p>
                    <w:p w:rsidR="00795F05" w:rsidRPr="00F733A1" w:rsidRDefault="00795F05" w:rsidP="00795F05"/>
                  </w:txbxContent>
                </v:textbox>
              </v:shape>
            </w:pict>
          </mc:Fallback>
        </mc:AlternateContent>
      </w:r>
      <w:r w:rsidR="00795F05" w:rsidRPr="00FB6EB5">
        <w:t>1.0</w:t>
      </w:r>
      <w:r w:rsidR="00795F05" w:rsidRPr="00FB6EB5">
        <w:tab/>
        <w:t>Requirement before a permit is granted</w:t>
      </w:r>
    </w:p>
    <w:p w:rsidR="00DB4186" w:rsidRPr="00FB6EB5" w:rsidRDefault="00781F7E" w:rsidP="005737B3">
      <w:pPr>
        <w:pStyle w:val="BodyText10"/>
      </w:pPr>
      <w:r w:rsidRPr="00FB6EB5">
        <w:t xml:space="preserve">A permit may be granted before a development </w:t>
      </w:r>
      <w:r w:rsidR="00DB4186" w:rsidRPr="00FB6EB5">
        <w:t xml:space="preserve">plan has </w:t>
      </w:r>
      <w:proofErr w:type="spellStart"/>
      <w:r w:rsidR="00DB4186" w:rsidRPr="00FB6EB5">
        <w:t>ben</w:t>
      </w:r>
      <w:proofErr w:type="spellEnd"/>
      <w:r w:rsidR="00DB4186" w:rsidRPr="00FB6EB5">
        <w:t xml:space="preserve"> approved for the following: </w:t>
      </w:r>
    </w:p>
    <w:p w:rsidR="00DB4186" w:rsidRPr="00FB6EB5" w:rsidRDefault="00DB4186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>Subdivision</w:t>
      </w:r>
    </w:p>
    <w:p w:rsidR="00DB4186" w:rsidRPr="00FB6EB5" w:rsidRDefault="00DB4186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>Minor buildings and works</w:t>
      </w:r>
    </w:p>
    <w:p w:rsidR="00DB4186" w:rsidRPr="00FB6EB5" w:rsidRDefault="00DB4186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>Removal or creation of easements or restrictions.</w:t>
      </w:r>
    </w:p>
    <w:p w:rsidR="00795F05" w:rsidRPr="00FB6EB5" w:rsidRDefault="00DB4186" w:rsidP="00DB4186">
      <w:pPr>
        <w:pStyle w:val="BodyText10"/>
      </w:pPr>
      <w:r w:rsidRPr="00FB6EB5">
        <w:t xml:space="preserve">Before granting a permit, the responsible authority must be satisfied that the permit will not prejudice the preparation of a Development Plan and the future use and development of the land in an integrated manner. </w:t>
      </w:r>
    </w:p>
    <w:p w:rsidR="00795F05" w:rsidRPr="00FB6EB5" w:rsidRDefault="00153C09" w:rsidP="00795F05">
      <w:pPr>
        <w:pStyle w:val="HeadC"/>
      </w:pPr>
      <w:r w:rsidRPr="00FB6EB5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BEC9B7" wp14:editId="064D6998">
                <wp:simplePos x="0" y="0"/>
                <wp:positionH relativeFrom="column">
                  <wp:posOffset>-77470</wp:posOffset>
                </wp:positionH>
                <wp:positionV relativeFrom="paragraph">
                  <wp:posOffset>279400</wp:posOffset>
                </wp:positionV>
                <wp:extent cx="746760" cy="274320"/>
                <wp:effectExtent l="0" t="0" r="0" b="0"/>
                <wp:wrapNone/>
                <wp:docPr id="2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 w:rsidRPr="0078181E">
                              <w:t>C--</w:t>
                            </w:r>
                          </w:p>
                          <w:p w:rsidR="00795F05" w:rsidRPr="00F733A1" w:rsidRDefault="00795F05" w:rsidP="00795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28" type="#_x0000_t202" style="position:absolute;left:0;text-align:left;margin-left:-6.1pt;margin-top:22pt;width:58.8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S+hgIAABc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" stroked="f">
                <v:textbox>
                  <w:txbxContent>
                    <w:p w:rsidR="00795F05" w:rsidRPr="0078181E" w:rsidRDefault="00795F05" w:rsidP="00795F05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795F05" w:rsidRPr="0078181E" w:rsidRDefault="00795F05" w:rsidP="00795F05">
                      <w:pPr>
                        <w:pStyle w:val="BodyText1"/>
                      </w:pPr>
                      <w:r w:rsidRPr="0078181E">
                        <w:t>C--</w:t>
                      </w:r>
                    </w:p>
                    <w:p w:rsidR="00795F05" w:rsidRPr="00F733A1" w:rsidRDefault="00795F05" w:rsidP="00795F05"/>
                  </w:txbxContent>
                </v:textbox>
              </v:shape>
            </w:pict>
          </mc:Fallback>
        </mc:AlternateContent>
      </w:r>
      <w:r w:rsidR="00795F05" w:rsidRPr="00FB6EB5">
        <w:t>2.0</w:t>
      </w:r>
      <w:r w:rsidR="00795F05" w:rsidRPr="00FB6EB5">
        <w:tab/>
        <w:t>Conditions and requirements for permits</w:t>
      </w:r>
    </w:p>
    <w:p w:rsidR="00795F05" w:rsidRPr="00FB6EB5" w:rsidRDefault="0073406F" w:rsidP="005737B3">
      <w:pPr>
        <w:pStyle w:val="BodyText10"/>
      </w:pPr>
      <w:r w:rsidRPr="00FB6EB5">
        <w:t xml:space="preserve">None specified. </w:t>
      </w:r>
    </w:p>
    <w:p w:rsidR="00795F05" w:rsidRPr="00FB6EB5" w:rsidRDefault="00153C09" w:rsidP="00795F05">
      <w:pPr>
        <w:pStyle w:val="HeadC"/>
      </w:pPr>
      <w:r w:rsidRPr="00FB6EB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90D9B" wp14:editId="161BB1E0">
                <wp:simplePos x="0" y="0"/>
                <wp:positionH relativeFrom="column">
                  <wp:posOffset>-77470</wp:posOffset>
                </wp:positionH>
                <wp:positionV relativeFrom="paragraph">
                  <wp:posOffset>287020</wp:posOffset>
                </wp:positionV>
                <wp:extent cx="746760" cy="274320"/>
                <wp:effectExtent l="0" t="0" r="0" b="0"/>
                <wp:wrapNone/>
                <wp:docPr id="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>
                              <w:t>--/--/20--</w:t>
                            </w:r>
                          </w:p>
                          <w:p w:rsidR="00795F05" w:rsidRPr="0078181E" w:rsidRDefault="00795F05" w:rsidP="00795F05">
                            <w:pPr>
                              <w:pStyle w:val="BodyText1"/>
                            </w:pPr>
                            <w:r w:rsidRPr="0078181E">
                              <w:t>C--</w:t>
                            </w:r>
                          </w:p>
                          <w:p w:rsidR="00795F05" w:rsidRPr="00F733A1" w:rsidRDefault="00795F05" w:rsidP="00795F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29" type="#_x0000_t202" style="position:absolute;left:0;text-align:left;margin-left:-6.1pt;margin-top:22.6pt;width:58.8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" stroked="f">
                <v:textbox>
                  <w:txbxContent>
                    <w:p w:rsidR="00795F05" w:rsidRPr="0078181E" w:rsidRDefault="00795F05" w:rsidP="00795F05">
                      <w:pPr>
                        <w:pStyle w:val="BodyText1"/>
                      </w:pPr>
                      <w:r>
                        <w:t>--/--/20--</w:t>
                      </w:r>
                    </w:p>
                    <w:p w:rsidR="00795F05" w:rsidRPr="0078181E" w:rsidRDefault="00795F05" w:rsidP="00795F05">
                      <w:pPr>
                        <w:pStyle w:val="BodyText1"/>
                      </w:pPr>
                      <w:r w:rsidRPr="0078181E">
                        <w:t>C--</w:t>
                      </w:r>
                    </w:p>
                    <w:p w:rsidR="00795F05" w:rsidRPr="00F733A1" w:rsidRDefault="00795F05" w:rsidP="00795F05"/>
                  </w:txbxContent>
                </v:textbox>
              </v:shape>
            </w:pict>
          </mc:Fallback>
        </mc:AlternateContent>
      </w:r>
      <w:r w:rsidR="00795F05" w:rsidRPr="00FB6EB5">
        <w:t>3.0</w:t>
      </w:r>
      <w:r w:rsidR="00795F05" w:rsidRPr="00FB6EB5">
        <w:tab/>
        <w:t>Requirements for development plan</w:t>
      </w:r>
    </w:p>
    <w:p w:rsidR="006964C7" w:rsidRPr="00FB6EB5" w:rsidRDefault="006964C7" w:rsidP="005737B3">
      <w:pPr>
        <w:pStyle w:val="BodyText10"/>
      </w:pPr>
      <w:r w:rsidRPr="00FB6EB5">
        <w:t xml:space="preserve">The development plan must include the following requirements: </w:t>
      </w:r>
    </w:p>
    <w:p w:rsidR="00795F05" w:rsidRPr="00FB6EB5" w:rsidRDefault="00DB4186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 xml:space="preserve">A site analysis that identifies </w:t>
      </w:r>
      <w:r w:rsidR="006964C7" w:rsidRPr="00FB6EB5">
        <w:rPr>
          <w:color w:val="auto"/>
        </w:rPr>
        <w:t>Existing conditions plan, showing surrounding land uses and development, adjoining roads and pedestrian links, public transport routes and social infrastructure.</w:t>
      </w:r>
    </w:p>
    <w:p w:rsidR="006964C7" w:rsidRPr="00FB6EB5" w:rsidRDefault="006964C7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 xml:space="preserve">Concept plans for the layout and development of the site, which show: </w:t>
      </w:r>
    </w:p>
    <w:p w:rsidR="006964C7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The siting and orientation of built form.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>The proposed uses of each building.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Three dimensional building envelopes for new buildings, including indicative building heights, the separation distances between buildings and the setback from street frontages and adjoining properties.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Shadow diagrams  for the equinox (22 September / 22 March) based on the building envelopes and arrangements. </w:t>
      </w:r>
    </w:p>
    <w:p w:rsidR="00FB6EB5" w:rsidRPr="00FB6EB5" w:rsidRDefault="00FB6EB5" w:rsidP="00FB6EB5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 xml:space="preserve">Design Guidelines for the site, which reflect the following requirements: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The building heights should not exceed 29 </w:t>
      </w:r>
      <w:proofErr w:type="spellStart"/>
      <w:r w:rsidRPr="00FB6EB5">
        <w:rPr>
          <w:color w:val="auto"/>
        </w:rPr>
        <w:t>storeys</w:t>
      </w:r>
      <w:proofErr w:type="spellEnd"/>
      <w:r w:rsidRPr="00FB6EB5">
        <w:rPr>
          <w:color w:val="auto"/>
        </w:rPr>
        <w:t xml:space="preserve"> in height and provide an appropriate graduation in height.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A mixed use podium of 4 storeys, incorporating commercial and retail uses at ground floor level and three levels of education facilities.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>All levels above the podium to provide for residential development.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Car parking should be obscured from the public realm.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Building services, including roof top services/elements should be screened from the public realm. </w:t>
      </w:r>
    </w:p>
    <w:p w:rsidR="00FB6EB5" w:rsidRPr="00FB6EB5" w:rsidRDefault="00FB6EB5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Sustainable design principles to address water management, solar access and energy conservation. </w:t>
      </w:r>
    </w:p>
    <w:p w:rsidR="006964C7" w:rsidRPr="00FB6EB5" w:rsidRDefault="006964C7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 xml:space="preserve">An indicative development schedule including the number, type and density of dwellings and the floor area of any proposed non-residential uses. </w:t>
      </w:r>
    </w:p>
    <w:p w:rsidR="006964C7" w:rsidRPr="00FB6EB5" w:rsidRDefault="006964C7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 xml:space="preserve">A traffic management plan and car parking plan, which </w:t>
      </w:r>
      <w:r w:rsidR="00BE6366" w:rsidRPr="00FB6EB5">
        <w:rPr>
          <w:color w:val="auto"/>
        </w:rPr>
        <w:t>provides</w:t>
      </w:r>
      <w:r w:rsidRPr="00FB6EB5">
        <w:rPr>
          <w:color w:val="auto"/>
        </w:rPr>
        <w:t xml:space="preserve">: </w:t>
      </w:r>
    </w:p>
    <w:p w:rsidR="00DB4186" w:rsidRPr="00FB6EB5" w:rsidRDefault="00DB418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The existing capacity of the surrounding road network. </w:t>
      </w:r>
    </w:p>
    <w:p w:rsidR="00BE6366" w:rsidRPr="00FB6EB5" w:rsidRDefault="00BE636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An indication of roads, pedestrian, cyclist and vehicle access locations, including parking areas both internal and external to the site. </w:t>
      </w:r>
    </w:p>
    <w:p w:rsidR="006964C7" w:rsidRPr="00FB6EB5" w:rsidRDefault="00BE636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lastRenderedPageBreak/>
        <w:t xml:space="preserve">An assessment of the impact of traffic and car parking generated by the use and development upon the surround road network. </w:t>
      </w:r>
    </w:p>
    <w:p w:rsidR="00BE6366" w:rsidRPr="00FB6EB5" w:rsidRDefault="00BE636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Car parking rates for all uses, including visitor car parking. </w:t>
      </w:r>
    </w:p>
    <w:p w:rsidR="00BE6366" w:rsidRPr="00FB6EB5" w:rsidRDefault="00BE636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The layout of </w:t>
      </w:r>
      <w:proofErr w:type="spellStart"/>
      <w:r w:rsidRPr="00FB6EB5">
        <w:rPr>
          <w:color w:val="auto"/>
        </w:rPr>
        <w:t>accessways</w:t>
      </w:r>
      <w:proofErr w:type="spellEnd"/>
      <w:r w:rsidRPr="00FB6EB5">
        <w:rPr>
          <w:color w:val="auto"/>
        </w:rPr>
        <w:t xml:space="preserve">, car parking and loading areas. </w:t>
      </w:r>
    </w:p>
    <w:p w:rsidR="00BE6366" w:rsidRPr="00FB6EB5" w:rsidRDefault="00BE636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Separated areas for pedestrian movement throughout the site and linkages to the pedestrian network. </w:t>
      </w:r>
    </w:p>
    <w:p w:rsidR="00BE6366" w:rsidRPr="00FB6EB5" w:rsidRDefault="00BE6366" w:rsidP="00FB6EB5">
      <w:pPr>
        <w:pStyle w:val="BodytextBlue"/>
        <w:numPr>
          <w:ilvl w:val="1"/>
          <w:numId w:val="18"/>
        </w:numPr>
        <w:ind w:left="1843" w:hanging="425"/>
        <w:rPr>
          <w:color w:val="auto"/>
        </w:rPr>
      </w:pPr>
      <w:r w:rsidRPr="00FB6EB5">
        <w:rPr>
          <w:color w:val="auto"/>
        </w:rPr>
        <w:t xml:space="preserve">The provision of convenient bicycle storage facilities. </w:t>
      </w:r>
    </w:p>
    <w:p w:rsidR="006964C7" w:rsidRPr="00FB6EB5" w:rsidRDefault="006964C7" w:rsidP="00FA1A2A">
      <w:pPr>
        <w:pStyle w:val="BodytextBlue"/>
        <w:ind w:left="1418" w:hanging="284"/>
        <w:rPr>
          <w:color w:val="auto"/>
        </w:rPr>
      </w:pPr>
      <w:r w:rsidRPr="00FB6EB5">
        <w:rPr>
          <w:color w:val="auto"/>
        </w:rPr>
        <w:t xml:space="preserve">A landscape concept plan for the site. </w:t>
      </w:r>
    </w:p>
    <w:p w:rsidR="00DD1FFA" w:rsidRPr="00FB6EB5" w:rsidRDefault="00DD1FFA" w:rsidP="005737B3">
      <w:pPr>
        <w:pStyle w:val="BodyText10"/>
      </w:pPr>
    </w:p>
    <w:sectPr w:rsidR="00DD1FFA" w:rsidRPr="00FB6EB5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63F" w:rsidRDefault="003F563F">
      <w:r>
        <w:separator/>
      </w:r>
    </w:p>
    <w:p w:rsidR="003F563F" w:rsidRDefault="003F563F"/>
    <w:p w:rsidR="003F563F" w:rsidRDefault="003F563F"/>
    <w:p w:rsidR="003F563F" w:rsidRDefault="003F563F"/>
  </w:endnote>
  <w:endnote w:type="continuationSeparator" w:id="0">
    <w:p w:rsidR="003F563F" w:rsidRDefault="003F563F">
      <w:r>
        <w:continuationSeparator/>
      </w:r>
    </w:p>
    <w:p w:rsidR="003F563F" w:rsidRDefault="003F563F"/>
    <w:p w:rsidR="003F563F" w:rsidRDefault="003F563F"/>
    <w:p w:rsidR="003F563F" w:rsidRDefault="003F56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2B86DD-8CBB-4BC1-BB18-DA9D82077905}"/>
    <w:embedBold r:id="rId2" w:fontKey="{75FC1141-6C7E-42C7-B093-AE4488745821}"/>
    <w:embedItalic r:id="rId3" w:fontKey="{E2BE4CAC-5306-495D-836D-9D67630EB8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F910271-0335-4191-823E-E0B64814F8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8BDCB7-C518-4B2A-8F31-BA9711A8BBC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FA43D95A-DFE4-41CA-B1F6-EC1CE615E4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795F05" w:rsidP="00FF2CB7">
    <w:pPr>
      <w:pStyle w:val="Footer"/>
      <w:tabs>
        <w:tab w:val="clear" w:pos="8640"/>
        <w:tab w:val="right" w:pos="8505"/>
      </w:tabs>
    </w:pPr>
    <w:r>
      <w:t xml:space="preserve">Overlays – Clause 43.04 – Schedule </w:t>
    </w:r>
    <w:r w:rsidR="00FB6EB5">
      <w:rPr>
        <w:color w:val="FF0000"/>
      </w:rPr>
      <w:t>X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E87854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E87854">
      <w:rPr>
        <w:rStyle w:val="PageNumber"/>
        <w:noProof/>
      </w:rPr>
      <w:t>2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63F" w:rsidRDefault="003F563F">
      <w:r>
        <w:separator/>
      </w:r>
    </w:p>
    <w:p w:rsidR="003F563F" w:rsidRDefault="003F563F"/>
    <w:p w:rsidR="003F563F" w:rsidRDefault="003F563F"/>
    <w:p w:rsidR="003F563F" w:rsidRDefault="003F563F"/>
  </w:footnote>
  <w:footnote w:type="continuationSeparator" w:id="0">
    <w:p w:rsidR="003F563F" w:rsidRDefault="003F563F">
      <w:r>
        <w:continuationSeparator/>
      </w:r>
    </w:p>
    <w:p w:rsidR="003F563F" w:rsidRDefault="003F563F"/>
    <w:p w:rsidR="003F563F" w:rsidRDefault="003F563F"/>
    <w:p w:rsidR="003F563F" w:rsidRDefault="003F563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544B0C" w:rsidP="00795F05">
    <w:pPr>
      <w:jc w:val="center"/>
    </w:pPr>
    <w:r>
      <w:rPr>
        <w:rFonts w:ascii="Times New Roman" w:hAnsi="Times New Roman"/>
        <w:smallCaps/>
        <w:color w:val="FF0000"/>
        <w:sz w:val="18"/>
        <w:u w:color="0000FF"/>
      </w:rPr>
      <w:t>Whitehorse</w:t>
    </w:r>
    <w:r w:rsidR="00795F05"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39469A"/>
    <w:multiLevelType w:val="multilevel"/>
    <w:tmpl w:val="5432892C"/>
    <w:styleLink w:val="Style1"/>
    <w:lvl w:ilvl="0">
      <w:start w:val="1"/>
      <w:numFmt w:val="bullet"/>
      <w:lvlText w:val="·"/>
      <w:lvlJc w:val="left"/>
      <w:pPr>
        <w:ind w:left="1854" w:hanging="360"/>
      </w:pPr>
      <w:rPr>
        <w:rFonts w:ascii="Courier New" w:hAnsi="Courier New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7C3048A"/>
    <w:multiLevelType w:val="multilevel"/>
    <w:tmpl w:val="5432892C"/>
    <w:numStyleLink w:val="Style1"/>
  </w:abstractNum>
  <w:abstractNum w:abstractNumId="14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5">
    <w:nsid w:val="70844923"/>
    <w:multiLevelType w:val="hybridMultilevel"/>
    <w:tmpl w:val="129AF67E"/>
    <w:lvl w:ilvl="0" w:tplc="C1DCAD8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8F180BEE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F378C54A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BA4E10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A843D8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9B72F4DE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7160FBC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894F16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25A7C3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5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0"/>
  </w:num>
  <w:num w:numId="17">
    <w:abstractNumId w:val="12"/>
  </w:num>
  <w:num w:numId="18">
    <w:abstractNumId w:val="13"/>
  </w:num>
  <w:num w:numId="19">
    <w:abstractNumId w:val="10"/>
  </w:num>
  <w:num w:numId="20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intFractionalCharacterWidth/>
  <w:embedTrueTypeFonts/>
  <w:hideSpellingErrors/>
  <w:hideGrammaticalErrors/>
  <w:proofState w:spelling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4B0C"/>
    <w:rsid w:val="000104C5"/>
    <w:rsid w:val="000252D5"/>
    <w:rsid w:val="00040242"/>
    <w:rsid w:val="00062CB8"/>
    <w:rsid w:val="000A05DE"/>
    <w:rsid w:val="000D2A26"/>
    <w:rsid w:val="00130858"/>
    <w:rsid w:val="00146C62"/>
    <w:rsid w:val="00153C09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83CE4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63F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4B0C"/>
    <w:rsid w:val="00546531"/>
    <w:rsid w:val="005578B7"/>
    <w:rsid w:val="0057245A"/>
    <w:rsid w:val="005737B3"/>
    <w:rsid w:val="005A2075"/>
    <w:rsid w:val="005B2D86"/>
    <w:rsid w:val="005E20C3"/>
    <w:rsid w:val="005E39A8"/>
    <w:rsid w:val="005E7E93"/>
    <w:rsid w:val="005F02EF"/>
    <w:rsid w:val="006942DE"/>
    <w:rsid w:val="006964C7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3406F"/>
    <w:rsid w:val="00740A4E"/>
    <w:rsid w:val="00747ED6"/>
    <w:rsid w:val="007656BB"/>
    <w:rsid w:val="007723FF"/>
    <w:rsid w:val="007746A3"/>
    <w:rsid w:val="00781F7E"/>
    <w:rsid w:val="00782A23"/>
    <w:rsid w:val="00795F05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753A8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515F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6366"/>
    <w:rsid w:val="00BE762B"/>
    <w:rsid w:val="00BF3CC1"/>
    <w:rsid w:val="00BF4421"/>
    <w:rsid w:val="00BF641F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B4186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87854"/>
    <w:rsid w:val="00E965FE"/>
    <w:rsid w:val="00EA6662"/>
    <w:rsid w:val="00EB7BDD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1A2A"/>
    <w:rsid w:val="00FA22F0"/>
    <w:rsid w:val="00FB6EB5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5F05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5737B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95F05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795F05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5737B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795F05"/>
    <w:pPr>
      <w:spacing w:before="120" w:after="120"/>
      <w:ind w:firstLine="0"/>
    </w:pPr>
    <w:rPr>
      <w:sz w:val="22"/>
    </w:rPr>
  </w:style>
  <w:style w:type="paragraph" w:customStyle="1" w:styleId="BodytextBlue0">
    <w:name w:val="Body text + Blue"/>
    <w:basedOn w:val="BodyText10"/>
    <w:rsid w:val="00795F05"/>
    <w:rPr>
      <w:color w:val="0000FF"/>
    </w:rPr>
  </w:style>
  <w:style w:type="paragraph" w:customStyle="1" w:styleId="BodytextBlue">
    <w:name w:val="Body text • + Blue"/>
    <w:basedOn w:val="Bodytext0"/>
    <w:rsid w:val="00795F05"/>
    <w:pPr>
      <w:numPr>
        <w:numId w:val="15"/>
      </w:numPr>
      <w:spacing w:line="240" w:lineRule="auto"/>
    </w:pPr>
    <w:rPr>
      <w:color w:val="0000FF"/>
    </w:rPr>
  </w:style>
  <w:style w:type="paragraph" w:customStyle="1" w:styleId="HeadC">
    <w:name w:val="Head C"/>
    <w:basedOn w:val="HeadB"/>
    <w:qFormat/>
    <w:rsid w:val="00795F05"/>
    <w:rPr>
      <w:caps w:val="0"/>
      <w:noProof/>
    </w:rPr>
  </w:style>
  <w:style w:type="numbering" w:customStyle="1" w:styleId="Style1">
    <w:name w:val="Style1"/>
    <w:uiPriority w:val="99"/>
    <w:rsid w:val="00FB6EB5"/>
    <w:pPr>
      <w:numPr>
        <w:numId w:val="1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5F05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5737B3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795F05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795F05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5737B3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D">
    <w:name w:val="Head D"/>
    <w:basedOn w:val="HeadB"/>
    <w:rsid w:val="00795F05"/>
    <w:pPr>
      <w:spacing w:before="120" w:after="120"/>
      <w:ind w:firstLine="0"/>
    </w:pPr>
    <w:rPr>
      <w:sz w:val="22"/>
    </w:rPr>
  </w:style>
  <w:style w:type="paragraph" w:customStyle="1" w:styleId="BodytextBlue0">
    <w:name w:val="Body text + Blue"/>
    <w:basedOn w:val="BodyText10"/>
    <w:rsid w:val="00795F05"/>
    <w:rPr>
      <w:color w:val="0000FF"/>
    </w:rPr>
  </w:style>
  <w:style w:type="paragraph" w:customStyle="1" w:styleId="BodytextBlue">
    <w:name w:val="Body text • + Blue"/>
    <w:basedOn w:val="Bodytext0"/>
    <w:rsid w:val="00795F05"/>
    <w:pPr>
      <w:numPr>
        <w:numId w:val="15"/>
      </w:numPr>
      <w:spacing w:line="240" w:lineRule="auto"/>
    </w:pPr>
    <w:rPr>
      <w:color w:val="0000FF"/>
    </w:rPr>
  </w:style>
  <w:style w:type="paragraph" w:customStyle="1" w:styleId="HeadC">
    <w:name w:val="Head C"/>
    <w:basedOn w:val="HeadB"/>
    <w:qFormat/>
    <w:rsid w:val="00795F05"/>
    <w:rPr>
      <w:caps w:val="0"/>
      <w:noProof/>
    </w:rPr>
  </w:style>
  <w:style w:type="numbering" w:customStyle="1" w:styleId="Style1">
    <w:name w:val="Style1"/>
    <w:uiPriority w:val="99"/>
    <w:rsid w:val="00FB6EB5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A4461-3900-42E2-823A-85F0664A6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Matthew Gilbertson</dc:creator>
  <cp:lastModifiedBy>Darcy J Daniher (DELWP)</cp:lastModifiedBy>
  <cp:revision>4</cp:revision>
  <cp:lastPrinted>2017-09-19T06:05:00Z</cp:lastPrinted>
  <dcterms:created xsi:type="dcterms:W3CDTF">2017-08-27T22:13:00Z</dcterms:created>
  <dcterms:modified xsi:type="dcterms:W3CDTF">2017-09-19T06:05:00Z</dcterms:modified>
</cp:coreProperties>
</file>