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06B92FD" w14:textId="77777777" w:rsidTr="003F46E9">
        <w:trPr>
          <w:trHeight w:hRule="exact" w:val="1418"/>
        </w:trPr>
        <w:tc>
          <w:tcPr>
            <w:tcW w:w="7761" w:type="dxa"/>
            <w:vAlign w:val="center"/>
          </w:tcPr>
          <w:p w14:paraId="3FEBB42A" w14:textId="47D63E8B" w:rsidR="00735F0F" w:rsidRPr="00735F0F" w:rsidRDefault="00735F0F" w:rsidP="00735F0F">
            <w:pPr>
              <w:pStyle w:val="Title"/>
            </w:pPr>
            <w:r>
              <w:t>Inclusionary Housing Pilot                      16-20 Dumbarton Street, Reservoir</w:t>
            </w:r>
          </w:p>
        </w:tc>
      </w:tr>
      <w:tr w:rsidR="00975ED3" w14:paraId="01704013" w14:textId="77777777" w:rsidTr="003F46E9">
        <w:trPr>
          <w:trHeight w:val="1247"/>
        </w:trPr>
        <w:tc>
          <w:tcPr>
            <w:tcW w:w="7761" w:type="dxa"/>
            <w:vAlign w:val="center"/>
          </w:tcPr>
          <w:p w14:paraId="49F2C4AF" w14:textId="7FA8D0F4" w:rsidR="009B1003" w:rsidRPr="009B1003" w:rsidRDefault="00735F0F" w:rsidP="009B1003">
            <w:pPr>
              <w:pStyle w:val="Subtitle"/>
            </w:pPr>
            <w:r>
              <w:t xml:space="preserve">Information Sheet – </w:t>
            </w:r>
            <w:r w:rsidR="007243E3">
              <w:t>August</w:t>
            </w:r>
            <w:r>
              <w:t xml:space="preserve"> 2021 </w:t>
            </w:r>
          </w:p>
        </w:tc>
      </w:tr>
    </w:tbl>
    <w:p w14:paraId="4A56CBDA" w14:textId="41A369E0" w:rsidR="00806AB6" w:rsidRDefault="00806AB6" w:rsidP="00307C36"/>
    <w:p w14:paraId="7ED757D0"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2650C844" w14:textId="64E42701" w:rsidR="002F70B9" w:rsidRPr="00050253" w:rsidRDefault="00735F0F" w:rsidP="002F70B9">
      <w:pPr>
        <w:pStyle w:val="IntroFeatureText"/>
      </w:pPr>
      <w:bookmarkStart w:id="0" w:name="Here"/>
      <w:bookmarkEnd w:id="0"/>
      <w:r>
        <w:t xml:space="preserve">Inclusionary Housing Pilot Update </w:t>
      </w:r>
    </w:p>
    <w:p w14:paraId="42855D6F" w14:textId="77777777" w:rsidR="00735F0F" w:rsidRDefault="00735F0F" w:rsidP="00735F0F">
      <w:pPr>
        <w:pStyle w:val="BodyText"/>
      </w:pPr>
      <w:r>
        <w:t xml:space="preserve">The Inclusionary Housing Pilot (IHP) is part of the Government’s housing strategy, </w:t>
      </w:r>
      <w:r w:rsidRPr="00735F0F">
        <w:t>Homes for Victorians</w:t>
      </w:r>
      <w:r>
        <w:t xml:space="preserve">, and will deliver up to 100 new social hosing homes across six surplus government land sites. It’s a new and innovative way of thinking about housing. </w:t>
      </w:r>
    </w:p>
    <w:p w14:paraId="707CBC5C" w14:textId="10384F93" w:rsidR="00B11074" w:rsidRPr="00B22F46" w:rsidRDefault="00B11074" w:rsidP="00B11074">
      <w:pPr>
        <w:pStyle w:val="BodyText"/>
      </w:pPr>
      <w:r>
        <w:t>The sites will be developed by the private sector, in partnership with a community housing provider</w:t>
      </w:r>
      <w:r w:rsidDel="00D52BAC">
        <w:t xml:space="preserve"> </w:t>
      </w:r>
      <w:r>
        <w:t xml:space="preserve">as a competitive Expression of Interest (EOI) process has concluded. The sites are being developed in close consultation with government and the relevant local council and will showcase leading mixed tenure and place making design </w:t>
      </w:r>
    </w:p>
    <w:p w14:paraId="0088A1B0" w14:textId="62845822" w:rsidR="002F70B9" w:rsidRDefault="00735F0F" w:rsidP="002F70B9">
      <w:pPr>
        <w:pStyle w:val="Heading2"/>
      </w:pPr>
      <w:r>
        <w:t xml:space="preserve">The site </w:t>
      </w:r>
    </w:p>
    <w:p w14:paraId="27CCF29C" w14:textId="071B8900" w:rsidR="00735F0F" w:rsidRDefault="004A2AEA" w:rsidP="00735F0F">
      <w:pPr>
        <w:pStyle w:val="BodyText"/>
      </w:pPr>
      <w:r>
        <w:rPr>
          <w:noProof/>
        </w:rPr>
        <w:drawing>
          <wp:anchor distT="0" distB="0" distL="114300" distR="114300" simplePos="0" relativeHeight="251658241" behindDoc="1" locked="0" layoutInCell="1" allowOverlap="1" wp14:anchorId="632B2A28" wp14:editId="15FE8F84">
            <wp:simplePos x="0" y="0"/>
            <wp:positionH relativeFrom="column">
              <wp:posOffset>23693</wp:posOffset>
            </wp:positionH>
            <wp:positionV relativeFrom="paragraph">
              <wp:posOffset>466676</wp:posOffset>
            </wp:positionV>
            <wp:extent cx="3069994" cy="1998452"/>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6380" cy="20026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5F0F">
        <w:t>The land at 16-20 Dumbarton Street, Reservoir is vacant and has an area of approximately 0.</w:t>
      </w:r>
      <w:r w:rsidR="00525879">
        <w:t>59</w:t>
      </w:r>
      <w:r w:rsidR="00735F0F">
        <w:t xml:space="preserve"> h</w:t>
      </w:r>
      <w:r w:rsidR="004B02D6">
        <w:t>a</w:t>
      </w:r>
      <w:r w:rsidR="00735F0F">
        <w:t xml:space="preserve">. The site is vacant and contains </w:t>
      </w:r>
      <w:r w:rsidR="004B02D6">
        <w:t xml:space="preserve">some </w:t>
      </w:r>
      <w:r w:rsidR="00735F0F">
        <w:t xml:space="preserve">mature trees. </w:t>
      </w:r>
    </w:p>
    <w:p w14:paraId="466386C9" w14:textId="77777777" w:rsidR="004D4205" w:rsidRDefault="004D4205" w:rsidP="00735F0F">
      <w:pPr>
        <w:pStyle w:val="BodyText"/>
      </w:pPr>
    </w:p>
    <w:p w14:paraId="10811DC2" w14:textId="3DAA0124" w:rsidR="00735F0F" w:rsidRDefault="00735F0F" w:rsidP="00735F0F">
      <w:pPr>
        <w:pStyle w:val="Heading2"/>
      </w:pPr>
      <w:r>
        <w:t xml:space="preserve">Current planning controls </w:t>
      </w:r>
    </w:p>
    <w:tbl>
      <w:tblPr>
        <w:tblStyle w:val="TableGrid"/>
        <w:tblW w:w="5000" w:type="pct"/>
        <w:tblLook w:val="00A0" w:firstRow="1" w:lastRow="0" w:firstColumn="1" w:lastColumn="0" w:noHBand="0" w:noVBand="0"/>
      </w:tblPr>
      <w:tblGrid>
        <w:gridCol w:w="1276"/>
        <w:gridCol w:w="3684"/>
      </w:tblGrid>
      <w:tr w:rsidR="00735F0F" w:rsidRPr="00050253" w14:paraId="08568CED" w14:textId="77777777" w:rsidTr="00735F0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86" w:type="pct"/>
          </w:tcPr>
          <w:p w14:paraId="71C33C83" w14:textId="77777777" w:rsidR="00735F0F" w:rsidRPr="00050253" w:rsidRDefault="00735F0F" w:rsidP="001C7EA9">
            <w:pPr>
              <w:pStyle w:val="TableHeadingLeft"/>
            </w:pPr>
            <w:r>
              <w:t xml:space="preserve">Zone </w:t>
            </w:r>
          </w:p>
        </w:tc>
        <w:tc>
          <w:tcPr>
            <w:cnfStyle w:val="000010000000" w:firstRow="0" w:lastRow="0" w:firstColumn="0" w:lastColumn="0" w:oddVBand="1" w:evenVBand="0" w:oddHBand="0" w:evenHBand="0" w:firstRowFirstColumn="0" w:firstRowLastColumn="0" w:lastRowFirstColumn="0" w:lastRowLastColumn="0"/>
            <w:tcW w:w="3714" w:type="pct"/>
            <w:shd w:val="clear" w:color="auto" w:fill="EFE9F0" w:themeFill="background2"/>
          </w:tcPr>
          <w:p w14:paraId="69F57356" w14:textId="77777777" w:rsidR="00735F0F" w:rsidRPr="00050253" w:rsidRDefault="00735F0F" w:rsidP="001C7EA9">
            <w:pPr>
              <w:pStyle w:val="TableTextLeft"/>
            </w:pPr>
            <w:r>
              <w:t xml:space="preserve">General Residential Zone – Schedule 1 </w:t>
            </w:r>
          </w:p>
        </w:tc>
      </w:tr>
      <w:tr w:rsidR="00735F0F" w:rsidRPr="00050253" w14:paraId="758A3002" w14:textId="77777777" w:rsidTr="00735F0F">
        <w:tc>
          <w:tcPr>
            <w:tcW w:w="1286" w:type="pct"/>
            <w:shd w:val="clear" w:color="auto" w:fill="642667" w:themeFill="text2"/>
          </w:tcPr>
          <w:p w14:paraId="7B691C09" w14:textId="77777777" w:rsidR="00735F0F" w:rsidRPr="00050253" w:rsidRDefault="00735F0F" w:rsidP="001C7EA9">
            <w:pPr>
              <w:pStyle w:val="TableHeadingLeft"/>
            </w:pPr>
            <w:r>
              <w:t xml:space="preserve">Overlay </w:t>
            </w:r>
          </w:p>
        </w:tc>
        <w:tc>
          <w:tcPr>
            <w:cnfStyle w:val="000010000000" w:firstRow="0" w:lastRow="0" w:firstColumn="0" w:lastColumn="0" w:oddVBand="1" w:evenVBand="0" w:oddHBand="0" w:evenHBand="0" w:firstRowFirstColumn="0" w:firstRowLastColumn="0" w:lastRowFirstColumn="0" w:lastRowLastColumn="0"/>
            <w:tcW w:w="3714" w:type="pct"/>
          </w:tcPr>
          <w:p w14:paraId="0A659177" w14:textId="77777777" w:rsidR="00735F0F" w:rsidRPr="00050253" w:rsidRDefault="00735F0F" w:rsidP="001C7EA9">
            <w:pPr>
              <w:pStyle w:val="TableTextLeft"/>
            </w:pPr>
            <w:r>
              <w:t>Development Contributions Overlay – Schedule 1</w:t>
            </w:r>
          </w:p>
        </w:tc>
      </w:tr>
      <w:tr w:rsidR="00735F0F" w:rsidRPr="00050253" w14:paraId="6162A077" w14:textId="77777777" w:rsidTr="00735F0F">
        <w:tc>
          <w:tcPr>
            <w:tcW w:w="1286" w:type="pct"/>
            <w:shd w:val="clear" w:color="auto" w:fill="642667" w:themeFill="text2"/>
          </w:tcPr>
          <w:p w14:paraId="5160BC41" w14:textId="77777777" w:rsidR="00735F0F" w:rsidRPr="0093122B" w:rsidRDefault="00735F0F" w:rsidP="001C7EA9">
            <w:pPr>
              <w:pStyle w:val="TableHeadingLeft"/>
            </w:pPr>
            <w:r>
              <w:t>Particular provision</w:t>
            </w:r>
          </w:p>
        </w:tc>
        <w:tc>
          <w:tcPr>
            <w:cnfStyle w:val="000010000000" w:firstRow="0" w:lastRow="0" w:firstColumn="0" w:lastColumn="0" w:oddVBand="1" w:evenVBand="0" w:oddHBand="0" w:evenHBand="0" w:firstRowFirstColumn="0" w:firstRowLastColumn="0" w:lastRowFirstColumn="0" w:lastRowLastColumn="0"/>
            <w:tcW w:w="3714" w:type="pct"/>
          </w:tcPr>
          <w:p w14:paraId="0722E973" w14:textId="77777777" w:rsidR="00735F0F" w:rsidRPr="0093122B" w:rsidRDefault="00735F0F" w:rsidP="001C7EA9">
            <w:pPr>
              <w:pStyle w:val="TableTextLeft"/>
            </w:pPr>
            <w:r>
              <w:t xml:space="preserve">Minister for Planning is responsible authority for part of the site </w:t>
            </w:r>
          </w:p>
        </w:tc>
      </w:tr>
      <w:tr w:rsidR="00735F0F" w:rsidRPr="00050253" w14:paraId="1816F9EC" w14:textId="77777777" w:rsidTr="00735F0F">
        <w:tc>
          <w:tcPr>
            <w:tcW w:w="1286" w:type="pct"/>
            <w:shd w:val="clear" w:color="auto" w:fill="642667" w:themeFill="text2"/>
          </w:tcPr>
          <w:p w14:paraId="1FB2DE35" w14:textId="77777777" w:rsidR="00735F0F" w:rsidRPr="0093122B" w:rsidRDefault="00735F0F" w:rsidP="001C7EA9">
            <w:pPr>
              <w:pStyle w:val="TableHeadingLeft"/>
            </w:pPr>
            <w:r>
              <w:t xml:space="preserve">Context </w:t>
            </w:r>
          </w:p>
        </w:tc>
        <w:tc>
          <w:tcPr>
            <w:cnfStyle w:val="000010000000" w:firstRow="0" w:lastRow="0" w:firstColumn="0" w:lastColumn="0" w:oddVBand="1" w:evenVBand="0" w:oddHBand="0" w:evenHBand="0" w:firstRowFirstColumn="0" w:firstRowLastColumn="0" w:lastRowFirstColumn="0" w:lastRowLastColumn="0"/>
            <w:tcW w:w="3714" w:type="pct"/>
          </w:tcPr>
          <w:p w14:paraId="2C035D17" w14:textId="77777777" w:rsidR="00735F0F" w:rsidRPr="0093122B" w:rsidRDefault="00735F0F" w:rsidP="001C7EA9">
            <w:pPr>
              <w:pStyle w:val="TableTextLeft"/>
            </w:pPr>
            <w:r>
              <w:t xml:space="preserve">The site is vacant and located in a residential area. </w:t>
            </w:r>
          </w:p>
        </w:tc>
      </w:tr>
    </w:tbl>
    <w:p w14:paraId="0D3F151F" w14:textId="64BA29CE" w:rsidR="00735F0F" w:rsidRPr="008137ED" w:rsidRDefault="00735F0F" w:rsidP="00735F0F">
      <w:pPr>
        <w:pStyle w:val="BodyText"/>
      </w:pPr>
      <w:r w:rsidRPr="008137ED">
        <w:t>The successful developer will have the preferred design reviewed by an Advisory Committee at the same time as consideration of the proposed planning controls.</w:t>
      </w:r>
    </w:p>
    <w:p w14:paraId="13485254" w14:textId="77777777" w:rsidR="00735F0F" w:rsidRPr="00050253" w:rsidRDefault="00735F0F" w:rsidP="00735F0F">
      <w:pPr>
        <w:pStyle w:val="Heading2"/>
      </w:pPr>
      <w:r>
        <w:t xml:space="preserve">The next steps  </w:t>
      </w:r>
    </w:p>
    <w:p w14:paraId="588B0993" w14:textId="008AA800" w:rsidR="00735F0F" w:rsidRPr="008137ED" w:rsidRDefault="00735F0F" w:rsidP="00735F0F">
      <w:pPr>
        <w:pStyle w:val="BodyText"/>
      </w:pPr>
      <w:r w:rsidRPr="008137ED">
        <w:t xml:space="preserve">The successful developer </w:t>
      </w:r>
      <w:r w:rsidR="00B11074">
        <w:t>is Metricon</w:t>
      </w:r>
      <w:r w:rsidRPr="008137ED">
        <w:t xml:space="preserve">, and new zones and overlays </w:t>
      </w:r>
      <w:r w:rsidR="00010214">
        <w:t xml:space="preserve">will be </w:t>
      </w:r>
      <w:r w:rsidRPr="008137ED">
        <w:t xml:space="preserve">developed for the site to inform the preferred design to be reviewed by an Advisory Committee. </w:t>
      </w:r>
    </w:p>
    <w:p w14:paraId="68FB3AEB" w14:textId="77777777" w:rsidR="00735F0F" w:rsidRDefault="00735F0F" w:rsidP="00735F0F">
      <w:pPr>
        <w:pStyle w:val="Heading2"/>
      </w:pPr>
      <w:r>
        <w:t xml:space="preserve">Contact information </w:t>
      </w:r>
    </w:p>
    <w:p w14:paraId="09104681" w14:textId="77777777" w:rsidR="00735F0F" w:rsidRPr="005D1BB4" w:rsidRDefault="00735F0F" w:rsidP="00735F0F">
      <w:pPr>
        <w:pStyle w:val="BodyText"/>
        <w:rPr>
          <w:lang w:eastAsia="en-AU"/>
        </w:rPr>
      </w:pPr>
      <w:r>
        <w:rPr>
          <w:lang w:eastAsia="en-AU"/>
        </w:rPr>
        <w:t xml:space="preserve">If you have any questions about the Inclusionary Housing Pilot, contact 136 186 or email </w:t>
      </w:r>
      <w:hyperlink r:id="rId21" w:history="1">
        <w:r w:rsidRPr="00606EBC">
          <w:rPr>
            <w:rStyle w:val="Hyperlink"/>
            <w:lang w:eastAsia="en-AU"/>
          </w:rPr>
          <w:t>inclusionary.housing@delwp.vic.gov.au</w:t>
        </w:r>
      </w:hyperlink>
      <w:r>
        <w:rPr>
          <w:lang w:eastAsia="en-AU"/>
        </w:rPr>
        <w:t xml:space="preserve">. </w:t>
      </w:r>
    </w:p>
    <w:p w14:paraId="1D9D4808" w14:textId="466E6636" w:rsidR="00254A01" w:rsidRPr="002F70B9" w:rsidRDefault="00254A01" w:rsidP="00254A01">
      <w:pPr>
        <w:pStyle w:val="BodyText"/>
        <w:rPr>
          <w:vanish/>
          <w:sz w:val="16"/>
          <w:lang w:eastAsia="en-AU"/>
        </w:r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03DA5747" w14:textId="77777777" w:rsidTr="00735F0F">
        <w:trPr>
          <w:trHeight w:val="2608"/>
        </w:trPr>
        <w:tc>
          <w:tcPr>
            <w:tcW w:w="5216" w:type="dxa"/>
            <w:shd w:val="clear" w:color="auto" w:fill="auto"/>
          </w:tcPr>
          <w:p w14:paraId="35E12E1D" w14:textId="2B3FD337"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243E3">
              <w:rPr>
                <w:noProof/>
              </w:rPr>
              <w:t>2021</w:t>
            </w:r>
            <w:r>
              <w:fldChar w:fldCharType="end"/>
            </w:r>
          </w:p>
          <w:p w14:paraId="1AB2F082" w14:textId="719D0FD9" w:rsidR="00254A01" w:rsidRDefault="00254A01" w:rsidP="002F70B9">
            <w:pPr>
              <w:pStyle w:val="SmallBodyText"/>
            </w:pPr>
            <w:r>
              <w:rPr>
                <w:noProof/>
              </w:rPr>
              <w:drawing>
                <wp:anchor distT="0" distB="0" distL="114300" distR="36195" simplePos="0" relativeHeight="251658240" behindDoc="0" locked="1" layoutInCell="1" allowOverlap="1" wp14:anchorId="1120DFC6" wp14:editId="35357C8E">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w:t>
            </w:r>
            <w:r w:rsidR="00735F0F">
              <w:t>l</w:t>
            </w:r>
          </w:p>
          <w:p w14:paraId="170B8E88" w14:textId="77777777" w:rsidR="00254A01" w:rsidRPr="008F559C" w:rsidRDefault="00254A01" w:rsidP="002F70B9">
            <w:pPr>
              <w:pStyle w:val="SmallHeading"/>
            </w:pPr>
            <w:r w:rsidRPr="00C255C2">
              <w:t>Disclaimer</w:t>
            </w:r>
          </w:p>
          <w:p w14:paraId="3167C482" w14:textId="77777777" w:rsidR="00254A01" w:rsidRDefault="00254A01" w:rsidP="002F70B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4EA858B" w14:textId="77777777" w:rsidR="00254A01" w:rsidRPr="00E97294" w:rsidRDefault="00254A01" w:rsidP="002F70B9">
            <w:pPr>
              <w:pStyle w:val="xAccessibilityHeading"/>
            </w:pPr>
            <w:bookmarkStart w:id="2" w:name="_Accessibility"/>
            <w:bookmarkEnd w:id="2"/>
            <w:r w:rsidRPr="00E97294">
              <w:t>Accessibility</w:t>
            </w:r>
          </w:p>
          <w:p w14:paraId="641208ED" w14:textId="15BF02C3" w:rsidR="00254A01" w:rsidRDefault="00254A01" w:rsidP="002F70B9">
            <w:pPr>
              <w:pStyle w:val="xAccessibilityText"/>
            </w:pPr>
            <w:r>
              <w:t>If you would like to receive this publication in an alternative format, please telephone the DELWP Customer Service Centre on 136</w:t>
            </w:r>
            <w:r w:rsidR="00735F0F">
              <w:t xml:space="preserve"> </w:t>
            </w:r>
            <w:r>
              <w:t>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14:paraId="22ED4770" w14:textId="77777777" w:rsidR="00254A01" w:rsidRDefault="00254A01" w:rsidP="002F70B9">
            <w:pPr>
              <w:pStyle w:val="SmallBodyText"/>
            </w:pPr>
          </w:p>
        </w:tc>
      </w:tr>
    </w:tbl>
    <w:p w14:paraId="0A395D59" w14:textId="77777777" w:rsidR="006E1C8D" w:rsidRDefault="006E1C8D" w:rsidP="002F70B9">
      <w:pPr>
        <w:pStyle w:val="Smal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66A67" w14:textId="77777777" w:rsidR="00D13F29" w:rsidRDefault="00D13F29">
      <w:r>
        <w:separator/>
      </w:r>
    </w:p>
    <w:p w14:paraId="30FC9935" w14:textId="77777777" w:rsidR="00D13F29" w:rsidRDefault="00D13F29"/>
    <w:p w14:paraId="658E4B0A" w14:textId="77777777" w:rsidR="00D13F29" w:rsidRDefault="00D13F29"/>
  </w:endnote>
  <w:endnote w:type="continuationSeparator" w:id="0">
    <w:p w14:paraId="519FF4BD" w14:textId="77777777" w:rsidR="00D13F29" w:rsidRDefault="00D13F29">
      <w:r>
        <w:continuationSeparator/>
      </w:r>
    </w:p>
    <w:p w14:paraId="007CCF88" w14:textId="77777777" w:rsidR="00D13F29" w:rsidRDefault="00D13F29"/>
    <w:p w14:paraId="4F3231DA" w14:textId="77777777" w:rsidR="00D13F29" w:rsidRDefault="00D13F29"/>
  </w:endnote>
  <w:endnote w:type="continuationNotice" w:id="1">
    <w:p w14:paraId="0A2146EF" w14:textId="77777777" w:rsidR="00D13F29" w:rsidRDefault="00D13F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9588" w14:textId="3A11A9D3" w:rsidR="00B40C2E" w:rsidRPr="00B5221E" w:rsidRDefault="00735F0F" w:rsidP="00E97294">
    <w:pPr>
      <w:pStyle w:val="FooterEven"/>
    </w:pPr>
    <w:r>
      <w:rPr>
        <w:noProof/>
      </w:rPr>
      <mc:AlternateContent>
        <mc:Choice Requires="wps">
          <w:drawing>
            <wp:anchor distT="0" distB="0" distL="114300" distR="114300" simplePos="0" relativeHeight="251658260" behindDoc="0" locked="0" layoutInCell="0" allowOverlap="1" wp14:anchorId="52ACCD4E" wp14:editId="335977C3">
              <wp:simplePos x="0" y="0"/>
              <wp:positionH relativeFrom="page">
                <wp:posOffset>0</wp:posOffset>
              </wp:positionH>
              <wp:positionV relativeFrom="page">
                <wp:posOffset>10229453</wp:posOffset>
              </wp:positionV>
              <wp:extent cx="7560945" cy="273050"/>
              <wp:effectExtent l="0" t="0" r="0" b="12700"/>
              <wp:wrapNone/>
              <wp:docPr id="10" name="MSIPCM8e2c49b98e09118572166ac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E5344" w14:textId="5D45A457"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ACCD4E" id="_x0000_t202" coordsize="21600,21600" o:spt="202" path="m,l,21600r21600,l21600,xe">
              <v:stroke joinstyle="miter"/>
              <v:path gradientshapeok="t" o:connecttype="rect"/>
            </v:shapetype>
            <v:shape id="MSIPCM8e2c49b98e09118572166acf"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pv1QLICAABLBQAA&#10;DgAAAAAAAAAAAAAAAAAuAgAAZHJzL2Uyb0RvYy54bWxQSwECLQAUAAYACAAAACEAEXKnft8AAAAL&#10;AQAADwAAAAAAAAAAAAAAAAAMBQAAZHJzL2Rvd25yZXYueG1sUEsFBgAAAAAEAAQA8wAAABgGAAAA&#10;AA==&#10;" o:allowincell="f" filled="f" stroked="f" strokeweight=".5pt">
              <v:textbox inset=",0,,0">
                <w:txbxContent>
                  <w:p w14:paraId="2F0E5344" w14:textId="5D45A457"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4CECDC10" wp14:editId="35C32D6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F1DD" w14:textId="591696C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DC10"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7CE6F1DD" w14:textId="591696C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100A" w14:textId="478C2612" w:rsidR="00B40C2E" w:rsidRDefault="00735F0F" w:rsidP="00213C82">
    <w:pPr>
      <w:pStyle w:val="Footer"/>
    </w:pPr>
    <w:r>
      <w:rPr>
        <w:noProof/>
      </w:rPr>
      <mc:AlternateContent>
        <mc:Choice Requires="wps">
          <w:drawing>
            <wp:anchor distT="0" distB="0" distL="114300" distR="114300" simplePos="1" relativeHeight="251658258" behindDoc="0" locked="0" layoutInCell="0" allowOverlap="1" wp14:anchorId="669D6BFC" wp14:editId="6FD8DEE6">
              <wp:simplePos x="0" y="10229453"/>
              <wp:positionH relativeFrom="page">
                <wp:posOffset>0</wp:posOffset>
              </wp:positionH>
              <wp:positionV relativeFrom="page">
                <wp:posOffset>10229215</wp:posOffset>
              </wp:positionV>
              <wp:extent cx="7560945" cy="273050"/>
              <wp:effectExtent l="0" t="0" r="0" b="12700"/>
              <wp:wrapNone/>
              <wp:docPr id="2" name="MSIPCMb4194e2db186437e760483e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C6725" w14:textId="4CB7E3CE"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9D6BFC" id="_x0000_t202" coordsize="21600,21600" o:spt="202" path="m,l,21600r21600,l21600,xe">
              <v:stroke joinstyle="miter"/>
              <v:path gradientshapeok="t" o:connecttype="rect"/>
            </v:shapetype>
            <v:shape id="MSIPCMb4194e2db186437e760483e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Y8fwazAgAATgUA&#10;AA4AAAAAAAAAAAAAAAAALgIAAGRycy9lMm9Eb2MueG1sUEsBAi0AFAAGAAgAAAAhABFyp37fAAAA&#10;CwEAAA8AAAAAAAAAAAAAAAAADQUAAGRycy9kb3ducmV2LnhtbFBLBQYAAAAABAAEAPMAAAAZBgAA&#10;AAA=&#10;" o:allowincell="f" filled="f" stroked="f" strokeweight=".5pt">
              <v:textbox inset=",0,,0">
                <w:txbxContent>
                  <w:p w14:paraId="56DC6725" w14:textId="4CB7E3CE"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1BB0945E" wp14:editId="6038A17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4AAE" w14:textId="432A82A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945E"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30EE4AAE" w14:textId="432A82A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EDA8" w14:textId="1480E132" w:rsidR="00B40C2E" w:rsidRDefault="00735F0F" w:rsidP="00BF3066">
    <w:pPr>
      <w:pStyle w:val="Footer"/>
      <w:spacing w:before="1600"/>
    </w:pPr>
    <w:r>
      <w:rPr>
        <w:noProof/>
      </w:rPr>
      <mc:AlternateContent>
        <mc:Choice Requires="wps">
          <w:drawing>
            <wp:anchor distT="0" distB="0" distL="114300" distR="114300" simplePos="0" relativeHeight="251658259" behindDoc="0" locked="0" layoutInCell="0" allowOverlap="1" wp14:anchorId="2F4C0738" wp14:editId="3D87FDAE">
              <wp:simplePos x="0" y="0"/>
              <wp:positionH relativeFrom="page">
                <wp:posOffset>0</wp:posOffset>
              </wp:positionH>
              <wp:positionV relativeFrom="page">
                <wp:posOffset>10229215</wp:posOffset>
              </wp:positionV>
              <wp:extent cx="7560945" cy="273050"/>
              <wp:effectExtent l="0" t="0" r="0" b="12700"/>
              <wp:wrapNone/>
              <wp:docPr id="8" name="MSIPCMe6664df3a1bc428e034d235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BC750" w14:textId="7D7AC1FC"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4C0738" id="_x0000_t202" coordsize="21600,21600" o:spt="202" path="m,l,21600r21600,l21600,xe">
              <v:stroke joinstyle="miter"/>
              <v:path gradientshapeok="t" o:connecttype="rect"/>
            </v:shapetype>
            <v:shape id="MSIPCMe6664df3a1bc428e034d2355"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ETc6SzAgAAUAUA&#10;AA4AAAAAAAAAAAAAAAAALgIAAGRycy9lMm9Eb2MueG1sUEsBAi0AFAAGAAgAAAAhABFyp37fAAAA&#10;CwEAAA8AAAAAAAAAAAAAAAAADQUAAGRycy9kb3ducmV2LnhtbFBLBQYAAAAABAAEAPMAAAAZBgAA&#10;AAA=&#10;" o:allowincell="f" filled="f" stroked="f" strokeweight=".5pt">
              <v:textbox inset=",0,,0">
                <w:txbxContent>
                  <w:p w14:paraId="300BC750" w14:textId="7D7AC1FC"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64C0BF4B" wp14:editId="51779A87">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747017AA" wp14:editId="0B48C0CF">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011975FB" wp14:editId="48CFDB2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AB714"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75FB" id="WebAddress" o:spid="_x0000_s1031"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4A5AB714"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691821A4" wp14:editId="5DCF832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622F8" w14:textId="77777777" w:rsidR="00D13F29" w:rsidRPr="008F5280" w:rsidRDefault="00D13F29" w:rsidP="008F5280">
      <w:pPr>
        <w:pStyle w:val="FootnoteSeparator"/>
      </w:pPr>
    </w:p>
    <w:p w14:paraId="60685550" w14:textId="77777777" w:rsidR="00D13F29" w:rsidRDefault="00D13F29"/>
  </w:footnote>
  <w:footnote w:type="continuationSeparator" w:id="0">
    <w:p w14:paraId="4BCF2F19" w14:textId="77777777" w:rsidR="00D13F29" w:rsidRDefault="00D13F29" w:rsidP="008F5280">
      <w:pPr>
        <w:pStyle w:val="FootnoteSeparator"/>
      </w:pPr>
    </w:p>
    <w:p w14:paraId="664EC1F3" w14:textId="77777777" w:rsidR="00D13F29" w:rsidRDefault="00D13F29"/>
    <w:p w14:paraId="76736862" w14:textId="77777777" w:rsidR="00D13F29" w:rsidRDefault="00D13F29"/>
  </w:footnote>
  <w:footnote w:type="continuationNotice" w:id="1">
    <w:p w14:paraId="592F12E6" w14:textId="77777777" w:rsidR="00D13F29" w:rsidRDefault="00D13F29" w:rsidP="00D55628"/>
    <w:p w14:paraId="7DF4D4B9" w14:textId="77777777" w:rsidR="00D13F29" w:rsidRDefault="00D13F29"/>
    <w:p w14:paraId="3491AEE0" w14:textId="77777777" w:rsidR="00D13F29" w:rsidRDefault="00D13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4DA8BB8" w14:textId="77777777" w:rsidTr="00B40C2E">
      <w:trPr>
        <w:trHeight w:hRule="exact" w:val="1418"/>
      </w:trPr>
      <w:tc>
        <w:tcPr>
          <w:tcW w:w="7761" w:type="dxa"/>
          <w:vAlign w:val="center"/>
        </w:tcPr>
        <w:p w14:paraId="5154FF7F" w14:textId="53804969"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032EC6">
            <w:rPr>
              <w:noProof/>
            </w:rPr>
            <w:t>Inclusionary Housing Pilot                      16-20 Dumbarton Street, Reservoir</w:t>
          </w:r>
          <w:r>
            <w:rPr>
              <w:noProof/>
            </w:rPr>
            <w:fldChar w:fldCharType="end"/>
          </w:r>
        </w:p>
      </w:tc>
    </w:tr>
  </w:tbl>
  <w:p w14:paraId="0F2EF0DB"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600848A4" wp14:editId="38D7A17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CEC03FD"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435ADDB9" wp14:editId="0FF8ED9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506635E"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BBF2BC5" wp14:editId="4FFEF8B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BBC8A4A"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6DAC153"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5302E07" w14:textId="77777777" w:rsidTr="00B40C2E">
      <w:trPr>
        <w:trHeight w:hRule="exact" w:val="1418"/>
      </w:trPr>
      <w:tc>
        <w:tcPr>
          <w:tcW w:w="7761" w:type="dxa"/>
          <w:vAlign w:val="center"/>
        </w:tcPr>
        <w:p w14:paraId="23072C03" w14:textId="71539011"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032EC6">
            <w:rPr>
              <w:noProof/>
            </w:rPr>
            <w:t>Inclusionary Housing Pilot                      16-20 Dumbarton Street, Reservoir</w:t>
          </w:r>
          <w:r>
            <w:rPr>
              <w:noProof/>
            </w:rPr>
            <w:fldChar w:fldCharType="end"/>
          </w:r>
        </w:p>
      </w:tc>
    </w:tr>
  </w:tbl>
  <w:p w14:paraId="0462B291"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03983749" wp14:editId="018DA4D8">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6160646"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1F9A439" wp14:editId="511DE99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D20E3F"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39609E7" wp14:editId="2E0690C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B56FB4"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596906FE"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F06D"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7797C286" wp14:editId="140E7C87">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0ACC059D" wp14:editId="4FFFFED9">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2AE0A81F" wp14:editId="079E663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931489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62C3DAE4" wp14:editId="0EB13C4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A00350C"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4062A618" wp14:editId="238ABDF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405BC13"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1CA56426" wp14:editId="0FFFD5F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C78412"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1BFE3CE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True"/>
  </w:docVars>
  <w:rsids>
    <w:rsidRoot w:val="00735F0F"/>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214"/>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2EC6"/>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EA9"/>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A9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51"/>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4F1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95E"/>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AEA"/>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2D6"/>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205"/>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879"/>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09D"/>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12A"/>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3E3"/>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F0F"/>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3B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92D"/>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D09"/>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0B7E"/>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74"/>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856"/>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7A"/>
    <w:rsid w:val="00D13044"/>
    <w:rsid w:val="00D13526"/>
    <w:rsid w:val="00D13655"/>
    <w:rsid w:val="00D13749"/>
    <w:rsid w:val="00D13F29"/>
    <w:rsid w:val="00D14121"/>
    <w:rsid w:val="00D14D48"/>
    <w:rsid w:val="00D14E24"/>
    <w:rsid w:val="00D14EE7"/>
    <w:rsid w:val="00D14F29"/>
    <w:rsid w:val="00D14F40"/>
    <w:rsid w:val="00D15210"/>
    <w:rsid w:val="00D15362"/>
    <w:rsid w:val="00D16623"/>
    <w:rsid w:val="00D16A40"/>
    <w:rsid w:val="00D16DC5"/>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63C"/>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0DD827F7"/>
  <w15:docId w15:val="{25364033-3E25-41C8-B26A-DA90B11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35F0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clusionary.housing@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RIM_x0020_Container_x0020_Title xmlns="a5f32de4-e402-4188-b034-e71ca7d22e54" xsi:nil="true"/>
    <TaxCatchAll xmlns="9fd47c19-1c4a-4d7d-b342-c10cef269344">
      <Value>46</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Inclusionary_x0020_Choices xmlns="54319daf-b298-4abd-922f-67b88e0700c9">PM- Communications</Inclusionary_x0020_Choices>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Stage xmlns="c42f9c80-6326-4d3e-8624-f1221488f056">Program Management</St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Negociation_x0020__x002d__x0020_SubITEM xmlns="54319daf-b298-4abd-922f-67b88e0700c9">n/a</Negociation_x0020__x002d__x0020_SubITEM>
    <TRIM_x0020_Record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State Project Facilitation</TermName>
          <TermId xmlns="http://schemas.microsoft.com/office/infopath/2007/PartnerControls">aeb2b176-9df8-4518-93f9-0f97807b4943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fc6faa9756040b4bd6d61d200a989ba xmlns="54319daf-b298-4abd-922f-67b88e0700c9">
      <Terms xmlns="http://schemas.microsoft.com/office/infopath/2007/PartnerControls"/>
    </gfc6faa9756040b4bd6d61d200a989ba>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h0ef6566f4f942a9be87f3f457ba2c36 xmlns="54319daf-b298-4abd-922f-67b88e0700c9">
      <Terms xmlns="http://schemas.microsoft.com/office/infopath/2007/PartnerControls"/>
    </h0ef6566f4f942a9be87f3f457ba2c36>
    <_dlc_DocId xmlns="a5f32de4-e402-4188-b034-e71ca7d22e54">DOCID363-698664720-2525</_dlc_DocId>
    <_dlc_DocIdUrl xmlns="a5f32de4-e402-4188-b034-e71ca7d22e54">
      <Url>https://delwpvicgovau.sharepoint.com/sites/ecm_363/_layouts/15/DocIdRedir.aspx?ID=DOCID363-698664720-2525</Url>
      <Description>DOCID363-698664720-2525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75" PreviousValue="false"/>
</file>

<file path=customXml/item7.xml><?xml version="1.0" encoding="utf-8"?>
<ct:contentTypeSchema xmlns:ct="http://schemas.microsoft.com/office/2006/metadata/contentType" xmlns:ma="http://schemas.microsoft.com/office/2006/metadata/properties/metaAttributes" ct:_="" ma:_="" ma:contentTypeName="Meeting Paper" ma:contentTypeID="0x0101002517F445A0F35E449C98AAD631F2B0387500602B347DCE432C4A83A2B5D9471CF02C" ma:contentTypeVersion="41" ma:contentTypeDescription="A meeting paper contains information specifically related to a meeting agenda item , used to brief attendees - DELWP" ma:contentTypeScope="" ma:versionID="12a561ee55e2b480c62f90e9de63c56b">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54319daf-b298-4abd-922f-67b88e0700c9" targetNamespace="http://schemas.microsoft.com/office/2006/metadata/properties" ma:root="true" ma:fieldsID="0a09f52f5ecb38d616f54460509c87a6" ns1:_="" ns2:_="" ns3:_="" ns4:_="" ns5:_="">
    <xsd:import namespace="http://schemas.microsoft.com/sharepoint/v3"/>
    <xsd:import namespace="a5f32de4-e402-4188-b034-e71ca7d22e54"/>
    <xsd:import namespace="9fd47c19-1c4a-4d7d-b342-c10cef269344"/>
    <xsd:import namespace="c42f9c80-6326-4d3e-8624-f1221488f056"/>
    <xsd:import namespace="54319daf-b298-4abd-922f-67b88e0700c9"/>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5:MediaServiceEventHashCode" minOccurs="0"/>
                <xsd:element ref="ns5:MediaServiceGenerationTime" minOccurs="0"/>
                <xsd:element ref="ns5:Negociation_x0020__x002d__x0020_SubITEM" minOccurs="0"/>
                <xsd:element ref="ns5:h0ef6566f4f942a9be87f3f457ba2c36" minOccurs="0"/>
                <xsd:element ref="ns5:gfc6faa9756040b4bd6d61d200a989ba" minOccurs="0"/>
                <xsd:element ref="ns2:TRIM_x0020_Container_x0020_Title" minOccurs="0"/>
                <xsd:element ref="ns4:Stage"/>
                <xsd:element ref="ns5:MediaServiceMetadata" minOccurs="0"/>
                <xsd:element ref="ns5:Inclusionary_x0020_Choices"/>
                <xsd:element ref="ns4:SharedWithUsers" minOccurs="0"/>
                <xsd:element ref="ns5:MediaServiceFastMetadata" minOccurs="0"/>
                <xsd:element ref="ns2:TRIM_x0020_Record_x0020_Numbe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TRIM_x0020_Container_x0020_Title" ma:index="39" nillable="true" ma:displayName="TRIM Container Title" ma:description="The information from a record's Container Title (Free Text Part) field in TRIM EDRMS i.e. Folder Name." ma:internalName="TRIM_x0020_Container_x0020_Title">
      <xsd:simpleType>
        <xsd:restriction base="dms:Text">
          <xsd:maxLength value="255"/>
        </xsd:restriction>
      </xsd:simpleType>
    </xsd:element>
    <xsd:element name="TRIM_x0020_Record_x0020_Number" ma:index="45" nillable="true" ma:displayName="TRIM Record Number" ma:description="The information from Record Number field in TRIM EDRMS." ma:internalName="TRIM_x0020_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State Project Facilitation|aeb2b176-9df8-4518-93f9-0f97807b494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c37203a-2910-4cd3-bec7-d972c376fc60}"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c37203a-2910-4cd3-bec7-d972c376fc60}"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6;#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Stage" ma:index="40" ma:displayName="Stage" ma:format="Dropdown" ma:internalName="Stage">
      <xsd:simpleType>
        <xsd:restriction base="dms:Choice">
          <xsd:enumeration value="Advice"/>
          <xsd:enumeration value="Budget"/>
          <xsd:enumeration value="Communications Plans"/>
          <xsd:enumeration value="Contract Documents- Executed"/>
          <xsd:enumeration value="EOI"/>
          <xsd:enumeration value="EOI Evaluations"/>
          <xsd:enumeration value="EOI OCM"/>
          <xsd:enumeration value="EOI Submissions"/>
          <xsd:enumeration value="MiBs"/>
          <xsd:enumeration value="Negotiation Program"/>
          <xsd:enumeration value="Procurement"/>
          <xsd:enumeration value="Program Management"/>
          <xsd:enumeration value="Probity"/>
          <xsd:enumeration value="Reports"/>
          <xsd:enumeration value="Sites"/>
          <xsd:enumeration value="VGV &amp; VGLM"/>
        </xsd:restrictio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19daf-b298-4abd-922f-67b88e0700c9" elementFormDefault="qualified">
    <xsd:import namespace="http://schemas.microsoft.com/office/2006/documentManagement/types"/>
    <xsd:import namespace="http://schemas.microsoft.com/office/infopath/2007/PartnerControls"/>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Negociation_x0020__x002d__x0020_SubITEM" ma:index="34" nillable="true" ma:displayName="Negotiation - Choice" ma:default="n/a" ma:format="Dropdown" ma:internalName="Negociation_x0020__x002d__x0020_SubITEM">
      <xsd:simpleType>
        <xsd:restriction base="dms:Choice">
          <xsd:enumeration value="Financial Due Diligence"/>
          <xsd:enumeration value="Project Plans"/>
          <xsd:enumeration value="Confidentiality and Conflict of Interest"/>
          <xsd:enumeration value="Council Engagement"/>
          <xsd:enumeration value="Evaluation Methodology"/>
          <xsd:enumeration value="Released Market Documents"/>
          <xsd:enumeration value="Communications"/>
          <xsd:enumeration value="Valuations"/>
          <xsd:enumeration value="Probity Conduct Plan"/>
          <xsd:enumeration value="Bidder- DHA"/>
          <xsd:enumeration value="Bidder- Intrapac"/>
          <xsd:enumeration value="Bidder- Investec"/>
          <xsd:enumeration value="Bidder- LLRL"/>
          <xsd:enumeration value="Bidder- MAB"/>
          <xsd:enumeration value="Bidder- Metricon"/>
          <xsd:enumeration value="Bidder- TBF"/>
          <xsd:enumeration value="File Notes and Other"/>
          <xsd:enumeration value="Negotiation Strategy"/>
          <xsd:enumeration value="Legal"/>
          <xsd:enumeration value="DV Engagement"/>
          <xsd:enumeration value="n/a"/>
        </xsd:restriction>
      </xsd:simpleType>
    </xsd:element>
    <xsd:element name="h0ef6566f4f942a9be87f3f457ba2c36" ma:index="36" nillable="true" ma:taxonomy="true" ma:internalName="h0ef6566f4f942a9be87f3f457ba2c36" ma:taxonomyFieldName="Choice_x0020_1" ma:displayName="Choice 1" ma:default="" ma:fieldId="{10ef6566-f4f9-42a9-be87-f3f457ba2c36}" ma:sspId="797aeec6-0273-40f2-ab3e-beee73212332" ma:termSetId="c2b7d184-3f50-4888-b00d-8cfc54b5a2c7" ma:anchorId="ae29a671-8226-4f57-b0a3-1445966633bf" ma:open="true" ma:isKeyword="false">
      <xsd:complexType>
        <xsd:sequence>
          <xsd:element ref="pc:Terms" minOccurs="0" maxOccurs="1"/>
        </xsd:sequence>
      </xsd:complexType>
    </xsd:element>
    <xsd:element name="gfc6faa9756040b4bd6d61d200a989ba" ma:index="38" nillable="true" ma:taxonomy="true" ma:internalName="gfc6faa9756040b4bd6d61d200a989ba" ma:taxonomyFieldName="Stage_x0020_1" ma:displayName="Stage 1" ma:default="" ma:fieldId="{0fc6faa9-7560-40b4-bd6d-61d200a989ba}" ma:sspId="797aeec6-0273-40f2-ab3e-beee73212332" ma:termSetId="32f9ed76-7d18-4f4f-a573-c79804277d31" ma:anchorId="519c9127-f4e1-426c-9c24-99550d25306d" ma:open="true" ma:isKeyword="false">
      <xsd:complexType>
        <xsd:sequence>
          <xsd:element ref="pc:Terms" minOccurs="0" maxOccurs="1"/>
        </xsd:sequence>
      </xsd:complexType>
    </xsd:element>
    <xsd:element name="MediaServiceMetadata" ma:index="41" nillable="true" ma:displayName="MediaServiceMetadata" ma:hidden="true" ma:internalName="MediaServiceMetadata" ma:readOnly="true">
      <xsd:simpleType>
        <xsd:restriction base="dms:Note"/>
      </xsd:simpleType>
    </xsd:element>
    <xsd:element name="Inclusionary_x0020_Choices" ma:index="42" ma:displayName="Choice" ma:format="Dropdown" ma:internalName="Inclusionary_x0020_Choices">
      <xsd:simpleType>
        <xsd:union memberTypes="dms:Text">
          <xsd:simpleType>
            <xsd:restriction base="dms:Choice">
              <xsd:enumeration value="BAFO Contracts- Intrapac"/>
              <xsd:enumeration value="BAFO Contracts- Metricon"/>
              <xsd:enumeration value="BAFO Contracts- LLRL"/>
              <xsd:enumeration value="BAFO Contracts- The Barnett Foundation"/>
              <xsd:enumeration value="BAFO Submission- Metricon"/>
              <xsd:enumeration value="BAFO Submission- LLRL"/>
              <xsd:enumeration value="BAFO Submission- Intrapac"/>
              <xsd:enumeration value="BAFO Submission- The Barnett Foundation"/>
              <xsd:enumeration value="Check Reports 2019"/>
              <xsd:enumeration value="Check Reports 2020"/>
              <xsd:enumeration value="Commercial Advisory and Accountancy Reports"/>
              <xsd:enumeration value="Commercial and Accountancy Advice"/>
              <xsd:enumeration value="Commercial and Valuations - Intrapac"/>
              <xsd:enumeration value="Commercial and Valuations - LLR"/>
              <xsd:enumeration value="Commercial and Valuations - MAB"/>
              <xsd:enumeration value="Commercial and Valuations - Metricon"/>
              <xsd:enumeration value="Commercial and Valuations - The Barnett Foundation"/>
              <xsd:enumeration value="Document Administration"/>
              <xsd:enumeration value="EXECUTED Contracts- BORONIA, Metricon"/>
              <xsd:enumeration value="EXECUTED Contracts- BROADMEADOWS, Metricon"/>
              <xsd:enumeration value="EXECUTED Contracts- WODONGA, Metricon"/>
              <xsd:enumeration value="EXECUTED Contracts- NOBLE PARK, Metricon"/>
              <xsd:enumeration value="EXECUTED Contracts- RESERVOIR, Metricon"/>
              <xsd:enumeration value="EXECUTED Contracts- PARKVILLE, The Barnett Foundation"/>
              <xsd:enumeration value="Evaluation Workbooks"/>
              <xsd:enumeration value="FOI request"/>
              <xsd:enumeration value="Formal Submission Market Documents"/>
              <xsd:enumeration value="Formal Submission - Intrapac"/>
              <xsd:enumeration value="Formal Submission - Investec"/>
              <xsd:enumeration value="Formal Submission - MAB"/>
              <xsd:enumeration value="Formal Submission - Metricon"/>
              <xsd:enumeration value="Formal Submission - The Barnett Foundation"/>
              <xsd:enumeration value="Legal Advice"/>
              <xsd:enumeration value="Legal Reports"/>
              <xsd:enumeration value="MiBS - Briefs"/>
              <xsd:enumeration value="MiBS - Correspondence"/>
              <xsd:enumeration value="MiBS - PPQ's"/>
              <xsd:enumeration value="Probity Advice"/>
              <xsd:enumeration value="Probity Reports"/>
              <xsd:enumeration value="Procurement"/>
              <xsd:enumeration value="Procurement: Additional Advisory"/>
              <xsd:enumeration value="Procurement: Contract Drafting"/>
              <xsd:enumeration value="Procurement: Contract Management 2021 Tender"/>
              <xsd:enumeration value="Procurement: EOI (development)"/>
              <xsd:enumeration value="Procurement: EOI (drafting)"/>
              <xsd:enumeration value="Procurement: EOI (release)"/>
              <xsd:enumeration value="Procurement: Financial Analysis"/>
              <xsd:enumeration value="Procurement: Legal Advisory"/>
              <xsd:enumeration value="Procurement: Social Housing"/>
              <xsd:enumeration value="Procurement: Planning Advisory"/>
              <xsd:enumeration value="Procurement: Probity"/>
              <xsd:enumeration value="Procurement: Property"/>
              <xsd:enumeration value="Procurement: Register of EOI's"/>
              <xsd:enumeration value="Procurement: RFQ Environmental Reporting"/>
              <xsd:enumeration value="Procurement and Project Reports"/>
              <xsd:enumeration value="Preliminary Submission: Market Documents"/>
              <xsd:enumeration value="Preliminary Submission - Intrapac"/>
              <xsd:enumeration value="Preliminary Submission - Investec"/>
              <xsd:enumeration value="Preliminary Submission - MAB"/>
              <xsd:enumeration value="Preliminary Submission - Metricon"/>
              <xsd:enumeration value="Preliminary Submission - The Barnett Foundation"/>
              <xsd:enumeration value="PM- Communications"/>
              <xsd:enumeration value="PM- Correspondence"/>
              <xsd:enumeration value="PM- Legal Advice"/>
              <xsd:enumeration value="PM- Media"/>
              <xsd:enumeration value="PM- Meetings and Workshops"/>
              <xsd:enumeration value="PM- Project Plans"/>
              <xsd:enumeration value="PM- Process Manual and Templates"/>
              <xsd:enumeration value="PM - Management of 2020 Briefs"/>
              <xsd:enumeration value="PM- Program Management"/>
              <xsd:enumeration value="PM- Reports"/>
              <xsd:enumeration value="PM- Signed Briefs"/>
              <xsd:enumeration value="PM- Timelines and Ministerial Requests"/>
              <xsd:enumeration value="PM- Zoning Maps"/>
              <xsd:enumeration value="REVISED BAFO Submission- Metricon"/>
              <xsd:enumeration value="REVISED BAFO Submission- LLRL"/>
              <xsd:enumeration value="REVISED BAFO Submission- Intrapac"/>
              <xsd:enumeration value="REVISED BAFO Submission- The Barnett Foundation"/>
              <xsd:enumeration value="Sites-01. Property Advice"/>
              <xsd:enumeration value="Sites-02. Boronia - EOI Proposals"/>
              <xsd:enumeration value="Sites-02. Boronia - Rezoning"/>
              <xsd:enumeration value="Sites-02. Broadmeadows - EOI Proposals"/>
              <xsd:enumeration value="Sites-02. Broadmeadows - Rezoning"/>
              <xsd:enumeration value="Sites-02. Noble Park - EOI Proposals"/>
              <xsd:enumeration value="Sites-02. Noble Park - Rezoning"/>
              <xsd:enumeration value="Sites-02. Parkville - EOI Proposals"/>
              <xsd:enumeration value="Sites-02. Parkville - Rezoning"/>
              <xsd:enumeration value="Sites-02. Reservoir - EOI Proposals"/>
              <xsd:enumeration value="Sites-02. Reservoir - Rezoning"/>
              <xsd:enumeration value="Sites-02. Wodonga - EOI Proposals"/>
              <xsd:enumeration value="Sites-02. Wodonga - Rezoning"/>
              <xsd:enumeration value="EOI - Bid 1"/>
              <xsd:enumeration value="EOI - Bid 2"/>
              <xsd:enumeration value="EOI - Bid 3"/>
              <xsd:enumeration value="EOI - Bid 4"/>
              <xsd:enumeration value="EOI - Bid 5"/>
              <xsd:enumeration value="EOI - Bid 6"/>
              <xsd:enumeration value="EOI - Bid 7"/>
              <xsd:enumeration value="EOI - Bid 8"/>
              <xsd:enumeration value="EOI - Bid 9"/>
              <xsd:enumeration value="EOI - Bid 10"/>
              <xsd:enumeration value="EOI - Bid 11"/>
              <xsd:enumeration value="EOI - Bid 12"/>
              <xsd:enumeration value="EOI - Bid 13"/>
              <xsd:enumeration value="EOI - Bid 14"/>
              <xsd:enumeration value="EOI - Bid 15"/>
              <xsd:enumeration value="EOI - Bid 16"/>
              <xsd:enumeration value="EOI - Bid 17"/>
              <xsd:enumeration value="EOI - Bid 18"/>
              <xsd:enumeration value="EOI - Bid 19"/>
              <xsd:enumeration value="EOI - Kath"/>
              <xsd:enumeration value="EOI - Sally"/>
              <xsd:enumeration value="EOI - Mark"/>
              <xsd:enumeration value="EOI - Clare"/>
              <xsd:enumeration value="EOI - Savills"/>
              <xsd:enumeration value="EOI - Dev Vic"/>
              <xsd:enumeration value="EOI - Financial D Diligence"/>
              <xsd:enumeration value="EOI - Russell Kennedy"/>
              <xsd:enumeration value="EOI - CHIA"/>
              <xsd:enumeration value="EOI - Conflict of Interest"/>
              <xsd:enumeration value="EOI - File Notes &amp; Meetings"/>
              <xsd:enumeration value="EOI - OCM"/>
              <xsd:enumeration value="EOI - Evaluation Methodology"/>
              <xsd:enumeration value="EOI - Released"/>
              <xsd:enumeration value="EOI - DELWP Confidentiality and Conflict of Interest"/>
              <xsd:enumeration value="EOI - File Notes"/>
              <xsd:enumeration value="EOI - Probity Conduct Plan"/>
              <xsd:enumeration value="EOI - Communication and Media (Savills)"/>
              <xsd:enumeration value="EOI - Communication and Media (DELWP)"/>
              <xsd:enumeration value="EOI - Briefing"/>
              <xsd:enumeration value="EOI - Addenda"/>
              <xsd:enumeration value="EOI - Communications Register"/>
              <xsd:enumeration value="EOI - Deed of Confidentiality"/>
              <xsd:enumeration value="Preliminary Submission Market Documents"/>
              <xsd:enumeration value="Preliminary Submission- Intrapac"/>
              <xsd:enumeration value="Preliminary Submission- Investec"/>
              <xsd:enumeration value="Preliminary Submission- MAB"/>
              <xsd:enumeration value="Preliminary Submission- Metricon"/>
              <xsd:enumeration value="Preliminary Submission- The Barnett Foundation"/>
              <xsd:enumeration value="Formal Submission Market Documents"/>
              <xsd:enumeration value="Formal Submission- Intrapac"/>
              <xsd:enumeration value="Formal Submission- Investec"/>
              <xsd:enumeration value="Formal Submission- MAB"/>
              <xsd:enumeration value="Formal Submission- Metricon"/>
              <xsd:enumeration value="Formal Submission- The Barnett Foundation"/>
              <xsd:enumeration value="Commercial and Valuations- Intrapac"/>
              <xsd:enumeration value="Commercial and Valuations- Investec"/>
              <xsd:enumeration value="Commercial and Valuations- MAB"/>
              <xsd:enumeration value="Commercial and Valuations- Metricon"/>
              <xsd:enumeration value="Commercial and Valuations- The Barnett Foundation"/>
              <xsd:enumeration value="VGV &amp; VGLM: Final VGV Requests"/>
              <xsd:enumeration value="VGV &amp; VGLM:  Valuation- Boronia"/>
              <xsd:enumeration value="VGV &amp; VGLM:  Valuation- Broadmeadows"/>
              <xsd:enumeration value="VGV &amp; VGLM:  Valuation- Parkville"/>
              <xsd:enumeration value="VGV &amp; VGLM:  Valuation- Wodonga"/>
              <xsd:enumeration value="VGV &amp; VGLM:  Valuation- Noble Park"/>
              <xsd:enumeration value="VGV &amp; VGLM:  Valuation- Reservoir"/>
              <xsd:enumeration value="VGV &amp; VGLM:  VGLM Approvals"/>
              <xsd:enumeration value="VGV Reports and Certificates 2019"/>
              <xsd:enumeration value="VGV Reports and Certificates 2020"/>
              <xsd:enumeration value="VGLM Approvals 2019"/>
              <xsd:enumeration value="VGLM Approvals 2020"/>
            </xsd:restriction>
          </xsd:simpleType>
        </xsd:union>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78A7C-F45E-4AF1-BC04-1E0E62FCB814}">
  <ds:schemaRefs>
    <ds:schemaRef ds:uri="http://schemas.microsoft.com/sharepoint/events"/>
  </ds:schemaRefs>
</ds:datastoreItem>
</file>

<file path=customXml/itemProps2.xml><?xml version="1.0" encoding="utf-8"?>
<ds:datastoreItem xmlns:ds="http://schemas.openxmlformats.org/officeDocument/2006/customXml" ds:itemID="{1DA633BA-9BCE-4D40-9F86-3C8F419FFAAE}">
  <ds:schemaRef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a5f32de4-e402-4188-b034-e71ca7d22e54"/>
    <ds:schemaRef ds:uri="http://purl.org/dc/elements/1.1/"/>
    <ds:schemaRef ds:uri="http://www.w3.org/XML/1998/namespace"/>
    <ds:schemaRef ds:uri="http://purl.org/dc/dcmitype/"/>
    <ds:schemaRef ds:uri="http://purl.org/dc/terms/"/>
    <ds:schemaRef ds:uri="http://schemas.microsoft.com/office/infopath/2007/PartnerControls"/>
    <ds:schemaRef ds:uri="54319daf-b298-4abd-922f-67b88e0700c9"/>
    <ds:schemaRef ds:uri="c42f9c80-6326-4d3e-8624-f1221488f056"/>
    <ds:schemaRef ds:uri="9fd47c19-1c4a-4d7d-b342-c10cef269344"/>
  </ds:schemaRefs>
</ds:datastoreItem>
</file>

<file path=customXml/itemProps3.xml><?xml version="1.0" encoding="utf-8"?>
<ds:datastoreItem xmlns:ds="http://schemas.openxmlformats.org/officeDocument/2006/customXml" ds:itemID="{EB53D3A8-A01A-40DB-BC73-C2F3D3D6E8DD}">
  <ds:schemaRefs>
    <ds:schemaRef ds:uri="http://schemas.openxmlformats.org/officeDocument/2006/bibliography"/>
  </ds:schemaRefs>
</ds:datastoreItem>
</file>

<file path=customXml/itemProps4.xml><?xml version="1.0" encoding="utf-8"?>
<ds:datastoreItem xmlns:ds="http://schemas.openxmlformats.org/officeDocument/2006/customXml" ds:itemID="{2D2E6C92-DFA7-4939-88E8-DA454323CE12}">
  <ds:schemaRefs>
    <ds:schemaRef ds:uri="http://schemas.microsoft.com/sharepoint/v3/contenttype/forms"/>
  </ds:schemaRefs>
</ds:datastoreItem>
</file>

<file path=customXml/itemProps5.xml><?xml version="1.0" encoding="utf-8"?>
<ds:datastoreItem xmlns:ds="http://schemas.openxmlformats.org/officeDocument/2006/customXml" ds:itemID="{8F3BF718-A76A-40E8-B97A-9E7961052480}">
  <ds:schemaRefs>
    <ds:schemaRef ds:uri="http://schemas.microsoft.com/office/2006/metadata/customXsn"/>
  </ds:schemaRefs>
</ds:datastoreItem>
</file>

<file path=customXml/itemProps6.xml><?xml version="1.0" encoding="utf-8"?>
<ds:datastoreItem xmlns:ds="http://schemas.openxmlformats.org/officeDocument/2006/customXml" ds:itemID="{1E2D28DF-B9DE-4C3E-825E-EB830BDF4172}">
  <ds:schemaRefs>
    <ds:schemaRef ds:uri="Microsoft.SharePoint.Taxonomy.ContentTypeSync"/>
  </ds:schemaRefs>
</ds:datastoreItem>
</file>

<file path=customXml/itemProps7.xml><?xml version="1.0" encoding="utf-8"?>
<ds:datastoreItem xmlns:ds="http://schemas.openxmlformats.org/officeDocument/2006/customXml" ds:itemID="{9465F743-C690-49BE-85CD-FF4D9785B305}"/>
</file>

<file path=docProps/app.xml><?xml version="1.0" encoding="utf-8"?>
<Properties xmlns="http://schemas.openxmlformats.org/officeDocument/2006/extended-properties" xmlns:vt="http://schemas.openxmlformats.org/officeDocument/2006/docPropsVTypes">
  <Template>DELWP Fact sheet 1pp template.dotm</Template>
  <TotalTime>21</TotalTime>
  <Pages>1</Pages>
  <Words>441</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16-20 Dumbarton Street, Reservoir</dc:title>
  <dc:subject/>
  <dc:creator>Lazarus Cinnabar (DELWP)</dc:creator>
  <cp:keywords/>
  <dc:description/>
  <cp:lastModifiedBy>Mark Tommasi (DELWP)</cp:lastModifiedBy>
  <cp:revision>18</cp:revision>
  <cp:lastPrinted>2021-07-25T04:45:00Z</cp:lastPrinted>
  <dcterms:created xsi:type="dcterms:W3CDTF">2021-07-21T12:36:00Z</dcterms:created>
  <dcterms:modified xsi:type="dcterms:W3CDTF">2021-08-02T06:38:00Z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2021-07-22T05:47:39Z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ab286a11-d6e5-4d51-a3a7-3827b6e99adc</vt:lpwstr>
  </property>
  <property fmtid="{D5CDD505-2E9C-101B-9397-08002B2CF9AE}" pid="24" name="MSIP_Label_4257e2ab-f512-40e2-9c9a-c64247360765_ContentBits">
    <vt:lpwstr>2</vt:lpwstr>
  </property>
  <property fmtid="{D5CDD505-2E9C-101B-9397-08002B2CF9AE}" pid="25" name="ContentTypeId">
    <vt:lpwstr>0x0101002517F445A0F35E449C98AAD631F2B0387500602B347DCE432C4A83A2B5D9471CF02C</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4;#State Project Facilitation|aeb2b176-9df8-4518-93f9-0f97807b4943</vt:lpwstr>
  </property>
  <property fmtid="{D5CDD505-2E9C-101B-9397-08002B2CF9AE}" pid="29" name="_dlc_DocIdItemGuid">
    <vt:lpwstr>9a7a4a98-f098-402a-9bcf-f3eaf046a9a5</vt:lpwstr>
  </property>
  <property fmtid="{D5CDD505-2E9C-101B-9397-08002B2CF9AE}" pid="30" name="Division">
    <vt:lpwstr>46;#Statutory Planning Services|916b3c81-e5df-4494-a9cf-10d10856131e</vt:lpwstr>
  </property>
  <property fmtid="{D5CDD505-2E9C-101B-9397-08002B2CF9AE}" pid="31" name="Group1">
    <vt:lpwstr>6;#Planning|a27341dd-7be7-4882-a552-a667d667e276</vt:lpwstr>
  </property>
  <property fmtid="{D5CDD505-2E9C-101B-9397-08002B2CF9AE}" pid="32" name="Dissemination Limiting Marker">
    <vt:lpwstr>2;#FOUO|955eb6fc-b35a-4808-8aa5-31e514fa3f26</vt:lpwstr>
  </property>
  <property fmtid="{D5CDD505-2E9C-101B-9397-08002B2CF9AE}" pid="33" name="Security Classification">
    <vt:lpwstr>3;#Unclassified|7fa379f4-4aba-4692-ab80-7d39d3a23cf4</vt:lpwstr>
  </property>
  <property fmtid="{D5CDD505-2E9C-101B-9397-08002B2CF9AE}" pid="34" name="Choice 1">
    <vt:lpwstr/>
  </property>
  <property fmtid="{D5CDD505-2E9C-101B-9397-08002B2CF9AE}" pid="35" name="Stage 1">
    <vt:lpwstr/>
  </property>
  <property fmtid="{D5CDD505-2E9C-101B-9397-08002B2CF9AE}" pid="36" name="Sub-Section">
    <vt:lpwstr/>
  </property>
  <property fmtid="{D5CDD505-2E9C-101B-9397-08002B2CF9AE}" pid="37" name="o85941e134754762b9719660a258a6e6">
    <vt:lpwstr/>
  </property>
  <property fmtid="{D5CDD505-2E9C-101B-9397-08002B2CF9AE}" pid="38" name="Reference_x0020_Type">
    <vt:lpwstr/>
  </property>
  <property fmtid="{D5CDD505-2E9C-101B-9397-08002B2CF9AE}" pid="39" name="Copyright_x0020_Licence_x0020_Name">
    <vt:lpwstr/>
  </property>
  <property fmtid="{D5CDD505-2E9C-101B-9397-08002B2CF9AE}" pid="40" name="df723ab3fe1c4eb7a0b151674e7ac40d">
    <vt:lpwstr/>
  </property>
  <property fmtid="{D5CDD505-2E9C-101B-9397-08002B2CF9AE}" pid="41" name="Copyright_x0020_License_x0020_Type">
    <vt:lpwstr/>
  </property>
  <property fmtid="{D5CDD505-2E9C-101B-9397-08002B2CF9AE}" pid="42" name="ld508a88e6264ce89693af80a72862cb">
    <vt:lpwstr/>
  </property>
  <property fmtid="{D5CDD505-2E9C-101B-9397-08002B2CF9AE}" pid="43" name="Copyright Licence Name">
    <vt:lpwstr/>
  </property>
  <property fmtid="{D5CDD505-2E9C-101B-9397-08002B2CF9AE}" pid="44" name="Reference Type">
    <vt:lpwstr/>
  </property>
  <property fmtid="{D5CDD505-2E9C-101B-9397-08002B2CF9AE}" pid="45" name="Copyright License Type">
    <vt:lpwstr/>
  </property>
</Properties>
</file>