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60" w:rsidRDefault="00555A42" w:rsidP="007B5130">
      <w:pPr>
        <w:pStyle w:val="HeadA"/>
      </w:pPr>
      <w:r w:rsidRPr="007B51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119380</wp:posOffset>
                </wp:positionV>
                <wp:extent cx="828675" cy="3511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B0C" w:rsidRPr="00282C24" w:rsidRDefault="00282C24" w:rsidP="00A23168">
                            <w:pPr>
                              <w:pStyle w:val="BodyText"/>
                            </w:pPr>
                            <w:r w:rsidRPr="00282C24">
                              <w:t>02</w:t>
                            </w:r>
                            <w:r w:rsidR="00465A59" w:rsidRPr="00282C24">
                              <w:t>/</w:t>
                            </w:r>
                            <w:r w:rsidRPr="00282C24">
                              <w:t>07/2015</w:t>
                            </w:r>
                          </w:p>
                          <w:p w:rsidR="007D596C" w:rsidRDefault="007D596C" w:rsidP="00A23168">
                            <w:pPr>
                              <w:pStyle w:val="BodyText"/>
                            </w:pPr>
                            <w:r>
                              <w:t>C</w:t>
                            </w:r>
                            <w:r w:rsidR="00282C24">
                              <w:t>308</w:t>
                            </w:r>
                          </w:p>
                          <w:p w:rsidR="00C93B0C" w:rsidRDefault="00C93B0C" w:rsidP="00D91C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9.4pt;width:65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lh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" filled="f" stroked="f">
                <v:textbox>
                  <w:txbxContent>
                    <w:p w:rsidR="00C93B0C" w:rsidRPr="00282C24" w:rsidRDefault="00282C24" w:rsidP="00A23168">
                      <w:pPr>
                        <w:pStyle w:val="BodyText"/>
                      </w:pPr>
                      <w:r w:rsidRPr="00282C24">
                        <w:t>02</w:t>
                      </w:r>
                      <w:r w:rsidR="00465A59" w:rsidRPr="00282C24">
                        <w:t>/</w:t>
                      </w:r>
                      <w:r w:rsidRPr="00282C24">
                        <w:t>07/2015</w:t>
                      </w:r>
                    </w:p>
                    <w:p w:rsidR="007D596C" w:rsidRDefault="007D596C" w:rsidP="00A23168">
                      <w:pPr>
                        <w:pStyle w:val="BodyText"/>
                      </w:pPr>
                      <w:r>
                        <w:t>C</w:t>
                      </w:r>
                      <w:r w:rsidR="00282C24">
                        <w:t>308</w:t>
                      </w:r>
                    </w:p>
                    <w:p w:rsidR="00C93B0C" w:rsidRDefault="00C93B0C" w:rsidP="00D91C44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 w:rsidR="00C82460" w:rsidRPr="007B5130">
        <w:tab/>
        <w:t xml:space="preserve">SCHEDULE TO </w:t>
      </w:r>
      <w:r w:rsidR="00282C24">
        <w:t xml:space="preserve">CLAUSE 45.01 </w:t>
      </w:r>
      <w:r w:rsidR="00C82460" w:rsidRPr="007B5130">
        <w:t>PUBLIC ACQUISITION OVERLAY</w:t>
      </w:r>
    </w:p>
    <w:p w:rsidR="00282C24" w:rsidRPr="007B5130" w:rsidRDefault="00282C24" w:rsidP="00282C24">
      <w:pPr>
        <w:pStyle w:val="HeadA"/>
        <w:numPr>
          <w:ilvl w:val="0"/>
          <w:numId w:val="2"/>
        </w:numPr>
      </w:pPr>
      <w:r w:rsidRPr="007B513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025D8" wp14:editId="50D88CAF">
                <wp:simplePos x="0" y="0"/>
                <wp:positionH relativeFrom="column">
                  <wp:posOffset>-57150</wp:posOffset>
                </wp:positionH>
                <wp:positionV relativeFrom="paragraph">
                  <wp:posOffset>319450</wp:posOffset>
                </wp:positionV>
                <wp:extent cx="828675" cy="351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C24" w:rsidRPr="00D52797" w:rsidRDefault="005144E3" w:rsidP="00282C24">
                            <w:pPr>
                              <w:pStyle w:val="BodyText"/>
                            </w:pPr>
                            <w:r w:rsidRPr="00D52797">
                              <w:t>--</w:t>
                            </w:r>
                            <w:r w:rsidR="00282C24" w:rsidRPr="00D52797">
                              <w:t>/</w:t>
                            </w:r>
                            <w:r w:rsidRPr="00D52797">
                              <w:t>--</w:t>
                            </w:r>
                            <w:r w:rsidR="00282C24" w:rsidRPr="00D52797">
                              <w:t>/</w:t>
                            </w:r>
                            <w:r w:rsidRPr="00D52797">
                              <w:t>----</w:t>
                            </w:r>
                          </w:p>
                          <w:p w:rsidR="00282C24" w:rsidRPr="00D52797" w:rsidRDefault="00282C24" w:rsidP="00282C24">
                            <w:pPr>
                              <w:pStyle w:val="BodyText"/>
                            </w:pPr>
                            <w:r w:rsidRPr="00D52797">
                              <w:t>Proposed GC104</w:t>
                            </w:r>
                          </w:p>
                          <w:p w:rsidR="00282C24" w:rsidRDefault="00282C24" w:rsidP="00282C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025D8" id="_x0000_s1027" type="#_x0000_t202" style="position:absolute;left:0;text-align:left;margin-left:-4.5pt;margin-top:25.15pt;width:65.25pt;height:2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lW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" filled="f" stroked="f">
                <v:textbox>
                  <w:txbxContent>
                    <w:p w:rsidR="00282C24" w:rsidRPr="00D52797" w:rsidRDefault="005144E3" w:rsidP="00282C24">
                      <w:pPr>
                        <w:pStyle w:val="BodyText"/>
                      </w:pPr>
                      <w:r w:rsidRPr="00D52797">
                        <w:t>--</w:t>
                      </w:r>
                      <w:r w:rsidR="00282C24" w:rsidRPr="00D52797">
                        <w:t>/</w:t>
                      </w:r>
                      <w:r w:rsidRPr="00D52797">
                        <w:t>--</w:t>
                      </w:r>
                      <w:r w:rsidR="00282C24" w:rsidRPr="00D52797">
                        <w:t>/</w:t>
                      </w:r>
                      <w:r w:rsidRPr="00D52797">
                        <w:t>----</w:t>
                      </w:r>
                    </w:p>
                    <w:p w:rsidR="00282C24" w:rsidRPr="00D52797" w:rsidRDefault="00282C24" w:rsidP="00282C24">
                      <w:pPr>
                        <w:pStyle w:val="BodyText"/>
                      </w:pPr>
                      <w:r w:rsidRPr="00D52797">
                        <w:t>Proposed GC104</w:t>
                      </w:r>
                    </w:p>
                    <w:p w:rsidR="00282C24" w:rsidRDefault="00282C24" w:rsidP="00282C24">
                      <w:pPr>
                        <w:pStyle w:val="BodyText"/>
                      </w:pPr>
                    </w:p>
                  </w:txbxContent>
                </v:textbox>
              </v:shape>
            </w:pict>
          </mc:Fallback>
        </mc:AlternateContent>
      </w:r>
      <w:r>
        <w:t>Public acquisition</w:t>
      </w:r>
    </w:p>
    <w:tbl>
      <w:tblPr>
        <w:tblW w:w="0" w:type="auto"/>
        <w:tblInd w:w="1213" w:type="dxa"/>
        <w:tblBorders>
          <w:bottom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83"/>
        <w:gridCol w:w="1683"/>
        <w:gridCol w:w="3926"/>
      </w:tblGrid>
      <w:tr w:rsidR="00C82460">
        <w:trPr>
          <w:cantSplit/>
        </w:trPr>
        <w:tc>
          <w:tcPr>
            <w:tcW w:w="1683" w:type="dxa"/>
            <w:shd w:val="solid" w:color="auto" w:fill="auto"/>
          </w:tcPr>
          <w:p w:rsidR="00C82460" w:rsidRDefault="00C82460">
            <w:pPr>
              <w:pStyle w:val="TableLabel"/>
            </w:pPr>
            <w:r>
              <w:t>PS Map</w:t>
            </w:r>
          </w:p>
        </w:tc>
        <w:tc>
          <w:tcPr>
            <w:tcW w:w="1683" w:type="dxa"/>
            <w:shd w:val="solid" w:color="auto" w:fill="auto"/>
          </w:tcPr>
          <w:p w:rsidR="00C82460" w:rsidRDefault="00C82460">
            <w:pPr>
              <w:pStyle w:val="TableLabel"/>
            </w:pPr>
            <w:r>
              <w:t>Acquisition Authority</w:t>
            </w:r>
          </w:p>
        </w:tc>
        <w:tc>
          <w:tcPr>
            <w:tcW w:w="3926" w:type="dxa"/>
            <w:shd w:val="solid" w:color="auto" w:fill="auto"/>
          </w:tcPr>
          <w:p w:rsidR="00C82460" w:rsidRDefault="00C82460">
            <w:pPr>
              <w:pStyle w:val="TableLabel"/>
            </w:pPr>
            <w:r>
              <w:t>Purpose of Acquisition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PAO1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Education Department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School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PAO2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City of Greater Geelong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Public Open Space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PAO3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VicRoads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Road - Category 1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PAO4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City of Greater Geelong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Road (no category)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PAO5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City of Greater Geelong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Car Park</w:t>
            </w:r>
          </w:p>
        </w:tc>
        <w:bookmarkStart w:id="0" w:name="_GoBack"/>
        <w:bookmarkEnd w:id="0"/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PAO6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VicRoads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Road - Category 2</w:t>
            </w:r>
          </w:p>
        </w:tc>
      </w:tr>
      <w:tr w:rsidR="00C8246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Default="00C82460">
            <w:pPr>
              <w:pStyle w:val="Tabletextbold"/>
            </w:pPr>
            <w:r>
              <w:t>PAO7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Barwon Water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C82460" w:rsidRPr="007B5130" w:rsidRDefault="00C82460" w:rsidP="007B5130">
            <w:pPr>
              <w:pStyle w:val="Tabletext"/>
            </w:pPr>
            <w:r w:rsidRPr="007B5130">
              <w:t>Proposed Water and Sewerage Infrastructure</w:t>
            </w:r>
          </w:p>
        </w:tc>
      </w:tr>
      <w:tr w:rsidR="004E3402" w:rsidTr="0088775A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4E3402" w:rsidRPr="00AB5AC9" w:rsidRDefault="004E3402">
            <w:pPr>
              <w:pStyle w:val="Tabletextbold"/>
              <w:rPr>
                <w:lang w:val="en-US"/>
              </w:rPr>
            </w:pPr>
            <w:r>
              <w:rPr>
                <w:lang w:val="en-US"/>
              </w:rPr>
              <w:t>PAO8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4E3402" w:rsidRPr="007B5130" w:rsidRDefault="004E3402" w:rsidP="007B5130">
            <w:pPr>
              <w:pStyle w:val="Tabletext"/>
            </w:pPr>
            <w:r w:rsidRPr="007B5130">
              <w:t xml:space="preserve">Department of Human Services 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4E3402" w:rsidRPr="007B5130" w:rsidRDefault="004E3402" w:rsidP="007B5130">
            <w:pPr>
              <w:pStyle w:val="Tabletext"/>
            </w:pPr>
            <w:r w:rsidRPr="007B5130">
              <w:t>Proposed Health and Community Infrastructure</w:t>
            </w:r>
          </w:p>
        </w:tc>
      </w:tr>
      <w:tr w:rsidR="0088775A" w:rsidTr="002651F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88775A" w:rsidRPr="00A23168" w:rsidRDefault="0088775A">
            <w:pPr>
              <w:pStyle w:val="Tabletextbold"/>
              <w:rPr>
                <w:lang w:val="en-US"/>
              </w:rPr>
            </w:pPr>
            <w:r w:rsidRPr="00A23168">
              <w:rPr>
                <w:lang w:val="en-US"/>
              </w:rPr>
              <w:t>PAO9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88775A" w:rsidRPr="00A23168" w:rsidRDefault="0088775A" w:rsidP="007B5130">
            <w:pPr>
              <w:pStyle w:val="Tabletext"/>
            </w:pPr>
            <w:r w:rsidRPr="00A23168">
              <w:t>D</w:t>
            </w:r>
            <w:r w:rsidR="00DA337C" w:rsidRPr="00A23168">
              <w:t>irector of Public</w:t>
            </w:r>
            <w:r w:rsidRPr="00A23168">
              <w:t xml:space="preserve"> Transport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88775A" w:rsidRPr="00A23168" w:rsidRDefault="0088775A" w:rsidP="007B5130">
            <w:pPr>
              <w:pStyle w:val="Tabletext"/>
            </w:pPr>
            <w:r w:rsidRPr="00A23168">
              <w:t xml:space="preserve">Proposed </w:t>
            </w:r>
            <w:r w:rsidR="00240FBC" w:rsidRPr="00A23168">
              <w:t>R</w:t>
            </w:r>
            <w:r w:rsidRPr="00A23168">
              <w:t xml:space="preserve">ailway </w:t>
            </w:r>
            <w:r w:rsidR="00240FBC" w:rsidRPr="00A23168">
              <w:t>S</w:t>
            </w:r>
            <w:r w:rsidRPr="00A23168">
              <w:t xml:space="preserve">tation </w:t>
            </w:r>
          </w:p>
        </w:tc>
      </w:tr>
      <w:tr w:rsidR="002651F0" w:rsidRPr="00402F5A" w:rsidTr="002651F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2651F0" w:rsidRPr="00402F5A" w:rsidRDefault="002651F0" w:rsidP="002651F0">
            <w:pPr>
              <w:pStyle w:val="Tabletextbold"/>
              <w:rPr>
                <w:lang w:val="en-US"/>
              </w:rPr>
            </w:pPr>
            <w:r w:rsidRPr="00402F5A">
              <w:t>PAO10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2651F0" w:rsidRPr="007B5130" w:rsidRDefault="002651F0" w:rsidP="007B5130">
            <w:pPr>
              <w:pStyle w:val="Tabletext"/>
            </w:pPr>
            <w:r w:rsidRPr="007B5130">
              <w:rPr>
                <w:szCs w:val="18"/>
              </w:rPr>
              <w:t>Roads Corporation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2651F0" w:rsidRPr="007B5130" w:rsidRDefault="002651F0" w:rsidP="007B5130">
            <w:pPr>
              <w:pStyle w:val="Tabletext"/>
            </w:pPr>
            <w:r w:rsidRPr="007B5130">
              <w:rPr>
                <w:szCs w:val="18"/>
              </w:rPr>
              <w:t>Outer Metropolitan Ring / E6 Transport Corridor</w:t>
            </w:r>
          </w:p>
        </w:tc>
      </w:tr>
      <w:tr w:rsidR="00F936BC" w:rsidRPr="00402F5A" w:rsidTr="002651F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402F5A" w:rsidRDefault="00F936BC" w:rsidP="00966B6E">
            <w:pPr>
              <w:pStyle w:val="Tabletextbold"/>
            </w:pPr>
            <w:r w:rsidRPr="00402F5A">
              <w:t>PAO11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781C5D" w:rsidP="007B5130">
            <w:pPr>
              <w:pStyle w:val="Tabletext"/>
              <w:rPr>
                <w:szCs w:val="18"/>
              </w:rPr>
            </w:pPr>
            <w:r>
              <w:rPr>
                <w:rFonts w:cs="Arial"/>
                <w:szCs w:val="18"/>
              </w:rPr>
              <w:t>The Minister responsible for administering Part 2 of the Crown Land (Reserves) Act 1978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F936BC" w:rsidP="007B5130">
            <w:pPr>
              <w:pStyle w:val="Tabletext"/>
              <w:rPr>
                <w:szCs w:val="18"/>
              </w:rPr>
            </w:pPr>
            <w:r w:rsidRPr="007B5130">
              <w:rPr>
                <w:szCs w:val="18"/>
              </w:rPr>
              <w:t>Western Grassland Reserves</w:t>
            </w:r>
          </w:p>
        </w:tc>
      </w:tr>
      <w:tr w:rsidR="00F936BC" w:rsidRPr="00402F5A" w:rsidTr="002651F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B94278" w:rsidRDefault="00F936BC" w:rsidP="00966B6E">
            <w:pPr>
              <w:pStyle w:val="Tabletextbold"/>
            </w:pPr>
            <w:r w:rsidRPr="00B94278">
              <w:t>PA</w:t>
            </w:r>
            <w:r>
              <w:t>O</w:t>
            </w:r>
            <w:r w:rsidRPr="006968FC">
              <w:t>12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F936BC" w:rsidP="007B5130">
            <w:pPr>
              <w:pStyle w:val="Tabletext"/>
            </w:pPr>
            <w:r w:rsidRPr="007B5130">
              <w:t>City of Greater Geelong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F936BC" w:rsidP="007B5130">
            <w:pPr>
              <w:pStyle w:val="Tabletext"/>
            </w:pPr>
            <w:r w:rsidRPr="007B5130">
              <w:t>Proposed Drainage Infrastructure</w:t>
            </w:r>
          </w:p>
        </w:tc>
      </w:tr>
      <w:tr w:rsidR="00F936BC" w:rsidRPr="00402F5A" w:rsidTr="00571C69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Default="00F936BC" w:rsidP="00966B6E">
            <w:pPr>
              <w:pStyle w:val="Tabletextbold"/>
            </w:pPr>
            <w:r>
              <w:t>PAO</w:t>
            </w:r>
            <w:r w:rsidRPr="006968FC">
              <w:t>13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F936BC" w:rsidP="007B5130">
            <w:pPr>
              <w:pStyle w:val="Tabletext"/>
            </w:pPr>
            <w:r w:rsidRPr="007B5130">
              <w:t>City of Greater Geelong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F936BC" w:rsidRPr="007B5130" w:rsidRDefault="00F936BC" w:rsidP="007B5130">
            <w:pPr>
              <w:pStyle w:val="Tabletext"/>
            </w:pPr>
            <w:r w:rsidRPr="007B5130">
              <w:t xml:space="preserve">Proposed </w:t>
            </w:r>
            <w:r w:rsidR="00BE5D07" w:rsidRPr="007B5130">
              <w:t>D</w:t>
            </w:r>
            <w:r w:rsidRPr="007B5130">
              <w:t>rainage Infrastructure and Road   (no category)</w:t>
            </w:r>
          </w:p>
        </w:tc>
      </w:tr>
      <w:tr w:rsidR="00571C69" w:rsidRPr="00402F5A" w:rsidTr="007D596C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571C69" w:rsidRDefault="00571C69" w:rsidP="00966B6E">
            <w:pPr>
              <w:pStyle w:val="Tabletextbold"/>
            </w:pPr>
            <w:r>
              <w:t>PAO14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6" w:space="0" w:color="auto"/>
            </w:tcBorders>
          </w:tcPr>
          <w:p w:rsidR="00571C69" w:rsidRPr="007B5130" w:rsidRDefault="006359F4" w:rsidP="00855BB8">
            <w:pPr>
              <w:pStyle w:val="Tabletext"/>
            </w:pPr>
            <w:r>
              <w:t xml:space="preserve">Secretary to the Department of </w:t>
            </w:r>
            <w:r w:rsidR="00855BB8">
              <w:t>Economic Development, Jobs, Transport and Resources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</w:tcPr>
          <w:p w:rsidR="00571C69" w:rsidRPr="007B5130" w:rsidRDefault="00571C69" w:rsidP="007B5130">
            <w:pPr>
              <w:pStyle w:val="Tabletext"/>
            </w:pPr>
            <w:r>
              <w:t>Railway</w:t>
            </w:r>
          </w:p>
        </w:tc>
      </w:tr>
      <w:tr w:rsidR="007D596C" w:rsidRPr="00402F5A" w:rsidTr="002651F0">
        <w:trPr>
          <w:cantSplit/>
        </w:trPr>
        <w:tc>
          <w:tcPr>
            <w:tcW w:w="1683" w:type="dxa"/>
            <w:tcBorders>
              <w:top w:val="single" w:sz="6" w:space="0" w:color="auto"/>
              <w:bottom w:val="single" w:sz="12" w:space="0" w:color="auto"/>
            </w:tcBorders>
          </w:tcPr>
          <w:p w:rsidR="007D596C" w:rsidRPr="000F2531" w:rsidRDefault="007D596C" w:rsidP="00966B6E">
            <w:pPr>
              <w:pStyle w:val="Tabletextbold"/>
              <w:rPr>
                <w:color w:val="0000FF"/>
              </w:rPr>
            </w:pPr>
            <w:r w:rsidRPr="000F2531">
              <w:rPr>
                <w:color w:val="0000FF"/>
              </w:rPr>
              <w:t>PAO15</w:t>
            </w:r>
          </w:p>
        </w:tc>
        <w:tc>
          <w:tcPr>
            <w:tcW w:w="1683" w:type="dxa"/>
            <w:tcBorders>
              <w:top w:val="single" w:sz="6" w:space="0" w:color="auto"/>
              <w:bottom w:val="single" w:sz="12" w:space="0" w:color="auto"/>
            </w:tcBorders>
          </w:tcPr>
          <w:p w:rsidR="007D596C" w:rsidRPr="000F2531" w:rsidRDefault="007D596C" w:rsidP="00855BB8">
            <w:pPr>
              <w:pStyle w:val="Tabletext"/>
              <w:rPr>
                <w:color w:val="0000FF"/>
              </w:rPr>
            </w:pPr>
            <w:r w:rsidRPr="000F2531">
              <w:rPr>
                <w:color w:val="0000FF"/>
              </w:rPr>
              <w:t>Rail Projects Victoria</w:t>
            </w:r>
          </w:p>
        </w:tc>
        <w:tc>
          <w:tcPr>
            <w:tcW w:w="3926" w:type="dxa"/>
            <w:tcBorders>
              <w:top w:val="single" w:sz="6" w:space="0" w:color="auto"/>
              <w:bottom w:val="single" w:sz="12" w:space="0" w:color="auto"/>
            </w:tcBorders>
          </w:tcPr>
          <w:p w:rsidR="007D596C" w:rsidRPr="000F2531" w:rsidRDefault="007D596C" w:rsidP="007B5130">
            <w:pPr>
              <w:pStyle w:val="Tabletext"/>
              <w:rPr>
                <w:color w:val="0000FF"/>
              </w:rPr>
            </w:pPr>
            <w:r w:rsidRPr="000F2531">
              <w:rPr>
                <w:color w:val="0000FF"/>
              </w:rPr>
              <w:t xml:space="preserve">Waurn Ponds </w:t>
            </w:r>
            <w:r w:rsidR="000F2531" w:rsidRPr="000F2531">
              <w:rPr>
                <w:color w:val="0000FF"/>
              </w:rPr>
              <w:t xml:space="preserve">Train Maintenance and </w:t>
            </w:r>
            <w:r w:rsidRPr="000F2531">
              <w:rPr>
                <w:color w:val="0000FF"/>
              </w:rPr>
              <w:t>Stabling Facility</w:t>
            </w:r>
          </w:p>
        </w:tc>
      </w:tr>
    </w:tbl>
    <w:p w:rsidR="00C82460" w:rsidRDefault="00C82460" w:rsidP="00855BB8">
      <w:pPr>
        <w:pStyle w:val="BodyText1"/>
      </w:pPr>
    </w:p>
    <w:sectPr w:rsidR="00C82460">
      <w:headerReference w:type="default" r:id="rId12"/>
      <w:footerReference w:type="default" r:id="rId13"/>
      <w:pgSz w:w="11879" w:h="16817"/>
      <w:pgMar w:top="1417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35A" w:rsidRDefault="00B1035A">
      <w:r>
        <w:separator/>
      </w:r>
    </w:p>
  </w:endnote>
  <w:endnote w:type="continuationSeparator" w:id="0">
    <w:p w:rsidR="00B1035A" w:rsidRDefault="00B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0C" w:rsidRDefault="00C93B0C" w:rsidP="00D91C44">
    <w:pPr>
      <w:pStyle w:val="Footer"/>
      <w:pBdr>
        <w:top w:val="dotted" w:sz="4" w:space="1" w:color="auto"/>
      </w:pBdr>
      <w:tabs>
        <w:tab w:val="clear" w:pos="8640"/>
        <w:tab w:val="right" w:pos="8505"/>
      </w:tabs>
    </w:pPr>
    <w:r>
      <w:rPr>
        <w:smallCaps/>
      </w:rPr>
      <w:t>Public Acquisition Overlay - Schedule</w:t>
    </w:r>
    <w:r>
      <w:rPr>
        <w:smallCaps/>
        <w:color w:val="0000FF"/>
      </w:rPr>
      <w:tab/>
    </w:r>
    <w:r>
      <w:rPr>
        <w:smallCaps/>
      </w:rPr>
      <w:tab/>
    </w:r>
    <w:r w:rsidRPr="003C5992">
      <w:rPr>
        <w:smallCaps/>
      </w:rPr>
      <w:t xml:space="preserve">Page </w:t>
    </w:r>
    <w:r w:rsidRPr="003C5992">
      <w:rPr>
        <w:smallCaps/>
      </w:rPr>
      <w:fldChar w:fldCharType="begin"/>
    </w:r>
    <w:r w:rsidRPr="003C5992">
      <w:rPr>
        <w:smallCaps/>
      </w:rPr>
      <w:instrText xml:space="preserve"> PAGE </w:instrText>
    </w:r>
    <w:r w:rsidRPr="003C5992">
      <w:rPr>
        <w:smallCaps/>
      </w:rPr>
      <w:fldChar w:fldCharType="separate"/>
    </w:r>
    <w:r w:rsidR="002F72A0">
      <w:rPr>
        <w:smallCaps/>
        <w:noProof/>
      </w:rPr>
      <w:t>1</w:t>
    </w:r>
    <w:r w:rsidRPr="003C5992">
      <w:rPr>
        <w:smallCaps/>
      </w:rPr>
      <w:fldChar w:fldCharType="end"/>
    </w:r>
    <w:r w:rsidRPr="003C5992">
      <w:rPr>
        <w:smallCaps/>
      </w:rPr>
      <w:t xml:space="preserve"> of </w:t>
    </w:r>
    <w:r w:rsidRPr="003C5992">
      <w:rPr>
        <w:smallCaps/>
      </w:rPr>
      <w:fldChar w:fldCharType="begin"/>
    </w:r>
    <w:r w:rsidRPr="003C5992">
      <w:rPr>
        <w:smallCaps/>
      </w:rPr>
      <w:instrText xml:space="preserve"> NUMPAGES  </w:instrText>
    </w:r>
    <w:r w:rsidRPr="003C5992">
      <w:rPr>
        <w:smallCaps/>
      </w:rPr>
      <w:fldChar w:fldCharType="separate"/>
    </w:r>
    <w:r w:rsidR="002F72A0">
      <w:rPr>
        <w:smallCaps/>
        <w:noProof/>
      </w:rPr>
      <w:t>1</w:t>
    </w:r>
    <w:r w:rsidRPr="003C5992">
      <w:rPr>
        <w:small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35A" w:rsidRDefault="00B1035A">
      <w:r>
        <w:separator/>
      </w:r>
    </w:p>
  </w:footnote>
  <w:footnote w:type="continuationSeparator" w:id="0">
    <w:p w:rsidR="00B1035A" w:rsidRDefault="00B1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B0C" w:rsidRDefault="00C93B0C">
    <w:pPr>
      <w:pStyle w:val="Header"/>
      <w:jc w:val="center"/>
      <w:rPr>
        <w:smallCaps/>
        <w:color w:val="000000"/>
      </w:rPr>
    </w:pPr>
    <w:r>
      <w:rPr>
        <w:smallCaps/>
        <w:noProof/>
        <w:color w:val="000000"/>
      </w:rPr>
      <w:t xml:space="preserve">Greater </w:t>
    </w:r>
    <w:smartTag w:uri="urn:schemas-microsoft-com:office:smarttags" w:element="date">
      <w:smartTag w:uri="urn:schemas-microsoft-com:office:smarttags" w:element="City">
        <w:r>
          <w:rPr>
            <w:smallCaps/>
            <w:noProof/>
            <w:color w:val="000000"/>
          </w:rPr>
          <w:t>Geelong</w:t>
        </w:r>
      </w:smartTag>
    </w:smartTag>
    <w:r>
      <w:rPr>
        <w:smallCaps/>
        <w:color w:val="000000"/>
      </w:rPr>
      <w:t xml:space="preserve"> Planning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9A3"/>
    <w:multiLevelType w:val="hybridMultilevel"/>
    <w:tmpl w:val="352EA820"/>
    <w:lvl w:ilvl="0" w:tplc="0966D1E0">
      <w:start w:val="5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684900FC"/>
    <w:multiLevelType w:val="multilevel"/>
    <w:tmpl w:val="C620454A"/>
    <w:lvl w:ilvl="0">
      <w:start w:val="1"/>
      <w:numFmt w:val="decimal"/>
      <w:lvlText w:val="%1.0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44"/>
    <w:rsid w:val="00080C8A"/>
    <w:rsid w:val="000B3986"/>
    <w:rsid w:val="000B41F8"/>
    <w:rsid w:val="000D2B3C"/>
    <w:rsid w:val="000D5613"/>
    <w:rsid w:val="000F2531"/>
    <w:rsid w:val="000F4BCD"/>
    <w:rsid w:val="00100A5F"/>
    <w:rsid w:val="00102454"/>
    <w:rsid w:val="00193FAA"/>
    <w:rsid w:val="00240FBC"/>
    <w:rsid w:val="002651F0"/>
    <w:rsid w:val="00282C24"/>
    <w:rsid w:val="002B50F4"/>
    <w:rsid w:val="002E298B"/>
    <w:rsid w:val="002F72A0"/>
    <w:rsid w:val="0039648C"/>
    <w:rsid w:val="00396AC1"/>
    <w:rsid w:val="003B3655"/>
    <w:rsid w:val="003C0DF0"/>
    <w:rsid w:val="003C5992"/>
    <w:rsid w:val="004069D5"/>
    <w:rsid w:val="00442BC7"/>
    <w:rsid w:val="00465A59"/>
    <w:rsid w:val="004A369C"/>
    <w:rsid w:val="004D3FE8"/>
    <w:rsid w:val="004D491C"/>
    <w:rsid w:val="004E3402"/>
    <w:rsid w:val="004F4D7E"/>
    <w:rsid w:val="005144E3"/>
    <w:rsid w:val="00555A42"/>
    <w:rsid w:val="005562D2"/>
    <w:rsid w:val="00571C69"/>
    <w:rsid w:val="005E3418"/>
    <w:rsid w:val="0060663D"/>
    <w:rsid w:val="00613CA0"/>
    <w:rsid w:val="00625713"/>
    <w:rsid w:val="006359F4"/>
    <w:rsid w:val="006B51E6"/>
    <w:rsid w:val="006C631A"/>
    <w:rsid w:val="006D47AB"/>
    <w:rsid w:val="00713BF9"/>
    <w:rsid w:val="00780296"/>
    <w:rsid w:val="00781C5D"/>
    <w:rsid w:val="0078387A"/>
    <w:rsid w:val="007B5130"/>
    <w:rsid w:val="007D596C"/>
    <w:rsid w:val="00855BB8"/>
    <w:rsid w:val="0088775A"/>
    <w:rsid w:val="008944C2"/>
    <w:rsid w:val="008C1D3C"/>
    <w:rsid w:val="008D0EA4"/>
    <w:rsid w:val="00954A2C"/>
    <w:rsid w:val="009617C3"/>
    <w:rsid w:val="00961843"/>
    <w:rsid w:val="00966B6E"/>
    <w:rsid w:val="00994F47"/>
    <w:rsid w:val="009A2C3B"/>
    <w:rsid w:val="009D0AD5"/>
    <w:rsid w:val="009D7E5C"/>
    <w:rsid w:val="009F1113"/>
    <w:rsid w:val="00A23168"/>
    <w:rsid w:val="00A3161A"/>
    <w:rsid w:val="00A67E7A"/>
    <w:rsid w:val="00A8165F"/>
    <w:rsid w:val="00AB5AC9"/>
    <w:rsid w:val="00AD0DD3"/>
    <w:rsid w:val="00B1035A"/>
    <w:rsid w:val="00B46B53"/>
    <w:rsid w:val="00B85330"/>
    <w:rsid w:val="00BA0BAB"/>
    <w:rsid w:val="00BB6A98"/>
    <w:rsid w:val="00BE5D07"/>
    <w:rsid w:val="00BF2205"/>
    <w:rsid w:val="00C33F22"/>
    <w:rsid w:val="00C404D7"/>
    <w:rsid w:val="00C63A00"/>
    <w:rsid w:val="00C82460"/>
    <w:rsid w:val="00C93B0C"/>
    <w:rsid w:val="00CE7EEF"/>
    <w:rsid w:val="00D20167"/>
    <w:rsid w:val="00D32550"/>
    <w:rsid w:val="00D52797"/>
    <w:rsid w:val="00D612A4"/>
    <w:rsid w:val="00D91C44"/>
    <w:rsid w:val="00D9598F"/>
    <w:rsid w:val="00DA1508"/>
    <w:rsid w:val="00DA337C"/>
    <w:rsid w:val="00DD708B"/>
    <w:rsid w:val="00DE2421"/>
    <w:rsid w:val="00DE70DA"/>
    <w:rsid w:val="00E47B63"/>
    <w:rsid w:val="00E92995"/>
    <w:rsid w:val="00ED533B"/>
    <w:rsid w:val="00F14FE7"/>
    <w:rsid w:val="00F15ED4"/>
    <w:rsid w:val="00F63E36"/>
    <w:rsid w:val="00F76622"/>
    <w:rsid w:val="00F936BC"/>
    <w:rsid w:val="00FC0D54"/>
    <w:rsid w:val="00FC608D"/>
    <w:rsid w:val="00FD29A0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9BED7F12-79FD-4D0B-B383-D4A52B94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A59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  <w:lang w:val="en-AU"/>
    </w:rPr>
  </w:style>
  <w:style w:type="character" w:styleId="PageNumber">
    <w:name w:val="page number"/>
    <w:rPr>
      <w:rFonts w:ascii="Times New Roman" w:hAnsi="Times New Roman"/>
    </w:rPr>
  </w:style>
  <w:style w:type="paragraph" w:customStyle="1" w:styleId="Tabletext">
    <w:name w:val="Table text"/>
    <w:basedOn w:val="Normal"/>
    <w:rsid w:val="002F72A0"/>
    <w:pPr>
      <w:spacing w:before="60" w:after="60"/>
    </w:pPr>
    <w:rPr>
      <w:rFonts w:ascii="Arial" w:hAnsi="Arial"/>
      <w:sz w:val="18"/>
      <w:lang w:val="en-AU"/>
    </w:rPr>
  </w:style>
  <w:style w:type="paragraph" w:customStyle="1" w:styleId="Tabletextbold">
    <w:name w:val="Table text bold"/>
    <w:basedOn w:val="Tabletext"/>
    <w:rsid w:val="007B5130"/>
    <w:pPr>
      <w:ind w:left="85" w:hanging="85"/>
    </w:pPr>
    <w:rPr>
      <w:b/>
    </w:rPr>
  </w:style>
  <w:style w:type="paragraph" w:customStyle="1" w:styleId="BodyText1">
    <w:name w:val="Body Text1"/>
    <w:basedOn w:val="Normal"/>
    <w:pPr>
      <w:spacing w:after="119"/>
      <w:ind w:left="1134"/>
      <w:jc w:val="both"/>
    </w:pPr>
    <w:rPr>
      <w:sz w:val="20"/>
      <w:lang w:val="en-AU"/>
    </w:rPr>
  </w:style>
  <w:style w:type="paragraph" w:customStyle="1" w:styleId="HeadA">
    <w:name w:val="Head A"/>
    <w:basedOn w:val="Normal"/>
    <w:rsid w:val="00F14FE7"/>
    <w:pPr>
      <w:spacing w:before="240" w:after="240"/>
      <w:ind w:left="1134" w:hanging="1134"/>
    </w:pPr>
    <w:rPr>
      <w:rFonts w:ascii="Arial" w:hAnsi="Arial"/>
      <w:b/>
      <w:sz w:val="20"/>
      <w:lang w:val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  <w:lang w:val="en-AU"/>
    </w:rPr>
  </w:style>
  <w:style w:type="paragraph" w:customStyle="1" w:styleId="TableHeadSchedules">
    <w:name w:val="Table Head Schedules"/>
    <w:basedOn w:val="Tabletext"/>
  </w:style>
  <w:style w:type="paragraph" w:customStyle="1" w:styleId="TableLabel">
    <w:name w:val="Table Label"/>
    <w:basedOn w:val="TableHeadSchedules"/>
    <w:rsid w:val="00F14FE7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E92995"/>
    <w:rPr>
      <w:rFonts w:ascii="Arial" w:hAnsi="Arial"/>
      <w:b/>
      <w:sz w:val="12"/>
      <w:lang w:val="en-AU"/>
    </w:rPr>
  </w:style>
  <w:style w:type="paragraph" w:styleId="BalloonText">
    <w:name w:val="Balloon Text"/>
    <w:basedOn w:val="Normal"/>
    <w:semiHidden/>
    <w:rsid w:val="00193FAA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23168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SharedContentType xmlns="Microsoft.SharePoint.Taxonomy.ContentTypeSync" SourceId="797aeec6-0273-40f2-ab3e-beee73212332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8" ma:contentTypeDescription="Create a new document." ma:contentTypeScope="" ma:versionID="fef34677f59a5247e03395fb00868cb5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22914f0600041cacbd394ff006edb912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10</Classification>
  </documentManagement>
</p:properties>
</file>

<file path=customXml/itemProps1.xml><?xml version="1.0" encoding="utf-8"?>
<ds:datastoreItem xmlns:ds="http://schemas.openxmlformats.org/officeDocument/2006/customXml" ds:itemID="{F2C4DEE1-11A2-4A22-929F-C99E91C33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F23AF-6F54-4334-8980-8E3E17E19D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A10B0B-E14F-490A-83A8-B7441BDEE4B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FCC677-EA96-4CED-A978-7BB52AE6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AF4E7C-CC16-4A12-AA77-21A66A18FF8C}">
  <ds:schemaRefs>
    <ds:schemaRef ds:uri="http://schemas.microsoft.com/office/2006/metadata/properties"/>
    <ds:schemaRef ds:uri="http://schemas.microsoft.com/office/infopath/2007/PartnerControls"/>
    <ds:schemaRef ds:uri="4bd58b96-cc7f-4c1b-801f-2bc3c6bd7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sw0730</dc:creator>
  <cp:keywords/>
  <cp:lastModifiedBy>Kieran J Ryan (DELWP)</cp:lastModifiedBy>
  <cp:revision>22</cp:revision>
  <cp:lastPrinted>2015-02-10T23:29:00Z</cp:lastPrinted>
  <dcterms:created xsi:type="dcterms:W3CDTF">2018-12-06T03:39:00Z</dcterms:created>
  <dcterms:modified xsi:type="dcterms:W3CDTF">2019-08-01T23:33:00Z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</Properties>
</file>