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E0058" w14:textId="77777777" w:rsidR="006A0AE7" w:rsidRDefault="006A0AE7" w:rsidP="006A0AE7">
      <w:pPr>
        <w:pStyle w:val="Title"/>
        <w:framePr w:wrap="around" w:x="916" w:y="781"/>
      </w:pPr>
      <w:bookmarkStart w:id="0" w:name="_Hlk126262027"/>
      <w:r>
        <w:t>Marinus Link project</w:t>
      </w:r>
    </w:p>
    <w:p w14:paraId="552FFC8B" w14:textId="77777777" w:rsidR="006A0AE7" w:rsidRDefault="006A0AE7" w:rsidP="006A0AE7">
      <w:pPr>
        <w:pStyle w:val="Title"/>
        <w:framePr w:wrap="around" w:x="916" w:y="781"/>
      </w:pPr>
      <w:r>
        <w:t>Environment Effects Statement (EES)</w:t>
      </w:r>
    </w:p>
    <w:p w14:paraId="2CF852C3" w14:textId="6B6221F9" w:rsidR="006A0AE7" w:rsidRPr="00CD42AE" w:rsidRDefault="006A0AE7" w:rsidP="006A0AE7">
      <w:pPr>
        <w:pStyle w:val="Subtitle"/>
        <w:framePr w:wrap="around" w:x="916" w:y="781"/>
      </w:pPr>
      <w:r>
        <w:t xml:space="preserve">Scoping Requirements </w:t>
      </w:r>
      <w:sdt>
        <w:sdtPr>
          <w:alias w:val="Subject"/>
          <w:tag w:val=""/>
          <w:id w:val="1683467573"/>
          <w:placeholder>
            <w:docPart w:val="4A248F43F9694E5A8E555F3089628CAB"/>
          </w:placeholder>
          <w:dataBinding w:prefixMappings="xmlns:ns0='http://purl.org/dc/elements/1.1/' xmlns:ns1='http://schemas.openxmlformats.org/package/2006/metadata/core-properties' " w:xpath="/ns1:coreProperties[1]/ns0:subject[1]" w:storeItemID="{6C3C8BC8-F283-45AE-878A-BAB7291924A1}"/>
          <w:text/>
        </w:sdtPr>
        <w:sdtEndPr/>
        <w:sdtContent>
          <w:r>
            <w:t>FAQ</w:t>
          </w:r>
          <w:r w:rsidR="002C1136">
            <w:t>’</w:t>
          </w:r>
          <w:r>
            <w:t>s February 2023</w:t>
          </w:r>
        </w:sdtContent>
      </w:sdt>
    </w:p>
    <w:bookmarkEnd w:id="0" w:displacedByCustomXml="next"/>
    <w:sdt>
      <w:sdtPr>
        <w:id w:val="1564835364"/>
        <w:lock w:val="contentLocked"/>
        <w:placeholder>
          <w:docPart w:val="A61F8D0D01D0492FBBC2AF83CE5C4D99"/>
        </w:placeholder>
        <w:group/>
      </w:sdtPr>
      <w:sdtEndPr/>
      <w:sdtContent>
        <w:p w14:paraId="4E7CD308" w14:textId="77777777" w:rsidR="000A4E6A" w:rsidRDefault="00F863F7" w:rsidP="000A4E6A">
          <w:r>
            <w:rPr>
              <w:noProof/>
            </w:rPr>
            <mc:AlternateContent>
              <mc:Choice Requires="wpg">
                <w:drawing>
                  <wp:anchor distT="0" distB="0" distL="114300" distR="114300" simplePos="0" relativeHeight="251660288" behindDoc="1" locked="1" layoutInCell="1" allowOverlap="1" wp14:anchorId="1C964F8F" wp14:editId="4D76DADE">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65C08EA" id="Group 32" o:spid="_x0000_s1026" style="position:absolute;margin-left:821.3pt;margin-top:0;width:872.5pt;height:150.5pt;z-index:-251656192;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">
                    <v:rect id="Rectangle 20" o:spid="_x0000_s1027" style="position:absolute;left:17227;width:93598;height:1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1028"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1029" style="position:absolute;left:74347;top:7737;width:10452;height:11342;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1134197;507814,1134197;1045204,0;537390,0" o:connectangles="0,0,0,0,0"/>
                    </v:shape>
                    <v:shape id="Free-form: Shape 27" o:spid="_x0000_s1030"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1031"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1032" style="position:absolute;left:79693;top:7737;width:10431;height:11382;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1138208;1043080,113820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90525;top:10269;width:15647;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">
                      <v:imagedata r:id="rId16" o:title=""/>
                    </v:shape>
                    <w10:wrap anchorx="page" anchory="page"/>
                    <w10:anchorlock/>
                  </v:group>
                </w:pict>
              </mc:Fallback>
            </mc:AlternateContent>
          </w:r>
          <w:r w:rsidR="006F5547">
            <w:rPr>
              <w:noProof/>
            </w:rPr>
            <mc:AlternateContent>
              <mc:Choice Requires="wps">
                <w:drawing>
                  <wp:anchor distT="0" distB="0" distL="114300" distR="114300" simplePos="0" relativeHeight="251661312" behindDoc="0" locked="1" layoutInCell="1" allowOverlap="1" wp14:anchorId="63B76025" wp14:editId="0CF0620E">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7D8B1" id="Rectangle 23" o:spid="_x0000_s1026" style="position:absolute;margin-left:0;margin-top:0;width:22.7pt;height:158.7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mc:Fallback>
            </mc:AlternateContent>
          </w:r>
        </w:p>
      </w:sdtContent>
    </w:sdt>
    <w:p w14:paraId="413C823C" w14:textId="61EC6848" w:rsidR="004411F6" w:rsidRPr="00CC0B63" w:rsidRDefault="006A0AE7" w:rsidP="006A0AE7">
      <w:pPr>
        <w:pStyle w:val="Heading1-Numbered"/>
        <w:rPr>
          <w:sz w:val="24"/>
          <w:szCs w:val="24"/>
        </w:rPr>
      </w:pPr>
      <w:r w:rsidRPr="00CC0B63">
        <w:rPr>
          <w:sz w:val="24"/>
          <w:szCs w:val="24"/>
        </w:rPr>
        <w:t>What is the Marinus Link project?</w:t>
      </w:r>
    </w:p>
    <w:p w14:paraId="7886E40B" w14:textId="0E737AB7" w:rsidR="006A0AE7" w:rsidRDefault="006A0AE7" w:rsidP="000B1527">
      <w:r w:rsidRPr="006A0AE7">
        <w:t>Marinus Link is a proposed electricity and telecommunications interconnector between Tasmania and Victoria. The project is located between Heybridge in northwest Tasmania and the Latrobe Valley in Victoria (Figure 1).</w:t>
      </w:r>
    </w:p>
    <w:p w14:paraId="2F188164" w14:textId="4FC729F4" w:rsidR="00E15437" w:rsidRDefault="00E15437" w:rsidP="000B1527">
      <w:r>
        <w:t>In Victoria</w:t>
      </w:r>
      <w:r w:rsidR="00550338">
        <w:t>,</w:t>
      </w:r>
      <w:r>
        <w:t xml:space="preserve"> the project would in</w:t>
      </w:r>
      <w:r w:rsidR="00550338">
        <w:t>volve</w:t>
      </w:r>
      <w:r>
        <w:t xml:space="preserve"> </w:t>
      </w:r>
      <w:r w:rsidR="00550338">
        <w:t xml:space="preserve">the construction and operation of </w:t>
      </w:r>
      <w:r>
        <w:t xml:space="preserve">subsea cables </w:t>
      </w:r>
      <w:r w:rsidR="00550338">
        <w:t xml:space="preserve">(from the 3 nautical mile limit in Victorian waters) </w:t>
      </w:r>
      <w:r>
        <w:t>to a shore crossing at Waratah Bay, a transition station near Waratah Bay, underground cables continuing approximately 90km northwards to the Latrobe Valley and a convertor station in the gr</w:t>
      </w:r>
      <w:r w:rsidR="00550338">
        <w:t>e</w:t>
      </w:r>
      <w:r>
        <w:t xml:space="preserve">ater Hazelwood area. </w:t>
      </w:r>
    </w:p>
    <w:p w14:paraId="1A335097" w14:textId="7715F8E6" w:rsidR="006A0AE7" w:rsidRPr="00CC0B63" w:rsidRDefault="006A0AE7" w:rsidP="006A0AE7">
      <w:pPr>
        <w:pStyle w:val="Heading1-Numbered"/>
        <w:rPr>
          <w:sz w:val="24"/>
          <w:szCs w:val="24"/>
        </w:rPr>
      </w:pPr>
      <w:r w:rsidRPr="00CC0B63">
        <w:rPr>
          <w:sz w:val="24"/>
          <w:szCs w:val="24"/>
        </w:rPr>
        <w:t>What is the purpose of the EES scoping requirements?</w:t>
      </w:r>
    </w:p>
    <w:p w14:paraId="3DA76575" w14:textId="77777777" w:rsidR="006A0AE7" w:rsidRPr="006A0AE7" w:rsidRDefault="006A0AE7" w:rsidP="000B1527">
      <w:r w:rsidRPr="006A0AE7">
        <w:t xml:space="preserve">Marinus Link Pty Ltd (the proponent) is preparing an environment effects statement (EES) for the Marinus Link project.  </w:t>
      </w:r>
    </w:p>
    <w:p w14:paraId="59EC009C" w14:textId="0AA50436" w:rsidR="006A0AE7" w:rsidRPr="006A0AE7" w:rsidRDefault="006A0AE7" w:rsidP="000B1527">
      <w:r w:rsidRPr="006A0AE7">
        <w:t xml:space="preserve">The scoping requirements set out the matters to be investigated and documented within the EES.  The EES will include a description of the proposed project, rigorous assessment of its potential effects on the environment and approaches to </w:t>
      </w:r>
      <w:r w:rsidR="00B5746A">
        <w:t>manage those effects</w:t>
      </w:r>
      <w:r w:rsidRPr="006A0AE7">
        <w:t xml:space="preserve">.   </w:t>
      </w:r>
    </w:p>
    <w:p w14:paraId="4DE048F9" w14:textId="77777777" w:rsidR="006A0AE7" w:rsidRPr="006A0AE7" w:rsidRDefault="006A0AE7" w:rsidP="006A0AE7">
      <w:r w:rsidRPr="006A0AE7">
        <w:t xml:space="preserve">The EES scoping requirements have been issued by the Minister for Planning and are available on the Planning website: </w:t>
      </w:r>
    </w:p>
    <w:p w14:paraId="64B66D25" w14:textId="2FEE3C12" w:rsidR="0065630E" w:rsidRPr="006A0AE7" w:rsidRDefault="001A22CA" w:rsidP="006A0AE7">
      <w:hyperlink r:id="rId17" w:history="1">
        <w:r w:rsidR="0065630E">
          <w:rPr>
            <w:color w:val="0000FF"/>
            <w:u w:val="single"/>
          </w:rPr>
          <w:t>https://www.planning.vic.gov.au/environment-assessment/browse-projects/projects/marinus-link</w:t>
        </w:r>
      </w:hyperlink>
    </w:p>
    <w:p w14:paraId="5FE809A0" w14:textId="3933409A" w:rsidR="006A0AE7" w:rsidRPr="00CC0B63" w:rsidRDefault="006A0AE7" w:rsidP="006A0AE7">
      <w:pPr>
        <w:pStyle w:val="Heading1-Numbered"/>
        <w:rPr>
          <w:sz w:val="24"/>
          <w:szCs w:val="24"/>
        </w:rPr>
      </w:pPr>
      <w:r w:rsidRPr="00CC0B63">
        <w:rPr>
          <w:sz w:val="24"/>
          <w:szCs w:val="24"/>
        </w:rPr>
        <w:t>Did the public have an opportunity to comment on the scoping requirements?</w:t>
      </w:r>
    </w:p>
    <w:p w14:paraId="63C62F4A" w14:textId="77777777" w:rsidR="006A0AE7" w:rsidRPr="006A0AE7" w:rsidRDefault="006A0AE7" w:rsidP="000B1527">
      <w:r w:rsidRPr="006A0AE7">
        <w:t xml:space="preserve">Yes.  Draft scoping requirements for the EES were exhibited on the Engage Victoria website from 24 August to 19 September 2022.  Notice of the draft scoping requirements’ exhibition was advertised in metropolitan and local newspapers. </w:t>
      </w:r>
    </w:p>
    <w:p w14:paraId="451126DD" w14:textId="77777777" w:rsidR="006A0AE7" w:rsidRPr="006A0AE7" w:rsidRDefault="006A0AE7" w:rsidP="000B1527">
      <w:r w:rsidRPr="006A0AE7">
        <w:t xml:space="preserve">Nine submissions were received during the public exhibition period, including from individuals, the Gunaikurnai Land and Waters Aboriginal Corporation, the Victorian Farmers Federation and Marinus Link Pty Ltd.  </w:t>
      </w:r>
    </w:p>
    <w:p w14:paraId="3E0CC53A" w14:textId="77777777" w:rsidR="006A0AE7" w:rsidRPr="006A0AE7" w:rsidRDefault="006A0AE7" w:rsidP="000B1527">
      <w:r w:rsidRPr="006A0AE7">
        <w:t xml:space="preserve">Submissions received have been provided to Marinus Link Pty Ltd to inform the ongoing development of the EES. </w:t>
      </w:r>
    </w:p>
    <w:p w14:paraId="0AF70CDA" w14:textId="60039781" w:rsidR="006A0AE7" w:rsidRPr="00CC0B63" w:rsidRDefault="006A0AE7" w:rsidP="006A0AE7">
      <w:pPr>
        <w:pStyle w:val="Heading1-Numbered"/>
        <w:rPr>
          <w:sz w:val="24"/>
          <w:szCs w:val="24"/>
        </w:rPr>
      </w:pPr>
      <w:r w:rsidRPr="00CC0B63">
        <w:rPr>
          <w:sz w:val="24"/>
          <w:szCs w:val="24"/>
        </w:rPr>
        <w:t xml:space="preserve">What issues were raised in public submissions on the draft scoping requirements? </w:t>
      </w:r>
    </w:p>
    <w:p w14:paraId="42B4C550" w14:textId="77777777" w:rsidR="006A0AE7" w:rsidRPr="006A0AE7" w:rsidRDefault="006A0AE7" w:rsidP="000B1527">
      <w:r w:rsidRPr="006A0AE7">
        <w:t xml:space="preserve">Key issues raised by submitters included: </w:t>
      </w:r>
    </w:p>
    <w:p w14:paraId="177C3D56" w14:textId="77777777" w:rsidR="00CC0B63" w:rsidRPr="000B1527" w:rsidRDefault="00CC0B63" w:rsidP="00CC0B63">
      <w:pPr>
        <w:numPr>
          <w:ilvl w:val="0"/>
          <w:numId w:val="38"/>
        </w:numPr>
        <w:spacing w:before="120" w:after="0"/>
        <w:jc w:val="both"/>
        <w:rPr>
          <w:rStyle w:val="Strong"/>
          <w:b w:val="0"/>
          <w:bCs w:val="0"/>
        </w:rPr>
      </w:pPr>
      <w:r w:rsidRPr="000B1527">
        <w:rPr>
          <w:rStyle w:val="Strong"/>
          <w:b w:val="0"/>
          <w:bCs w:val="0"/>
        </w:rPr>
        <w:t>concern about impacts to farmland and farming practices, biosecurity and engagement with landowners;</w:t>
      </w:r>
    </w:p>
    <w:p w14:paraId="1449D7FF" w14:textId="779F4F93" w:rsidR="00CC0B63" w:rsidRPr="000B1527" w:rsidRDefault="00CC0B63" w:rsidP="00CC0B63">
      <w:pPr>
        <w:numPr>
          <w:ilvl w:val="0"/>
          <w:numId w:val="38"/>
        </w:numPr>
        <w:spacing w:before="120" w:after="0"/>
        <w:jc w:val="both"/>
        <w:rPr>
          <w:rStyle w:val="Strong"/>
          <w:b w:val="0"/>
          <w:bCs w:val="0"/>
        </w:rPr>
      </w:pPr>
      <w:r w:rsidRPr="000B1527">
        <w:rPr>
          <w:rStyle w:val="Strong"/>
          <w:b w:val="0"/>
          <w:bCs w:val="0"/>
        </w:rPr>
        <w:t>concern about Aboriginal cultural heritage, engagement with Traditional Owners and opportunities to better reflect Traditional Owner values and perspectives;</w:t>
      </w:r>
    </w:p>
    <w:p w14:paraId="6FF01D9D" w14:textId="77777777" w:rsidR="00CC0B63" w:rsidRPr="000B1527" w:rsidRDefault="00CC0B63" w:rsidP="00CC0B63">
      <w:pPr>
        <w:pStyle w:val="ListParagraph"/>
        <w:numPr>
          <w:ilvl w:val="0"/>
          <w:numId w:val="38"/>
        </w:numPr>
        <w:spacing w:before="120" w:after="0"/>
        <w:jc w:val="both"/>
        <w:rPr>
          <w:rStyle w:val="Strong"/>
          <w:b w:val="0"/>
          <w:bCs w:val="0"/>
        </w:rPr>
      </w:pPr>
      <w:r w:rsidRPr="000B1527">
        <w:rPr>
          <w:rStyle w:val="Strong"/>
          <w:b w:val="0"/>
          <w:bCs w:val="0"/>
        </w:rPr>
        <w:t>impacts on the marine environment from the offshore component of the project including from electromagnetic fields generated by the electricity cables, underwater noise and potential impacts on marine mammals; and</w:t>
      </w:r>
    </w:p>
    <w:p w14:paraId="69ACF0EA" w14:textId="22DCCED1" w:rsidR="00CC0B63" w:rsidRPr="000B1527" w:rsidRDefault="00CC0B63" w:rsidP="00CC0B63">
      <w:pPr>
        <w:numPr>
          <w:ilvl w:val="0"/>
          <w:numId w:val="38"/>
        </w:numPr>
        <w:spacing w:before="120" w:after="0"/>
        <w:jc w:val="both"/>
        <w:rPr>
          <w:rStyle w:val="Strong"/>
          <w:b w:val="0"/>
          <w:bCs w:val="0"/>
        </w:rPr>
      </w:pPr>
      <w:r w:rsidRPr="000B1527">
        <w:rPr>
          <w:rStyle w:val="Strong"/>
          <w:b w:val="0"/>
          <w:bCs w:val="0"/>
        </w:rPr>
        <w:t>impacts from the land (onshore) component of the project including on waterways</w:t>
      </w:r>
      <w:r w:rsidR="00B5746A" w:rsidRPr="000B1527">
        <w:rPr>
          <w:rStyle w:val="Strong"/>
          <w:b w:val="0"/>
          <w:bCs w:val="0"/>
        </w:rPr>
        <w:t>,</w:t>
      </w:r>
      <w:r w:rsidRPr="000B1527">
        <w:rPr>
          <w:rStyle w:val="Strong"/>
          <w:b w:val="0"/>
          <w:bCs w:val="0"/>
        </w:rPr>
        <w:t xml:space="preserve"> from waterway crossings, native vegetation and soils and</w:t>
      </w:r>
      <w:r w:rsidR="00FD34E1" w:rsidRPr="000B1527">
        <w:rPr>
          <w:rStyle w:val="Strong"/>
          <w:b w:val="0"/>
          <w:bCs w:val="0"/>
        </w:rPr>
        <w:t xml:space="preserve"> challenges for</w:t>
      </w:r>
      <w:r w:rsidRPr="000B1527">
        <w:rPr>
          <w:rStyle w:val="Strong"/>
          <w:b w:val="0"/>
          <w:bCs w:val="0"/>
        </w:rPr>
        <w:t xml:space="preserve"> restoration.</w:t>
      </w:r>
    </w:p>
    <w:p w14:paraId="73F264DF" w14:textId="4AA88C50" w:rsidR="006A0AE7" w:rsidRDefault="006A0AE7" w:rsidP="00CC0B63">
      <w:pPr>
        <w:pStyle w:val="Heading1-Numbered"/>
      </w:pPr>
      <w:r w:rsidRPr="00CC0B63">
        <w:rPr>
          <w:sz w:val="24"/>
          <w:szCs w:val="24"/>
        </w:rPr>
        <w:t>What revisions have been made to the draft scoping requirements in response to public submissions</w:t>
      </w:r>
      <w:r>
        <w:t>?</w:t>
      </w:r>
    </w:p>
    <w:p w14:paraId="3514A644" w14:textId="2F2694A4" w:rsidR="006A0AE7" w:rsidRDefault="00FE0B27" w:rsidP="000B1527">
      <w:r>
        <w:t>Amendments</w:t>
      </w:r>
      <w:r w:rsidR="006A0AE7">
        <w:t xml:space="preserve"> </w:t>
      </w:r>
      <w:r>
        <w:t>have been made</w:t>
      </w:r>
      <w:r w:rsidR="006A0AE7">
        <w:t xml:space="preserve"> to the scoping requirements to address issues</w:t>
      </w:r>
      <w:r>
        <w:t xml:space="preserve"> raised by submitters that had not been well considered in the draft scoping requirement</w:t>
      </w:r>
      <w:r w:rsidR="00BC7D85">
        <w:t xml:space="preserve">s. </w:t>
      </w:r>
      <w:r>
        <w:t xml:space="preserve"> The</w:t>
      </w:r>
      <w:r w:rsidR="00550338">
        <w:t>se</w:t>
      </w:r>
      <w:r>
        <w:t xml:space="preserve"> amendments</w:t>
      </w:r>
      <w:r w:rsidR="006A0AE7">
        <w:t xml:space="preserve"> clarify </w:t>
      </w:r>
      <w:r>
        <w:t xml:space="preserve">the </w:t>
      </w:r>
      <w:r w:rsidR="00FD34E1">
        <w:t xml:space="preserve">matters </w:t>
      </w:r>
      <w:r>
        <w:t xml:space="preserve">that are </w:t>
      </w:r>
      <w:r w:rsidR="00FD34E1">
        <w:t>to be addressed in the EES</w:t>
      </w:r>
      <w:r w:rsidR="006A0AE7">
        <w:t xml:space="preserve">.  These </w:t>
      </w:r>
      <w:r>
        <w:t xml:space="preserve">amendments </w:t>
      </w:r>
      <w:r w:rsidR="006A0AE7">
        <w:t>included</w:t>
      </w:r>
      <w:r w:rsidR="008F6112">
        <w:t xml:space="preserve"> updates to</w:t>
      </w:r>
      <w:r w:rsidR="006A0AE7">
        <w:t xml:space="preserve">: </w:t>
      </w:r>
    </w:p>
    <w:p w14:paraId="743B3DDD" w14:textId="7326BF65" w:rsidR="006A0AE7" w:rsidRDefault="006A0AE7" w:rsidP="00CC0B63">
      <w:pPr>
        <w:numPr>
          <w:ilvl w:val="0"/>
          <w:numId w:val="38"/>
        </w:numPr>
        <w:spacing w:before="120" w:after="0"/>
        <w:jc w:val="both"/>
      </w:pPr>
      <w:r>
        <w:lastRenderedPageBreak/>
        <w:t>recognise likely effects on agriculture, clarify farming aspects to be assessed in the EES and that the EES include approaches to engaging with landowners;</w:t>
      </w:r>
    </w:p>
    <w:p w14:paraId="1FC14C36" w14:textId="30896813" w:rsidR="006A0AE7" w:rsidRDefault="006A0AE7" w:rsidP="00CC0B63">
      <w:pPr>
        <w:numPr>
          <w:ilvl w:val="0"/>
          <w:numId w:val="38"/>
        </w:numPr>
        <w:spacing w:before="120" w:after="0"/>
        <w:jc w:val="both"/>
      </w:pPr>
      <w:r>
        <w:t>better integrate Traditional Owner values and perspectives into EES scoping, including</w:t>
      </w:r>
      <w:r w:rsidR="00550338">
        <w:t xml:space="preserve"> that</w:t>
      </w:r>
      <w:r>
        <w:t xml:space="preserve">: </w:t>
      </w:r>
    </w:p>
    <w:p w14:paraId="55957015" w14:textId="694BE89D" w:rsidR="006A0AE7" w:rsidRPr="00CC0B63" w:rsidRDefault="006A0AE7" w:rsidP="00CC0B63">
      <w:pPr>
        <w:spacing w:before="120" w:after="0"/>
        <w:ind w:left="720" w:hanging="360"/>
        <w:jc w:val="both"/>
        <w:rPr>
          <w:rFonts w:eastAsia="Times New Roman" w:cs="Arial"/>
          <w:color w:val="000000" w:themeColor="text1"/>
          <w:szCs w:val="20"/>
        </w:rPr>
      </w:pPr>
      <w:r>
        <w:t>-</w:t>
      </w:r>
      <w:r>
        <w:tab/>
      </w:r>
      <w:r w:rsidR="00550338">
        <w:rPr>
          <w:rFonts w:eastAsia="Times New Roman" w:cs="Arial"/>
          <w:color w:val="000000" w:themeColor="text1"/>
          <w:szCs w:val="20"/>
        </w:rPr>
        <w:t>T</w:t>
      </w:r>
      <w:r w:rsidRPr="00CC0B63">
        <w:rPr>
          <w:rFonts w:eastAsia="Times New Roman" w:cs="Arial"/>
          <w:color w:val="000000" w:themeColor="text1"/>
          <w:szCs w:val="20"/>
        </w:rPr>
        <w:t>raditional Owner</w:t>
      </w:r>
      <w:r w:rsidR="00550338">
        <w:rPr>
          <w:rFonts w:eastAsia="Times New Roman" w:cs="Arial"/>
          <w:color w:val="000000" w:themeColor="text1"/>
          <w:szCs w:val="20"/>
        </w:rPr>
        <w:t>s be engaged during the preparation of the EES</w:t>
      </w:r>
      <w:r w:rsidRPr="00CC0B63">
        <w:rPr>
          <w:rFonts w:eastAsia="Times New Roman" w:cs="Arial"/>
          <w:color w:val="000000" w:themeColor="text1"/>
          <w:szCs w:val="20"/>
        </w:rPr>
        <w:t xml:space="preserve">; </w:t>
      </w:r>
    </w:p>
    <w:p w14:paraId="60F9C5DF" w14:textId="1E0704B9" w:rsidR="006A0AE7" w:rsidRPr="00CC0B63" w:rsidRDefault="006A0AE7" w:rsidP="00CC0B63">
      <w:pPr>
        <w:spacing w:before="120" w:after="0"/>
        <w:ind w:left="720" w:hanging="360"/>
        <w:jc w:val="both"/>
        <w:rPr>
          <w:rFonts w:eastAsia="Times New Roman" w:cs="Arial"/>
          <w:color w:val="000000" w:themeColor="text1"/>
          <w:szCs w:val="20"/>
        </w:rPr>
      </w:pPr>
      <w:r w:rsidRPr="00CC0B63">
        <w:rPr>
          <w:rFonts w:eastAsia="Times New Roman" w:cs="Arial"/>
          <w:color w:val="000000" w:themeColor="text1"/>
          <w:szCs w:val="20"/>
        </w:rPr>
        <w:t>-</w:t>
      </w:r>
      <w:r w:rsidRPr="00CC0B63">
        <w:rPr>
          <w:rFonts w:eastAsia="Times New Roman" w:cs="Arial"/>
          <w:color w:val="000000" w:themeColor="text1"/>
          <w:szCs w:val="20"/>
        </w:rPr>
        <w:tab/>
        <w:t xml:space="preserve">Traditional Owner country plans </w:t>
      </w:r>
      <w:r w:rsidR="00550338">
        <w:rPr>
          <w:rFonts w:eastAsia="Times New Roman" w:cs="Arial"/>
          <w:color w:val="000000" w:themeColor="text1"/>
          <w:szCs w:val="20"/>
        </w:rPr>
        <w:t>be considered as</w:t>
      </w:r>
      <w:r w:rsidRPr="00CC0B63">
        <w:rPr>
          <w:rFonts w:eastAsia="Times New Roman" w:cs="Arial"/>
          <w:color w:val="000000" w:themeColor="text1"/>
          <w:szCs w:val="20"/>
        </w:rPr>
        <w:t xml:space="preserve"> relevant strategies in the assessments of potential effects and reference to ‘healing country’ as a key evaluation principle; </w:t>
      </w:r>
    </w:p>
    <w:p w14:paraId="6928D998" w14:textId="3AC3D82A" w:rsidR="006A0AE7" w:rsidRPr="00CC0B63" w:rsidRDefault="006A0AE7" w:rsidP="00CC0B63">
      <w:pPr>
        <w:spacing w:before="120" w:after="0"/>
        <w:ind w:left="720" w:hanging="360"/>
        <w:jc w:val="both"/>
        <w:rPr>
          <w:rFonts w:eastAsia="Times New Roman" w:cs="Arial"/>
          <w:color w:val="000000" w:themeColor="text1"/>
          <w:szCs w:val="20"/>
        </w:rPr>
      </w:pPr>
      <w:r w:rsidRPr="00CC0B63">
        <w:rPr>
          <w:rFonts w:eastAsia="Times New Roman" w:cs="Arial"/>
          <w:color w:val="000000" w:themeColor="text1"/>
          <w:szCs w:val="20"/>
        </w:rPr>
        <w:t>-</w:t>
      </w:r>
      <w:r w:rsidRPr="00CC0B63">
        <w:rPr>
          <w:rFonts w:eastAsia="Times New Roman" w:cs="Arial"/>
          <w:color w:val="000000" w:themeColor="text1"/>
          <w:szCs w:val="20"/>
        </w:rPr>
        <w:tab/>
      </w:r>
      <w:r w:rsidRPr="008F6112">
        <w:rPr>
          <w:rFonts w:eastAsia="Times New Roman" w:cs="Arial"/>
          <w:i/>
          <w:iCs/>
          <w:color w:val="000000" w:themeColor="text1"/>
          <w:szCs w:val="20"/>
        </w:rPr>
        <w:t>Aboriginal Heritage Act 2006</w:t>
      </w:r>
      <w:r w:rsidRPr="00CC0B63">
        <w:rPr>
          <w:rFonts w:eastAsia="Times New Roman" w:cs="Arial"/>
          <w:color w:val="000000" w:themeColor="text1"/>
          <w:szCs w:val="20"/>
        </w:rPr>
        <w:t xml:space="preserve"> requirements and intangible cultural heritage values</w:t>
      </w:r>
      <w:r w:rsidR="005E0669">
        <w:rPr>
          <w:rFonts w:eastAsia="Times New Roman" w:cs="Arial"/>
          <w:color w:val="000000" w:themeColor="text1"/>
          <w:szCs w:val="20"/>
        </w:rPr>
        <w:t xml:space="preserve"> be addressed</w:t>
      </w:r>
      <w:r w:rsidRPr="00CC0B63">
        <w:rPr>
          <w:rFonts w:eastAsia="Times New Roman" w:cs="Arial"/>
          <w:color w:val="000000" w:themeColor="text1"/>
          <w:szCs w:val="20"/>
        </w:rPr>
        <w:t xml:space="preserve">;  </w:t>
      </w:r>
    </w:p>
    <w:p w14:paraId="5F309766" w14:textId="6B43B70F" w:rsidR="006A0AE7" w:rsidRPr="00CC0B63" w:rsidRDefault="006A0AE7" w:rsidP="00CC0B63">
      <w:pPr>
        <w:spacing w:before="120" w:after="0"/>
        <w:ind w:left="720" w:hanging="360"/>
        <w:jc w:val="both"/>
        <w:rPr>
          <w:rFonts w:eastAsia="Times New Roman" w:cs="Arial"/>
          <w:color w:val="000000" w:themeColor="text1"/>
          <w:szCs w:val="20"/>
        </w:rPr>
      </w:pPr>
      <w:r w:rsidRPr="00CC0B63">
        <w:rPr>
          <w:rFonts w:eastAsia="Times New Roman" w:cs="Arial"/>
          <w:color w:val="000000" w:themeColor="text1"/>
          <w:szCs w:val="20"/>
        </w:rPr>
        <w:t>-</w:t>
      </w:r>
      <w:r w:rsidRPr="00CC0B63">
        <w:rPr>
          <w:rFonts w:eastAsia="Times New Roman" w:cs="Arial"/>
          <w:color w:val="000000" w:themeColor="text1"/>
          <w:szCs w:val="20"/>
        </w:rPr>
        <w:tab/>
        <w:t>that land subject to native title and Indigenous Land Use Agreements should be identified in relation to land uses; and</w:t>
      </w:r>
    </w:p>
    <w:p w14:paraId="662D1592" w14:textId="44F97210" w:rsidR="006A0AE7" w:rsidRPr="00CC0B63" w:rsidRDefault="006A0AE7" w:rsidP="00CC0B63">
      <w:pPr>
        <w:spacing w:before="120" w:after="0"/>
        <w:ind w:left="720" w:hanging="360"/>
        <w:jc w:val="both"/>
        <w:rPr>
          <w:rFonts w:eastAsia="Times New Roman" w:cs="Arial"/>
          <w:color w:val="000000" w:themeColor="text1"/>
          <w:szCs w:val="20"/>
        </w:rPr>
      </w:pPr>
      <w:r w:rsidRPr="00CC0B63">
        <w:rPr>
          <w:rFonts w:eastAsia="Times New Roman" w:cs="Arial"/>
          <w:color w:val="000000" w:themeColor="text1"/>
          <w:szCs w:val="20"/>
        </w:rPr>
        <w:t>-</w:t>
      </w:r>
      <w:r w:rsidRPr="00CC0B63">
        <w:rPr>
          <w:rFonts w:eastAsia="Times New Roman" w:cs="Arial"/>
          <w:color w:val="000000" w:themeColor="text1"/>
          <w:szCs w:val="20"/>
        </w:rPr>
        <w:tab/>
        <w:t>cultural landscapes in relation to landscape and visual values</w:t>
      </w:r>
      <w:r w:rsidR="005E0669">
        <w:rPr>
          <w:rFonts w:eastAsia="Times New Roman" w:cs="Arial"/>
          <w:color w:val="000000" w:themeColor="text1"/>
          <w:szCs w:val="20"/>
        </w:rPr>
        <w:t xml:space="preserve"> be recognised</w:t>
      </w:r>
      <w:r w:rsidRPr="00CC0B63">
        <w:rPr>
          <w:rFonts w:eastAsia="Times New Roman" w:cs="Arial"/>
          <w:color w:val="000000" w:themeColor="text1"/>
          <w:szCs w:val="20"/>
        </w:rPr>
        <w:t>.</w:t>
      </w:r>
    </w:p>
    <w:p w14:paraId="6AA162FE" w14:textId="3099A4C8" w:rsidR="006A0AE7" w:rsidRDefault="006A0AE7" w:rsidP="00CC0B63">
      <w:pPr>
        <w:numPr>
          <w:ilvl w:val="0"/>
          <w:numId w:val="38"/>
        </w:numPr>
        <w:spacing w:before="120" w:after="0"/>
        <w:jc w:val="both"/>
      </w:pPr>
      <w:r>
        <w:t xml:space="preserve">specify that the EES should examine any known migratory pathways for marine mammals; </w:t>
      </w:r>
    </w:p>
    <w:p w14:paraId="4C5FAC20" w14:textId="27FCA6AF" w:rsidR="006A0AE7" w:rsidRDefault="00082E2A" w:rsidP="00CC0B63">
      <w:pPr>
        <w:numPr>
          <w:ilvl w:val="0"/>
          <w:numId w:val="38"/>
        </w:numPr>
        <w:spacing w:before="120" w:after="0"/>
        <w:jc w:val="both"/>
      </w:pPr>
      <w:r>
        <w:t xml:space="preserve">clarify the required </w:t>
      </w:r>
      <w:r w:rsidR="006A0AE7">
        <w:t>content of the E</w:t>
      </w:r>
      <w:r w:rsidR="008F6112">
        <w:t xml:space="preserve">nvironmental </w:t>
      </w:r>
      <w:r w:rsidR="006A0AE7">
        <w:t>M</w:t>
      </w:r>
      <w:r w:rsidR="008F6112">
        <w:t xml:space="preserve">anagement </w:t>
      </w:r>
      <w:r w:rsidR="006A0AE7">
        <w:t>F</w:t>
      </w:r>
      <w:r w:rsidR="008F6112">
        <w:t>ramework</w:t>
      </w:r>
      <w:r w:rsidR="006A0AE7">
        <w:t>, mitigation measures and the role of any proposed performance requirements; and</w:t>
      </w:r>
    </w:p>
    <w:p w14:paraId="0D5B1927" w14:textId="08BFABB2" w:rsidR="006A0AE7" w:rsidRDefault="00645ED8" w:rsidP="00CC0B63">
      <w:pPr>
        <w:numPr>
          <w:ilvl w:val="0"/>
          <w:numId w:val="38"/>
        </w:numPr>
        <w:spacing w:before="120" w:after="0"/>
        <w:jc w:val="both"/>
      </w:pPr>
      <w:r>
        <w:t xml:space="preserve">improve </w:t>
      </w:r>
      <w:r w:rsidR="006A0AE7">
        <w:t>readability and consistency.</w:t>
      </w:r>
    </w:p>
    <w:p w14:paraId="7AE09241" w14:textId="1CAC28A8" w:rsidR="006A0AE7" w:rsidRPr="00CC0B63" w:rsidRDefault="006A0AE7" w:rsidP="00CC0B63">
      <w:pPr>
        <w:pStyle w:val="Heading1-Numbered"/>
        <w:rPr>
          <w:sz w:val="24"/>
          <w:szCs w:val="24"/>
        </w:rPr>
      </w:pPr>
      <w:r w:rsidRPr="00CC0B63">
        <w:rPr>
          <w:sz w:val="24"/>
          <w:szCs w:val="24"/>
        </w:rPr>
        <w:t>What happens now the Minister has issued the final scoping requirements?</w:t>
      </w:r>
    </w:p>
    <w:p w14:paraId="1457C472" w14:textId="347B6B7C" w:rsidR="006A0AE7" w:rsidRDefault="006A0AE7" w:rsidP="000B1527">
      <w:r>
        <w:t>Marinus Link Pty Ltd will address the matters set out in the scoping requirements</w:t>
      </w:r>
      <w:r w:rsidR="00473988">
        <w:t xml:space="preserve"> through investigating environmental impacts</w:t>
      </w:r>
      <w:r w:rsidR="00BC7D85">
        <w:t>,</w:t>
      </w:r>
      <w:r w:rsidR="00473988">
        <w:t xml:space="preserve"> gathering information</w:t>
      </w:r>
      <w:r w:rsidR="00BC7D85">
        <w:t xml:space="preserve"> and </w:t>
      </w:r>
      <w:r w:rsidR="00082E2A">
        <w:t>preparing</w:t>
      </w:r>
      <w:r w:rsidR="00BC7D85">
        <w:t xml:space="preserve"> EES documents</w:t>
      </w:r>
      <w:r w:rsidR="008F6112">
        <w:t xml:space="preserve">, </w:t>
      </w:r>
      <w:r>
        <w:t>in consultation with the Department of Transport and Planning (formerly the Department of Environment, Land, Water and Planning) and a technical reference group</w:t>
      </w:r>
      <w:r w:rsidR="00082E2A">
        <w:t xml:space="preserve">. </w:t>
      </w:r>
      <w:r w:rsidR="00E565DF">
        <w:t xml:space="preserve"> </w:t>
      </w:r>
      <w:r w:rsidR="00082E2A">
        <w:t>The technical reference group is</w:t>
      </w:r>
      <w:r>
        <w:t xml:space="preserve"> comprised of representatives from government agencies with a statutory or policy interest in the project and its effects.</w:t>
      </w:r>
    </w:p>
    <w:p w14:paraId="2579616D" w14:textId="0E772979" w:rsidR="00CC0B63" w:rsidRDefault="006A0AE7" w:rsidP="00CC0B63">
      <w:r>
        <w:t xml:space="preserve">Marinus Link Pty Ltd will </w:t>
      </w:r>
      <w:r w:rsidR="009F66BA">
        <w:t xml:space="preserve">also </w:t>
      </w:r>
      <w:r>
        <w:t>engage the public and stakeholders about the environmental effects of the project and its investigations</w:t>
      </w:r>
      <w:r w:rsidR="005E0669">
        <w:t xml:space="preserve"> and</w:t>
      </w:r>
      <w:r>
        <w:t xml:space="preserve"> </w:t>
      </w:r>
      <w:r w:rsidR="00473988">
        <w:t>provid</w:t>
      </w:r>
      <w:r w:rsidR="005E0669">
        <w:t>e</w:t>
      </w:r>
      <w:r>
        <w:t xml:space="preserve"> opportunities for input and feedback </w:t>
      </w:r>
      <w:r w:rsidR="00473988">
        <w:t xml:space="preserve">to inform the </w:t>
      </w:r>
      <w:r>
        <w:t xml:space="preserve">EES.  Marinus Link Pty </w:t>
      </w:r>
      <w:r w:rsidR="000443D4">
        <w:t>Ltd.’s</w:t>
      </w:r>
      <w:r>
        <w:t xml:space="preserve"> EES consultation plan can be viewed</w:t>
      </w:r>
      <w:r w:rsidR="00473988">
        <w:t>,</w:t>
      </w:r>
      <w:r>
        <w:t xml:space="preserve"> once ready</w:t>
      </w:r>
      <w:r w:rsidR="00473988">
        <w:t>,</w:t>
      </w:r>
      <w:r>
        <w:t xml:space="preserve"> at: </w:t>
      </w:r>
      <w:hyperlink r:id="rId18" w:anchor="overview" w:history="1">
        <w:r w:rsidR="00675FF9" w:rsidRPr="007B58C2">
          <w:rPr>
            <w:rStyle w:val="Hyperlink"/>
          </w:rPr>
          <w:t>https://www.planning.vic.gov.au/environment-assessment/browse-projects/projects/marinus-link#overview</w:t>
        </w:r>
      </w:hyperlink>
    </w:p>
    <w:p w14:paraId="64D9DFA2" w14:textId="77777777" w:rsidR="006A0AE7" w:rsidRDefault="006A0AE7" w:rsidP="000B1527">
      <w:r>
        <w:t>When the EES has been completed in accordance with the scoping requirements, the Minister for Planning will authorise the EES for exhibition and public comment, typically for a period of 30 business days.</w:t>
      </w:r>
    </w:p>
    <w:p w14:paraId="15652558" w14:textId="30E74CD6" w:rsidR="006A0AE7" w:rsidRDefault="009F66BA" w:rsidP="00CC0B63">
      <w:r>
        <w:t>The Minister</w:t>
      </w:r>
      <w:r w:rsidR="006A0AE7">
        <w:t xml:space="preserve"> will appoint </w:t>
      </w:r>
      <w:r>
        <w:t xml:space="preserve">an inquiry </w:t>
      </w:r>
      <w:r w:rsidR="006A0AE7">
        <w:t xml:space="preserve">under the </w:t>
      </w:r>
      <w:r w:rsidR="006A0AE7" w:rsidRPr="0065630E">
        <w:rPr>
          <w:i/>
          <w:iCs/>
        </w:rPr>
        <w:t>Environment Effects Act 1978</w:t>
      </w:r>
      <w:r w:rsidR="006A0AE7">
        <w:t xml:space="preserve"> to consider the EES and submissions received</w:t>
      </w:r>
      <w:r w:rsidR="0030405C">
        <w:t xml:space="preserve">. </w:t>
      </w:r>
      <w:r w:rsidR="00E565DF">
        <w:t xml:space="preserve"> </w:t>
      </w:r>
      <w:r w:rsidR="0030405C">
        <w:t>The inquiry may ho</w:t>
      </w:r>
      <w:r w:rsidR="00F3557C">
        <w:t>ld</w:t>
      </w:r>
      <w:r w:rsidR="0030405C">
        <w:t xml:space="preserve"> </w:t>
      </w:r>
      <w:r w:rsidR="006A0AE7">
        <w:t xml:space="preserve">a formal hearing </w:t>
      </w:r>
      <w:r w:rsidR="00F3557C">
        <w:t>where the proponent and submitters can speak and present expert witnesses to inform a</w:t>
      </w:r>
      <w:r w:rsidR="006A0AE7">
        <w:t xml:space="preserve"> report to the Minister</w:t>
      </w:r>
      <w:r w:rsidR="0030405C">
        <w:t>.  The Minister</w:t>
      </w:r>
      <w:r w:rsidR="006A0AE7">
        <w:t xml:space="preserve"> will then make an assessment of the project’s environmental effects.</w:t>
      </w:r>
    </w:p>
    <w:p w14:paraId="64564C20" w14:textId="77777777" w:rsidR="006A0AE7" w:rsidRDefault="006A0AE7" w:rsidP="000B1527">
      <w:r>
        <w:t>After the Minister has made an assessment, the inquiry report and the Minister’s assessment will be published on the Planning website.</w:t>
      </w:r>
    </w:p>
    <w:p w14:paraId="5DB35971" w14:textId="77777777" w:rsidR="006A0AE7" w:rsidRDefault="006A0AE7" w:rsidP="000B1527">
      <w:r>
        <w:t>The Minister’s assessment will be considered by statutory decision-makers responsible for the project’s approvals.</w:t>
      </w:r>
    </w:p>
    <w:p w14:paraId="447B1A85" w14:textId="32BD1FDC" w:rsidR="006A0AE7" w:rsidRPr="00CC0B63" w:rsidRDefault="006A0AE7" w:rsidP="00CC0B63">
      <w:pPr>
        <w:pStyle w:val="Heading1-Numbered"/>
        <w:rPr>
          <w:sz w:val="24"/>
          <w:szCs w:val="24"/>
        </w:rPr>
      </w:pPr>
      <w:r w:rsidRPr="00CC0B63">
        <w:rPr>
          <w:sz w:val="24"/>
          <w:szCs w:val="24"/>
        </w:rPr>
        <w:t>What about Commonwealth and Tasmanian environmental assessment processes?</w:t>
      </w:r>
    </w:p>
    <w:p w14:paraId="41B52B52" w14:textId="77777777" w:rsidR="006A0AE7" w:rsidRDefault="006A0AE7" w:rsidP="000B1527">
      <w:r>
        <w:t xml:space="preserve">The project was also referred to the Australian Government under the Commonwealth’s </w:t>
      </w:r>
      <w:r w:rsidRPr="00CC0B63">
        <w:rPr>
          <w:i/>
          <w:iCs/>
        </w:rPr>
        <w:t>Environment Protection and Biodiversity Conservation Act 1999</w:t>
      </w:r>
      <w:r>
        <w:t xml:space="preserve"> (EPBC Act). The delegate for the former Minister for the Environment determined in November 2021 that the project is a ‘controlled action’ requiring assessment and approval under the EPBC Act. The provisions for the Australian Government’s controlled action decision under the EPBC Act are:</w:t>
      </w:r>
    </w:p>
    <w:p w14:paraId="5E4BBBCF" w14:textId="28FA9F71" w:rsidR="006A0AE7" w:rsidRDefault="006A0AE7" w:rsidP="00CC0B63">
      <w:pPr>
        <w:numPr>
          <w:ilvl w:val="0"/>
          <w:numId w:val="38"/>
        </w:numPr>
        <w:spacing w:before="120" w:after="0"/>
        <w:jc w:val="both"/>
      </w:pPr>
      <w:r>
        <w:t>listed threatened species and communities (sections 18 &amp; 18A);</w:t>
      </w:r>
    </w:p>
    <w:p w14:paraId="1A70D7EE" w14:textId="3398B57F" w:rsidR="006A0AE7" w:rsidRDefault="006A0AE7" w:rsidP="00CC0B63">
      <w:pPr>
        <w:numPr>
          <w:ilvl w:val="0"/>
          <w:numId w:val="38"/>
        </w:numPr>
        <w:spacing w:before="120" w:after="0"/>
        <w:jc w:val="both"/>
      </w:pPr>
      <w:r>
        <w:t>listed migratory species (sections 20 &amp; 20A); and</w:t>
      </w:r>
    </w:p>
    <w:p w14:paraId="7618963B" w14:textId="7A4A1E4B" w:rsidR="006A0AE7" w:rsidRDefault="006A0AE7" w:rsidP="00CC0B63">
      <w:pPr>
        <w:numPr>
          <w:ilvl w:val="0"/>
          <w:numId w:val="38"/>
        </w:numPr>
        <w:spacing w:before="120" w:after="0"/>
        <w:jc w:val="both"/>
      </w:pPr>
      <w:r>
        <w:t>Commonwealth marine areas (sections 23 &amp; 24A).</w:t>
      </w:r>
    </w:p>
    <w:p w14:paraId="28484E4B" w14:textId="58D84E73" w:rsidR="006A0AE7" w:rsidRDefault="006A0AE7" w:rsidP="000B1527">
      <w:r>
        <w:t>As the project is located both within Victoria and outside of Victoria (in Commonwealth waters and Tasmania) the Commonwealth cannot accredit the EES process as the sole means for assessing EPBC Act matters. As such, the Minister for the Environment’s delegate determined the project will be assessed under the EPBC Act by an environment impact statement (EIS).</w:t>
      </w:r>
    </w:p>
    <w:p w14:paraId="78F06CA2" w14:textId="03DAE1DC" w:rsidR="006A0AE7" w:rsidRDefault="006A0AE7" w:rsidP="000B1527">
      <w:r>
        <w:lastRenderedPageBreak/>
        <w:t xml:space="preserve">The project also requires assessment under the Tasmanian </w:t>
      </w:r>
      <w:r w:rsidRPr="00CC0B63">
        <w:rPr>
          <w:i/>
          <w:iCs/>
        </w:rPr>
        <w:t>Environmental Management and Pollution Control Act 1994</w:t>
      </w:r>
      <w:r>
        <w:t xml:space="preserve">. </w:t>
      </w:r>
    </w:p>
    <w:p w14:paraId="6F978A4B" w14:textId="16699665" w:rsidR="0069047C" w:rsidRPr="00B4101E" w:rsidRDefault="0069047C" w:rsidP="00B4101E">
      <w:pPr>
        <w:pStyle w:val="BodyText"/>
        <w:rPr>
          <w:rFonts w:ascii="Calibri" w:hAnsi="Calibri" w:cs="Calibri"/>
          <w:sz w:val="20"/>
          <w:szCs w:val="20"/>
        </w:rPr>
      </w:pPr>
      <w:r w:rsidRPr="0069047C">
        <w:rPr>
          <w:sz w:val="20"/>
          <w:szCs w:val="20"/>
        </w:rPr>
        <w:t>The Victorian Department of Transport and Planning, the Commonwealth Department of Climate Change, Energy, Environment and Water and the Tasmanian E</w:t>
      </w:r>
      <w:r w:rsidR="00B4101E">
        <w:rPr>
          <w:sz w:val="20"/>
          <w:szCs w:val="20"/>
        </w:rPr>
        <w:t xml:space="preserve">nvironment Protection </w:t>
      </w:r>
      <w:r w:rsidRPr="0069047C">
        <w:rPr>
          <w:sz w:val="20"/>
          <w:szCs w:val="20"/>
        </w:rPr>
        <w:t>A</w:t>
      </w:r>
      <w:r w:rsidR="00B4101E">
        <w:rPr>
          <w:sz w:val="20"/>
          <w:szCs w:val="20"/>
        </w:rPr>
        <w:t>uthority</w:t>
      </w:r>
      <w:r w:rsidRPr="0069047C">
        <w:rPr>
          <w:sz w:val="20"/>
          <w:szCs w:val="20"/>
        </w:rPr>
        <w:t xml:space="preserve"> have agreed to coordinate the three assessment processes</w:t>
      </w:r>
      <w:r w:rsidR="00B4101E">
        <w:rPr>
          <w:sz w:val="20"/>
          <w:szCs w:val="20"/>
        </w:rPr>
        <w:t xml:space="preserve"> where possible</w:t>
      </w:r>
      <w:r w:rsidRPr="0069047C">
        <w:rPr>
          <w:sz w:val="20"/>
          <w:szCs w:val="20"/>
        </w:rPr>
        <w:t xml:space="preserve">. </w:t>
      </w:r>
      <w:r w:rsidRPr="0069047C">
        <w:rPr>
          <w:rFonts w:ascii="Calibri" w:hAnsi="Calibri" w:cs="Calibri"/>
          <w:sz w:val="20"/>
          <w:szCs w:val="20"/>
        </w:rPr>
        <w:t> </w:t>
      </w:r>
      <w:r w:rsidRPr="0069047C">
        <w:rPr>
          <w:sz w:val="20"/>
          <w:szCs w:val="20"/>
        </w:rPr>
        <w:t xml:space="preserve">The proponent is also intending to combine its Victorian EES, Tasmanian EIS and Commonwealth EIS studies and documentation </w:t>
      </w:r>
      <w:r w:rsidR="00B4101E">
        <w:rPr>
          <w:sz w:val="20"/>
          <w:szCs w:val="20"/>
        </w:rPr>
        <w:t>where</w:t>
      </w:r>
      <w:r w:rsidRPr="0069047C">
        <w:rPr>
          <w:sz w:val="20"/>
          <w:szCs w:val="20"/>
        </w:rPr>
        <w:t xml:space="preserve"> possible, to address requirements for the three jurisdictions.  This consolidated manner of examining matters and presenting information will assist stakeholders to access and engage with the project, its issues, potential impacts and mitigation, and help minimise duplication of process.   </w:t>
      </w:r>
    </w:p>
    <w:p w14:paraId="2E7C2B72" w14:textId="06F9DDD5" w:rsidR="006A0AE7" w:rsidRPr="00CC0B63" w:rsidRDefault="006A0AE7" w:rsidP="00CC0B63">
      <w:pPr>
        <w:pStyle w:val="Heading1-Numbered"/>
        <w:rPr>
          <w:sz w:val="24"/>
          <w:szCs w:val="24"/>
        </w:rPr>
      </w:pPr>
      <w:r w:rsidRPr="00CC0B63">
        <w:rPr>
          <w:rStyle w:val="Heading1Char"/>
          <w:b/>
          <w:sz w:val="24"/>
          <w:szCs w:val="24"/>
        </w:rPr>
        <w:t>When does Marinus Link Pty Ltd expect to publicly exhibit its EES?</w:t>
      </w:r>
    </w:p>
    <w:p w14:paraId="6C9B88EE" w14:textId="6DA79FD1" w:rsidR="006A0AE7" w:rsidRDefault="006A0AE7" w:rsidP="00CC0B63">
      <w:r>
        <w:t>The EES is expected to be on public exhibition in early 2024.  During this period, the public can make submissions on the EES.</w:t>
      </w:r>
    </w:p>
    <w:p w14:paraId="25E10E78" w14:textId="7CB9F637" w:rsidR="006A0AE7" w:rsidRPr="00CC0B63" w:rsidRDefault="00CC0B63" w:rsidP="00CC0B63">
      <w:pPr>
        <w:pStyle w:val="Heading1-Numbered"/>
        <w:rPr>
          <w:rStyle w:val="Heading1Char"/>
          <w:b/>
          <w:bCs/>
          <w:sz w:val="24"/>
          <w:szCs w:val="24"/>
        </w:rPr>
      </w:pPr>
      <w:r>
        <w:rPr>
          <w:rStyle w:val="Heading1Char"/>
          <w:b/>
          <w:bCs/>
          <w:sz w:val="24"/>
          <w:szCs w:val="24"/>
        </w:rPr>
        <w:t xml:space="preserve"> </w:t>
      </w:r>
      <w:r w:rsidR="006A0AE7" w:rsidRPr="00CC0B63">
        <w:rPr>
          <w:rStyle w:val="Heading1Char"/>
          <w:b/>
          <w:bCs/>
          <w:sz w:val="24"/>
          <w:szCs w:val="24"/>
        </w:rPr>
        <w:t>Why is an EES required for the Marinus Link project?</w:t>
      </w:r>
    </w:p>
    <w:p w14:paraId="45F4DCBF" w14:textId="1D19900A" w:rsidR="006A0AE7" w:rsidRDefault="006A0AE7" w:rsidP="00CC0B63">
      <w:r>
        <w:t>In December 2021, the former Minister for Planning determined that an EES is required for the Marinus Link project.  Th</w:t>
      </w:r>
      <w:r w:rsidR="005460D3">
        <w:t>is was because the</w:t>
      </w:r>
      <w:r>
        <w:t xml:space="preserve"> project has the potential for a range of significant effects relating to:</w:t>
      </w:r>
    </w:p>
    <w:p w14:paraId="5DC56C58" w14:textId="027D8C46" w:rsidR="006A0AE7" w:rsidRDefault="006A0AE7" w:rsidP="00CC0B63">
      <w:pPr>
        <w:numPr>
          <w:ilvl w:val="0"/>
          <w:numId w:val="38"/>
        </w:numPr>
        <w:spacing w:before="120" w:after="0"/>
        <w:jc w:val="both"/>
      </w:pPr>
      <w:r>
        <w:t xml:space="preserve">Native vegetation, habitat of threatened terrestrial and aquatic species and water environments;  </w:t>
      </w:r>
    </w:p>
    <w:p w14:paraId="79DA4774" w14:textId="7A550CDA" w:rsidR="006A0AE7" w:rsidRDefault="006A0AE7" w:rsidP="00CC0B63">
      <w:pPr>
        <w:numPr>
          <w:ilvl w:val="0"/>
          <w:numId w:val="38"/>
        </w:numPr>
        <w:spacing w:before="120" w:after="0"/>
        <w:jc w:val="both"/>
      </w:pPr>
      <w:r>
        <w:t>Aboriginal cultural heritage values;</w:t>
      </w:r>
    </w:p>
    <w:p w14:paraId="45F42507" w14:textId="0C530A42" w:rsidR="006A0AE7" w:rsidRDefault="006A0AE7" w:rsidP="00CC0B63">
      <w:pPr>
        <w:numPr>
          <w:ilvl w:val="0"/>
          <w:numId w:val="38"/>
        </w:numPr>
        <w:spacing w:before="120" w:after="0"/>
        <w:jc w:val="both"/>
      </w:pPr>
      <w:r>
        <w:t xml:space="preserve">the local and regional socioeconomic environment; and </w:t>
      </w:r>
    </w:p>
    <w:p w14:paraId="4C3C975E" w14:textId="52AB05B1" w:rsidR="005E0669" w:rsidRDefault="006A0AE7" w:rsidP="000B1527">
      <w:pPr>
        <w:pStyle w:val="ListParagraph"/>
        <w:numPr>
          <w:ilvl w:val="0"/>
          <w:numId w:val="38"/>
        </w:numPr>
        <w:spacing w:before="120" w:after="0"/>
        <w:jc w:val="both"/>
      </w:pPr>
      <w:r>
        <w:t>landscape values.</w:t>
      </w:r>
    </w:p>
    <w:p w14:paraId="190A7C58" w14:textId="6178C63C" w:rsidR="005E0669" w:rsidRPr="0065630E" w:rsidRDefault="00982848" w:rsidP="000B1527">
      <w:pPr>
        <w:spacing w:before="120" w:after="0"/>
        <w:jc w:val="both"/>
      </w:pPr>
      <w:r>
        <w:rPr>
          <w:noProof/>
          <w:color w:val="FF0000"/>
        </w:rPr>
        <w:drawing>
          <wp:anchor distT="0" distB="0" distL="114300" distR="114300" simplePos="0" relativeHeight="251663360" behindDoc="1" locked="0" layoutInCell="1" allowOverlap="1" wp14:anchorId="5841B668" wp14:editId="48359234">
            <wp:simplePos x="0" y="0"/>
            <wp:positionH relativeFrom="margin">
              <wp:posOffset>1516380</wp:posOffset>
            </wp:positionH>
            <wp:positionV relativeFrom="paragraph">
              <wp:posOffset>459740</wp:posOffset>
            </wp:positionV>
            <wp:extent cx="3457575" cy="4033520"/>
            <wp:effectExtent l="19050" t="19050" r="28575" b="2413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57575" cy="4033520"/>
                    </a:xfrm>
                    <a:prstGeom prst="rect">
                      <a:avLst/>
                    </a:prstGeom>
                    <a:noFill/>
                    <a:ln>
                      <a:solidFill>
                        <a:srgbClr val="363534"/>
                      </a:solidFill>
                    </a:ln>
                  </pic:spPr>
                </pic:pic>
              </a:graphicData>
            </a:graphic>
            <wp14:sizeRelH relativeFrom="margin">
              <wp14:pctWidth>0</wp14:pctWidth>
            </wp14:sizeRelH>
            <wp14:sizeRelV relativeFrom="margin">
              <wp14:pctHeight>0</wp14:pctHeight>
            </wp14:sizeRelV>
          </wp:anchor>
        </w:drawing>
      </w:r>
      <w:r w:rsidR="006A0AE7">
        <w:t>An EES is the most comprehensive and robust assessment process available in Victoria. The EES will provide an integrated and transparent examination of the proposed project and its environmental effects.</w:t>
      </w:r>
    </w:p>
    <w:p w14:paraId="3A82BBB5" w14:textId="702A1608" w:rsidR="00CC0B63" w:rsidRPr="006C267D" w:rsidRDefault="00CC0B63" w:rsidP="0065630E">
      <w:pPr>
        <w:pStyle w:val="CaptionImageorFigure"/>
        <w:jc w:val="center"/>
        <w:rPr>
          <w:rFonts w:cs="Tahoma"/>
          <w:color w:val="000000"/>
        </w:rPr>
      </w:pPr>
      <w:r w:rsidRPr="5903F7D0">
        <w:t xml:space="preserve">Figure </w:t>
      </w:r>
      <w:fldSimple w:instr=" SEQ Figure \* ARABIC ">
        <w:r w:rsidR="008822D9">
          <w:rPr>
            <w:noProof/>
          </w:rPr>
          <w:t>1</w:t>
        </w:r>
      </w:fldSimple>
      <w:r w:rsidRPr="5903F7D0">
        <w:t xml:space="preserve">: </w:t>
      </w:r>
      <w:r>
        <w:t>Project overview (Marinus Link Pty Ltd)</w:t>
      </w:r>
    </w:p>
    <w:p w14:paraId="41704F98" w14:textId="097DCF34" w:rsidR="004411F6" w:rsidRDefault="004411F6" w:rsidP="00CC0B63">
      <w:pPr>
        <w:pStyle w:val="Caption"/>
        <w:rPr>
          <w:noProof/>
        </w:rPr>
      </w:pPr>
    </w:p>
    <w:sectPr w:rsidR="004411F6" w:rsidSect="009827C2">
      <w:headerReference w:type="default" r:id="rId20"/>
      <w:footerReference w:type="default" r:id="rId21"/>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7DC7F" w14:textId="77777777" w:rsidR="00CE1728" w:rsidRDefault="00CE1728" w:rsidP="00C37A29">
      <w:pPr>
        <w:spacing w:after="0"/>
      </w:pPr>
      <w:r>
        <w:separator/>
      </w:r>
    </w:p>
  </w:endnote>
  <w:endnote w:type="continuationSeparator" w:id="0">
    <w:p w14:paraId="3C927F1C" w14:textId="77777777" w:rsidR="00CE1728" w:rsidRDefault="00CE1728"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C3A6" w14:textId="7F1EC773" w:rsidR="000D7EE8" w:rsidRDefault="00C45C52" w:rsidP="009C006B">
    <w:pPr>
      <w:pStyle w:val="Footer"/>
    </w:pPr>
    <w:r>
      <w:rPr>
        <w:noProof/>
      </w:rPr>
      <mc:AlternateContent>
        <mc:Choice Requires="wps">
          <w:drawing>
            <wp:anchor distT="0" distB="0" distL="114300" distR="114300" simplePos="0" relativeHeight="251665408" behindDoc="0" locked="0" layoutInCell="0" allowOverlap="1" wp14:anchorId="5AD681F5" wp14:editId="2384B490">
              <wp:simplePos x="0" y="0"/>
              <wp:positionH relativeFrom="page">
                <wp:posOffset>0</wp:posOffset>
              </wp:positionH>
              <wp:positionV relativeFrom="page">
                <wp:posOffset>10227945</wp:posOffset>
              </wp:positionV>
              <wp:extent cx="7560310" cy="273050"/>
              <wp:effectExtent l="0" t="0" r="0" b="12700"/>
              <wp:wrapNone/>
              <wp:docPr id="11" name="MSIPCM7c9346ddba18db39f9a197cb"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94E0A2" w14:textId="635409F7" w:rsidR="00C45C52" w:rsidRPr="00C45C52" w:rsidRDefault="00C45C52" w:rsidP="00C45C52">
                          <w:pPr>
                            <w:spacing w:before="0" w:after="0"/>
                            <w:jc w:val="center"/>
                            <w:rPr>
                              <w:rFonts w:ascii="Calibri" w:hAnsi="Calibri" w:cs="Calibri"/>
                              <w:color w:val="000000"/>
                              <w:sz w:val="24"/>
                            </w:rPr>
                          </w:pPr>
                          <w:r w:rsidRPr="00C45C5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681F5" id="_x0000_t202" coordsize="21600,21600" o:spt="202" path="m,l,21600r21600,l21600,xe">
              <v:stroke joinstyle="miter"/>
              <v:path gradientshapeok="t" o:connecttype="rect"/>
            </v:shapetype>
            <v:shape id="MSIPCM7c9346ddba18db39f9a197cb"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4294E0A2" w14:textId="635409F7" w:rsidR="00C45C52" w:rsidRPr="00C45C52" w:rsidRDefault="00C45C52" w:rsidP="00C45C52">
                    <w:pPr>
                      <w:spacing w:before="0" w:after="0"/>
                      <w:jc w:val="center"/>
                      <w:rPr>
                        <w:rFonts w:ascii="Calibri" w:hAnsi="Calibri" w:cs="Calibri"/>
                        <w:color w:val="000000"/>
                        <w:sz w:val="24"/>
                      </w:rPr>
                    </w:pPr>
                    <w:r w:rsidRPr="00C45C52">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6B308FFE"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2DF78DB3"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0D03D011"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6651CCF4" w14:textId="77777777" w:rsidR="004B7536" w:rsidRDefault="004B7536" w:rsidP="009C006B">
          <w:pPr>
            <w:pStyle w:val="Footer"/>
          </w:pPr>
        </w:p>
      </w:tc>
    </w:tr>
    <w:tr w:rsidR="004B7536" w:rsidRPr="00F459F3" w14:paraId="4CAC4A32"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4110FDEE"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43EA7AA3" w14:textId="036F5596" w:rsidR="004B7536" w:rsidRPr="009C006B" w:rsidRDefault="00CC0B63"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Marinus Link EES Scoping Requirements</w:t>
          </w:r>
        </w:p>
        <w:sdt>
          <w:sdtPr>
            <w:alias w:val="Subject"/>
            <w:tag w:val=""/>
            <w:id w:val="244228787"/>
            <w:placeholder>
              <w:docPart w:val="65D5301218F24E63BF7E004CEB5B6D4D"/>
            </w:placeholder>
            <w:dataBinding w:prefixMappings="xmlns:ns0='http://purl.org/dc/elements/1.1/' xmlns:ns1='http://schemas.openxmlformats.org/package/2006/metadata/core-properties' " w:xpath="/ns1:coreProperties[1]/ns0:subject[1]" w:storeItemID="{6C3C8BC8-F283-45AE-878A-BAB7291924A1}"/>
            <w:text/>
          </w:sdtPr>
          <w:sdtEndPr/>
          <w:sdtContent>
            <w:p w14:paraId="156F9DA1" w14:textId="52C7DFF8" w:rsidR="004B7536" w:rsidRDefault="002C1136" w:rsidP="009C006B">
              <w:pPr>
                <w:pStyle w:val="Footer"/>
                <w:cnfStyle w:val="000000000000" w:firstRow="0" w:lastRow="0" w:firstColumn="0" w:lastColumn="0" w:oddVBand="0" w:evenVBand="0" w:oddHBand="0" w:evenHBand="0" w:firstRowFirstColumn="0" w:firstRowLastColumn="0" w:lastRowFirstColumn="0" w:lastRowLastColumn="0"/>
              </w:pPr>
              <w:r>
                <w:t>FAQ’s February 2023</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75FED7DE"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08A74565" w14:textId="77777777" w:rsidR="009C006B" w:rsidRPr="0042508F" w:rsidRDefault="002300F6" w:rsidP="009C006B">
    <w:pPr>
      <w:pStyle w:val="Footer"/>
    </w:pPr>
    <w:r>
      <w:rPr>
        <w:noProof/>
      </w:rPr>
      <w:drawing>
        <wp:inline distT="0" distB="0" distL="0" distR="0" wp14:anchorId="53A354B0" wp14:editId="3BF4D887">
          <wp:extent cx="0" cy="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0" cy="0"/>
                  </a:xfrm>
                  <a:prstGeom prst="rect">
                    <a:avLst/>
                  </a:prstGeom>
                </pic:spPr>
              </pic:pic>
            </a:graphicData>
          </a:graphic>
        </wp:inline>
      </w:drawing>
    </w:r>
    <w:r w:rsidR="006229FB">
      <w:rPr>
        <w:noProof/>
      </w:rPr>
      <w:drawing>
        <wp:inline distT="0" distB="0" distL="0" distR="0" wp14:anchorId="3B237ECC" wp14:editId="5BC42416">
          <wp:extent cx="0" cy="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96713" w14:textId="77777777" w:rsidR="00CE1728" w:rsidRDefault="00CE1728" w:rsidP="00C37A29">
      <w:pPr>
        <w:spacing w:after="0"/>
      </w:pPr>
      <w:r>
        <w:separator/>
      </w:r>
    </w:p>
  </w:footnote>
  <w:footnote w:type="continuationSeparator" w:id="0">
    <w:p w14:paraId="0A6651FA" w14:textId="77777777" w:rsidR="00CE1728" w:rsidRDefault="00CE1728"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954222171"/>
      <w:lock w:val="contentLocked"/>
      <w:placeholder>
        <w:docPart w:val="9660F3CD819041969DF17383FD0B495C"/>
      </w:placeholder>
      <w:group/>
    </w:sdtPr>
    <w:sdtEndPr/>
    <w:sdtContent>
      <w:p w14:paraId="5D68A6ED" w14:textId="77777777" w:rsidR="00FD0FBF" w:rsidRDefault="009264A2">
        <w:pPr>
          <w:pStyle w:val="Header"/>
        </w:pPr>
        <w:r w:rsidRPr="009264A2">
          <w:rPr>
            <w:noProof/>
          </w:rPr>
          <mc:AlternateContent>
            <mc:Choice Requires="wpg">
              <w:drawing>
                <wp:anchor distT="0" distB="0" distL="114300" distR="114300" simplePos="0" relativeHeight="251664384" behindDoc="1" locked="1" layoutInCell="1" allowOverlap="1" wp14:anchorId="76E4C470" wp14:editId="4150F09A">
                  <wp:simplePos x="0" y="0"/>
                  <wp:positionH relativeFrom="page">
                    <wp:align>right</wp:align>
                  </wp:positionH>
                  <wp:positionV relativeFrom="page">
                    <wp:align>top</wp:align>
                  </wp:positionV>
                  <wp:extent cx="11091600" cy="1004400"/>
                  <wp:effectExtent l="0" t="0" r="0" b="5715"/>
                  <wp:wrapNone/>
                  <wp:docPr id="1" name="Group 2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2"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858BE50" id="Group 21" o:spid="_x0000_s1026" style="position:absolute;margin-left:822.15pt;margin-top:0;width:873.35pt;height:79.1pt;z-index:-251652096;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5"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62336" behindDoc="0" locked="1" layoutInCell="1" allowOverlap="1" wp14:anchorId="592B1DC8" wp14:editId="662279B0">
                  <wp:simplePos x="0" y="0"/>
                  <wp:positionH relativeFrom="page">
                    <wp:align>left</wp:align>
                  </wp:positionH>
                  <wp:positionV relativeFrom="page">
                    <wp:align>top</wp:align>
                  </wp:positionV>
                  <wp:extent cx="288000" cy="1080000"/>
                  <wp:effectExtent l="0" t="0" r="0" b="6350"/>
                  <wp:wrapNone/>
                  <wp:docPr id="4" name="Mask"/>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43CD0" id="Mask" o:spid="_x0000_s1026" style="position:absolute;margin-left:0;margin-top:0;width:22.7pt;height:85.05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64EE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6E245B5"/>
    <w:multiLevelType w:val="multilevel"/>
    <w:tmpl w:val="50041352"/>
    <w:numStyleLink w:val="ListHeadings"/>
  </w:abstractNum>
  <w:abstractNum w:abstractNumId="1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7DAEA0E"/>
    <w:numStyleLink w:val="Numbering"/>
  </w:abstractNum>
  <w:abstractNum w:abstractNumId="14" w15:restartNumberingAfterBreak="0">
    <w:nsid w:val="0D5A5E93"/>
    <w:multiLevelType w:val="multilevel"/>
    <w:tmpl w:val="1646C884"/>
    <w:numStyleLink w:val="Bullets"/>
  </w:abstractNum>
  <w:abstractNum w:abstractNumId="15"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97DAEA0E"/>
    <w:numStyleLink w:val="Numbering"/>
  </w:abstractNum>
  <w:abstractNum w:abstractNumId="1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876757"/>
    <w:multiLevelType w:val="hybridMultilevel"/>
    <w:tmpl w:val="20524E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D322B09"/>
    <w:multiLevelType w:val="multilevel"/>
    <w:tmpl w:val="97DAEA0E"/>
    <w:numStyleLink w:val="Numbering"/>
  </w:abstractNum>
  <w:abstractNum w:abstractNumId="20" w15:restartNumberingAfterBreak="0">
    <w:nsid w:val="2751007A"/>
    <w:multiLevelType w:val="hybridMultilevel"/>
    <w:tmpl w:val="893C6A94"/>
    <w:lvl w:ilvl="0" w:tplc="0C090001">
      <w:start w:val="1"/>
      <w:numFmt w:val="bullet"/>
      <w:lvlText w:val=""/>
      <w:lvlJc w:val="left"/>
      <w:pPr>
        <w:ind w:left="360" w:hanging="360"/>
      </w:pPr>
      <w:rPr>
        <w:rFonts w:ascii="Symbol" w:hAnsi="Symbol" w:hint="default"/>
        <w:i w:val="0"/>
        <w:color w:val="auto"/>
        <w:sz w:val="20"/>
        <w:szCs w:val="20"/>
      </w:r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253DBC"/>
    <w:multiLevelType w:val="hybridMultilevel"/>
    <w:tmpl w:val="C85CF8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0474A23"/>
    <w:multiLevelType w:val="multilevel"/>
    <w:tmpl w:val="50041352"/>
    <w:numStyleLink w:val="ListHeadings"/>
  </w:abstractNum>
  <w:abstractNum w:abstractNumId="23" w15:restartNumberingAfterBreak="0">
    <w:nsid w:val="321F1D0F"/>
    <w:multiLevelType w:val="multilevel"/>
    <w:tmpl w:val="1646C884"/>
    <w:numStyleLink w:val="Bullets"/>
  </w:abstractNum>
  <w:abstractNum w:abstractNumId="24" w15:restartNumberingAfterBreak="0">
    <w:nsid w:val="41397427"/>
    <w:multiLevelType w:val="multilevel"/>
    <w:tmpl w:val="97DAEA0E"/>
    <w:numStyleLink w:val="Numbering"/>
  </w:abstractNum>
  <w:abstractNum w:abstractNumId="25"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6"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7" w15:restartNumberingAfterBreak="0">
    <w:nsid w:val="4E7F1CD0"/>
    <w:multiLevelType w:val="multilevel"/>
    <w:tmpl w:val="97DAEA0E"/>
    <w:numStyleLink w:val="Numbering"/>
  </w:abstractNum>
  <w:abstractNum w:abstractNumId="28" w15:restartNumberingAfterBreak="0">
    <w:nsid w:val="58B73D84"/>
    <w:multiLevelType w:val="multilevel"/>
    <w:tmpl w:val="50041352"/>
    <w:numStyleLink w:val="ListHeadings"/>
  </w:abstractNum>
  <w:abstractNum w:abstractNumId="29" w15:restartNumberingAfterBreak="0">
    <w:nsid w:val="596A0C8C"/>
    <w:multiLevelType w:val="multilevel"/>
    <w:tmpl w:val="97DAEA0E"/>
    <w:numStyleLink w:val="Numbering"/>
  </w:abstractNum>
  <w:abstractNum w:abstractNumId="30"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1" w15:restartNumberingAfterBreak="0">
    <w:nsid w:val="643520E2"/>
    <w:multiLevelType w:val="multilevel"/>
    <w:tmpl w:val="1646C884"/>
    <w:numStyleLink w:val="Bullets"/>
  </w:abstractNum>
  <w:abstractNum w:abstractNumId="32" w15:restartNumberingAfterBreak="0">
    <w:nsid w:val="660D51AD"/>
    <w:multiLevelType w:val="multilevel"/>
    <w:tmpl w:val="97DAEA0E"/>
    <w:numStyleLink w:val="Numbering"/>
  </w:abstractNum>
  <w:abstractNum w:abstractNumId="33" w15:restartNumberingAfterBreak="0">
    <w:nsid w:val="744D0736"/>
    <w:multiLevelType w:val="multilevel"/>
    <w:tmpl w:val="97DAEA0E"/>
    <w:numStyleLink w:val="Numbering"/>
  </w:abstractNum>
  <w:num w:numId="1" w16cid:durableId="414981312">
    <w:abstractNumId w:val="9"/>
  </w:num>
  <w:num w:numId="2" w16cid:durableId="1616518928">
    <w:abstractNumId w:val="7"/>
  </w:num>
  <w:num w:numId="3" w16cid:durableId="732046557">
    <w:abstractNumId w:val="6"/>
  </w:num>
  <w:num w:numId="4" w16cid:durableId="1920089524">
    <w:abstractNumId w:val="5"/>
  </w:num>
  <w:num w:numId="5" w16cid:durableId="1651709609">
    <w:abstractNumId w:val="4"/>
  </w:num>
  <w:num w:numId="6" w16cid:durableId="94835940">
    <w:abstractNumId w:val="8"/>
  </w:num>
  <w:num w:numId="7" w16cid:durableId="2063626755">
    <w:abstractNumId w:val="3"/>
  </w:num>
  <w:num w:numId="8" w16cid:durableId="813451807">
    <w:abstractNumId w:val="2"/>
  </w:num>
  <w:num w:numId="9" w16cid:durableId="519660864">
    <w:abstractNumId w:val="1"/>
  </w:num>
  <w:num w:numId="10" w16cid:durableId="197088530">
    <w:abstractNumId w:val="0"/>
  </w:num>
  <w:num w:numId="11" w16cid:durableId="874925175">
    <w:abstractNumId w:val="30"/>
  </w:num>
  <w:num w:numId="12" w16cid:durableId="188228602">
    <w:abstractNumId w:val="31"/>
  </w:num>
  <w:num w:numId="13" w16cid:durableId="332875886">
    <w:abstractNumId w:val="23"/>
  </w:num>
  <w:num w:numId="14" w16cid:durableId="1295915865">
    <w:abstractNumId w:val="15"/>
  </w:num>
  <w:num w:numId="15" w16cid:durableId="2020496810">
    <w:abstractNumId w:val="33"/>
  </w:num>
  <w:num w:numId="16" w16cid:durableId="2093811711">
    <w:abstractNumId w:val="27"/>
  </w:num>
  <w:num w:numId="17" w16cid:durableId="522016139">
    <w:abstractNumId w:val="32"/>
  </w:num>
  <w:num w:numId="18" w16cid:durableId="448863259">
    <w:abstractNumId w:val="10"/>
  </w:num>
  <w:num w:numId="19" w16cid:durableId="1849296672">
    <w:abstractNumId w:val="13"/>
  </w:num>
  <w:num w:numId="20" w16cid:durableId="238634065">
    <w:abstractNumId w:val="24"/>
  </w:num>
  <w:num w:numId="21" w16cid:durableId="1252935373">
    <w:abstractNumId w:val="16"/>
  </w:num>
  <w:num w:numId="22" w16cid:durableId="244343673">
    <w:abstractNumId w:val="12"/>
  </w:num>
  <w:num w:numId="23" w16cid:durableId="473566229">
    <w:abstractNumId w:val="14"/>
  </w:num>
  <w:num w:numId="24" w16cid:durableId="1113675156">
    <w:abstractNumId w:val="19"/>
  </w:num>
  <w:num w:numId="25" w16cid:durableId="2122146975">
    <w:abstractNumId w:val="29"/>
  </w:num>
  <w:num w:numId="26" w16cid:durableId="583148453">
    <w:abstractNumId w:val="28"/>
  </w:num>
  <w:num w:numId="27" w16cid:durableId="237592881">
    <w:abstractNumId w:val="17"/>
  </w:num>
  <w:num w:numId="28" w16cid:durableId="5511178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0532798">
    <w:abstractNumId w:val="26"/>
  </w:num>
  <w:num w:numId="30" w16cid:durableId="913465943">
    <w:abstractNumId w:val="25"/>
  </w:num>
  <w:num w:numId="31" w16cid:durableId="1279600602">
    <w:abstractNumId w:val="25"/>
  </w:num>
  <w:num w:numId="32" w16cid:durableId="1333036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506401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55891278">
    <w:abstractNumId w:val="22"/>
    <w:lvlOverride w:ilvl="0">
      <w:lvl w:ilvl="0">
        <w:start w:val="1"/>
        <w:numFmt w:val="decimal"/>
        <w:pStyle w:val="Heading1-Numbered"/>
        <w:lvlText w:val="%1."/>
        <w:lvlJc w:val="left"/>
        <w:pPr>
          <w:tabs>
            <w:tab w:val="num" w:pos="360"/>
          </w:tabs>
          <w:ind w:left="340" w:hanging="340"/>
        </w:pPr>
        <w:rPr>
          <w:rFonts w:hint="default"/>
          <w:sz w:val="24"/>
          <w:szCs w:val="24"/>
        </w:rPr>
      </w:lvl>
    </w:lvlOverride>
  </w:num>
  <w:num w:numId="35" w16cid:durableId="31925822">
    <w:abstractNumId w:val="11"/>
  </w:num>
  <w:num w:numId="36" w16cid:durableId="217056433">
    <w:abstractNumId w:val="18"/>
  </w:num>
  <w:num w:numId="37" w16cid:durableId="216170193">
    <w:abstractNumId w:val="21"/>
  </w:num>
  <w:num w:numId="38" w16cid:durableId="1164930277">
    <w:abstractNumId w:val="20"/>
  </w:num>
  <w:num w:numId="39" w16cid:durableId="666328050">
    <w:abstractNumId w:val="22"/>
  </w:num>
  <w:num w:numId="40" w16cid:durableId="1214391901">
    <w:abstractNumId w:val="22"/>
  </w:num>
  <w:num w:numId="41" w16cid:durableId="1635913250">
    <w:abstractNumId w:val="22"/>
  </w:num>
  <w:num w:numId="42" w16cid:durableId="3220466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D8"/>
    <w:rsid w:val="00027052"/>
    <w:rsid w:val="000300AF"/>
    <w:rsid w:val="000443D4"/>
    <w:rsid w:val="00044C18"/>
    <w:rsid w:val="000724AE"/>
    <w:rsid w:val="00076781"/>
    <w:rsid w:val="0008037D"/>
    <w:rsid w:val="00082E2A"/>
    <w:rsid w:val="000A4E6A"/>
    <w:rsid w:val="000B1527"/>
    <w:rsid w:val="000B497F"/>
    <w:rsid w:val="000D7EE8"/>
    <w:rsid w:val="00103CEB"/>
    <w:rsid w:val="00112E8F"/>
    <w:rsid w:val="001268BC"/>
    <w:rsid w:val="00141C61"/>
    <w:rsid w:val="00147108"/>
    <w:rsid w:val="00151675"/>
    <w:rsid w:val="001A0D77"/>
    <w:rsid w:val="001A22CA"/>
    <w:rsid w:val="001A5586"/>
    <w:rsid w:val="001C3CB3"/>
    <w:rsid w:val="001C7835"/>
    <w:rsid w:val="001D58B6"/>
    <w:rsid w:val="001E4C19"/>
    <w:rsid w:val="001F13C1"/>
    <w:rsid w:val="001F446D"/>
    <w:rsid w:val="001F6314"/>
    <w:rsid w:val="002068CA"/>
    <w:rsid w:val="00221AB7"/>
    <w:rsid w:val="002300F6"/>
    <w:rsid w:val="00246435"/>
    <w:rsid w:val="00246BCF"/>
    <w:rsid w:val="00270834"/>
    <w:rsid w:val="00271BE0"/>
    <w:rsid w:val="002814E6"/>
    <w:rsid w:val="002965C0"/>
    <w:rsid w:val="002C1136"/>
    <w:rsid w:val="002E0EDA"/>
    <w:rsid w:val="002E7A9E"/>
    <w:rsid w:val="0030405C"/>
    <w:rsid w:val="00305171"/>
    <w:rsid w:val="0034680A"/>
    <w:rsid w:val="00363FF8"/>
    <w:rsid w:val="003657EF"/>
    <w:rsid w:val="00374847"/>
    <w:rsid w:val="0037721D"/>
    <w:rsid w:val="0038102A"/>
    <w:rsid w:val="003A7D69"/>
    <w:rsid w:val="003B2396"/>
    <w:rsid w:val="003D23A3"/>
    <w:rsid w:val="003D3729"/>
    <w:rsid w:val="003D5856"/>
    <w:rsid w:val="003E7563"/>
    <w:rsid w:val="00404E4F"/>
    <w:rsid w:val="00412CDA"/>
    <w:rsid w:val="0041673A"/>
    <w:rsid w:val="004167DB"/>
    <w:rsid w:val="0042339A"/>
    <w:rsid w:val="0042508F"/>
    <w:rsid w:val="004411F6"/>
    <w:rsid w:val="004635FD"/>
    <w:rsid w:val="00473988"/>
    <w:rsid w:val="004B609E"/>
    <w:rsid w:val="004B7536"/>
    <w:rsid w:val="004D0322"/>
    <w:rsid w:val="004E0833"/>
    <w:rsid w:val="004E28C6"/>
    <w:rsid w:val="004F138F"/>
    <w:rsid w:val="00500C61"/>
    <w:rsid w:val="00502144"/>
    <w:rsid w:val="0050444B"/>
    <w:rsid w:val="0050670B"/>
    <w:rsid w:val="00510D22"/>
    <w:rsid w:val="005141E8"/>
    <w:rsid w:val="005259E6"/>
    <w:rsid w:val="005328D8"/>
    <w:rsid w:val="00534D4F"/>
    <w:rsid w:val="005460D3"/>
    <w:rsid w:val="00550338"/>
    <w:rsid w:val="00550C99"/>
    <w:rsid w:val="00553413"/>
    <w:rsid w:val="005555EC"/>
    <w:rsid w:val="00560EDB"/>
    <w:rsid w:val="00577E2E"/>
    <w:rsid w:val="00582F93"/>
    <w:rsid w:val="0058369E"/>
    <w:rsid w:val="00593314"/>
    <w:rsid w:val="00594496"/>
    <w:rsid w:val="005C6618"/>
    <w:rsid w:val="005C6BFA"/>
    <w:rsid w:val="005E0333"/>
    <w:rsid w:val="005E0669"/>
    <w:rsid w:val="005E32D8"/>
    <w:rsid w:val="005F0E32"/>
    <w:rsid w:val="00602C13"/>
    <w:rsid w:val="00603FD5"/>
    <w:rsid w:val="00616DC8"/>
    <w:rsid w:val="006229FB"/>
    <w:rsid w:val="0064570B"/>
    <w:rsid w:val="00645ED8"/>
    <w:rsid w:val="0065630E"/>
    <w:rsid w:val="0067014A"/>
    <w:rsid w:val="00675FF9"/>
    <w:rsid w:val="00685F58"/>
    <w:rsid w:val="0068724F"/>
    <w:rsid w:val="0069047C"/>
    <w:rsid w:val="00693358"/>
    <w:rsid w:val="006A0AE7"/>
    <w:rsid w:val="006A1DEF"/>
    <w:rsid w:val="006C4AF4"/>
    <w:rsid w:val="006D3F2F"/>
    <w:rsid w:val="006E3536"/>
    <w:rsid w:val="006F5547"/>
    <w:rsid w:val="0070342B"/>
    <w:rsid w:val="00714488"/>
    <w:rsid w:val="007251DF"/>
    <w:rsid w:val="007254A7"/>
    <w:rsid w:val="00770BFF"/>
    <w:rsid w:val="00792F12"/>
    <w:rsid w:val="007A0363"/>
    <w:rsid w:val="007A2584"/>
    <w:rsid w:val="007C57D9"/>
    <w:rsid w:val="007E57ED"/>
    <w:rsid w:val="0081533C"/>
    <w:rsid w:val="0085439B"/>
    <w:rsid w:val="008822D9"/>
    <w:rsid w:val="0089026B"/>
    <w:rsid w:val="008B05C3"/>
    <w:rsid w:val="008B4965"/>
    <w:rsid w:val="008D1ABD"/>
    <w:rsid w:val="008D5EF4"/>
    <w:rsid w:val="008F6112"/>
    <w:rsid w:val="008F70D1"/>
    <w:rsid w:val="0090137A"/>
    <w:rsid w:val="00902AB2"/>
    <w:rsid w:val="0091171B"/>
    <w:rsid w:val="009219C5"/>
    <w:rsid w:val="009264A2"/>
    <w:rsid w:val="00936068"/>
    <w:rsid w:val="009517CC"/>
    <w:rsid w:val="009615D4"/>
    <w:rsid w:val="00967564"/>
    <w:rsid w:val="00974677"/>
    <w:rsid w:val="009827C2"/>
    <w:rsid w:val="00982848"/>
    <w:rsid w:val="009A2F17"/>
    <w:rsid w:val="009C006B"/>
    <w:rsid w:val="009C01F4"/>
    <w:rsid w:val="009C5432"/>
    <w:rsid w:val="009D24F5"/>
    <w:rsid w:val="009F1343"/>
    <w:rsid w:val="009F66BA"/>
    <w:rsid w:val="00A13664"/>
    <w:rsid w:val="00A24EF4"/>
    <w:rsid w:val="00A27FD6"/>
    <w:rsid w:val="00A33747"/>
    <w:rsid w:val="00A90151"/>
    <w:rsid w:val="00A9359B"/>
    <w:rsid w:val="00AA163B"/>
    <w:rsid w:val="00AB5F12"/>
    <w:rsid w:val="00AC0558"/>
    <w:rsid w:val="00AC7E9E"/>
    <w:rsid w:val="00AF2097"/>
    <w:rsid w:val="00B153EB"/>
    <w:rsid w:val="00B23603"/>
    <w:rsid w:val="00B255CB"/>
    <w:rsid w:val="00B32D6C"/>
    <w:rsid w:val="00B3749D"/>
    <w:rsid w:val="00B4101E"/>
    <w:rsid w:val="00B5746A"/>
    <w:rsid w:val="00B65DAA"/>
    <w:rsid w:val="00B66B2F"/>
    <w:rsid w:val="00B74F7F"/>
    <w:rsid w:val="00B75B08"/>
    <w:rsid w:val="00B87859"/>
    <w:rsid w:val="00B91D47"/>
    <w:rsid w:val="00BA3CB8"/>
    <w:rsid w:val="00BA7623"/>
    <w:rsid w:val="00BC7D85"/>
    <w:rsid w:val="00BD1BCE"/>
    <w:rsid w:val="00BF68C8"/>
    <w:rsid w:val="00C01E68"/>
    <w:rsid w:val="00C04C28"/>
    <w:rsid w:val="00C11924"/>
    <w:rsid w:val="00C1443F"/>
    <w:rsid w:val="00C326F9"/>
    <w:rsid w:val="00C37A29"/>
    <w:rsid w:val="00C41DED"/>
    <w:rsid w:val="00C45C52"/>
    <w:rsid w:val="00C55C51"/>
    <w:rsid w:val="00C70EFC"/>
    <w:rsid w:val="00C932F3"/>
    <w:rsid w:val="00C94421"/>
    <w:rsid w:val="00CB6520"/>
    <w:rsid w:val="00CC0B63"/>
    <w:rsid w:val="00CD42AE"/>
    <w:rsid w:val="00CD61EB"/>
    <w:rsid w:val="00CE1728"/>
    <w:rsid w:val="00CE1F67"/>
    <w:rsid w:val="00CF02F0"/>
    <w:rsid w:val="00D16F74"/>
    <w:rsid w:val="00D567C3"/>
    <w:rsid w:val="00D60649"/>
    <w:rsid w:val="00D61E88"/>
    <w:rsid w:val="00D82889"/>
    <w:rsid w:val="00D83923"/>
    <w:rsid w:val="00D938C6"/>
    <w:rsid w:val="00D9419D"/>
    <w:rsid w:val="00DB40C3"/>
    <w:rsid w:val="00DD24EF"/>
    <w:rsid w:val="00DF4E3E"/>
    <w:rsid w:val="00E0453D"/>
    <w:rsid w:val="00E05FA6"/>
    <w:rsid w:val="00E15437"/>
    <w:rsid w:val="00E25474"/>
    <w:rsid w:val="00E31874"/>
    <w:rsid w:val="00E32F93"/>
    <w:rsid w:val="00E42E3C"/>
    <w:rsid w:val="00E47FB6"/>
    <w:rsid w:val="00E54B2B"/>
    <w:rsid w:val="00E565DF"/>
    <w:rsid w:val="00E80F52"/>
    <w:rsid w:val="00EA1943"/>
    <w:rsid w:val="00EC7A0E"/>
    <w:rsid w:val="00EE6F14"/>
    <w:rsid w:val="00EF3F23"/>
    <w:rsid w:val="00F16030"/>
    <w:rsid w:val="00F162D4"/>
    <w:rsid w:val="00F3557C"/>
    <w:rsid w:val="00F4010B"/>
    <w:rsid w:val="00F459F3"/>
    <w:rsid w:val="00F4702C"/>
    <w:rsid w:val="00F505B8"/>
    <w:rsid w:val="00F53397"/>
    <w:rsid w:val="00F634F6"/>
    <w:rsid w:val="00F64343"/>
    <w:rsid w:val="00F75362"/>
    <w:rsid w:val="00F863F7"/>
    <w:rsid w:val="00F87B07"/>
    <w:rsid w:val="00F93598"/>
    <w:rsid w:val="00F94880"/>
    <w:rsid w:val="00FB0D65"/>
    <w:rsid w:val="00FB4A9F"/>
    <w:rsid w:val="00FC2D8B"/>
    <w:rsid w:val="00FD00AB"/>
    <w:rsid w:val="00FD0FBF"/>
    <w:rsid w:val="00FD3306"/>
    <w:rsid w:val="00FD34E1"/>
    <w:rsid w:val="00FE0B27"/>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AA5E6"/>
  <w15:chartTrackingRefBased/>
  <w15:docId w15:val="{2E2602FB-9C6B-43C3-9481-DBAD534F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52"/>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99"/>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99"/>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0">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0"/>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4"/>
      </w:numPr>
      <w:contextualSpacing/>
    </w:pPr>
  </w:style>
  <w:style w:type="paragraph" w:customStyle="1" w:styleId="Heading1-Numbered">
    <w:name w:val="Heading 1 - Numbered"/>
    <w:basedOn w:val="Heading1"/>
    <w:next w:val="Normal"/>
    <w:link w:val="Heading1-NumberedChar0"/>
    <w:uiPriority w:val="9"/>
    <w:qFormat/>
    <w:rsid w:val="00271BE0"/>
    <w:pPr>
      <w:numPr>
        <w:numId w:val="34"/>
      </w:numPr>
      <w:contextualSpacing/>
    </w:pPr>
  </w:style>
  <w:style w:type="paragraph" w:customStyle="1" w:styleId="Heading2-Numbered0">
    <w:name w:val="Heading 2 - Numbered"/>
    <w:basedOn w:val="Heading2"/>
    <w:next w:val="Normal"/>
    <w:link w:val="Heading2-NumberedChar0"/>
    <w:uiPriority w:val="9"/>
    <w:qFormat/>
    <w:rsid w:val="00271BE0"/>
    <w:pPr>
      <w:numPr>
        <w:ilvl w:val="1"/>
        <w:numId w:val="34"/>
      </w:numPr>
      <w:ind w:left="567" w:hanging="567"/>
      <w:contextualSpacing/>
    </w:pPr>
  </w:style>
  <w:style w:type="character" w:customStyle="1" w:styleId="Heading1-NumberedChar0">
    <w:name w:val="Heading 1 - Numbered Char"/>
    <w:basedOn w:val="Heading1Char"/>
    <w:link w:val="Heading1-Numbered"/>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character" w:styleId="UnresolvedMention">
    <w:name w:val="Unresolved Mention"/>
    <w:basedOn w:val="DefaultParagraphFont"/>
    <w:uiPriority w:val="99"/>
    <w:semiHidden/>
    <w:unhideWhenUsed/>
    <w:rsid w:val="00CC0B63"/>
    <w:rPr>
      <w:color w:val="605E5C"/>
      <w:shd w:val="clear" w:color="auto" w:fill="E1DFDD"/>
    </w:rPr>
  </w:style>
  <w:style w:type="paragraph" w:customStyle="1" w:styleId="CaptionImageorFigure">
    <w:name w:val="Caption Image or Figure"/>
    <w:basedOn w:val="Caption"/>
    <w:qFormat/>
    <w:rsid w:val="00CC0B63"/>
    <w:pPr>
      <w:keepNext/>
      <w:spacing w:before="60" w:after="120" w:line="200" w:lineRule="atLeast"/>
    </w:pPr>
    <w:rPr>
      <w:rFonts w:eastAsia="Times New Roman" w:cs="Arial"/>
      <w:b/>
      <w:bCs/>
      <w:i w:val="0"/>
      <w:iCs w:val="0"/>
      <w:color w:val="000000" w:themeColor="text1"/>
      <w:sz w:val="16"/>
      <w:szCs w:val="20"/>
      <w:lang w:eastAsia="en-AU"/>
    </w:rPr>
  </w:style>
  <w:style w:type="paragraph" w:styleId="Revision">
    <w:name w:val="Revision"/>
    <w:hidden/>
    <w:uiPriority w:val="99"/>
    <w:semiHidden/>
    <w:rsid w:val="00B5746A"/>
    <w:pPr>
      <w:spacing w:after="0" w:line="240" w:lineRule="auto"/>
    </w:pPr>
    <w:rPr>
      <w:sz w:val="20"/>
    </w:rPr>
  </w:style>
  <w:style w:type="character" w:styleId="CommentReference">
    <w:name w:val="annotation reference"/>
    <w:basedOn w:val="DefaultParagraphFont"/>
    <w:uiPriority w:val="99"/>
    <w:semiHidden/>
    <w:unhideWhenUsed/>
    <w:rsid w:val="00B5746A"/>
    <w:rPr>
      <w:sz w:val="16"/>
      <w:szCs w:val="16"/>
    </w:rPr>
  </w:style>
  <w:style w:type="paragraph" w:styleId="CommentText">
    <w:name w:val="annotation text"/>
    <w:basedOn w:val="Normal"/>
    <w:link w:val="CommentTextChar"/>
    <w:uiPriority w:val="99"/>
    <w:semiHidden/>
    <w:unhideWhenUsed/>
    <w:rsid w:val="00B5746A"/>
    <w:rPr>
      <w:szCs w:val="20"/>
    </w:rPr>
  </w:style>
  <w:style w:type="character" w:customStyle="1" w:styleId="CommentTextChar">
    <w:name w:val="Comment Text Char"/>
    <w:basedOn w:val="DefaultParagraphFont"/>
    <w:link w:val="CommentText"/>
    <w:uiPriority w:val="99"/>
    <w:semiHidden/>
    <w:rsid w:val="00B5746A"/>
    <w:rPr>
      <w:sz w:val="20"/>
      <w:szCs w:val="20"/>
    </w:rPr>
  </w:style>
  <w:style w:type="paragraph" w:styleId="CommentSubject">
    <w:name w:val="annotation subject"/>
    <w:basedOn w:val="CommentText"/>
    <w:next w:val="CommentText"/>
    <w:link w:val="CommentSubjectChar"/>
    <w:uiPriority w:val="99"/>
    <w:semiHidden/>
    <w:unhideWhenUsed/>
    <w:rsid w:val="00B5746A"/>
    <w:rPr>
      <w:b/>
      <w:bCs/>
    </w:rPr>
  </w:style>
  <w:style w:type="character" w:customStyle="1" w:styleId="CommentSubjectChar">
    <w:name w:val="Comment Subject Char"/>
    <w:basedOn w:val="CommentTextChar"/>
    <w:link w:val="CommentSubject"/>
    <w:uiPriority w:val="99"/>
    <w:semiHidden/>
    <w:rsid w:val="00B5746A"/>
    <w:rPr>
      <w:b/>
      <w:bCs/>
      <w:sz w:val="20"/>
      <w:szCs w:val="20"/>
    </w:rPr>
  </w:style>
  <w:style w:type="character" w:styleId="Strong">
    <w:name w:val="Strong"/>
    <w:basedOn w:val="DefaultParagraphFont"/>
    <w:uiPriority w:val="22"/>
    <w:qFormat/>
    <w:rsid w:val="000B1527"/>
    <w:rPr>
      <w:b/>
      <w:bCs/>
    </w:rPr>
  </w:style>
  <w:style w:type="character" w:customStyle="1" w:styleId="BodyTextChar">
    <w:name w:val="Body Text Char"/>
    <w:aliases w:val="(Alt+1) Char,Body Text Char Char Char Char Char,Body Text Char Char Char,Body Text Char Char Char Char Char1 Char Char,Body Text Char Char Char Char Char1 Char1,Body Text Char2 Char Char Char,(Alt+1) Char Char Char Char,block Char,b Char"/>
    <w:basedOn w:val="DefaultParagraphFont"/>
    <w:link w:val="BodyText"/>
    <w:locked/>
    <w:rsid w:val="0069047C"/>
  </w:style>
  <w:style w:type="paragraph" w:styleId="BodyText">
    <w:name w:val="Body Text"/>
    <w:aliases w:val="(Alt+1),Body Text Char Char Char Char,Body Text Char Char,Body Text Char Char Char Char Char1 Char,Body Text Char Char Char Char Char1,Body Text Char2 Char Char,(Alt+1) Char Char Char,Body Text Char2 Char,block,b,Body,body"/>
    <w:basedOn w:val="Normal"/>
    <w:link w:val="BodyTextChar"/>
    <w:unhideWhenUsed/>
    <w:rsid w:val="0069047C"/>
    <w:pPr>
      <w:spacing w:before="60" w:line="240" w:lineRule="atLeast"/>
    </w:pPr>
    <w:rPr>
      <w:sz w:val="22"/>
    </w:rPr>
  </w:style>
  <w:style w:type="character" w:customStyle="1" w:styleId="BodyTextChar1">
    <w:name w:val="Body Text Char1"/>
    <w:basedOn w:val="DefaultParagraphFont"/>
    <w:uiPriority w:val="99"/>
    <w:semiHidden/>
    <w:rsid w:val="0069047C"/>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78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planning.vic.gov.au/environment-assessment/browse-projects/projects/marinus-lin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planning.vic.gov.au/environment-assessment/browse-projects/projects/marinus-link"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1F8D0D01D0492FBBC2AF83CE5C4D99"/>
        <w:category>
          <w:name w:val="General"/>
          <w:gallery w:val="placeholder"/>
        </w:category>
        <w:types>
          <w:type w:val="bbPlcHdr"/>
        </w:types>
        <w:behaviors>
          <w:behavior w:val="content"/>
        </w:behaviors>
        <w:guid w:val="{D72B04D3-C44E-4D3B-A01B-BD45652414F6}"/>
      </w:docPartPr>
      <w:docPartBody>
        <w:p w:rsidR="0099560A" w:rsidRDefault="0099560A">
          <w:pPr>
            <w:pStyle w:val="A61F8D0D01D0492FBBC2AF83CE5C4D99"/>
          </w:pPr>
          <w:r w:rsidRPr="00F52011">
            <w:rPr>
              <w:rStyle w:val="PlaceholderText"/>
            </w:rPr>
            <w:t>Click or tap here to enter text.</w:t>
          </w:r>
        </w:p>
      </w:docPartBody>
    </w:docPart>
    <w:docPart>
      <w:docPartPr>
        <w:name w:val="9660F3CD819041969DF17383FD0B495C"/>
        <w:category>
          <w:name w:val="General"/>
          <w:gallery w:val="placeholder"/>
        </w:category>
        <w:types>
          <w:type w:val="bbPlcHdr"/>
        </w:types>
        <w:behaviors>
          <w:behavior w:val="content"/>
        </w:behaviors>
        <w:guid w:val="{87A84E83-9B55-430D-9E93-A6C7B9490E70}"/>
      </w:docPartPr>
      <w:docPartBody>
        <w:p w:rsidR="0099560A" w:rsidRDefault="0099560A">
          <w:pPr>
            <w:pStyle w:val="9660F3CD819041969DF17383FD0B495C"/>
          </w:pPr>
          <w:r w:rsidRPr="00902AB2">
            <w:t>[00]</w:t>
          </w:r>
        </w:p>
      </w:docPartBody>
    </w:docPart>
    <w:docPart>
      <w:docPartPr>
        <w:name w:val="4A248F43F9694E5A8E555F3089628CAB"/>
        <w:category>
          <w:name w:val="General"/>
          <w:gallery w:val="placeholder"/>
        </w:category>
        <w:types>
          <w:type w:val="bbPlcHdr"/>
        </w:types>
        <w:behaviors>
          <w:behavior w:val="content"/>
        </w:behaviors>
        <w:guid w:val="{F665A4EB-4352-497A-8833-FFB769CD5393}"/>
      </w:docPartPr>
      <w:docPartBody>
        <w:p w:rsidR="0099560A" w:rsidRDefault="0099560A">
          <w:pPr>
            <w:pStyle w:val="4A248F43F9694E5A8E555F3089628CAB"/>
          </w:pPr>
          <w:r w:rsidRPr="00902AB2">
            <w:t>[Meeting Name or Title]</w:t>
          </w:r>
        </w:p>
      </w:docPartBody>
    </w:docPart>
    <w:docPart>
      <w:docPartPr>
        <w:name w:val="65D5301218F24E63BF7E004CEB5B6D4D"/>
        <w:category>
          <w:name w:val="General"/>
          <w:gallery w:val="placeholder"/>
        </w:category>
        <w:types>
          <w:type w:val="bbPlcHdr"/>
        </w:types>
        <w:behaviors>
          <w:behavior w:val="content"/>
        </w:behaviors>
        <w:guid w:val="{24F50352-FF30-47BF-992B-D2CFED50378B}"/>
      </w:docPartPr>
      <w:docPartBody>
        <w:p w:rsidR="0099560A" w:rsidRDefault="0099560A">
          <w:pPr>
            <w:pStyle w:val="65D5301218F24E63BF7E004CEB5B6D4D"/>
          </w:pPr>
          <w:r>
            <w:rPr>
              <w:highlight w:val="lightGray"/>
            </w:rPr>
            <w:t>[Enter names of all 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C3"/>
    <w:rsid w:val="006F1C5D"/>
    <w:rsid w:val="0099560A"/>
    <w:rsid w:val="00AC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A61F8D0D01D0492FBBC2AF83CE5C4D99">
    <w:name w:val="A61F8D0D01D0492FBBC2AF83CE5C4D99"/>
  </w:style>
  <w:style w:type="paragraph" w:customStyle="1" w:styleId="9660F3CD819041969DF17383FD0B495C">
    <w:name w:val="9660F3CD819041969DF17383FD0B495C"/>
  </w:style>
  <w:style w:type="paragraph" w:customStyle="1" w:styleId="4A248F43F9694E5A8E555F3089628CAB">
    <w:name w:val="4A248F43F9694E5A8E555F3089628CAB"/>
  </w:style>
  <w:style w:type="paragraph" w:customStyle="1" w:styleId="65D5301218F24E63BF7E004CEB5B6D4D">
    <w:name w:val="65D5301218F24E63BF7E004CEB5B6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59</Value>
      <Value>7</Value>
      <Value>6</Value>
      <Value>4</Value>
      <Value>3</Value>
      <Value>2</Value>
      <Value>1</Value>
    </TaxCatchAll>
    <lcf76f155ced4ddcb4097134ff3c332f xmlns="44cb0fe0-8826-47e9-aefb-ed5a24acb0df" xsi:nil="true"/>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Planning Facilitation</TermName>
          <TermId xmlns="http://schemas.microsoft.com/office/infopath/2007/PartnerControls">077ee7e9-78f7-4284-be7c-0fd82ad6a24c</TermId>
        </TermInfo>
      </Terms>
    </n771d69a070c4babbf278c67c8a2b859>
    <Stage xmlns="44cb0fe0-8826-47e9-aefb-ed5a24acb0df">Scoping Requirements</Stag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Impact Assessment</TermName>
          <TermId xmlns="http://schemas.microsoft.com/office/infopath/2007/PartnerControls">27013645-8e33-4b93-bd17-833b2e397a14</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Project_x0020_Name xmlns="c42f9c80-6326-4d3e-8624-f1221488f056">49</Project_x0020_Name>
    <Project_x0020_Status xmlns="44cb0fe0-8826-47e9-aefb-ed5a24acb0df">Current</Project_x0020_Status>
    <IUA_x0020_Type xmlns="44cb0fe0-8826-47e9-aefb-ed5a24acb0df">General</IUA_x0020_Type>
    <_dlc_DocId xmlns="a5f32de4-e402-4188-b034-e71ca7d22e54">DOCID360-2007974373-9251</_dlc_DocId>
    <_dlc_DocIdUrl xmlns="a5f32de4-e402-4188-b034-e71ca7d22e54">
      <Url>https://delwpvicgovau.sharepoint.com/sites/ecm_360/_layouts/15/DocIdRedir.aspx?ID=DOCID360-2007974373-9251</Url>
      <Description>DOCID360-2007974373-9251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Project Plan" ma:contentTypeID="0x0101002517F445A0F35E449C98AAD631F2B0386F04007B614217D29EC24D84ECCB10536BDF58" ma:contentTypeVersion="17" ma:contentTypeDescription="A Project Plan is a document that outlines what will be done, for what reason, by whom, on what timeline, using which resources, and using which methodologies, or part of such a document." ma:contentTypeScope="" ma:versionID="696c3dc4d256df2113dca43297e1e719">
  <xsd:schema xmlns:xsd="http://www.w3.org/2001/XMLSchema" xmlns:xs="http://www.w3.org/2001/XMLSchema" xmlns:p="http://schemas.microsoft.com/office/2006/metadata/properties" xmlns:ns1="http://schemas.microsoft.com/sharepoint/v3" xmlns:ns2="a5f32de4-e402-4188-b034-e71ca7d22e54" xmlns:ns3="9fd47c19-1c4a-4d7d-b342-c10cef269344" xmlns:ns4="c42f9c80-6326-4d3e-8624-f1221488f056" xmlns:ns5="44cb0fe0-8826-47e9-aefb-ed5a24acb0df" targetNamespace="http://schemas.microsoft.com/office/2006/metadata/properties" ma:root="true" ma:fieldsID="5068310902d41541db102122364c8bcc" ns1:_="" ns2:_="" ns3:_="" ns4:_="" ns5:_="">
    <xsd:import namespace="http://schemas.microsoft.com/sharepoint/v3"/>
    <xsd:import namespace="a5f32de4-e402-4188-b034-e71ca7d22e54"/>
    <xsd:import namespace="9fd47c19-1c4a-4d7d-b342-c10cef269344"/>
    <xsd:import namespace="c42f9c80-6326-4d3e-8624-f1221488f056"/>
    <xsd:import namespace="44cb0fe0-8826-47e9-aefb-ed5a24acb0df"/>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Project_x0020_Name" minOccurs="0"/>
                <xsd:element ref="ns5:IUA_x0020_Type" minOccurs="0"/>
                <xsd:element ref="ns5:Project_x0020_Status" minOccurs="0"/>
                <xsd:element ref="ns5:Stage"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4;#Impact Assessment|27013645-8e33-4b93-bd17-833b2e397a14"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b978e469-3dd6-4b04-aa83-7f4defcbd05a}"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b978e469-3dd6-4b04-aa83-7f4defcbd05a}"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59;#Planning Facilitation|077ee7e9-78f7-4284-be7c-0fd82ad6a24c"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Project_x0020_Name" ma:index="31" nillable="true" ma:displayName="Project Name" ma:indexed="true" ma:list="{38f95403-6005-49b8-a268-60c252eb1076}" ma:internalName="Project_x0020_Name" ma:showField="Title" ma:web="c42f9c80-6326-4d3e-8624-f1221488f056">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4cb0fe0-8826-47e9-aefb-ed5a24acb0df" elementFormDefault="qualified">
    <xsd:import namespace="http://schemas.microsoft.com/office/2006/documentManagement/types"/>
    <xsd:import namespace="http://schemas.microsoft.com/office/infopath/2007/PartnerControls"/>
    <xsd:element name="IUA_x0020_Type" ma:index="32" nillable="true" ma:displayName="IAU Type" ma:default="General" ma:format="Dropdown" ma:indexed="true" ma:internalName="IUA_x0020_Type">
      <xsd:simpleType>
        <xsd:restriction base="dms:Choice">
          <xsd:enumeration value="BSGC and RIMG"/>
          <xsd:enumeration value="C196melt - Ravenhall Concrete Batching Plant"/>
          <xsd:enumeration value="City Screens"/>
          <xsd:enumeration value="Community, Stakeholder Engagement &amp; Management Framework"/>
          <xsd:enumeration value="Correspondence"/>
          <xsd:enumeration value="DELWP Media &amp; Comms"/>
          <xsd:enumeration value="Development Plan Review Committee (DPRC)"/>
          <xsd:enumeration value="Development Plan Submissions"/>
          <xsd:enumeration value="Development Plans - ANZAC"/>
          <xsd:enumeration value="Development Plans - Construction Power"/>
          <xsd:enumeration value="Development Plans - Eastern Portal"/>
          <xsd:enumeration value="Development Plans - North Melb"/>
          <xsd:enumeration value="Development Plans - Park Street Tram Stop"/>
          <xsd:enumeration value="Development Plans - Parkville"/>
          <xsd:enumeration value="Development Plans - State Library"/>
          <xsd:enumeration value="Development Plans - Town Hall"/>
          <xsd:enumeration value="Development Plans - Western Portal"/>
          <xsd:enumeration value="Development Plans Eastern Portal (RIA Contractor)"/>
          <xsd:enumeration value="Development Plans Western Portal (RIA Contractor)"/>
          <xsd:enumeration value="Development Plans Western Turnback (RIA Contractor)"/>
          <xsd:enumeration value="Draft EES Chapters"/>
          <xsd:enumeration value="Draft Technical Reports"/>
          <xsd:enumeration value="Early Works Plan - CYP"/>
          <xsd:enumeration value="Early Works Plan - Managing Contractor - John Holland"/>
          <xsd:enumeration value="Early Works Plan - Park Street Tram Stop"/>
          <xsd:enumeration value="Early Works Plan - Tunnel Portals"/>
          <xsd:enumeration value="EES Attachments"/>
          <xsd:enumeration value="EES Authorisation"/>
          <xsd:enumeration value="EES Consultation Plan / Materials"/>
          <xsd:enumeration value="EES map book and surface plans"/>
          <xsd:enumeration value="EES PDF Chapters"/>
          <xsd:enumeration value="EES Schedule"/>
          <xsd:enumeration value="EES Summary Report"/>
          <xsd:enumeration value="EES Technical Appendicies"/>
          <xsd:enumeration value="EES Website - Exhibited"/>
          <xsd:enumeration value="Environmental Performance Requirements - Amendments"/>
          <xsd:enumeration value="Exhibition Documents"/>
          <xsd:enumeration value="Flinders Street Closure"/>
          <xsd:enumeration value="GC45"/>
          <xsd:enumeration value="GC67"/>
          <xsd:enumeration value="GC82"/>
          <xsd:enumeration value="General"/>
          <xsd:enumeration value="Ground Water Planning Permit"/>
          <xsd:enumeration value="IAU Review Comments"/>
          <xsd:enumeration value="Inquiry - Report"/>
          <xsd:enumeration value="Inquiry - Submissions"/>
          <xsd:enumeration value="Inquiry - Tabled Documents"/>
          <xsd:enumeration value="Legal Advice"/>
          <xsd:enumeration value="Minister review files"/>
          <xsd:enumeration value="Ministers Assessment - Draft"/>
          <xsd:enumeration value="Ministers Assessment - Final"/>
          <xsd:enumeration value="Newell's Paddock - C152 Maribyrnong"/>
          <xsd:enumeration value="Oversite Development - CBD North"/>
          <xsd:enumeration value="Oversite Development - CBD South"/>
          <xsd:enumeration value="Oversite Development - General (CBD North &amp; CBD South)"/>
          <xsd:enumeration value="Peer Review"/>
          <xsd:enumeration value="Project Boundary Variation - MTPF Act"/>
          <xsd:enumeration value="Project Mapping"/>
          <xsd:enumeration value="Proponent Comments"/>
          <xsd:enumeration value="Public Notice"/>
          <xsd:enumeration value="Resourcing"/>
          <xsd:enumeration value="Scoping Requirements - Submissions"/>
          <xsd:enumeration value="Secondary Approvals"/>
          <xsd:enumeration value="Signed Briefs"/>
          <xsd:enumeration value="Templates"/>
          <xsd:enumeration value="Terms of Reference"/>
          <xsd:enumeration value="TRG Administration"/>
          <xsd:enumeration value="TRG Meeting Notes"/>
          <xsd:enumeration value="TRG Review Comments"/>
          <xsd:enumeration value="TRG Review Schedule"/>
          <xsd:enumeration value="Urban Design Strategy"/>
          <xsd:enumeration value="VAGO"/>
        </xsd:restriction>
      </xsd:simpleType>
    </xsd:element>
    <xsd:element name="Project_x0020_Status" ma:index="33" nillable="true" ma:displayName="Project Status" ma:default="Current" ma:format="Dropdown" ma:hidden="true" ma:indexed="true" ma:internalName="Project_x0020_Status" ma:readOnly="false">
      <xsd:simpleType>
        <xsd:restriction base="dms:Choice">
          <xsd:enumeration value="Current"/>
          <xsd:enumeration value="Complete"/>
        </xsd:restriction>
      </xsd:simpleType>
    </xsd:element>
    <xsd:element name="Stage" ma:index="34" nillable="true" ma:displayName="Stage" ma:format="Dropdown" ma:indexed="true" ma:internalName="Stage">
      <xsd:simpleType>
        <xsd:restriction base="dms:Choice">
          <xsd:enumeration value="Consultation and Stakeholder Engagement Materials"/>
          <xsd:enumeration value="Correspondence"/>
          <xsd:enumeration value="Draft EES"/>
          <xsd:enumeration value="EPBC/Bilateral"/>
          <xsd:enumeration value="Exhibition &amp; Inquiry"/>
          <xsd:enumeration value="Final EES"/>
          <xsd:enumeration value="Ministers Assessment"/>
          <xsd:enumeration value="Planning Scheme Amendment / Planning Permit"/>
          <xsd:enumeration value="Project Management"/>
          <xsd:enumeration value="Proponent Information"/>
          <xsd:enumeration value="Scoping Requirements"/>
          <xsd:enumeration value="Secondary Approvals under the Incorporated Document"/>
          <xsd:enumeration value="Study Program"/>
          <xsd:enumeration value="SRL Digital EES Adequacy Review Documents"/>
          <xsd:enumeration value="TRG"/>
        </xsd:restriction>
      </xsd:simpleType>
    </xsd:element>
    <xsd:element name="lcf76f155ced4ddcb4097134ff3c332f" ma:index="35"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797aeec6-0273-40f2-ab3e-beee73212332" ContentTypeId="0x0101002517F445A0F35E449C98AAD631F2B0386F04" PreviousValue="false"/>
</file>

<file path=customXml/itemProps1.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2.xml><?xml version="1.0" encoding="utf-8"?>
<ds:datastoreItem xmlns:ds="http://schemas.openxmlformats.org/officeDocument/2006/customXml" ds:itemID="{DDCA25C9-427E-453B-B6C8-DBC6790F4F4F}">
  <ds:schemaRefs>
    <ds:schemaRef ds:uri="http://schemas.microsoft.com/office/2006/metadata/customXsn"/>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CBD1FBF4-259D-42E9-BE04-B4742E28C755}">
  <ds:schemaRefs>
    <ds:schemaRef ds:uri="http://purl.org/dc/terms/"/>
    <ds:schemaRef ds:uri="a5f32de4-e402-4188-b034-e71ca7d22e54"/>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9fd47c19-1c4a-4d7d-b342-c10cef269344"/>
    <ds:schemaRef ds:uri="c42f9c80-6326-4d3e-8624-f1221488f056"/>
    <ds:schemaRef ds:uri="44cb0fe0-8826-47e9-aefb-ed5a24acb0df"/>
    <ds:schemaRef ds:uri="http://schemas.microsoft.com/sharepoint/v3"/>
    <ds:schemaRef ds:uri="http://www.w3.org/XML/1998/namespace"/>
  </ds:schemaRefs>
</ds:datastoreItem>
</file>

<file path=customXml/itemProps5.xml><?xml version="1.0" encoding="utf-8"?>
<ds:datastoreItem xmlns:ds="http://schemas.openxmlformats.org/officeDocument/2006/customXml" ds:itemID="{DE96AA47-650D-46F4-A5C1-67655DDBF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42f9c80-6326-4d3e-8624-f1221488f056"/>
    <ds:schemaRef ds:uri="44cb0fe0-8826-47e9-aefb-ed5a24acb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9F02ADB-574B-4EEA-B959-99261C1232CB}">
  <ds:schemaRefs>
    <ds:schemaRef ds:uri="http://schemas.microsoft.com/sharepoint/events"/>
  </ds:schemaRefs>
</ds:datastoreItem>
</file>

<file path=customXml/itemProps7.xml><?xml version="1.0" encoding="utf-8"?>
<ds:datastoreItem xmlns:ds="http://schemas.openxmlformats.org/officeDocument/2006/customXml" ds:itemID="{2566936B-F133-4896-A961-4DC65CDFFB7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Marinus%20Link_Scoping%20Requirements%20FAQs_DTP%20.dotx?CT=1678052857726&amp;OR=Outlook-Body&amp;CID=9D5FB62E-1A92-40A9-854A-7D7C3E0D5A57&amp;wdLOR=c5AFEE825-E8A7-4A4B-9969-CC3420256529</Template>
  <TotalTime>1</TotalTime>
  <Pages>3</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Marinus Link_Scoping Requirements FAQs_DTP </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Marinus Link_Scoping Requirements FAQs_DTP </dc:title>
  <dc:subject>FAQ’s February 2023</dc:subject>
  <dc:creator>Scott Bellairs</dc:creator>
  <cp:keywords/>
  <dc:description/>
  <cp:lastModifiedBy>Amy Young (DEECA)</cp:lastModifiedBy>
  <cp:revision>2</cp:revision>
  <cp:lastPrinted>2023-03-02T03:26:00Z</cp:lastPrinted>
  <dcterms:created xsi:type="dcterms:W3CDTF">2023-03-05T21:48:00Z</dcterms:created>
  <dcterms:modified xsi:type="dcterms:W3CDTF">2023-03-05T21:48:00Z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0x0101002517F445A0F35E449C98AAD631F2B0386F04007B614217D29EC24D84ECCB10536BDF58</vt:lpwstr>
  </property>
  <property fmtid="{D5CDD505-2E9C-101B-9397-08002B2CF9AE}" pid="3" name="MediaServiceImageTags">
    <vt:lpwstr/>
  </property>
  <property fmtid="{D5CDD505-2E9C-101B-9397-08002B2CF9AE}" pid="4" name="Section">
    <vt:lpwstr>7;#All|8270565e-a836-42c0-aa61-1ac7b0ff14aa</vt:lpwstr>
  </property>
  <property fmtid="{D5CDD505-2E9C-101B-9397-08002B2CF9AE}" pid="5" name="Agency">
    <vt:lpwstr>1;#Department of Environment, Land, Water and Planning|607a3f87-1228-4cd9-82a5-076aa8776274</vt:lpwstr>
  </property>
  <property fmtid="{D5CDD505-2E9C-101B-9397-08002B2CF9AE}" pid="6" name="Branch">
    <vt:lpwstr>4;#Impact Assessment|27013645-8e33-4b93-bd17-833b2e397a14</vt:lpwstr>
  </property>
  <property fmtid="{D5CDD505-2E9C-101B-9397-08002B2CF9AE}" pid="7" name="Division">
    <vt:lpwstr>59;#Planning Facilitation|077ee7e9-78f7-4284-be7c-0fd82ad6a24c</vt:lpwstr>
  </property>
  <property fmtid="{D5CDD505-2E9C-101B-9397-08002B2CF9AE}" pid="8" name="Group1">
    <vt:lpwstr>6;#Planning|a27341dd-7be7-4882-a552-a667d667e276</vt:lpwstr>
  </property>
  <property fmtid="{D5CDD505-2E9C-101B-9397-08002B2CF9AE}" pid="9" name="Dissemination Limiting Marker">
    <vt:lpwstr>2;#FOUO|955eb6fc-b35a-4808-8aa5-31e514fa3f26</vt:lpwstr>
  </property>
  <property fmtid="{D5CDD505-2E9C-101B-9397-08002B2CF9AE}" pid="10" name="Security Classification">
    <vt:lpwstr>3;#Unclassified|7fa379f4-4aba-4692-ab80-7d39d3a23cf4</vt:lpwstr>
  </property>
  <property fmtid="{D5CDD505-2E9C-101B-9397-08002B2CF9AE}" pid="11" name="_dlc_DocIdItemGuid">
    <vt:lpwstr>644f3f47-2e31-4690-9d60-8903a00c9a88</vt:lpwstr>
  </property>
  <property fmtid="{D5CDD505-2E9C-101B-9397-08002B2CF9AE}" pid="12" name="Order">
    <vt:r8>925100</vt:r8>
  </property>
  <property fmtid="{D5CDD505-2E9C-101B-9397-08002B2CF9AE}" pid="13" name="Sub-Section">
    <vt:lpwstr/>
  </property>
  <property fmtid="{D5CDD505-2E9C-101B-9397-08002B2CF9AE}" pid="14" name="Reference_x0020_Type">
    <vt:lpwstr/>
  </property>
  <property fmtid="{D5CDD505-2E9C-101B-9397-08002B2CF9AE}" pid="15" name="Location_x0020_Type">
    <vt:lpwstr/>
  </property>
  <property fmtid="{D5CDD505-2E9C-101B-9397-08002B2CF9AE}" pid="16" name="o2e611f6ba3e4c8f9a895dfb7980639e">
    <vt:lpwstr/>
  </property>
  <property fmtid="{D5CDD505-2E9C-101B-9397-08002B2CF9AE}" pid="17" name="ld508a88e6264ce89693af80a72862cb">
    <vt:lpwstr/>
  </property>
  <property fmtid="{D5CDD505-2E9C-101B-9397-08002B2CF9AE}" pid="18" name="Location Type">
    <vt:lpwstr/>
  </property>
  <property fmtid="{D5CDD505-2E9C-101B-9397-08002B2CF9AE}" pid="19" name="Reference Type">
    <vt:lpwstr/>
  </property>
  <property fmtid="{D5CDD505-2E9C-101B-9397-08002B2CF9AE}" pid="20" name="MSIP_Label_4257e2ab-f512-40e2-9c9a-c64247360765_Enabled">
    <vt:lpwstr>true</vt:lpwstr>
  </property>
  <property fmtid="{D5CDD505-2E9C-101B-9397-08002B2CF9AE}" pid="21" name="MSIP_Label_4257e2ab-f512-40e2-9c9a-c64247360765_SetDate">
    <vt:lpwstr>2023-03-05T21:48:04Z</vt:lpwstr>
  </property>
  <property fmtid="{D5CDD505-2E9C-101B-9397-08002B2CF9AE}" pid="22" name="MSIP_Label_4257e2ab-f512-40e2-9c9a-c64247360765_Method">
    <vt:lpwstr>Privileged</vt:lpwstr>
  </property>
  <property fmtid="{D5CDD505-2E9C-101B-9397-08002B2CF9AE}" pid="23" name="MSIP_Label_4257e2ab-f512-40e2-9c9a-c64247360765_Name">
    <vt:lpwstr>OFFICIAL</vt:lpwstr>
  </property>
  <property fmtid="{D5CDD505-2E9C-101B-9397-08002B2CF9AE}" pid="24" name="MSIP_Label_4257e2ab-f512-40e2-9c9a-c64247360765_SiteId">
    <vt:lpwstr>e8bdd6f7-fc18-4e48-a554-7f547927223b</vt:lpwstr>
  </property>
  <property fmtid="{D5CDD505-2E9C-101B-9397-08002B2CF9AE}" pid="25" name="MSIP_Label_4257e2ab-f512-40e2-9c9a-c64247360765_ActionId">
    <vt:lpwstr>f4ea8a95-e007-47f5-9ab0-a67145887436</vt:lpwstr>
  </property>
  <property fmtid="{D5CDD505-2E9C-101B-9397-08002B2CF9AE}" pid="26" name="MSIP_Label_4257e2ab-f512-40e2-9c9a-c64247360765_ContentBits">
    <vt:lpwstr>2</vt:lpwstr>
  </property>
</Properties>
</file>