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0502210" w:displacedByCustomXml="next"/>
    <w:sdt>
      <w:sdtPr>
        <w:id w:val="-1710481446"/>
        <w:docPartObj>
          <w:docPartGallery w:val="Cover Pages"/>
          <w:docPartUnique/>
        </w:docPartObj>
      </w:sdtPr>
      <w:sdtEndPr>
        <w:rPr>
          <w:b/>
        </w:rPr>
      </w:sdtEndPr>
      <w:sdtContent>
        <w:p w14:paraId="37749E11" w14:textId="77777777" w:rsidR="00AD570C" w:rsidRPr="00F222D7" w:rsidRDefault="00AD570C" w:rsidP="00AD570C">
          <w:pPr>
            <w:rPr>
              <w:rFonts w:ascii="VIC" w:hAnsi="VIC"/>
              <w:color w:val="53565A" w:themeColor="accent6"/>
              <w:sz w:val="28"/>
              <w:szCs w:val="28"/>
            </w:rPr>
          </w:pPr>
          <w:r w:rsidRPr="00F222D7">
            <w:rPr>
              <w:rFonts w:ascii="VIC" w:hAnsi="VIC"/>
              <w:noProof/>
              <w:color w:val="53565A" w:themeColor="accent6"/>
              <w:sz w:val="28"/>
              <w:szCs w:val="28"/>
            </w:rPr>
            <mc:AlternateContent>
              <mc:Choice Requires="wps">
                <w:drawing>
                  <wp:anchor distT="0" distB="0" distL="114300" distR="114300" simplePos="0" relativeHeight="251659776" behindDoc="0" locked="0" layoutInCell="1" allowOverlap="1" wp14:anchorId="3F97CBC4" wp14:editId="3D70E4C9">
                    <wp:simplePos x="0" y="0"/>
                    <wp:positionH relativeFrom="page">
                      <wp:posOffset>7270130</wp:posOffset>
                    </wp:positionH>
                    <wp:positionV relativeFrom="page">
                      <wp:posOffset>0</wp:posOffset>
                    </wp:positionV>
                    <wp:extent cx="287970" cy="288058"/>
                    <wp:effectExtent l="0" t="0" r="0" b="0"/>
                    <wp:wrapNone/>
                    <wp:docPr id="3" name="Rectangle 3"/>
                    <wp:cNvGraphicFramePr/>
                    <a:graphic xmlns:a="http://schemas.openxmlformats.org/drawingml/2006/main">
                      <a:graphicData uri="http://schemas.microsoft.com/office/word/2010/wordprocessingShape">
                        <wps:wsp>
                          <wps:cNvSpPr/>
                          <wps:spPr>
                            <a:xfrm>
                              <a:off x="0" y="0"/>
                              <a:ext cx="287970" cy="28805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1C6C7D" id="Rectangle 3" o:spid="_x0000_s1026" style="position:absolute;margin-left:572.45pt;margin-top:0;width:22.65pt;height:22.7pt;z-index:25165977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" fillcolor="white [3212]" stroked="f" strokeweight="1pt">
                    <w10:wrap anchorx="page" anchory="page"/>
                  </v:rect>
                </w:pict>
              </mc:Fallback>
            </mc:AlternateContent>
          </w:r>
          <w:r w:rsidRPr="00F222D7">
            <w:rPr>
              <w:rFonts w:ascii="VIC" w:hAnsi="VIC"/>
              <w:color w:val="53565A" w:themeColor="accent6"/>
              <w:sz w:val="28"/>
              <w:szCs w:val="28"/>
            </w:rPr>
            <w:t>May 2023</w:t>
          </w:r>
        </w:p>
        <w:p w14:paraId="42ADD3C8" w14:textId="0FE0D6A9" w:rsidR="00994BFC" w:rsidRDefault="00994BFC" w:rsidP="00174901">
          <w:r>
            <w:rPr>
              <w:noProof/>
            </w:rPr>
            <mc:AlternateContent>
              <mc:Choice Requires="wps">
                <w:drawing>
                  <wp:anchor distT="0" distB="0" distL="114300" distR="114300" simplePos="0" relativeHeight="251656704" behindDoc="0" locked="0" layoutInCell="1" allowOverlap="1" wp14:anchorId="5C8D0930" wp14:editId="4CC992D8">
                    <wp:simplePos x="0" y="0"/>
                    <wp:positionH relativeFrom="page">
                      <wp:posOffset>7270130</wp:posOffset>
                    </wp:positionH>
                    <wp:positionV relativeFrom="page">
                      <wp:posOffset>0</wp:posOffset>
                    </wp:positionV>
                    <wp:extent cx="287970" cy="288058"/>
                    <wp:effectExtent l="0" t="0" r="0" b="0"/>
                    <wp:wrapNone/>
                    <wp:docPr id="41" name="Rectangle 41"/>
                    <wp:cNvGraphicFramePr/>
                    <a:graphic xmlns:a="http://schemas.openxmlformats.org/drawingml/2006/main">
                      <a:graphicData uri="http://schemas.microsoft.com/office/word/2010/wordprocessingShape">
                        <wps:wsp>
                          <wps:cNvSpPr/>
                          <wps:spPr>
                            <a:xfrm>
                              <a:off x="0" y="0"/>
                              <a:ext cx="287970" cy="28805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72AFB8" id="Rectangle 41" o:spid="_x0000_s1026" style="position:absolute;margin-left:572.45pt;margin-top:0;width:22.65pt;height:22.7pt;z-index:25165670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" fillcolor="white [3212]" stroked="f" strokeweight="1pt">
                    <w10:wrap anchorx="page" anchory="page"/>
                  </v:rect>
                </w:pict>
              </mc:Fallback>
            </mc:AlternateContent>
          </w:r>
          <w:r>
            <w:rPr>
              <w:noProof/>
            </w:rPr>
            <mc:AlternateContent>
              <mc:Choice Requires="wps">
                <w:drawing>
                  <wp:anchor distT="0" distB="0" distL="114300" distR="114300" simplePos="0" relativeHeight="251658752" behindDoc="0" locked="0" layoutInCell="1" allowOverlap="1" wp14:anchorId="582957C4" wp14:editId="39F22820">
                    <wp:simplePos x="0" y="0"/>
                    <wp:positionH relativeFrom="page">
                      <wp:posOffset>0</wp:posOffset>
                    </wp:positionH>
                    <wp:positionV relativeFrom="page">
                      <wp:posOffset>10402340</wp:posOffset>
                    </wp:positionV>
                    <wp:extent cx="288097" cy="287860"/>
                    <wp:effectExtent l="0" t="0" r="0" b="0"/>
                    <wp:wrapNone/>
                    <wp:docPr id="11" name="Rectangle 11"/>
                    <wp:cNvGraphicFramePr/>
                    <a:graphic xmlns:a="http://schemas.openxmlformats.org/drawingml/2006/main">
                      <a:graphicData uri="http://schemas.microsoft.com/office/word/2010/wordprocessingShape">
                        <wps:wsp>
                          <wps:cNvSpPr/>
                          <wps:spPr>
                            <a:xfrm>
                              <a:off x="0" y="0"/>
                              <a:ext cx="288097" cy="2878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64406F" id="Rectangle 11" o:spid="_x0000_s1026" style="position:absolute;margin-left:0;margin-top:819.1pt;width:22.7pt;height:22.65pt;z-index:25165875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" fillcolor="white [3212]" stroked="f" strokeweight="1pt">
                    <w10:wrap anchorx="page" anchory="page"/>
                  </v:rect>
                </w:pict>
              </mc:Fallback>
            </mc:AlternateContent>
          </w:r>
        </w:p>
      </w:sdtContent>
    </w:sdt>
    <w:p w14:paraId="0A28AAD5" w14:textId="17075B53" w:rsidR="00F70B90" w:rsidRDefault="00F70B90" w:rsidP="00F70B90"/>
    <w:p w14:paraId="552E7216" w14:textId="77777777" w:rsidR="00F70B90" w:rsidRDefault="00F70B90" w:rsidP="00F70B90"/>
    <w:bookmarkEnd w:id="0"/>
    <w:p w14:paraId="2E3CAD0A" w14:textId="6F2F682A" w:rsidR="009A053A" w:rsidRDefault="009A053A">
      <w:pPr>
        <w:spacing w:before="0" w:after="160" w:line="259" w:lineRule="auto"/>
      </w:pPr>
      <w:r w:rsidRPr="009A053A">
        <w:rPr>
          <w:noProof/>
        </w:rPr>
        <mc:AlternateContent>
          <mc:Choice Requires="wpg">
            <w:drawing>
              <wp:anchor distT="0" distB="0" distL="114300" distR="114300" simplePos="0" relativeHeight="251658242" behindDoc="1" locked="1" layoutInCell="1" allowOverlap="1" wp14:anchorId="79B5F5DC" wp14:editId="5FD4CEC6">
                <wp:simplePos x="0" y="0"/>
                <wp:positionH relativeFrom="page">
                  <wp:posOffset>0</wp:posOffset>
                </wp:positionH>
                <wp:positionV relativeFrom="page">
                  <wp:posOffset>0</wp:posOffset>
                </wp:positionV>
                <wp:extent cx="7563485" cy="10695305"/>
                <wp:effectExtent l="0" t="0" r="0" b="0"/>
                <wp:wrapNone/>
                <wp:docPr id="42" name="Group 42"/>
                <wp:cNvGraphicFramePr/>
                <a:graphic xmlns:a="http://schemas.openxmlformats.org/drawingml/2006/main">
                  <a:graphicData uri="http://schemas.microsoft.com/office/word/2010/wordprocessingGroup">
                    <wpg:wgp>
                      <wpg:cNvGrpSpPr/>
                      <wpg:grpSpPr>
                        <a:xfrm>
                          <a:off x="0" y="0"/>
                          <a:ext cx="7563485" cy="10695305"/>
                          <a:chOff x="0" y="0"/>
                          <a:chExt cx="7563232" cy="10696495"/>
                        </a:xfrm>
                      </wpg:grpSpPr>
                      <wps:wsp>
                        <wps:cNvPr id="43" name="Free-form: Shape 43"/>
                        <wps:cNvSpPr/>
                        <wps:spPr>
                          <a:xfrm>
                            <a:off x="0" y="0"/>
                            <a:ext cx="7563232" cy="10696495"/>
                          </a:xfrm>
                          <a:custGeom>
                            <a:avLst/>
                            <a:gdLst>
                              <a:gd name="connsiteX0" fmla="*/ 0 w 7563232"/>
                              <a:gd name="connsiteY0" fmla="*/ 0 h 10696495"/>
                              <a:gd name="connsiteX1" fmla="*/ 7563233 w 7563232"/>
                              <a:gd name="connsiteY1" fmla="*/ 0 h 10696495"/>
                              <a:gd name="connsiteX2" fmla="*/ 7563233 w 7563232"/>
                              <a:gd name="connsiteY2" fmla="*/ 10696496 h 10696495"/>
                              <a:gd name="connsiteX3" fmla="*/ 0 w 7563232"/>
                              <a:gd name="connsiteY3" fmla="*/ 10696496 h 10696495"/>
                            </a:gdLst>
                            <a:ahLst/>
                            <a:cxnLst>
                              <a:cxn ang="0">
                                <a:pos x="connsiteX0" y="connsiteY0"/>
                              </a:cxn>
                              <a:cxn ang="0">
                                <a:pos x="connsiteX1" y="connsiteY1"/>
                              </a:cxn>
                              <a:cxn ang="0">
                                <a:pos x="connsiteX2" y="connsiteY2"/>
                              </a:cxn>
                              <a:cxn ang="0">
                                <a:pos x="connsiteX3" y="connsiteY3"/>
                              </a:cxn>
                            </a:cxnLst>
                            <a:rect l="l" t="t" r="r" b="b"/>
                            <a:pathLst>
                              <a:path w="7563232" h="10696495">
                                <a:moveTo>
                                  <a:pt x="0" y="0"/>
                                </a:moveTo>
                                <a:lnTo>
                                  <a:pt x="7563233" y="0"/>
                                </a:lnTo>
                                <a:lnTo>
                                  <a:pt x="7563233" y="10696496"/>
                                </a:lnTo>
                                <a:lnTo>
                                  <a:pt x="0" y="10696496"/>
                                </a:lnTo>
                                <a:close/>
                              </a:path>
                            </a:pathLst>
                          </a:custGeom>
                          <a:solidFill>
                            <a:schemeClr val="bg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Free-form: Shape 44"/>
                        <wps:cNvSpPr/>
                        <wps:spPr>
                          <a:xfrm>
                            <a:off x="288157" y="4113780"/>
                            <a:ext cx="6986918" cy="4267849"/>
                          </a:xfrm>
                          <a:custGeom>
                            <a:avLst/>
                            <a:gdLst>
                              <a:gd name="connsiteX0" fmla="*/ 0 w 6986918"/>
                              <a:gd name="connsiteY0" fmla="*/ 0 h 4267849"/>
                              <a:gd name="connsiteX1" fmla="*/ 6986918 w 6986918"/>
                              <a:gd name="connsiteY1" fmla="*/ 0 h 4267849"/>
                              <a:gd name="connsiteX2" fmla="*/ 6986918 w 6986918"/>
                              <a:gd name="connsiteY2" fmla="*/ 4267850 h 4267849"/>
                              <a:gd name="connsiteX3" fmla="*/ 0 w 6986918"/>
                              <a:gd name="connsiteY3" fmla="*/ 4267850 h 4267849"/>
                            </a:gdLst>
                            <a:ahLst/>
                            <a:cxnLst>
                              <a:cxn ang="0">
                                <a:pos x="connsiteX0" y="connsiteY0"/>
                              </a:cxn>
                              <a:cxn ang="0">
                                <a:pos x="connsiteX1" y="connsiteY1"/>
                              </a:cxn>
                              <a:cxn ang="0">
                                <a:pos x="connsiteX2" y="connsiteY2"/>
                              </a:cxn>
                              <a:cxn ang="0">
                                <a:pos x="connsiteX3" y="connsiteY3"/>
                              </a:cxn>
                            </a:cxnLst>
                            <a:rect l="l" t="t" r="r" b="b"/>
                            <a:pathLst>
                              <a:path w="6986918" h="4267849">
                                <a:moveTo>
                                  <a:pt x="0" y="0"/>
                                </a:moveTo>
                                <a:lnTo>
                                  <a:pt x="6986918" y="0"/>
                                </a:lnTo>
                                <a:lnTo>
                                  <a:pt x="6986918" y="4267850"/>
                                </a:lnTo>
                                <a:lnTo>
                                  <a:pt x="0" y="4267850"/>
                                </a:lnTo>
                                <a:close/>
                              </a:path>
                            </a:pathLst>
                          </a:custGeom>
                          <a:solidFill>
                            <a:srgbClr val="E1EEF9"/>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ree-form: Shape 45"/>
                        <wps:cNvSpPr/>
                        <wps:spPr>
                          <a:xfrm>
                            <a:off x="1362139" y="6850636"/>
                            <a:ext cx="2858700" cy="2995790"/>
                          </a:xfrm>
                          <a:custGeom>
                            <a:avLst/>
                            <a:gdLst>
                              <a:gd name="connsiteX0" fmla="*/ 1415756 w 2858700"/>
                              <a:gd name="connsiteY0" fmla="*/ 0 h 2995790"/>
                              <a:gd name="connsiteX1" fmla="*/ 689137 w 2858700"/>
                              <a:gd name="connsiteY1" fmla="*/ 1531120 h 2995790"/>
                              <a:gd name="connsiteX2" fmla="*/ 0 w 2858700"/>
                              <a:gd name="connsiteY2" fmla="*/ 2995791 h 2995790"/>
                              <a:gd name="connsiteX3" fmla="*/ 1443326 w 2858700"/>
                              <a:gd name="connsiteY3" fmla="*/ 2995791 h 2995790"/>
                              <a:gd name="connsiteX4" fmla="*/ 2858701 w 2858700"/>
                              <a:gd name="connsiteY4" fmla="*/ 0 h 2995790"/>
                              <a:gd name="connsiteX5" fmla="*/ 1415756 w 2858700"/>
                              <a:gd name="connsiteY5" fmla="*/ 0 h 29957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858700" h="2995790">
                                <a:moveTo>
                                  <a:pt x="1415756" y="0"/>
                                </a:moveTo>
                                <a:lnTo>
                                  <a:pt x="689137" y="1531120"/>
                                </a:lnTo>
                                <a:lnTo>
                                  <a:pt x="0" y="2995791"/>
                                </a:lnTo>
                                <a:lnTo>
                                  <a:pt x="1443326" y="2995791"/>
                                </a:lnTo>
                                <a:lnTo>
                                  <a:pt x="2858701" y="0"/>
                                </a:lnTo>
                                <a:lnTo>
                                  <a:pt x="1415756" y="0"/>
                                </a:lnTo>
                                <a:close/>
                              </a:path>
                            </a:pathLst>
                          </a:custGeom>
                          <a:solidFill>
                            <a:srgbClr val="00B2A9"/>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Free-form: Shape 46"/>
                        <wps:cNvSpPr/>
                        <wps:spPr>
                          <a:xfrm>
                            <a:off x="2051276" y="6850636"/>
                            <a:ext cx="1446121" cy="1531120"/>
                          </a:xfrm>
                          <a:custGeom>
                            <a:avLst/>
                            <a:gdLst>
                              <a:gd name="connsiteX0" fmla="*/ 726618 w 1446121"/>
                              <a:gd name="connsiteY0" fmla="*/ 0 h 1531120"/>
                              <a:gd name="connsiteX1" fmla="*/ 0 w 1446121"/>
                              <a:gd name="connsiteY1" fmla="*/ 1531120 h 1531120"/>
                              <a:gd name="connsiteX2" fmla="*/ 1446121 w 1446121"/>
                              <a:gd name="connsiteY2" fmla="*/ 1531120 h 1531120"/>
                              <a:gd name="connsiteX3" fmla="*/ 726618 w 1446121"/>
                              <a:gd name="connsiteY3" fmla="*/ 0 h 1531120"/>
                            </a:gdLst>
                            <a:ahLst/>
                            <a:cxnLst>
                              <a:cxn ang="0">
                                <a:pos x="connsiteX0" y="connsiteY0"/>
                              </a:cxn>
                              <a:cxn ang="0">
                                <a:pos x="connsiteX1" y="connsiteY1"/>
                              </a:cxn>
                              <a:cxn ang="0">
                                <a:pos x="connsiteX2" y="connsiteY2"/>
                              </a:cxn>
                              <a:cxn ang="0">
                                <a:pos x="connsiteX3" y="connsiteY3"/>
                              </a:cxn>
                            </a:cxnLst>
                            <a:rect l="l" t="t" r="r" b="b"/>
                            <a:pathLst>
                              <a:path w="1446121" h="1531120">
                                <a:moveTo>
                                  <a:pt x="726618" y="0"/>
                                </a:moveTo>
                                <a:lnTo>
                                  <a:pt x="0" y="1531120"/>
                                </a:lnTo>
                                <a:lnTo>
                                  <a:pt x="1446121" y="1531120"/>
                                </a:lnTo>
                                <a:lnTo>
                                  <a:pt x="726618" y="0"/>
                                </a:lnTo>
                                <a:close/>
                              </a:path>
                            </a:pathLst>
                          </a:custGeom>
                          <a:solidFill>
                            <a:srgbClr val="FFFFFF">
                              <a:alpha val="30000"/>
                            </a:srgb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 name="Free-form: Shape 47"/>
                        <wps:cNvSpPr/>
                        <wps:spPr>
                          <a:xfrm>
                            <a:off x="2778021" y="6850636"/>
                            <a:ext cx="2162194" cy="1531120"/>
                          </a:xfrm>
                          <a:custGeom>
                            <a:avLst/>
                            <a:gdLst>
                              <a:gd name="connsiteX0" fmla="*/ 0 w 2162194"/>
                              <a:gd name="connsiteY0" fmla="*/ 0 h 1531120"/>
                              <a:gd name="connsiteX1" fmla="*/ 719376 w 2162194"/>
                              <a:gd name="connsiteY1" fmla="*/ 1531120 h 1531120"/>
                              <a:gd name="connsiteX2" fmla="*/ 2162194 w 2162194"/>
                              <a:gd name="connsiteY2" fmla="*/ 1531120 h 1531120"/>
                              <a:gd name="connsiteX3" fmla="*/ 1442818 w 2162194"/>
                              <a:gd name="connsiteY3" fmla="*/ 0 h 1531120"/>
                              <a:gd name="connsiteX4" fmla="*/ 0 w 2162194"/>
                              <a:gd name="connsiteY4" fmla="*/ 0 h 15311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2194" h="1531120">
                                <a:moveTo>
                                  <a:pt x="0" y="0"/>
                                </a:moveTo>
                                <a:lnTo>
                                  <a:pt x="719376" y="1531120"/>
                                </a:lnTo>
                                <a:lnTo>
                                  <a:pt x="2162194" y="1531120"/>
                                </a:lnTo>
                                <a:cubicBezTo>
                                  <a:pt x="2162194" y="1531120"/>
                                  <a:pt x="1442818" y="0"/>
                                  <a:pt x="1442818" y="0"/>
                                </a:cubicBezTo>
                                <a:lnTo>
                                  <a:pt x="0" y="0"/>
                                </a:lnTo>
                                <a:close/>
                              </a:path>
                            </a:pathLst>
                          </a:custGeom>
                          <a:solidFill>
                            <a:srgbClr val="FFFFFF">
                              <a:alpha val="50000"/>
                            </a:srgb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4634271" y="383112"/>
                            <a:ext cx="2640803" cy="5591110"/>
                          </a:xfrm>
                          <a:custGeom>
                            <a:avLst/>
                            <a:gdLst>
                              <a:gd name="connsiteX0" fmla="*/ 1753336 w 2640803"/>
                              <a:gd name="connsiteY0" fmla="*/ 5591111 h 5591110"/>
                              <a:gd name="connsiteX1" fmla="*/ 2640804 w 2640803"/>
                              <a:gd name="connsiteY1" fmla="*/ 3730668 h 5591110"/>
                              <a:gd name="connsiteX2" fmla="*/ 2640804 w 2640803"/>
                              <a:gd name="connsiteY2" fmla="*/ 0 h 5591110"/>
                              <a:gd name="connsiteX3" fmla="*/ 0 w 2640803"/>
                              <a:gd name="connsiteY3" fmla="*/ 5591111 h 5591110"/>
                              <a:gd name="connsiteX4" fmla="*/ 1753336 w 2640803"/>
                              <a:gd name="connsiteY4" fmla="*/ 5591111 h 55911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0803" h="5591110">
                                <a:moveTo>
                                  <a:pt x="1753336" y="5591111"/>
                                </a:moveTo>
                                <a:lnTo>
                                  <a:pt x="2640804" y="3730668"/>
                                </a:lnTo>
                                <a:lnTo>
                                  <a:pt x="2640804" y="0"/>
                                </a:lnTo>
                                <a:cubicBezTo>
                                  <a:pt x="2640804" y="0"/>
                                  <a:pt x="0" y="5591111"/>
                                  <a:pt x="0" y="5591111"/>
                                </a:cubicBezTo>
                                <a:lnTo>
                                  <a:pt x="1753336" y="5591111"/>
                                </a:lnTo>
                                <a:close/>
                              </a:path>
                            </a:pathLst>
                          </a:custGeom>
                          <a:solidFill>
                            <a:srgbClr val="CEDC00"/>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5512972" y="4104254"/>
                            <a:ext cx="1762102" cy="1860442"/>
                          </a:xfrm>
                          <a:custGeom>
                            <a:avLst/>
                            <a:gdLst>
                              <a:gd name="connsiteX0" fmla="*/ 874635 w 1762102"/>
                              <a:gd name="connsiteY0" fmla="*/ 1860443 h 1860442"/>
                              <a:gd name="connsiteX1" fmla="*/ 1762103 w 1762102"/>
                              <a:gd name="connsiteY1" fmla="*/ 0 h 1860442"/>
                              <a:gd name="connsiteX2" fmla="*/ 0 w 1762102"/>
                              <a:gd name="connsiteY2" fmla="*/ 0 h 1860442"/>
                              <a:gd name="connsiteX3" fmla="*/ 874635 w 1762102"/>
                              <a:gd name="connsiteY3" fmla="*/ 1860443 h 1860442"/>
                            </a:gdLst>
                            <a:ahLst/>
                            <a:cxnLst>
                              <a:cxn ang="0">
                                <a:pos x="connsiteX0" y="connsiteY0"/>
                              </a:cxn>
                              <a:cxn ang="0">
                                <a:pos x="connsiteX1" y="connsiteY1"/>
                              </a:cxn>
                              <a:cxn ang="0">
                                <a:pos x="connsiteX2" y="connsiteY2"/>
                              </a:cxn>
                              <a:cxn ang="0">
                                <a:pos x="connsiteX3" y="connsiteY3"/>
                              </a:cxn>
                            </a:cxnLst>
                            <a:rect l="l" t="t" r="r" b="b"/>
                            <a:pathLst>
                              <a:path w="1762102" h="1860442">
                                <a:moveTo>
                                  <a:pt x="874635" y="1860443"/>
                                </a:moveTo>
                                <a:lnTo>
                                  <a:pt x="1762103" y="0"/>
                                </a:lnTo>
                                <a:lnTo>
                                  <a:pt x="0" y="0"/>
                                </a:lnTo>
                                <a:lnTo>
                                  <a:pt x="874635" y="1860443"/>
                                </a:lnTo>
                                <a:close/>
                              </a:path>
                            </a:pathLst>
                          </a:custGeom>
                          <a:solidFill>
                            <a:srgbClr val="FFFFFF">
                              <a:alpha val="30000"/>
                            </a:srgb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 name="Free-form: Shape 50"/>
                        <wps:cNvSpPr/>
                        <wps:spPr>
                          <a:xfrm>
                            <a:off x="3759508" y="4113780"/>
                            <a:ext cx="2628098" cy="1860442"/>
                          </a:xfrm>
                          <a:custGeom>
                            <a:avLst/>
                            <a:gdLst>
                              <a:gd name="connsiteX0" fmla="*/ 2628099 w 2628098"/>
                              <a:gd name="connsiteY0" fmla="*/ 1860443 h 1860442"/>
                              <a:gd name="connsiteX1" fmla="*/ 1753464 w 2628098"/>
                              <a:gd name="connsiteY1" fmla="*/ 0 h 1860442"/>
                              <a:gd name="connsiteX2" fmla="*/ 0 w 2628098"/>
                              <a:gd name="connsiteY2" fmla="*/ 0 h 1860442"/>
                              <a:gd name="connsiteX3" fmla="*/ 874763 w 2628098"/>
                              <a:gd name="connsiteY3" fmla="*/ 1860443 h 1860442"/>
                              <a:gd name="connsiteX4" fmla="*/ 2628099 w 2628098"/>
                              <a:gd name="connsiteY4" fmla="*/ 1860443 h 18604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28098" h="1860442">
                                <a:moveTo>
                                  <a:pt x="2628099" y="1860443"/>
                                </a:moveTo>
                                <a:lnTo>
                                  <a:pt x="1753464" y="0"/>
                                </a:lnTo>
                                <a:lnTo>
                                  <a:pt x="0" y="0"/>
                                </a:lnTo>
                                <a:lnTo>
                                  <a:pt x="874763" y="1860443"/>
                                </a:lnTo>
                                <a:lnTo>
                                  <a:pt x="2628099" y="1860443"/>
                                </a:lnTo>
                                <a:close/>
                              </a:path>
                            </a:pathLst>
                          </a:custGeom>
                          <a:solidFill>
                            <a:srgbClr val="FFFFFF">
                              <a:alpha val="50000"/>
                            </a:srgb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BF207E" id="Group 42" o:spid="_x0000_s1026" style="position:absolute;margin-left:0;margin-top:0;width:595.55pt;height:842.15pt;z-index:-251658238;mso-position-horizontal-relative:page;mso-position-vertical-relative:page;mso-width-relative:margin;mso-height-relative:margin" coordsize="75632,106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">
                <v:shape id="Free-form: Shape 43" o:spid="_x0000_s1027" style="position:absolute;width:75632;height:106964;visibility:visible;mso-wrap-style:square;v-text-anchor:middle" coordsize="7563232,10696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" path="m,l7563233,r,10696496l,10696496,,xe" fillcolor="white [3212]" stroked="f" strokeweight=".35264mm">
                  <v:stroke joinstyle="miter"/>
                  <v:path arrowok="t" o:connecttype="custom" o:connectlocs="0,0;7563233,0;7563233,10696496;0,10696496" o:connectangles="0,0,0,0"/>
                </v:shape>
                <v:shape id="Free-form: Shape 44" o:spid="_x0000_s1028" style="position:absolute;left:2881;top:41137;width:69869;height:42679;visibility:visible;mso-wrap-style:square;v-text-anchor:middle" coordsize="6986918,4267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" path="m,l6986918,r,4267850l,4267850,,xe" fillcolor="#e1eef9" stroked="f" strokeweight=".35264mm">
                  <v:stroke joinstyle="miter"/>
                  <v:path arrowok="t" o:connecttype="custom" o:connectlocs="0,0;6986918,0;6986918,4267850;0,4267850" o:connectangles="0,0,0,0"/>
                </v:shape>
                <v:shape id="Free-form: Shape 45" o:spid="_x0000_s1029" style="position:absolute;left:13621;top:68506;width:28587;height:29958;visibility:visible;mso-wrap-style:square;v-text-anchor:middle" coordsize="2858700,299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" path="m1415756,l689137,1531120,,2995791r1443326,l2858701,,1415756,xe" fillcolor="#00b2a9" stroked="f" strokeweight=".35264mm">
                  <v:stroke joinstyle="miter"/>
                  <v:path arrowok="t" o:connecttype="custom" o:connectlocs="1415756,0;689137,1531120;0,2995791;1443326,2995791;2858701,0;1415756,0" o:connectangles="0,0,0,0,0,0"/>
                </v:shape>
                <v:shape id="Free-form: Shape 46" o:spid="_x0000_s1030" style="position:absolute;left:20512;top:68506;width:14461;height:15311;visibility:visible;mso-wrap-style:square;v-text-anchor:middle" coordsize="1446121,153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" path="m726618,l,1531120r1446121,l726618,xe" stroked="f" strokeweight=".35264mm">
                  <v:fill opacity="19789f"/>
                  <v:stroke joinstyle="miter"/>
                  <v:path arrowok="t" o:connecttype="custom" o:connectlocs="726618,0;0,1531120;1446121,1531120;726618,0" o:connectangles="0,0,0,0"/>
                </v:shape>
                <v:shape id="Free-form: Shape 47" o:spid="_x0000_s1031" style="position:absolute;left:27780;top:68506;width:21622;height:15311;visibility:visible;mso-wrap-style:square;v-text-anchor:middle" coordsize="2162194,153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" path="m,l719376,1531120r1442818,c2162194,1531120,1442818,,1442818,l,xe" stroked="f" strokeweight=".35264mm">
                  <v:fill opacity="32896f"/>
                  <v:stroke joinstyle="miter"/>
                  <v:path arrowok="t" o:connecttype="custom" o:connectlocs="0,0;719376,1531120;2162194,1531120;1442818,0;0,0" o:connectangles="0,0,0,0,0"/>
                </v:shape>
                <v:shape id="Free-form: Shape 48" o:spid="_x0000_s1032" style="position:absolute;left:46342;top:3831;width:26408;height:55911;visibility:visible;mso-wrap-style:square;v-text-anchor:middle" coordsize="2640803,559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" path="m1753336,5591111l2640804,3730668,2640804,c2640804,,,5591111,,5591111r1753336,xe" fillcolor="#cedc00" stroked="f" strokeweight=".35264mm">
                  <v:stroke joinstyle="miter"/>
                  <v:path arrowok="t" o:connecttype="custom" o:connectlocs="1753336,5591111;2640804,3730668;2640804,0;0,5591111;1753336,5591111" o:connectangles="0,0,0,0,0"/>
                </v:shape>
                <v:shape id="Free-form: Shape 49" o:spid="_x0000_s1033" style="position:absolute;left:55129;top:41042;width:17621;height:18604;visibility:visible;mso-wrap-style:square;v-text-anchor:middle" coordsize="1762102,186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" path="m874635,1860443l1762103,,,,874635,1860443xe" stroked="f" strokeweight=".35264mm">
                  <v:fill opacity="19789f"/>
                  <v:stroke joinstyle="miter"/>
                  <v:path arrowok="t" o:connecttype="custom" o:connectlocs="874635,1860443;1762103,0;0,0;874635,1860443" o:connectangles="0,0,0,0"/>
                </v:shape>
                <v:shape id="Free-form: Shape 50" o:spid="_x0000_s1034" style="position:absolute;left:37595;top:41137;width:26281;height:18605;visibility:visible;mso-wrap-style:square;v-text-anchor:middle" coordsize="2628098,186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" path="m2628099,1860443l1753464,,,,874763,1860443r1753336,xe" stroked="f" strokeweight=".35264mm">
                  <v:fill opacity="32896f"/>
                  <v:stroke joinstyle="miter"/>
                  <v:path arrowok="t" o:connecttype="custom" o:connectlocs="2628099,1860443;1753464,0;0,0;874763,1860443;2628099,1860443" o:connectangles="0,0,0,0,0"/>
                </v:shape>
                <w10:wrap anchorx="page" anchory="page"/>
                <w10:anchorlock/>
              </v:group>
            </w:pict>
          </mc:Fallback>
        </mc:AlternateContent>
      </w:r>
    </w:p>
    <w:sdt>
      <w:sdtPr>
        <w:rPr>
          <w:rFonts w:ascii="VIC" w:hAnsi="VIC"/>
        </w:rPr>
        <w:id w:val="-587929954"/>
        <w:placeholder>
          <w:docPart w:val="905D1632F9204195956441F9D2FA8194"/>
        </w:placeholder>
      </w:sdtPr>
      <w:sdtEndPr>
        <w:rPr>
          <w:b/>
          <w:bCs/>
        </w:rPr>
      </w:sdtEndPr>
      <w:sdtContent>
        <w:p w14:paraId="3A83D92D" w14:textId="0226D2A3" w:rsidR="009A053A" w:rsidRPr="0015581E" w:rsidRDefault="00174901" w:rsidP="00AB5B25">
          <w:pPr>
            <w:pStyle w:val="Sectioncover-Title"/>
            <w:framePr w:w="6956" w:wrap="around"/>
            <w:rPr>
              <w:rFonts w:ascii="VIC" w:hAnsi="VIC"/>
              <w:b/>
              <w:bCs/>
            </w:rPr>
          </w:pPr>
          <w:r w:rsidRPr="0015581E">
            <w:rPr>
              <w:rFonts w:ascii="VIC" w:hAnsi="VIC"/>
              <w:b/>
              <w:bCs/>
            </w:rPr>
            <w:t>Writing planning permits</w:t>
          </w:r>
        </w:p>
      </w:sdtContent>
    </w:sdt>
    <w:sdt>
      <w:sdtPr>
        <w:rPr>
          <w:rFonts w:ascii="VIC" w:hAnsi="VIC"/>
        </w:rPr>
        <w:id w:val="-654369587"/>
        <w:placeholder>
          <w:docPart w:val="81455C4A91CB40339EA58F25D04E6EAB"/>
        </w:placeholder>
      </w:sdtPr>
      <w:sdtContent>
        <w:p w14:paraId="476FE5BA" w14:textId="3100F14E" w:rsidR="009A053A" w:rsidRPr="0015581E" w:rsidRDefault="00174901" w:rsidP="00AB5B25">
          <w:pPr>
            <w:pStyle w:val="Sectioncover-Subtitle"/>
            <w:framePr w:w="6956" w:wrap="around"/>
            <w:rPr>
              <w:rFonts w:ascii="VIC" w:hAnsi="VIC"/>
            </w:rPr>
          </w:pPr>
          <w:r w:rsidRPr="0015581E">
            <w:rPr>
              <w:rFonts w:ascii="VIC" w:hAnsi="VIC"/>
            </w:rPr>
            <w:t>Appendix 2 – Model conditions</w:t>
          </w:r>
        </w:p>
      </w:sdtContent>
    </w:sdt>
    <w:p w14:paraId="4EF783F5" w14:textId="77777777" w:rsidR="009A053A" w:rsidRDefault="009A053A">
      <w:pPr>
        <w:spacing w:before="0" w:after="160" w:line="259" w:lineRule="auto"/>
      </w:pPr>
    </w:p>
    <w:p w14:paraId="774BE4B5" w14:textId="6DBBBBE3" w:rsidR="009A053A" w:rsidRDefault="009A053A" w:rsidP="002E5CAB">
      <w:pPr>
        <w:spacing w:before="0" w:after="160" w:line="259" w:lineRule="auto"/>
      </w:pPr>
      <w:r>
        <w:br w:type="page"/>
      </w:r>
    </w:p>
    <w:p w14:paraId="3E4AFC33" w14:textId="01C60F69" w:rsidR="00174901" w:rsidRPr="00190556" w:rsidRDefault="00AB5B25" w:rsidP="00190556">
      <w:pPr>
        <w:pStyle w:val="Heading1"/>
      </w:pPr>
      <w:r w:rsidRPr="00190556">
        <w:lastRenderedPageBreak/>
        <w:t xml:space="preserve">Conditions index </w:t>
      </w:r>
    </w:p>
    <w:p w14:paraId="6D086F27" w14:textId="77777777" w:rsidR="00AB5B25" w:rsidRDefault="00AB5B25" w:rsidP="00174901"/>
    <w:tbl>
      <w:tblPr>
        <w:tblStyle w:val="PlainTable3"/>
        <w:tblW w:w="9072" w:type="dxa"/>
        <w:tblLook w:val="04A0" w:firstRow="1" w:lastRow="0" w:firstColumn="1" w:lastColumn="0" w:noHBand="0" w:noVBand="1"/>
      </w:tblPr>
      <w:tblGrid>
        <w:gridCol w:w="1134"/>
        <w:gridCol w:w="7938"/>
      </w:tblGrid>
      <w:tr w:rsidR="00AB5B25" w:rsidRPr="0044191E" w14:paraId="08BF3201" w14:textId="77777777" w:rsidTr="00047229">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9072" w:type="dxa"/>
            <w:gridSpan w:val="2"/>
            <w:noWrap/>
          </w:tcPr>
          <w:p w14:paraId="3196FEF1" w14:textId="3B492FEB" w:rsidR="00AB5B25" w:rsidRPr="0044191E" w:rsidRDefault="00020185" w:rsidP="00170941">
            <w:pPr>
              <w:pStyle w:val="Heading4"/>
              <w:outlineLvl w:val="3"/>
              <w:rPr>
                <w:rFonts w:asciiTheme="minorHAnsi" w:hAnsiTheme="minorHAnsi" w:cstheme="minorHAnsi"/>
                <w:szCs w:val="20"/>
                <w:lang w:eastAsia="en-AU"/>
              </w:rPr>
            </w:pPr>
            <w:hyperlink w:anchor="CommExp" w:history="1">
              <w:r w:rsidRPr="00FD7205">
                <w:rPr>
                  <w:b/>
                  <w:bCs w:val="0"/>
                  <w:lang w:eastAsia="en-AU"/>
                </w:rPr>
                <w:t>1</w:t>
              </w:r>
              <w:r w:rsidRPr="00FD7205">
                <w:rPr>
                  <w:b/>
                  <w:bCs w:val="0"/>
                  <w:lang w:eastAsia="en-AU"/>
                </w:rPr>
                <w:t xml:space="preserve"> </w:t>
              </w:r>
              <w:r w:rsidRPr="00FD7205">
                <w:rPr>
                  <w:b/>
                  <w:bCs w:val="0"/>
                  <w:lang w:eastAsia="en-AU"/>
                </w:rPr>
                <w:t>COMM</w:t>
              </w:r>
              <w:r w:rsidRPr="00FD7205">
                <w:rPr>
                  <w:b/>
                  <w:bCs w:val="0"/>
                  <w:lang w:eastAsia="en-AU"/>
                </w:rPr>
                <w:t>E</w:t>
              </w:r>
              <w:r w:rsidRPr="00FD7205">
                <w:rPr>
                  <w:b/>
                  <w:bCs w:val="0"/>
                  <w:lang w:eastAsia="en-AU"/>
                </w:rPr>
                <w:t>NCEMEN</w:t>
              </w:r>
              <w:r w:rsidRPr="00FD7205">
                <w:rPr>
                  <w:b/>
                  <w:bCs w:val="0"/>
                  <w:lang w:eastAsia="en-AU"/>
                </w:rPr>
                <w:t>T</w:t>
              </w:r>
              <w:r w:rsidRPr="00FD7205">
                <w:rPr>
                  <w:b/>
                  <w:bCs w:val="0"/>
                  <w:lang w:eastAsia="en-AU"/>
                </w:rPr>
                <w:t xml:space="preserve"> AND EXPIRY</w:t>
              </w:r>
            </w:hyperlink>
            <w:r w:rsidR="0044191E" w:rsidRPr="00FD7205">
              <w:rPr>
                <w:rFonts w:asciiTheme="minorHAnsi" w:hAnsiTheme="minorHAnsi" w:cstheme="minorHAnsi"/>
                <w:b/>
                <w:bCs w:val="0"/>
                <w:szCs w:val="20"/>
                <w:lang w:eastAsia="en-AU"/>
              </w:rPr>
              <w:tab/>
            </w:r>
            <w:r w:rsidR="0044191E" w:rsidRPr="0044191E">
              <w:rPr>
                <w:rFonts w:asciiTheme="minorHAnsi" w:hAnsiTheme="minorHAnsi" w:cstheme="minorHAnsi"/>
                <w:szCs w:val="20"/>
                <w:lang w:eastAsia="en-AU"/>
              </w:rPr>
              <w:tab/>
            </w:r>
            <w:r w:rsidR="0044191E" w:rsidRPr="0044191E">
              <w:rPr>
                <w:rFonts w:asciiTheme="minorHAnsi" w:hAnsiTheme="minorHAnsi" w:cstheme="minorHAnsi"/>
                <w:szCs w:val="20"/>
                <w:lang w:eastAsia="en-AU"/>
              </w:rPr>
              <w:tab/>
            </w:r>
            <w:r w:rsidR="0044191E" w:rsidRPr="0044191E">
              <w:rPr>
                <w:rFonts w:asciiTheme="minorHAnsi" w:hAnsiTheme="minorHAnsi" w:cstheme="minorHAnsi"/>
                <w:szCs w:val="20"/>
                <w:lang w:eastAsia="en-AU"/>
              </w:rPr>
              <w:tab/>
            </w:r>
            <w:r w:rsidR="0044191E" w:rsidRPr="0044191E">
              <w:rPr>
                <w:rFonts w:asciiTheme="minorHAnsi" w:hAnsiTheme="minorHAnsi" w:cstheme="minorHAnsi"/>
                <w:szCs w:val="20"/>
                <w:lang w:eastAsia="en-AU"/>
              </w:rPr>
              <w:tab/>
            </w:r>
            <w:r w:rsidR="0044191E" w:rsidRPr="0044191E">
              <w:rPr>
                <w:rFonts w:asciiTheme="minorHAnsi" w:hAnsiTheme="minorHAnsi" w:cstheme="minorHAnsi"/>
                <w:szCs w:val="20"/>
                <w:lang w:eastAsia="en-AU"/>
              </w:rPr>
              <w:tab/>
            </w:r>
            <w:r>
              <w:rPr>
                <w:rFonts w:asciiTheme="minorHAnsi" w:hAnsiTheme="minorHAnsi" w:cstheme="minorHAnsi"/>
                <w:szCs w:val="20"/>
                <w:lang w:eastAsia="en-AU"/>
              </w:rPr>
              <w:tab/>
            </w:r>
            <w:r w:rsidR="0044191E" w:rsidRPr="0044191E">
              <w:rPr>
                <w:rFonts w:asciiTheme="minorHAnsi" w:eastAsia="Times New Roman" w:hAnsiTheme="minorHAnsi" w:cstheme="minorHAnsi"/>
                <w:bCs w:val="0"/>
                <w:iCs w:val="0"/>
                <w:caps w:val="0"/>
                <w:color w:val="000000"/>
                <w:szCs w:val="20"/>
                <w:lang w:eastAsia="en-AU"/>
              </w:rPr>
              <w:t>Page</w:t>
            </w:r>
            <w:r w:rsidR="005F7E45">
              <w:rPr>
                <w:rFonts w:asciiTheme="minorHAnsi" w:eastAsia="Times New Roman" w:hAnsiTheme="minorHAnsi" w:cstheme="minorHAnsi"/>
                <w:bCs w:val="0"/>
                <w:iCs w:val="0"/>
                <w:caps w:val="0"/>
                <w:color w:val="000000"/>
                <w:szCs w:val="20"/>
                <w:lang w:eastAsia="en-AU"/>
              </w:rPr>
              <w:t xml:space="preserve"> </w:t>
            </w:r>
            <w:r w:rsidR="002A74C5">
              <w:rPr>
                <w:rFonts w:asciiTheme="minorHAnsi" w:eastAsia="Times New Roman" w:hAnsiTheme="minorHAnsi" w:cstheme="minorHAnsi"/>
                <w:b/>
                <w:bCs w:val="0"/>
                <w:iCs w:val="0"/>
                <w:caps w:val="0"/>
                <w:color w:val="000000"/>
                <w:szCs w:val="20"/>
                <w:lang w:eastAsia="en-AU"/>
              </w:rPr>
              <w:fldChar w:fldCharType="begin"/>
            </w:r>
            <w:r w:rsidR="002A74C5">
              <w:rPr>
                <w:rFonts w:asciiTheme="minorHAnsi" w:eastAsia="Times New Roman" w:hAnsiTheme="minorHAnsi" w:cstheme="minorHAnsi"/>
                <w:b/>
                <w:bCs w:val="0"/>
                <w:iCs w:val="0"/>
                <w:caps w:val="0"/>
                <w:color w:val="000000"/>
                <w:szCs w:val="20"/>
                <w:lang w:eastAsia="en-AU"/>
              </w:rPr>
              <w:instrText xml:space="preserve"> PAGEREF  CommExp  \* MERGEFORMAT </w:instrText>
            </w:r>
            <w:r w:rsidR="002A74C5">
              <w:rPr>
                <w:rFonts w:asciiTheme="minorHAnsi" w:eastAsia="Times New Roman" w:hAnsiTheme="minorHAnsi" w:cstheme="minorHAnsi"/>
                <w:b/>
                <w:bCs w:val="0"/>
                <w:iCs w:val="0"/>
                <w:caps w:val="0"/>
                <w:color w:val="000000"/>
                <w:szCs w:val="20"/>
                <w:lang w:eastAsia="en-AU"/>
              </w:rPr>
              <w:fldChar w:fldCharType="separate"/>
            </w:r>
            <w:r w:rsidR="001B33B3">
              <w:rPr>
                <w:rFonts w:asciiTheme="minorHAnsi" w:eastAsia="Times New Roman" w:hAnsiTheme="minorHAnsi" w:cstheme="minorHAnsi"/>
                <w:b/>
                <w:bCs w:val="0"/>
                <w:iCs w:val="0"/>
                <w:caps w:val="0"/>
                <w:noProof/>
                <w:color w:val="000000"/>
                <w:szCs w:val="20"/>
                <w:lang w:eastAsia="en-AU"/>
              </w:rPr>
              <w:t>5</w:t>
            </w:r>
            <w:r w:rsidR="002A74C5">
              <w:rPr>
                <w:rFonts w:asciiTheme="minorHAnsi" w:eastAsia="Times New Roman" w:hAnsiTheme="minorHAnsi" w:cstheme="minorHAnsi"/>
                <w:iCs w:val="0"/>
                <w:color w:val="000000"/>
                <w:szCs w:val="20"/>
                <w:lang w:eastAsia="en-AU"/>
              </w:rPr>
              <w:fldChar w:fldCharType="end"/>
            </w:r>
            <w:r w:rsidR="0044191E" w:rsidRPr="0044191E">
              <w:rPr>
                <w:rFonts w:asciiTheme="minorHAnsi" w:eastAsia="Times New Roman" w:hAnsiTheme="minorHAnsi" w:cstheme="minorHAnsi"/>
                <w:bCs w:val="0"/>
                <w:iCs w:val="0"/>
                <w:caps w:val="0"/>
                <w:color w:val="000000"/>
                <w:szCs w:val="20"/>
                <w:lang w:eastAsia="en-AU"/>
              </w:rPr>
              <w:t xml:space="preserve"> </w:t>
            </w:r>
          </w:p>
        </w:tc>
      </w:tr>
      <w:tr w:rsidR="00AB5B25" w:rsidRPr="0044191E" w14:paraId="33769791"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6EB4A96D"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EXC1.1</w:t>
            </w:r>
          </w:p>
        </w:tc>
        <w:tc>
          <w:tcPr>
            <w:tcW w:w="7938" w:type="dxa"/>
            <w:noWrap/>
            <w:hideMark/>
          </w:tcPr>
          <w:p w14:paraId="23D4BD80" w14:textId="5917FBE9"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Commencement_of_Permit" w:history="1">
              <w:r w:rsidR="00051CB0" w:rsidRPr="0036507B">
                <w:rPr>
                  <w:rStyle w:val="Hyperlink"/>
                  <w:rFonts w:eastAsia="Times New Roman" w:cstheme="minorHAnsi"/>
                  <w:szCs w:val="20"/>
                  <w:lang w:eastAsia="en-AU"/>
                </w:rPr>
                <w:t>Commencement of permit</w:t>
              </w:r>
            </w:hyperlink>
          </w:p>
        </w:tc>
      </w:tr>
      <w:tr w:rsidR="00AB5B25" w:rsidRPr="00AB5B25" w14:paraId="6233E48C"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67A154C3"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EXC1.2</w:t>
            </w:r>
          </w:p>
        </w:tc>
        <w:tc>
          <w:tcPr>
            <w:tcW w:w="7938" w:type="dxa"/>
            <w:noWrap/>
            <w:hideMark/>
          </w:tcPr>
          <w:p w14:paraId="333DBACC" w14:textId="4ED4B0B1"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Commencement_–_Breach" w:history="1">
              <w:r w:rsidR="00AB5B25" w:rsidRPr="009523F0">
                <w:rPr>
                  <w:rStyle w:val="Hyperlink"/>
                  <w:rFonts w:eastAsia="Times New Roman" w:cstheme="minorHAnsi"/>
                  <w:szCs w:val="20"/>
                  <w:lang w:eastAsia="en-AU"/>
                </w:rPr>
                <w:t xml:space="preserve">Commencement </w:t>
              </w:r>
              <w:r w:rsidR="0044191E" w:rsidRPr="009523F0">
                <w:rPr>
                  <w:rStyle w:val="Hyperlink"/>
                  <w:rFonts w:eastAsia="Times New Roman" w:cstheme="minorHAnsi"/>
                  <w:szCs w:val="20"/>
                  <w:lang w:eastAsia="en-AU"/>
                </w:rPr>
                <w:t>– Breach</w:t>
              </w:r>
              <w:r w:rsidR="00AB5B25" w:rsidRPr="009523F0">
                <w:rPr>
                  <w:rStyle w:val="Hyperlink"/>
                  <w:rFonts w:eastAsia="Times New Roman" w:cstheme="minorHAnsi"/>
                  <w:szCs w:val="20"/>
                  <w:lang w:eastAsia="en-AU"/>
                </w:rPr>
                <w:t xml:space="preserve"> of registered restrictive covenant</w:t>
              </w:r>
            </w:hyperlink>
          </w:p>
        </w:tc>
      </w:tr>
      <w:tr w:rsidR="00AB5B25" w:rsidRPr="0044191E" w14:paraId="34D1D4C2"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7BD3B0CA"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EXC1.3</w:t>
            </w:r>
          </w:p>
        </w:tc>
        <w:tc>
          <w:tcPr>
            <w:tcW w:w="7938" w:type="dxa"/>
            <w:noWrap/>
            <w:hideMark/>
          </w:tcPr>
          <w:p w14:paraId="03321EBC" w14:textId="4084CB8E"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Expiry_–_Development" w:history="1">
              <w:r w:rsidR="00AB5B25" w:rsidRPr="001842C0">
                <w:rPr>
                  <w:rStyle w:val="Hyperlink"/>
                  <w:rFonts w:eastAsia="Times New Roman" w:cstheme="minorHAnsi"/>
                  <w:szCs w:val="20"/>
                  <w:lang w:eastAsia="en-AU"/>
                </w:rPr>
                <w:t>Expiry – Development</w:t>
              </w:r>
            </w:hyperlink>
            <w:r w:rsidR="00AB5B25" w:rsidRPr="00AB5B25">
              <w:rPr>
                <w:rFonts w:eastAsia="Times New Roman" w:cstheme="minorHAnsi"/>
                <w:color w:val="000000"/>
                <w:szCs w:val="20"/>
                <w:lang w:eastAsia="en-AU"/>
              </w:rPr>
              <w:t xml:space="preserve"> </w:t>
            </w:r>
          </w:p>
        </w:tc>
      </w:tr>
      <w:tr w:rsidR="00AB5B25" w:rsidRPr="00AB5B25" w14:paraId="220BE952"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70DBF4BC"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EXC1.4</w:t>
            </w:r>
          </w:p>
        </w:tc>
        <w:tc>
          <w:tcPr>
            <w:tcW w:w="7938" w:type="dxa"/>
            <w:noWrap/>
            <w:hideMark/>
          </w:tcPr>
          <w:p w14:paraId="4148D478" w14:textId="2B937232"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Expiry_–_Subdivision" w:history="1">
              <w:r w:rsidR="00AB5B25" w:rsidRPr="00F55EA7">
                <w:rPr>
                  <w:rStyle w:val="Hyperlink"/>
                  <w:rFonts w:eastAsia="Times New Roman" w:cstheme="minorHAnsi"/>
                  <w:szCs w:val="20"/>
                  <w:lang w:eastAsia="en-AU"/>
                </w:rPr>
                <w:t>Expiry – Subdivision</w:t>
              </w:r>
            </w:hyperlink>
            <w:r w:rsidR="00AB5B25" w:rsidRPr="00AB5B25">
              <w:rPr>
                <w:rFonts w:eastAsia="Times New Roman" w:cstheme="minorHAnsi"/>
                <w:color w:val="000000"/>
                <w:szCs w:val="20"/>
                <w:lang w:eastAsia="en-AU"/>
              </w:rPr>
              <w:t xml:space="preserve"> </w:t>
            </w:r>
          </w:p>
        </w:tc>
      </w:tr>
      <w:tr w:rsidR="00AB5B25" w:rsidRPr="0044191E" w14:paraId="67F69DC1"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3E02AD94"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EXC1.5</w:t>
            </w:r>
          </w:p>
        </w:tc>
        <w:tc>
          <w:tcPr>
            <w:tcW w:w="7938" w:type="dxa"/>
            <w:noWrap/>
            <w:hideMark/>
          </w:tcPr>
          <w:p w14:paraId="07C9E8DA" w14:textId="0B2B95B5"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Expiry_–_Staged" w:history="1">
              <w:r w:rsidR="00AB5B25" w:rsidRPr="00DA3C71">
                <w:rPr>
                  <w:rStyle w:val="Hyperlink"/>
                  <w:rFonts w:eastAsia="Times New Roman" w:cstheme="minorHAnsi"/>
                  <w:szCs w:val="20"/>
                  <w:lang w:eastAsia="en-AU"/>
                </w:rPr>
                <w:t>Expiry – Staged subdivision</w:t>
              </w:r>
            </w:hyperlink>
            <w:r w:rsidR="00AB5B25" w:rsidRPr="00AB5B25">
              <w:rPr>
                <w:rFonts w:eastAsia="Times New Roman" w:cstheme="minorHAnsi"/>
                <w:color w:val="000000"/>
                <w:szCs w:val="20"/>
                <w:lang w:eastAsia="en-AU"/>
              </w:rPr>
              <w:t xml:space="preserve"> </w:t>
            </w:r>
          </w:p>
        </w:tc>
      </w:tr>
      <w:tr w:rsidR="00AB5B25" w:rsidRPr="00AB5B25" w14:paraId="777F94FA"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7B0ED58B"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EXC1.6</w:t>
            </w:r>
          </w:p>
        </w:tc>
        <w:tc>
          <w:tcPr>
            <w:tcW w:w="7938" w:type="dxa"/>
            <w:noWrap/>
            <w:hideMark/>
          </w:tcPr>
          <w:p w14:paraId="03232CF0" w14:textId="33D1D9D9"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Expiry_–_Use" w:history="1">
              <w:r w:rsidR="00AB5B25" w:rsidRPr="00FC2549">
                <w:rPr>
                  <w:rStyle w:val="Hyperlink"/>
                  <w:rFonts w:eastAsia="Times New Roman" w:cstheme="minorHAnsi"/>
                  <w:szCs w:val="20"/>
                  <w:lang w:eastAsia="en-AU"/>
                </w:rPr>
                <w:t xml:space="preserve">Expiry </w:t>
              </w:r>
              <w:r w:rsidR="00CB78BF" w:rsidRPr="00FC2549">
                <w:rPr>
                  <w:rStyle w:val="Hyperlink"/>
                  <w:rFonts w:eastAsia="Times New Roman" w:cstheme="minorHAnsi"/>
                  <w:szCs w:val="20"/>
                  <w:lang w:eastAsia="en-AU"/>
                </w:rPr>
                <w:t>–</w:t>
              </w:r>
              <w:r w:rsidR="00AB5B25" w:rsidRPr="00FC2549">
                <w:rPr>
                  <w:rStyle w:val="Hyperlink"/>
                  <w:rFonts w:eastAsia="Times New Roman" w:cstheme="minorHAnsi"/>
                  <w:szCs w:val="20"/>
                  <w:lang w:eastAsia="en-AU"/>
                </w:rPr>
                <w:t xml:space="preserve"> Use</w:t>
              </w:r>
            </w:hyperlink>
          </w:p>
        </w:tc>
      </w:tr>
      <w:tr w:rsidR="00AB5B25" w:rsidRPr="0044191E" w14:paraId="3519B550"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748337F3"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EXC1.7</w:t>
            </w:r>
          </w:p>
        </w:tc>
        <w:tc>
          <w:tcPr>
            <w:tcW w:w="7938" w:type="dxa"/>
            <w:noWrap/>
            <w:hideMark/>
          </w:tcPr>
          <w:p w14:paraId="6906633B" w14:textId="43AEBBA8"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Expiry_–_Development_1" w:history="1">
              <w:r w:rsidR="00AB5B25" w:rsidRPr="00391F25">
                <w:rPr>
                  <w:rStyle w:val="Hyperlink"/>
                  <w:rFonts w:eastAsia="Times New Roman" w:cstheme="minorHAnsi"/>
                  <w:szCs w:val="20"/>
                  <w:lang w:eastAsia="en-AU"/>
                </w:rPr>
                <w:t>Expiry – Development and use</w:t>
              </w:r>
            </w:hyperlink>
          </w:p>
        </w:tc>
      </w:tr>
      <w:tr w:rsidR="0044191E" w:rsidRPr="0044191E" w14:paraId="22B4B840"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364D809A"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EXC1.8</w:t>
            </w:r>
          </w:p>
        </w:tc>
        <w:tc>
          <w:tcPr>
            <w:tcW w:w="7938" w:type="dxa"/>
            <w:noWrap/>
            <w:hideMark/>
          </w:tcPr>
          <w:p w14:paraId="564B52CF" w14:textId="640DE905"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Expiry_–_Removal" w:history="1">
              <w:r w:rsidR="00AB5B25" w:rsidRPr="00391F25">
                <w:rPr>
                  <w:rStyle w:val="Hyperlink"/>
                  <w:rFonts w:eastAsia="Times New Roman" w:cstheme="minorHAnsi"/>
                  <w:szCs w:val="20"/>
                  <w:lang w:eastAsia="en-AU"/>
                </w:rPr>
                <w:t>Expiry – Removal or variation of an easement or restriction</w:t>
              </w:r>
            </w:hyperlink>
          </w:p>
        </w:tc>
      </w:tr>
    </w:tbl>
    <w:p w14:paraId="3BEE9A62" w14:textId="77777777" w:rsidR="00AB5B25" w:rsidRPr="0044191E" w:rsidRDefault="00AB5B25">
      <w:pPr>
        <w:rPr>
          <w:rFonts w:cstheme="minorHAnsi"/>
          <w:szCs w:val="20"/>
        </w:rPr>
      </w:pPr>
    </w:p>
    <w:tbl>
      <w:tblPr>
        <w:tblStyle w:val="PlainTable3"/>
        <w:tblW w:w="9072" w:type="dxa"/>
        <w:tblLook w:val="04A0" w:firstRow="1" w:lastRow="0" w:firstColumn="1" w:lastColumn="0" w:noHBand="0" w:noVBand="1"/>
      </w:tblPr>
      <w:tblGrid>
        <w:gridCol w:w="1134"/>
        <w:gridCol w:w="7938"/>
      </w:tblGrid>
      <w:tr w:rsidR="0084289E" w:rsidRPr="0044191E" w14:paraId="3F782DBA" w14:textId="77777777" w:rsidTr="00047229">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9072" w:type="dxa"/>
            <w:gridSpan w:val="2"/>
            <w:noWrap/>
          </w:tcPr>
          <w:p w14:paraId="10DB1318" w14:textId="43177ED7" w:rsidR="0084289E" w:rsidRPr="0044191E" w:rsidRDefault="00020185" w:rsidP="002060E7">
            <w:pPr>
              <w:pStyle w:val="Heading4"/>
              <w:outlineLvl w:val="3"/>
              <w:rPr>
                <w:rFonts w:eastAsia="Times New Roman"/>
                <w:color w:val="000000"/>
                <w:lang w:eastAsia="en-AU"/>
              </w:rPr>
            </w:pPr>
            <w:hyperlink w:anchor="Endorsedpln" w:history="1">
              <w:r w:rsidR="0084289E" w:rsidRPr="00FD7205">
                <w:rPr>
                  <w:b/>
                  <w:bCs w:val="0"/>
                  <w:lang w:eastAsia="en-AU"/>
                </w:rPr>
                <w:t xml:space="preserve">2 </w:t>
              </w:r>
              <w:r w:rsidR="00714C83" w:rsidRPr="00FD7205">
                <w:rPr>
                  <w:b/>
                  <w:bCs w:val="0"/>
                  <w:lang w:eastAsia="en-AU"/>
                </w:rPr>
                <w:t>ENDORSED PLANS AND LAYOUT</w:t>
              </w:r>
            </w:hyperlink>
            <w:r w:rsidR="00CB78BF" w:rsidRPr="00FD7205">
              <w:tab/>
            </w:r>
            <w:r w:rsidR="00CB78BF">
              <w:rPr>
                <w:lang w:eastAsia="en-AU"/>
              </w:rPr>
              <w:tab/>
            </w:r>
            <w:r w:rsidR="00CB78BF">
              <w:rPr>
                <w:lang w:eastAsia="en-AU"/>
              </w:rPr>
              <w:tab/>
            </w:r>
            <w:r w:rsidR="00CB78BF">
              <w:rPr>
                <w:lang w:eastAsia="en-AU"/>
              </w:rPr>
              <w:tab/>
            </w:r>
            <w:r w:rsidR="00CB78BF">
              <w:rPr>
                <w:lang w:eastAsia="en-AU"/>
              </w:rPr>
              <w:tab/>
            </w:r>
            <w:r w:rsidR="00CB78BF">
              <w:rPr>
                <w:lang w:eastAsia="en-AU"/>
              </w:rPr>
              <w:tab/>
            </w:r>
            <w:r w:rsidR="00CB78BF">
              <w:rPr>
                <w:lang w:eastAsia="en-AU"/>
              </w:rPr>
              <w:tab/>
            </w:r>
            <w:r w:rsidR="00CB78BF" w:rsidRPr="00CB78BF">
              <w:rPr>
                <w:rFonts w:eastAsia="Times New Roman"/>
                <w:caps w:val="0"/>
                <w:color w:val="000000"/>
                <w:lang w:eastAsia="en-AU"/>
              </w:rPr>
              <w:t xml:space="preserve">Page </w:t>
            </w:r>
            <w:r w:rsidR="00953BD5">
              <w:rPr>
                <w:rFonts w:eastAsia="Times New Roman"/>
                <w:color w:val="000000"/>
                <w:lang w:eastAsia="en-AU"/>
              </w:rPr>
              <w:fldChar w:fldCharType="begin"/>
            </w:r>
            <w:r w:rsidR="00953BD5">
              <w:rPr>
                <w:rFonts w:eastAsia="Times New Roman"/>
                <w:b/>
                <w:bCs w:val="0"/>
                <w:color w:val="000000"/>
                <w:lang w:eastAsia="en-AU"/>
              </w:rPr>
              <w:instrText xml:space="preserve"> PAGEREF  Endorsedpln  \* MERGEFORMAT </w:instrText>
            </w:r>
            <w:r w:rsidR="00953BD5">
              <w:rPr>
                <w:rFonts w:eastAsia="Times New Roman"/>
                <w:color w:val="000000"/>
                <w:lang w:eastAsia="en-AU"/>
              </w:rPr>
              <w:fldChar w:fldCharType="separate"/>
            </w:r>
            <w:r w:rsidR="001B33B3">
              <w:rPr>
                <w:rFonts w:eastAsia="Times New Roman"/>
                <w:b/>
                <w:bCs w:val="0"/>
                <w:noProof/>
                <w:color w:val="000000"/>
                <w:lang w:eastAsia="en-AU"/>
              </w:rPr>
              <w:t>8</w:t>
            </w:r>
            <w:r w:rsidR="00953BD5">
              <w:rPr>
                <w:rFonts w:eastAsia="Times New Roman"/>
                <w:color w:val="000000"/>
                <w:lang w:eastAsia="en-AU"/>
              </w:rPr>
              <w:fldChar w:fldCharType="end"/>
            </w:r>
          </w:p>
        </w:tc>
      </w:tr>
      <w:tr w:rsidR="0084289E" w:rsidRPr="0044191E" w14:paraId="1085F1F6"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0A0D3C0E"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PC2.1</w:t>
            </w:r>
          </w:p>
        </w:tc>
        <w:tc>
          <w:tcPr>
            <w:tcW w:w="7938" w:type="dxa"/>
            <w:noWrap/>
            <w:hideMark/>
          </w:tcPr>
          <w:p w14:paraId="38C59F88" w14:textId="2353A919"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Compliance_with_documents" w:history="1">
              <w:r w:rsidR="00AB5B25" w:rsidRPr="00391F25">
                <w:rPr>
                  <w:rStyle w:val="Hyperlink"/>
                  <w:rFonts w:eastAsia="Times New Roman" w:cstheme="minorHAnsi"/>
                  <w:szCs w:val="20"/>
                  <w:lang w:eastAsia="en-AU"/>
                </w:rPr>
                <w:t>Compliance with documents approved under this permit</w:t>
              </w:r>
            </w:hyperlink>
          </w:p>
        </w:tc>
      </w:tr>
      <w:tr w:rsidR="0044191E" w:rsidRPr="0044191E" w14:paraId="3C7609A7"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7DA01DC4"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PC2.2</w:t>
            </w:r>
          </w:p>
        </w:tc>
        <w:tc>
          <w:tcPr>
            <w:tcW w:w="7938" w:type="dxa"/>
            <w:noWrap/>
            <w:hideMark/>
          </w:tcPr>
          <w:p w14:paraId="02A2D946" w14:textId="32BE0642"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Approved_and_endorsed" w:history="1">
              <w:r w:rsidR="00AB5B25" w:rsidRPr="00391F25">
                <w:rPr>
                  <w:rStyle w:val="Hyperlink"/>
                  <w:rFonts w:eastAsia="Times New Roman" w:cstheme="minorHAnsi"/>
                  <w:szCs w:val="20"/>
                  <w:lang w:eastAsia="en-AU"/>
                </w:rPr>
                <w:t xml:space="preserve">Approved and endorsed plans – </w:t>
              </w:r>
              <w:r w:rsidR="00C951A8">
                <w:rPr>
                  <w:rStyle w:val="Hyperlink"/>
                  <w:rFonts w:eastAsia="Times New Roman" w:cstheme="minorHAnsi"/>
                  <w:szCs w:val="20"/>
                  <w:lang w:eastAsia="en-AU"/>
                </w:rPr>
                <w:t>n</w:t>
              </w:r>
              <w:r w:rsidR="00AB5B25" w:rsidRPr="00391F25">
                <w:rPr>
                  <w:rStyle w:val="Hyperlink"/>
                  <w:rFonts w:eastAsia="Times New Roman" w:cstheme="minorHAnsi"/>
                  <w:szCs w:val="20"/>
                  <w:lang w:eastAsia="en-AU"/>
                </w:rPr>
                <w:t>o changes required</w:t>
              </w:r>
            </w:hyperlink>
          </w:p>
        </w:tc>
      </w:tr>
      <w:tr w:rsidR="0084289E" w:rsidRPr="0044191E" w14:paraId="1FAABB92"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175D207E"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PC2.3</w:t>
            </w:r>
          </w:p>
        </w:tc>
        <w:tc>
          <w:tcPr>
            <w:tcW w:w="7938" w:type="dxa"/>
            <w:noWrap/>
            <w:hideMark/>
          </w:tcPr>
          <w:p w14:paraId="6AB43D90" w14:textId="467BE6C6"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Approved_and_endorsed_1" w:history="1">
              <w:r w:rsidR="00AB5B25" w:rsidRPr="00B6449D">
                <w:rPr>
                  <w:rStyle w:val="Hyperlink"/>
                  <w:rFonts w:eastAsia="Times New Roman" w:cstheme="minorHAnsi"/>
                  <w:szCs w:val="20"/>
                  <w:lang w:eastAsia="en-AU"/>
                </w:rPr>
                <w:t xml:space="preserve">Approved and endorsed plans – </w:t>
              </w:r>
              <w:r w:rsidR="00C951A8">
                <w:rPr>
                  <w:rStyle w:val="Hyperlink"/>
                  <w:rFonts w:eastAsia="Times New Roman" w:cstheme="minorHAnsi"/>
                  <w:szCs w:val="20"/>
                  <w:lang w:eastAsia="en-AU"/>
                </w:rPr>
                <w:t>c</w:t>
              </w:r>
              <w:r w:rsidR="00AB5B25" w:rsidRPr="00B6449D">
                <w:rPr>
                  <w:rStyle w:val="Hyperlink"/>
                  <w:rFonts w:eastAsia="Times New Roman" w:cstheme="minorHAnsi"/>
                  <w:szCs w:val="20"/>
                  <w:lang w:eastAsia="en-AU"/>
                </w:rPr>
                <w:t>hanges required</w:t>
              </w:r>
            </w:hyperlink>
          </w:p>
        </w:tc>
      </w:tr>
      <w:tr w:rsidR="0044191E" w:rsidRPr="0044191E" w14:paraId="669DE9FB"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73EA85FC"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PC2.4</w:t>
            </w:r>
          </w:p>
        </w:tc>
        <w:tc>
          <w:tcPr>
            <w:tcW w:w="7938" w:type="dxa"/>
            <w:noWrap/>
            <w:hideMark/>
          </w:tcPr>
          <w:p w14:paraId="07230C5C" w14:textId="73A58CA6"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Approved_and_Endorsed_2" w:history="1">
              <w:r w:rsidR="00AB5B25" w:rsidRPr="00B6449D">
                <w:rPr>
                  <w:rStyle w:val="Hyperlink"/>
                  <w:rFonts w:eastAsia="Times New Roman" w:cstheme="minorHAnsi"/>
                  <w:szCs w:val="20"/>
                  <w:lang w:eastAsia="en-AU"/>
                </w:rPr>
                <w:t xml:space="preserve">Approved and </w:t>
              </w:r>
              <w:r w:rsidR="006D228A">
                <w:rPr>
                  <w:rStyle w:val="Hyperlink"/>
                  <w:rFonts w:eastAsia="Times New Roman" w:cstheme="minorHAnsi"/>
                  <w:szCs w:val="20"/>
                  <w:lang w:eastAsia="en-AU"/>
                </w:rPr>
                <w:t>e</w:t>
              </w:r>
              <w:r w:rsidR="00AB5B25" w:rsidRPr="00B6449D">
                <w:rPr>
                  <w:rStyle w:val="Hyperlink"/>
                  <w:rFonts w:eastAsia="Times New Roman" w:cstheme="minorHAnsi"/>
                  <w:szCs w:val="20"/>
                  <w:lang w:eastAsia="en-AU"/>
                </w:rPr>
                <w:t xml:space="preserve">ndorsed Plans </w:t>
              </w:r>
              <w:r w:rsidR="00C951A8" w:rsidRPr="00C951A8">
                <w:rPr>
                  <w:rStyle w:val="Hyperlink"/>
                  <w:rFonts w:eastAsia="Times New Roman" w:cstheme="minorHAnsi"/>
                  <w:szCs w:val="20"/>
                  <w:lang w:eastAsia="en-AU"/>
                </w:rPr>
                <w:t>–</w:t>
              </w:r>
              <w:r w:rsidR="00AB5B25" w:rsidRPr="00B6449D">
                <w:rPr>
                  <w:rStyle w:val="Hyperlink"/>
                  <w:rFonts w:eastAsia="Times New Roman" w:cstheme="minorHAnsi"/>
                  <w:szCs w:val="20"/>
                  <w:lang w:eastAsia="en-AU"/>
                </w:rPr>
                <w:t xml:space="preserve"> </w:t>
              </w:r>
              <w:r w:rsidR="00C951A8">
                <w:rPr>
                  <w:rStyle w:val="Hyperlink"/>
                  <w:rFonts w:eastAsia="Times New Roman" w:cstheme="minorHAnsi"/>
                  <w:szCs w:val="20"/>
                  <w:lang w:eastAsia="en-AU"/>
                </w:rPr>
                <w:t>n</w:t>
              </w:r>
              <w:r w:rsidR="00AB5B25" w:rsidRPr="00B6449D">
                <w:rPr>
                  <w:rStyle w:val="Hyperlink"/>
                  <w:rFonts w:eastAsia="Times New Roman" w:cstheme="minorHAnsi"/>
                  <w:szCs w:val="20"/>
                  <w:lang w:eastAsia="en-AU"/>
                </w:rPr>
                <w:t>o document previously submitted</w:t>
              </w:r>
            </w:hyperlink>
          </w:p>
        </w:tc>
      </w:tr>
      <w:tr w:rsidR="0084289E" w:rsidRPr="0044191E" w14:paraId="263F9653"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532623BD"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PC2.5</w:t>
            </w:r>
          </w:p>
        </w:tc>
        <w:tc>
          <w:tcPr>
            <w:tcW w:w="7938" w:type="dxa"/>
            <w:noWrap/>
            <w:hideMark/>
          </w:tcPr>
          <w:p w14:paraId="7935F687" w14:textId="4D397AB2"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Layout_not_altered" w:history="1">
              <w:r w:rsidR="00AB5B25" w:rsidRPr="00B6449D">
                <w:rPr>
                  <w:rStyle w:val="Hyperlink"/>
                  <w:rFonts w:eastAsia="Times New Roman" w:cstheme="minorHAnsi"/>
                  <w:szCs w:val="20"/>
                  <w:lang w:eastAsia="en-AU"/>
                </w:rPr>
                <w:t>Layout not altered</w:t>
              </w:r>
            </w:hyperlink>
          </w:p>
        </w:tc>
      </w:tr>
    </w:tbl>
    <w:p w14:paraId="39243B82" w14:textId="77777777" w:rsidR="00AB5B25" w:rsidRPr="0044191E" w:rsidRDefault="00AB5B25">
      <w:pPr>
        <w:rPr>
          <w:rFonts w:cstheme="minorHAnsi"/>
          <w:szCs w:val="20"/>
        </w:rPr>
      </w:pPr>
    </w:p>
    <w:tbl>
      <w:tblPr>
        <w:tblStyle w:val="PlainTable3"/>
        <w:tblW w:w="9072" w:type="dxa"/>
        <w:tblLook w:val="04A0" w:firstRow="1" w:lastRow="0" w:firstColumn="1" w:lastColumn="0" w:noHBand="0" w:noVBand="1"/>
      </w:tblPr>
      <w:tblGrid>
        <w:gridCol w:w="1134"/>
        <w:gridCol w:w="7938"/>
      </w:tblGrid>
      <w:tr w:rsidR="00714C83" w:rsidRPr="0044191E" w14:paraId="6CFA7FC8" w14:textId="77777777" w:rsidTr="00047229">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9072" w:type="dxa"/>
            <w:gridSpan w:val="2"/>
            <w:noWrap/>
          </w:tcPr>
          <w:p w14:paraId="24019D41" w14:textId="3426753A" w:rsidR="00714C83" w:rsidRPr="0044191E" w:rsidRDefault="008F677B" w:rsidP="00AB5B25">
            <w:pPr>
              <w:spacing w:before="0" w:after="0"/>
              <w:rPr>
                <w:rFonts w:eastAsia="Times New Roman" w:cstheme="minorHAnsi"/>
                <w:color w:val="000000"/>
                <w:szCs w:val="20"/>
                <w:lang w:eastAsia="en-AU"/>
              </w:rPr>
            </w:pPr>
            <w:hyperlink w:anchor="General" w:history="1">
              <w:r w:rsidR="00714C83" w:rsidRPr="00FD7205">
                <w:rPr>
                  <w:rStyle w:val="Heading4Char"/>
                  <w:b/>
                  <w:bCs w:val="0"/>
                </w:rPr>
                <w:t>3</w:t>
              </w:r>
              <w:r w:rsidR="0044191E" w:rsidRPr="00FD7205">
                <w:rPr>
                  <w:rStyle w:val="Heading4Char"/>
                  <w:b/>
                  <w:bCs w:val="0"/>
                </w:rPr>
                <w:t xml:space="preserve"> </w:t>
              </w:r>
              <w:proofErr w:type="gramStart"/>
              <w:r w:rsidR="0044191E" w:rsidRPr="00FD7205">
                <w:rPr>
                  <w:rStyle w:val="Heading4Char"/>
                  <w:b/>
                  <w:bCs w:val="0"/>
                </w:rPr>
                <w:t>GENERAL</w:t>
              </w:r>
              <w:proofErr w:type="gramEnd"/>
            </w:hyperlink>
            <w:r w:rsidR="00CB78BF" w:rsidRPr="00FD7205">
              <w:rPr>
                <w:rFonts w:eastAsiaTheme="majorEastAsia" w:cstheme="minorHAnsi"/>
                <w:b w:val="0"/>
                <w:bCs w:val="0"/>
                <w:iCs/>
                <w:szCs w:val="20"/>
                <w:lang w:eastAsia="en-AU"/>
              </w:rPr>
              <w:tab/>
            </w:r>
            <w:r w:rsidR="00CB78BF">
              <w:rPr>
                <w:rFonts w:eastAsiaTheme="majorEastAsia" w:cstheme="minorHAnsi"/>
                <w:b w:val="0"/>
                <w:iCs/>
                <w:szCs w:val="20"/>
                <w:lang w:eastAsia="en-AU"/>
              </w:rPr>
              <w:tab/>
            </w:r>
            <w:r w:rsidR="00CB78BF">
              <w:rPr>
                <w:rFonts w:eastAsiaTheme="majorEastAsia" w:cstheme="minorHAnsi"/>
                <w:b w:val="0"/>
                <w:iCs/>
                <w:szCs w:val="20"/>
                <w:lang w:eastAsia="en-AU"/>
              </w:rPr>
              <w:tab/>
            </w:r>
            <w:r w:rsidR="00CB78BF">
              <w:rPr>
                <w:rFonts w:eastAsiaTheme="majorEastAsia" w:cstheme="minorHAnsi"/>
                <w:b w:val="0"/>
                <w:iCs/>
                <w:szCs w:val="20"/>
                <w:lang w:eastAsia="en-AU"/>
              </w:rPr>
              <w:tab/>
            </w:r>
            <w:r w:rsidR="00CB78BF">
              <w:rPr>
                <w:rFonts w:eastAsiaTheme="majorEastAsia" w:cstheme="minorHAnsi"/>
                <w:b w:val="0"/>
                <w:iCs/>
                <w:szCs w:val="20"/>
                <w:lang w:eastAsia="en-AU"/>
              </w:rPr>
              <w:tab/>
            </w:r>
            <w:r w:rsidR="00CB78BF">
              <w:rPr>
                <w:rFonts w:eastAsiaTheme="majorEastAsia" w:cstheme="minorHAnsi"/>
                <w:b w:val="0"/>
                <w:iCs/>
                <w:szCs w:val="20"/>
                <w:lang w:eastAsia="en-AU"/>
              </w:rPr>
              <w:tab/>
            </w:r>
            <w:r w:rsidR="00CB78BF">
              <w:rPr>
                <w:rFonts w:eastAsiaTheme="majorEastAsia" w:cstheme="minorHAnsi"/>
                <w:b w:val="0"/>
                <w:iCs/>
                <w:szCs w:val="20"/>
                <w:lang w:eastAsia="en-AU"/>
              </w:rPr>
              <w:tab/>
            </w:r>
            <w:r w:rsidR="00CB78BF">
              <w:rPr>
                <w:rFonts w:eastAsiaTheme="majorEastAsia" w:cstheme="minorHAnsi"/>
                <w:b w:val="0"/>
                <w:iCs/>
                <w:szCs w:val="20"/>
                <w:lang w:eastAsia="en-AU"/>
              </w:rPr>
              <w:tab/>
            </w:r>
            <w:r w:rsidR="00CB78BF">
              <w:rPr>
                <w:rFonts w:eastAsiaTheme="majorEastAsia" w:cstheme="minorHAnsi"/>
                <w:b w:val="0"/>
                <w:iCs/>
                <w:szCs w:val="20"/>
                <w:lang w:eastAsia="en-AU"/>
              </w:rPr>
              <w:tab/>
            </w:r>
            <w:r w:rsidR="00CB78BF">
              <w:rPr>
                <w:rFonts w:eastAsiaTheme="majorEastAsia" w:cstheme="minorHAnsi"/>
                <w:b w:val="0"/>
                <w:iCs/>
                <w:szCs w:val="20"/>
                <w:lang w:eastAsia="en-AU"/>
              </w:rPr>
              <w:tab/>
            </w:r>
            <w:r w:rsidR="00CB78BF" w:rsidRPr="00CB78BF">
              <w:rPr>
                <w:rFonts w:eastAsia="Times New Roman" w:cstheme="minorHAnsi"/>
                <w:b w:val="0"/>
                <w:iCs/>
                <w:caps w:val="0"/>
                <w:color w:val="000000"/>
                <w:szCs w:val="20"/>
                <w:lang w:eastAsia="en-AU"/>
              </w:rPr>
              <w:t xml:space="preserve">Page </w:t>
            </w:r>
            <w:r w:rsidR="00953BD5">
              <w:rPr>
                <w:rFonts w:eastAsia="Times New Roman" w:cstheme="minorHAnsi"/>
                <w:iCs/>
                <w:color w:val="000000"/>
                <w:szCs w:val="20"/>
                <w:lang w:eastAsia="en-AU"/>
              </w:rPr>
              <w:fldChar w:fldCharType="begin"/>
            </w:r>
            <w:r w:rsidR="00953BD5">
              <w:rPr>
                <w:rFonts w:eastAsia="Times New Roman" w:cstheme="minorHAnsi"/>
                <w:bCs w:val="0"/>
                <w:iCs/>
                <w:color w:val="000000"/>
                <w:szCs w:val="20"/>
                <w:lang w:eastAsia="en-AU"/>
              </w:rPr>
              <w:instrText xml:space="preserve"> PAGEREF  General  \* MERGEFORMAT </w:instrText>
            </w:r>
            <w:r w:rsidR="00953BD5">
              <w:rPr>
                <w:rFonts w:eastAsia="Times New Roman" w:cstheme="minorHAnsi"/>
                <w:iCs/>
                <w:color w:val="000000"/>
                <w:szCs w:val="20"/>
                <w:lang w:eastAsia="en-AU"/>
              </w:rPr>
              <w:fldChar w:fldCharType="separate"/>
            </w:r>
            <w:r w:rsidR="001B33B3">
              <w:rPr>
                <w:rFonts w:eastAsia="Times New Roman" w:cstheme="minorHAnsi"/>
                <w:bCs w:val="0"/>
                <w:iCs/>
                <w:noProof/>
                <w:color w:val="000000"/>
                <w:szCs w:val="20"/>
                <w:lang w:eastAsia="en-AU"/>
              </w:rPr>
              <w:t>10</w:t>
            </w:r>
            <w:r w:rsidR="00953BD5">
              <w:rPr>
                <w:rFonts w:eastAsia="Times New Roman" w:cstheme="minorHAnsi"/>
                <w:iCs/>
                <w:color w:val="000000"/>
                <w:szCs w:val="20"/>
                <w:lang w:eastAsia="en-AU"/>
              </w:rPr>
              <w:fldChar w:fldCharType="end"/>
            </w:r>
          </w:p>
        </w:tc>
      </w:tr>
      <w:tr w:rsidR="00AB5B25" w:rsidRPr="00AB5B25" w14:paraId="07713A14"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7076BC9A"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GC3.1</w:t>
            </w:r>
          </w:p>
        </w:tc>
        <w:tc>
          <w:tcPr>
            <w:tcW w:w="7938" w:type="dxa"/>
            <w:noWrap/>
            <w:hideMark/>
          </w:tcPr>
          <w:p w14:paraId="162E409B" w14:textId="51A75D05"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Agreements_under_section" w:history="1">
              <w:r w:rsidR="00AB5B25" w:rsidRPr="00B6449D">
                <w:rPr>
                  <w:rStyle w:val="Hyperlink"/>
                  <w:rFonts w:eastAsia="Times New Roman" w:cstheme="minorHAnsi"/>
                  <w:szCs w:val="20"/>
                  <w:lang w:eastAsia="en-AU"/>
                </w:rPr>
                <w:t>Agreements under section 173 of the Act - generic</w:t>
              </w:r>
            </w:hyperlink>
          </w:p>
        </w:tc>
      </w:tr>
      <w:tr w:rsidR="00714C83" w:rsidRPr="0044191E" w14:paraId="2CB689C8"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1DCDB47C"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GC3.2</w:t>
            </w:r>
          </w:p>
        </w:tc>
        <w:tc>
          <w:tcPr>
            <w:tcW w:w="7938" w:type="dxa"/>
            <w:noWrap/>
            <w:hideMark/>
          </w:tcPr>
          <w:p w14:paraId="7791BAC2" w14:textId="3FE49BE8"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Cancellation_of_existing" w:history="1">
              <w:r w:rsidR="00AB5B25" w:rsidRPr="00B6449D">
                <w:rPr>
                  <w:rStyle w:val="Hyperlink"/>
                  <w:rFonts w:eastAsia="Times New Roman" w:cstheme="minorHAnsi"/>
                  <w:szCs w:val="20"/>
                  <w:lang w:eastAsia="en-AU"/>
                </w:rPr>
                <w:t>Cancellation of existing permit</w:t>
              </w:r>
            </w:hyperlink>
          </w:p>
        </w:tc>
      </w:tr>
      <w:tr w:rsidR="00AB5B25" w:rsidRPr="00AB5B25" w14:paraId="29CBEA5B"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71D0874F"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GC3.3</w:t>
            </w:r>
          </w:p>
        </w:tc>
        <w:tc>
          <w:tcPr>
            <w:tcW w:w="7938" w:type="dxa"/>
            <w:noWrap/>
            <w:hideMark/>
          </w:tcPr>
          <w:p w14:paraId="67E3D0BE" w14:textId="15692D5B"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Amendment_of_existing" w:history="1">
              <w:r w:rsidR="00AB5B25" w:rsidRPr="00B6449D">
                <w:rPr>
                  <w:rStyle w:val="Hyperlink"/>
                  <w:rFonts w:eastAsia="Times New Roman" w:cstheme="minorHAnsi"/>
                  <w:szCs w:val="20"/>
                  <w:lang w:eastAsia="en-AU"/>
                </w:rPr>
                <w:t>Amendment of existing permit</w:t>
              </w:r>
            </w:hyperlink>
          </w:p>
        </w:tc>
      </w:tr>
      <w:tr w:rsidR="00714C83" w:rsidRPr="0044191E" w14:paraId="125BA632"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0EEA7D07"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GC3.4</w:t>
            </w:r>
          </w:p>
        </w:tc>
        <w:tc>
          <w:tcPr>
            <w:tcW w:w="7938" w:type="dxa"/>
            <w:noWrap/>
            <w:hideMark/>
          </w:tcPr>
          <w:p w14:paraId="54CB3275" w14:textId="33254265"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Limited_life_permit" w:history="1">
              <w:r w:rsidR="00AB5B25" w:rsidRPr="00B6449D">
                <w:rPr>
                  <w:rStyle w:val="Hyperlink"/>
                  <w:rFonts w:eastAsia="Times New Roman" w:cstheme="minorHAnsi"/>
                  <w:szCs w:val="20"/>
                  <w:lang w:eastAsia="en-AU"/>
                </w:rPr>
                <w:t>Limited life permit</w:t>
              </w:r>
            </w:hyperlink>
            <w:r w:rsidR="00AB5B25" w:rsidRPr="00AB5B25">
              <w:rPr>
                <w:rFonts w:eastAsia="Times New Roman" w:cstheme="minorHAnsi"/>
                <w:color w:val="000000"/>
                <w:szCs w:val="20"/>
                <w:lang w:eastAsia="en-AU"/>
              </w:rPr>
              <w:t xml:space="preserve"> </w:t>
            </w:r>
          </w:p>
        </w:tc>
      </w:tr>
      <w:tr w:rsidR="00AB5B25" w:rsidRPr="00AB5B25" w14:paraId="75FBCF45"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61039105"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GC3.5</w:t>
            </w:r>
          </w:p>
        </w:tc>
        <w:tc>
          <w:tcPr>
            <w:tcW w:w="7938" w:type="dxa"/>
            <w:noWrap/>
            <w:hideMark/>
          </w:tcPr>
          <w:p w14:paraId="60DF6A3F" w14:textId="2299D5E7"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No_compensation_payable" w:history="1">
              <w:r w:rsidR="00AB5B25" w:rsidRPr="00B6449D">
                <w:rPr>
                  <w:rStyle w:val="Hyperlink"/>
                  <w:rFonts w:eastAsia="Times New Roman" w:cstheme="minorHAnsi"/>
                  <w:szCs w:val="20"/>
                  <w:lang w:eastAsia="en-AU"/>
                </w:rPr>
                <w:t>No compensation payable</w:t>
              </w:r>
            </w:hyperlink>
          </w:p>
        </w:tc>
      </w:tr>
      <w:tr w:rsidR="00714C83" w:rsidRPr="0044191E" w14:paraId="417A3221"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584B88D8"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GC3.6</w:t>
            </w:r>
          </w:p>
        </w:tc>
        <w:tc>
          <w:tcPr>
            <w:tcW w:w="7938" w:type="dxa"/>
            <w:noWrap/>
            <w:hideMark/>
          </w:tcPr>
          <w:p w14:paraId="64CDAD32" w14:textId="410C6F1F"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Materials_and_colours" w:history="1">
              <w:r w:rsidR="00AB5B25" w:rsidRPr="00B6449D">
                <w:rPr>
                  <w:rStyle w:val="Hyperlink"/>
                  <w:rFonts w:eastAsia="Times New Roman" w:cstheme="minorHAnsi"/>
                  <w:szCs w:val="20"/>
                  <w:lang w:eastAsia="en-AU"/>
                </w:rPr>
                <w:t>Materials and colours schedule</w:t>
              </w:r>
            </w:hyperlink>
          </w:p>
        </w:tc>
      </w:tr>
    </w:tbl>
    <w:p w14:paraId="3E0BC484" w14:textId="77777777" w:rsidR="00AB5B25" w:rsidRPr="0044191E" w:rsidRDefault="00AB5B25">
      <w:pPr>
        <w:rPr>
          <w:rFonts w:cstheme="minorHAnsi"/>
          <w:szCs w:val="20"/>
        </w:rPr>
      </w:pPr>
    </w:p>
    <w:tbl>
      <w:tblPr>
        <w:tblStyle w:val="PlainTable3"/>
        <w:tblW w:w="9072" w:type="dxa"/>
        <w:tblLook w:val="04A0" w:firstRow="1" w:lastRow="0" w:firstColumn="1" w:lastColumn="0" w:noHBand="0" w:noVBand="1"/>
      </w:tblPr>
      <w:tblGrid>
        <w:gridCol w:w="1134"/>
        <w:gridCol w:w="7938"/>
      </w:tblGrid>
      <w:tr w:rsidR="0044191E" w:rsidRPr="0044191E" w14:paraId="64432A9E" w14:textId="77777777" w:rsidTr="00047229">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9072" w:type="dxa"/>
            <w:gridSpan w:val="2"/>
            <w:noWrap/>
          </w:tcPr>
          <w:p w14:paraId="7C80622C" w14:textId="4331DC6D" w:rsidR="0044191E" w:rsidRPr="0044191E" w:rsidRDefault="008F677B" w:rsidP="00AB5B25">
            <w:pPr>
              <w:spacing w:before="0" w:after="0"/>
              <w:rPr>
                <w:rFonts w:eastAsia="Times New Roman" w:cstheme="minorHAnsi"/>
                <w:color w:val="000000"/>
                <w:szCs w:val="20"/>
                <w:lang w:eastAsia="en-AU"/>
              </w:rPr>
            </w:pPr>
            <w:hyperlink w:anchor="Amenity" w:history="1">
              <w:r w:rsidR="0044191E" w:rsidRPr="00FD7205">
                <w:rPr>
                  <w:rStyle w:val="Heading4Char"/>
                  <w:b/>
                  <w:bCs w:val="0"/>
                </w:rPr>
                <w:t xml:space="preserve">4 </w:t>
              </w:r>
              <w:proofErr w:type="gramStart"/>
              <w:r w:rsidR="0044191E" w:rsidRPr="00FD7205">
                <w:rPr>
                  <w:rStyle w:val="Heading4Char"/>
                  <w:b/>
                  <w:bCs w:val="0"/>
                </w:rPr>
                <w:t>AMENITY</w:t>
              </w:r>
              <w:proofErr w:type="gramEnd"/>
            </w:hyperlink>
            <w:r w:rsidR="00CB78BF">
              <w:rPr>
                <w:rFonts w:eastAsiaTheme="majorEastAsia" w:cstheme="minorHAnsi"/>
                <w:b w:val="0"/>
                <w:iCs/>
                <w:szCs w:val="20"/>
                <w:lang w:eastAsia="en-AU"/>
              </w:rPr>
              <w:tab/>
            </w:r>
            <w:r w:rsidR="00CB78BF">
              <w:rPr>
                <w:rFonts w:eastAsiaTheme="majorEastAsia" w:cstheme="minorHAnsi"/>
                <w:b w:val="0"/>
                <w:iCs/>
                <w:szCs w:val="20"/>
                <w:lang w:eastAsia="en-AU"/>
              </w:rPr>
              <w:tab/>
            </w:r>
            <w:r w:rsidR="00CB78BF">
              <w:rPr>
                <w:rFonts w:eastAsiaTheme="majorEastAsia" w:cstheme="minorHAnsi"/>
                <w:b w:val="0"/>
                <w:iCs/>
                <w:szCs w:val="20"/>
                <w:lang w:eastAsia="en-AU"/>
              </w:rPr>
              <w:tab/>
            </w:r>
            <w:r w:rsidR="00CB78BF">
              <w:rPr>
                <w:rFonts w:eastAsiaTheme="majorEastAsia" w:cstheme="minorHAnsi"/>
                <w:b w:val="0"/>
                <w:iCs/>
                <w:szCs w:val="20"/>
                <w:lang w:eastAsia="en-AU"/>
              </w:rPr>
              <w:tab/>
            </w:r>
            <w:r w:rsidR="00CB78BF">
              <w:rPr>
                <w:rFonts w:eastAsiaTheme="majorEastAsia" w:cstheme="minorHAnsi"/>
                <w:b w:val="0"/>
                <w:iCs/>
                <w:szCs w:val="20"/>
                <w:lang w:eastAsia="en-AU"/>
              </w:rPr>
              <w:tab/>
            </w:r>
            <w:r w:rsidR="00CB78BF">
              <w:rPr>
                <w:rFonts w:eastAsiaTheme="majorEastAsia" w:cstheme="minorHAnsi"/>
                <w:b w:val="0"/>
                <w:iCs/>
                <w:szCs w:val="20"/>
                <w:lang w:eastAsia="en-AU"/>
              </w:rPr>
              <w:tab/>
            </w:r>
            <w:r w:rsidR="00CB78BF">
              <w:rPr>
                <w:rFonts w:eastAsiaTheme="majorEastAsia" w:cstheme="minorHAnsi"/>
                <w:b w:val="0"/>
                <w:iCs/>
                <w:szCs w:val="20"/>
                <w:lang w:eastAsia="en-AU"/>
              </w:rPr>
              <w:tab/>
            </w:r>
            <w:r w:rsidR="00CB78BF">
              <w:rPr>
                <w:rFonts w:eastAsiaTheme="majorEastAsia" w:cstheme="minorHAnsi"/>
                <w:b w:val="0"/>
                <w:iCs/>
                <w:szCs w:val="20"/>
                <w:lang w:eastAsia="en-AU"/>
              </w:rPr>
              <w:tab/>
            </w:r>
            <w:r w:rsidR="00CB78BF">
              <w:rPr>
                <w:rFonts w:eastAsiaTheme="majorEastAsia" w:cstheme="minorHAnsi"/>
                <w:b w:val="0"/>
                <w:iCs/>
                <w:szCs w:val="20"/>
                <w:lang w:eastAsia="en-AU"/>
              </w:rPr>
              <w:tab/>
            </w:r>
            <w:r w:rsidR="00CB78BF">
              <w:rPr>
                <w:rFonts w:eastAsiaTheme="majorEastAsia" w:cstheme="minorHAnsi"/>
                <w:b w:val="0"/>
                <w:iCs/>
                <w:szCs w:val="20"/>
                <w:lang w:eastAsia="en-AU"/>
              </w:rPr>
              <w:tab/>
            </w:r>
            <w:r w:rsidR="00CB78BF" w:rsidRPr="00CB78BF">
              <w:rPr>
                <w:rFonts w:eastAsia="Times New Roman" w:cstheme="minorHAnsi"/>
                <w:b w:val="0"/>
                <w:iCs/>
                <w:caps w:val="0"/>
                <w:color w:val="000000"/>
                <w:szCs w:val="20"/>
                <w:lang w:eastAsia="en-AU"/>
              </w:rPr>
              <w:t xml:space="preserve">Page </w:t>
            </w:r>
            <w:r w:rsidR="00953BD5">
              <w:rPr>
                <w:rFonts w:eastAsia="Times New Roman" w:cstheme="minorHAnsi"/>
                <w:iCs/>
                <w:color w:val="000000"/>
                <w:szCs w:val="20"/>
                <w:lang w:eastAsia="en-AU"/>
              </w:rPr>
              <w:fldChar w:fldCharType="begin"/>
            </w:r>
            <w:r w:rsidR="00953BD5">
              <w:rPr>
                <w:rFonts w:eastAsia="Times New Roman" w:cstheme="minorHAnsi"/>
                <w:bCs w:val="0"/>
                <w:iCs/>
                <w:color w:val="000000"/>
                <w:szCs w:val="20"/>
                <w:lang w:eastAsia="en-AU"/>
              </w:rPr>
              <w:instrText xml:space="preserve"> PAGEREF  Amenity  \* MERGEFORMAT </w:instrText>
            </w:r>
            <w:r w:rsidR="00953BD5">
              <w:rPr>
                <w:rFonts w:eastAsia="Times New Roman" w:cstheme="minorHAnsi"/>
                <w:iCs/>
                <w:color w:val="000000"/>
                <w:szCs w:val="20"/>
                <w:lang w:eastAsia="en-AU"/>
              </w:rPr>
              <w:fldChar w:fldCharType="separate"/>
            </w:r>
            <w:r w:rsidR="001B33B3">
              <w:rPr>
                <w:rFonts w:eastAsia="Times New Roman" w:cstheme="minorHAnsi"/>
                <w:bCs w:val="0"/>
                <w:iCs/>
                <w:noProof/>
                <w:color w:val="000000"/>
                <w:szCs w:val="20"/>
                <w:lang w:eastAsia="en-AU"/>
              </w:rPr>
              <w:t>12</w:t>
            </w:r>
            <w:r w:rsidR="00953BD5">
              <w:rPr>
                <w:rFonts w:eastAsia="Times New Roman" w:cstheme="minorHAnsi"/>
                <w:iCs/>
                <w:color w:val="000000"/>
                <w:szCs w:val="20"/>
                <w:lang w:eastAsia="en-AU"/>
              </w:rPr>
              <w:fldChar w:fldCharType="end"/>
            </w:r>
          </w:p>
        </w:tc>
      </w:tr>
      <w:tr w:rsidR="00AB5B25" w:rsidRPr="00AB5B25" w14:paraId="3524ABAA"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07E1E319"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AC4.1</w:t>
            </w:r>
          </w:p>
        </w:tc>
        <w:tc>
          <w:tcPr>
            <w:tcW w:w="7938" w:type="dxa"/>
            <w:noWrap/>
            <w:hideMark/>
          </w:tcPr>
          <w:p w14:paraId="7FD1F804" w14:textId="753C17E7"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General_amenity_provision" w:history="1">
              <w:r w:rsidR="00AB5B25" w:rsidRPr="00B6449D">
                <w:rPr>
                  <w:rStyle w:val="Hyperlink"/>
                  <w:rFonts w:eastAsia="Times New Roman" w:cstheme="minorHAnsi"/>
                  <w:szCs w:val="20"/>
                  <w:lang w:eastAsia="en-AU"/>
                </w:rPr>
                <w:t>General amenity provision</w:t>
              </w:r>
            </w:hyperlink>
            <w:r w:rsidR="00AB5B25" w:rsidRPr="00AB5B25">
              <w:rPr>
                <w:rFonts w:eastAsia="Times New Roman" w:cstheme="minorHAnsi"/>
                <w:color w:val="000000"/>
                <w:szCs w:val="20"/>
                <w:lang w:eastAsia="en-AU"/>
              </w:rPr>
              <w:t xml:space="preserve"> </w:t>
            </w:r>
          </w:p>
        </w:tc>
      </w:tr>
      <w:tr w:rsidR="0044191E" w:rsidRPr="0044191E" w14:paraId="3E954D8D"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5ADA561F"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AC4.2</w:t>
            </w:r>
          </w:p>
        </w:tc>
        <w:tc>
          <w:tcPr>
            <w:tcW w:w="7938" w:type="dxa"/>
            <w:noWrap/>
            <w:hideMark/>
          </w:tcPr>
          <w:p w14:paraId="0526DA67" w14:textId="70188105"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Hours_of_operation" w:history="1">
              <w:r w:rsidR="00AB5B25" w:rsidRPr="00B6449D">
                <w:rPr>
                  <w:rStyle w:val="Hyperlink"/>
                  <w:rFonts w:eastAsia="Times New Roman" w:cstheme="minorHAnsi"/>
                  <w:szCs w:val="20"/>
                  <w:lang w:eastAsia="en-AU"/>
                </w:rPr>
                <w:t>Hours of operation</w:t>
              </w:r>
            </w:hyperlink>
          </w:p>
        </w:tc>
      </w:tr>
      <w:tr w:rsidR="00AB5B25" w:rsidRPr="00AB5B25" w14:paraId="2AF31834"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00CCF38B"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AC4.3</w:t>
            </w:r>
          </w:p>
        </w:tc>
        <w:tc>
          <w:tcPr>
            <w:tcW w:w="7938" w:type="dxa"/>
            <w:noWrap/>
            <w:hideMark/>
          </w:tcPr>
          <w:p w14:paraId="51A7BC64" w14:textId="28D2F14B"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Regulation_of_delivery" w:history="1">
              <w:r w:rsidR="00AB5B25" w:rsidRPr="00B6449D">
                <w:rPr>
                  <w:rStyle w:val="Hyperlink"/>
                  <w:rFonts w:eastAsia="Times New Roman" w:cstheme="minorHAnsi"/>
                  <w:szCs w:val="20"/>
                  <w:lang w:eastAsia="en-AU"/>
                </w:rPr>
                <w:t>Regulation of delivery times</w:t>
              </w:r>
            </w:hyperlink>
            <w:r w:rsidR="00AB5B25" w:rsidRPr="00AB5B25">
              <w:rPr>
                <w:rFonts w:eastAsia="Times New Roman" w:cstheme="minorHAnsi"/>
                <w:color w:val="000000"/>
                <w:szCs w:val="20"/>
                <w:lang w:eastAsia="en-AU"/>
              </w:rPr>
              <w:t xml:space="preserve"> </w:t>
            </w:r>
          </w:p>
        </w:tc>
      </w:tr>
      <w:tr w:rsidR="0044191E" w:rsidRPr="0044191E" w14:paraId="7E7F1CBD"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4AF459F5"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AC4.4</w:t>
            </w:r>
          </w:p>
        </w:tc>
        <w:tc>
          <w:tcPr>
            <w:tcW w:w="7938" w:type="dxa"/>
            <w:noWrap/>
            <w:hideMark/>
          </w:tcPr>
          <w:p w14:paraId="1B2BE865" w14:textId="7139FFF1"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Limit_on_number" w:history="1">
              <w:r w:rsidR="00AB5B25" w:rsidRPr="00B6449D">
                <w:rPr>
                  <w:rStyle w:val="Hyperlink"/>
                  <w:rFonts w:eastAsia="Times New Roman" w:cstheme="minorHAnsi"/>
                  <w:szCs w:val="20"/>
                  <w:lang w:eastAsia="en-AU"/>
                </w:rPr>
                <w:t>Limit on number of persons</w:t>
              </w:r>
            </w:hyperlink>
            <w:r w:rsidR="00AB5B25" w:rsidRPr="00AB5B25">
              <w:rPr>
                <w:rFonts w:eastAsia="Times New Roman" w:cstheme="minorHAnsi"/>
                <w:color w:val="000000"/>
                <w:szCs w:val="20"/>
                <w:lang w:eastAsia="en-AU"/>
              </w:rPr>
              <w:t xml:space="preserve"> </w:t>
            </w:r>
          </w:p>
        </w:tc>
      </w:tr>
      <w:tr w:rsidR="00AB5B25" w:rsidRPr="00AB5B25" w14:paraId="41045689"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6D7E8BBF"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AC4.5</w:t>
            </w:r>
          </w:p>
        </w:tc>
        <w:tc>
          <w:tcPr>
            <w:tcW w:w="7938" w:type="dxa"/>
            <w:noWrap/>
            <w:hideMark/>
          </w:tcPr>
          <w:p w14:paraId="2AC41FCA" w14:textId="0845F8C1"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Record_of_patron" w:history="1">
              <w:r w:rsidR="00AB5B25" w:rsidRPr="00B6449D">
                <w:rPr>
                  <w:rStyle w:val="Hyperlink"/>
                  <w:rFonts w:eastAsia="Times New Roman" w:cstheme="minorHAnsi"/>
                  <w:szCs w:val="20"/>
                  <w:lang w:eastAsia="en-AU"/>
                </w:rPr>
                <w:t>Record of patron numbers</w:t>
              </w:r>
            </w:hyperlink>
            <w:r w:rsidR="00AB5B25" w:rsidRPr="00AB5B25">
              <w:rPr>
                <w:rFonts w:eastAsia="Times New Roman" w:cstheme="minorHAnsi"/>
                <w:color w:val="000000"/>
                <w:szCs w:val="20"/>
                <w:lang w:eastAsia="en-AU"/>
              </w:rPr>
              <w:t xml:space="preserve"> </w:t>
            </w:r>
          </w:p>
        </w:tc>
      </w:tr>
      <w:tr w:rsidR="0044191E" w:rsidRPr="0044191E" w14:paraId="2679CF15"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5E788A8D"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AC4.6</w:t>
            </w:r>
          </w:p>
        </w:tc>
        <w:tc>
          <w:tcPr>
            <w:tcW w:w="7938" w:type="dxa"/>
            <w:noWrap/>
            <w:hideMark/>
          </w:tcPr>
          <w:p w14:paraId="516839AF" w14:textId="21E05295"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Maximum_seating" w:history="1">
              <w:r w:rsidR="00AB5B25" w:rsidRPr="00B6449D">
                <w:rPr>
                  <w:rStyle w:val="Hyperlink"/>
                  <w:rFonts w:eastAsia="Times New Roman" w:cstheme="minorHAnsi"/>
                  <w:szCs w:val="20"/>
                  <w:lang w:eastAsia="en-AU"/>
                </w:rPr>
                <w:t>Maximum seating</w:t>
              </w:r>
            </w:hyperlink>
            <w:r w:rsidR="00AB5B25" w:rsidRPr="00AB5B25">
              <w:rPr>
                <w:rFonts w:eastAsia="Times New Roman" w:cstheme="minorHAnsi"/>
                <w:color w:val="000000"/>
                <w:szCs w:val="20"/>
                <w:lang w:eastAsia="en-AU"/>
              </w:rPr>
              <w:t xml:space="preserve"> </w:t>
            </w:r>
          </w:p>
        </w:tc>
      </w:tr>
      <w:tr w:rsidR="00AB5B25" w:rsidRPr="00AB5B25" w14:paraId="0806D7B8"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2A0A30AC"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AC4.7</w:t>
            </w:r>
          </w:p>
        </w:tc>
        <w:tc>
          <w:tcPr>
            <w:tcW w:w="7938" w:type="dxa"/>
            <w:noWrap/>
            <w:hideMark/>
          </w:tcPr>
          <w:p w14:paraId="63F9FA5E" w14:textId="3688696B"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Provision_of_seating" w:history="1">
              <w:r w:rsidR="00AB5B25" w:rsidRPr="00B6449D">
                <w:rPr>
                  <w:rStyle w:val="Hyperlink"/>
                  <w:rFonts w:eastAsia="Times New Roman" w:cstheme="minorHAnsi"/>
                  <w:szCs w:val="20"/>
                  <w:lang w:eastAsia="en-AU"/>
                </w:rPr>
                <w:t>Provision of seating</w:t>
              </w:r>
            </w:hyperlink>
            <w:r w:rsidR="00AB5B25" w:rsidRPr="00AB5B25">
              <w:rPr>
                <w:rFonts w:eastAsia="Times New Roman" w:cstheme="minorHAnsi"/>
                <w:color w:val="000000"/>
                <w:szCs w:val="20"/>
                <w:lang w:eastAsia="en-AU"/>
              </w:rPr>
              <w:t xml:space="preserve"> </w:t>
            </w:r>
          </w:p>
        </w:tc>
      </w:tr>
      <w:tr w:rsidR="0044191E" w:rsidRPr="0044191E" w14:paraId="41D68858"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098E7315"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AC4.8</w:t>
            </w:r>
          </w:p>
        </w:tc>
        <w:tc>
          <w:tcPr>
            <w:tcW w:w="7938" w:type="dxa"/>
            <w:noWrap/>
            <w:hideMark/>
          </w:tcPr>
          <w:p w14:paraId="38E199D0" w14:textId="5181AC6B"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Licensed_premises_–" w:history="1">
              <w:r w:rsidR="00AB5B25" w:rsidRPr="00B6449D">
                <w:rPr>
                  <w:rStyle w:val="Hyperlink"/>
                  <w:rFonts w:eastAsia="Times New Roman" w:cstheme="minorHAnsi"/>
                  <w:szCs w:val="20"/>
                  <w:lang w:eastAsia="en-AU"/>
                </w:rPr>
                <w:t>Licensed premises – regulation of sale and consumption of liquor</w:t>
              </w:r>
            </w:hyperlink>
            <w:r w:rsidR="00AB5B25" w:rsidRPr="00AB5B25">
              <w:rPr>
                <w:rFonts w:eastAsia="Times New Roman" w:cstheme="minorHAnsi"/>
                <w:color w:val="000000"/>
                <w:szCs w:val="20"/>
                <w:lang w:eastAsia="en-AU"/>
              </w:rPr>
              <w:t xml:space="preserve"> </w:t>
            </w:r>
          </w:p>
        </w:tc>
      </w:tr>
      <w:tr w:rsidR="00AB5B25" w:rsidRPr="00AB5B25" w14:paraId="440C36BF"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5E397241"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AC4.9</w:t>
            </w:r>
          </w:p>
        </w:tc>
        <w:tc>
          <w:tcPr>
            <w:tcW w:w="7938" w:type="dxa"/>
            <w:noWrap/>
            <w:hideMark/>
          </w:tcPr>
          <w:p w14:paraId="5CE12318" w14:textId="1955D90A"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Licensed_premises_–_1" w:history="1">
              <w:r w:rsidR="00AB5B25" w:rsidRPr="00B6449D">
                <w:rPr>
                  <w:rStyle w:val="Hyperlink"/>
                  <w:rFonts w:eastAsia="Times New Roman" w:cstheme="minorHAnsi"/>
                  <w:szCs w:val="20"/>
                  <w:lang w:eastAsia="en-AU"/>
                </w:rPr>
                <w:t>Licensed premises – management / supervision of premises</w:t>
              </w:r>
            </w:hyperlink>
            <w:r w:rsidR="00AB5B25" w:rsidRPr="00AB5B25">
              <w:rPr>
                <w:rFonts w:eastAsia="Times New Roman" w:cstheme="minorHAnsi"/>
                <w:color w:val="000000"/>
                <w:szCs w:val="20"/>
                <w:lang w:eastAsia="en-AU"/>
              </w:rPr>
              <w:t xml:space="preserve"> </w:t>
            </w:r>
          </w:p>
        </w:tc>
      </w:tr>
      <w:tr w:rsidR="0044191E" w:rsidRPr="0044191E" w14:paraId="6435E714"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239D0DDD"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AC4.10</w:t>
            </w:r>
          </w:p>
        </w:tc>
        <w:tc>
          <w:tcPr>
            <w:tcW w:w="7938" w:type="dxa"/>
            <w:noWrap/>
            <w:hideMark/>
          </w:tcPr>
          <w:p w14:paraId="5B298DE8" w14:textId="103CDD63"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Noise_control" w:history="1">
              <w:r w:rsidR="00AB5B25" w:rsidRPr="00B6449D">
                <w:rPr>
                  <w:rStyle w:val="Hyperlink"/>
                  <w:rFonts w:eastAsia="Times New Roman" w:cstheme="minorHAnsi"/>
                  <w:szCs w:val="20"/>
                  <w:lang w:eastAsia="en-AU"/>
                </w:rPr>
                <w:t>Noise control</w:t>
              </w:r>
            </w:hyperlink>
            <w:r w:rsidR="00AB5B25" w:rsidRPr="00AB5B25">
              <w:rPr>
                <w:rFonts w:eastAsia="Times New Roman" w:cstheme="minorHAnsi"/>
                <w:color w:val="000000"/>
                <w:szCs w:val="20"/>
                <w:lang w:eastAsia="en-AU"/>
              </w:rPr>
              <w:t xml:space="preserve"> </w:t>
            </w:r>
          </w:p>
        </w:tc>
      </w:tr>
      <w:tr w:rsidR="00AB5B25" w:rsidRPr="00AB5B25" w14:paraId="5C566265"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02EED664"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AC4.11</w:t>
            </w:r>
          </w:p>
        </w:tc>
        <w:tc>
          <w:tcPr>
            <w:tcW w:w="7938" w:type="dxa"/>
            <w:noWrap/>
            <w:hideMark/>
          </w:tcPr>
          <w:p w14:paraId="1FA371ED" w14:textId="31B17119"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Noise_must_not" w:history="1">
              <w:r w:rsidR="00AB5B25" w:rsidRPr="00B6449D">
                <w:rPr>
                  <w:rStyle w:val="Hyperlink"/>
                  <w:rFonts w:eastAsia="Times New Roman" w:cstheme="minorHAnsi"/>
                  <w:szCs w:val="20"/>
                  <w:lang w:eastAsia="en-AU"/>
                </w:rPr>
                <w:t>Noise must not be audible</w:t>
              </w:r>
            </w:hyperlink>
            <w:r w:rsidR="00AB5B25" w:rsidRPr="00AB5B25">
              <w:rPr>
                <w:rFonts w:eastAsia="Times New Roman" w:cstheme="minorHAnsi"/>
                <w:color w:val="000000"/>
                <w:szCs w:val="20"/>
                <w:lang w:eastAsia="en-AU"/>
              </w:rPr>
              <w:t xml:space="preserve"> </w:t>
            </w:r>
          </w:p>
        </w:tc>
      </w:tr>
      <w:tr w:rsidR="0044191E" w:rsidRPr="0044191E" w14:paraId="51AE17C1"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7909B09A"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AC4.12</w:t>
            </w:r>
          </w:p>
        </w:tc>
        <w:tc>
          <w:tcPr>
            <w:tcW w:w="7938" w:type="dxa"/>
            <w:noWrap/>
            <w:hideMark/>
          </w:tcPr>
          <w:p w14:paraId="03C90414" w14:textId="3D749E55"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Noise_monitor_and" w:history="1">
              <w:r w:rsidR="00AB5B25" w:rsidRPr="00B6449D">
                <w:rPr>
                  <w:rStyle w:val="Hyperlink"/>
                  <w:rFonts w:eastAsia="Times New Roman" w:cstheme="minorHAnsi"/>
                  <w:szCs w:val="20"/>
                  <w:lang w:eastAsia="en-AU"/>
                </w:rPr>
                <w:t>Noise monitor and report</w:t>
              </w:r>
            </w:hyperlink>
          </w:p>
        </w:tc>
      </w:tr>
      <w:tr w:rsidR="00AB5B25" w:rsidRPr="00AB5B25" w14:paraId="3FD3C4C2"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1ED23290"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AC4.13</w:t>
            </w:r>
          </w:p>
        </w:tc>
        <w:tc>
          <w:tcPr>
            <w:tcW w:w="7938" w:type="dxa"/>
            <w:noWrap/>
            <w:hideMark/>
          </w:tcPr>
          <w:p w14:paraId="00EA83ED" w14:textId="464645F3"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Noise_and_amenity" w:history="1">
              <w:r w:rsidR="00AB5B25" w:rsidRPr="00B6449D">
                <w:rPr>
                  <w:rStyle w:val="Hyperlink"/>
                  <w:rFonts w:eastAsia="Times New Roman" w:cstheme="minorHAnsi"/>
                  <w:szCs w:val="20"/>
                  <w:lang w:eastAsia="en-AU"/>
                </w:rPr>
                <w:t>Noise and amenity plan / patron management plan</w:t>
              </w:r>
            </w:hyperlink>
          </w:p>
        </w:tc>
      </w:tr>
      <w:tr w:rsidR="0044191E" w:rsidRPr="0044191E" w14:paraId="0786DE20"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3A302005"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lastRenderedPageBreak/>
              <w:t>AC4.14</w:t>
            </w:r>
          </w:p>
        </w:tc>
        <w:tc>
          <w:tcPr>
            <w:tcW w:w="7938" w:type="dxa"/>
            <w:noWrap/>
            <w:hideMark/>
          </w:tcPr>
          <w:p w14:paraId="63492114" w14:textId="5B68855F"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Security_alarms" w:history="1">
              <w:r w:rsidR="00AB5B25" w:rsidRPr="00B6449D">
                <w:rPr>
                  <w:rStyle w:val="Hyperlink"/>
                  <w:rFonts w:eastAsia="Times New Roman" w:cstheme="minorHAnsi"/>
                  <w:szCs w:val="20"/>
                  <w:lang w:eastAsia="en-AU"/>
                </w:rPr>
                <w:t>Security alarms</w:t>
              </w:r>
            </w:hyperlink>
            <w:r w:rsidR="00AB5B25" w:rsidRPr="00AB5B25">
              <w:rPr>
                <w:rFonts w:eastAsia="Times New Roman" w:cstheme="minorHAnsi"/>
                <w:color w:val="000000"/>
                <w:szCs w:val="20"/>
                <w:lang w:eastAsia="en-AU"/>
              </w:rPr>
              <w:t xml:space="preserve"> </w:t>
            </w:r>
          </w:p>
        </w:tc>
      </w:tr>
      <w:tr w:rsidR="00AB5B25" w:rsidRPr="00AB5B25" w14:paraId="703B07D2"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5C042DA4"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AC4.15</w:t>
            </w:r>
          </w:p>
        </w:tc>
        <w:tc>
          <w:tcPr>
            <w:tcW w:w="7938" w:type="dxa"/>
            <w:noWrap/>
            <w:hideMark/>
          </w:tcPr>
          <w:p w14:paraId="2757D960" w14:textId="263D6A98"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Loudspeakers" w:history="1">
              <w:r w:rsidR="00AB5B25" w:rsidRPr="00B6449D">
                <w:rPr>
                  <w:rStyle w:val="Hyperlink"/>
                  <w:rFonts w:eastAsia="Times New Roman" w:cstheme="minorHAnsi"/>
                  <w:szCs w:val="20"/>
                  <w:lang w:eastAsia="en-AU"/>
                </w:rPr>
                <w:t>Loudspeakers</w:t>
              </w:r>
            </w:hyperlink>
            <w:r w:rsidR="00AB5B25" w:rsidRPr="00AB5B25">
              <w:rPr>
                <w:rFonts w:eastAsia="Times New Roman" w:cstheme="minorHAnsi"/>
                <w:color w:val="000000"/>
                <w:szCs w:val="20"/>
                <w:lang w:eastAsia="en-AU"/>
              </w:rPr>
              <w:t xml:space="preserve"> </w:t>
            </w:r>
          </w:p>
        </w:tc>
      </w:tr>
      <w:tr w:rsidR="0044191E" w:rsidRPr="0044191E" w14:paraId="27ACF127"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23A7FC3A"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AC4.16</w:t>
            </w:r>
          </w:p>
        </w:tc>
        <w:tc>
          <w:tcPr>
            <w:tcW w:w="7938" w:type="dxa"/>
            <w:noWrap/>
            <w:hideMark/>
          </w:tcPr>
          <w:p w14:paraId="7E83F723" w14:textId="5EBD3C40"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Soundproofing_of_plant" w:history="1">
              <w:r w:rsidR="00AB5B25" w:rsidRPr="00B6449D">
                <w:rPr>
                  <w:rStyle w:val="Hyperlink"/>
                  <w:rFonts w:eastAsia="Times New Roman" w:cstheme="minorHAnsi"/>
                  <w:szCs w:val="20"/>
                  <w:lang w:eastAsia="en-AU"/>
                </w:rPr>
                <w:t>Soundproofing of plant and equipment</w:t>
              </w:r>
            </w:hyperlink>
            <w:r w:rsidR="00AB5B25" w:rsidRPr="00AB5B25">
              <w:rPr>
                <w:rFonts w:eastAsia="Times New Roman" w:cstheme="minorHAnsi"/>
                <w:color w:val="000000"/>
                <w:szCs w:val="20"/>
                <w:lang w:eastAsia="en-AU"/>
              </w:rPr>
              <w:t xml:space="preserve"> </w:t>
            </w:r>
          </w:p>
        </w:tc>
      </w:tr>
      <w:tr w:rsidR="00AB5B25" w:rsidRPr="00AB5B25" w14:paraId="1B2AE140"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30AC2D53"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AC4.17</w:t>
            </w:r>
          </w:p>
        </w:tc>
        <w:tc>
          <w:tcPr>
            <w:tcW w:w="7938" w:type="dxa"/>
            <w:noWrap/>
            <w:hideMark/>
          </w:tcPr>
          <w:p w14:paraId="58539FEB" w14:textId="5CDC0E58"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Acoustic_fencing/mounding" w:history="1">
              <w:r w:rsidR="00AB5B25" w:rsidRPr="00B6449D">
                <w:rPr>
                  <w:rStyle w:val="Hyperlink"/>
                  <w:rFonts w:eastAsia="Times New Roman" w:cstheme="minorHAnsi"/>
                  <w:szCs w:val="20"/>
                  <w:lang w:eastAsia="en-AU"/>
                </w:rPr>
                <w:t>Acoustic fencing/mounding</w:t>
              </w:r>
            </w:hyperlink>
          </w:p>
        </w:tc>
      </w:tr>
      <w:tr w:rsidR="0044191E" w:rsidRPr="0044191E" w14:paraId="022E13F1"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571016C9"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AC4.18</w:t>
            </w:r>
          </w:p>
        </w:tc>
        <w:tc>
          <w:tcPr>
            <w:tcW w:w="7938" w:type="dxa"/>
            <w:noWrap/>
            <w:hideMark/>
          </w:tcPr>
          <w:p w14:paraId="1F470240" w14:textId="52D19549"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Screening_requirement" w:history="1">
              <w:r w:rsidR="00AB5B25" w:rsidRPr="00B6449D">
                <w:rPr>
                  <w:rStyle w:val="Hyperlink"/>
                  <w:rFonts w:eastAsia="Times New Roman" w:cstheme="minorHAnsi"/>
                  <w:szCs w:val="20"/>
                  <w:lang w:eastAsia="en-AU"/>
                </w:rPr>
                <w:t>Screening requirement</w:t>
              </w:r>
            </w:hyperlink>
          </w:p>
        </w:tc>
      </w:tr>
      <w:tr w:rsidR="00AB5B25" w:rsidRPr="00AB5B25" w14:paraId="0F965367"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3CBFAAFD"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AC4.19</w:t>
            </w:r>
          </w:p>
        </w:tc>
        <w:tc>
          <w:tcPr>
            <w:tcW w:w="7938" w:type="dxa"/>
            <w:noWrap/>
            <w:hideMark/>
          </w:tcPr>
          <w:p w14:paraId="200F8CB9" w14:textId="35E1A410"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Concealed_service_pipes" w:history="1">
              <w:r w:rsidR="00AB5B25" w:rsidRPr="00B6449D">
                <w:rPr>
                  <w:rStyle w:val="Hyperlink"/>
                  <w:rFonts w:eastAsia="Times New Roman" w:cstheme="minorHAnsi"/>
                  <w:szCs w:val="20"/>
                  <w:lang w:eastAsia="en-AU"/>
                </w:rPr>
                <w:t>Concealed service pipes and equipment</w:t>
              </w:r>
            </w:hyperlink>
          </w:p>
        </w:tc>
      </w:tr>
      <w:tr w:rsidR="0044191E" w:rsidRPr="0044191E" w14:paraId="00C32C05"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150A40C1"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AC4.20</w:t>
            </w:r>
          </w:p>
        </w:tc>
        <w:tc>
          <w:tcPr>
            <w:tcW w:w="7938" w:type="dxa"/>
            <w:noWrap/>
            <w:hideMark/>
          </w:tcPr>
          <w:p w14:paraId="4562F7A4" w14:textId="4FCD068C"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Plant/equipment_or_features" w:history="1">
              <w:r w:rsidR="00AB5B25" w:rsidRPr="00B6449D">
                <w:rPr>
                  <w:rStyle w:val="Hyperlink"/>
                  <w:rFonts w:eastAsia="Times New Roman" w:cstheme="minorHAnsi"/>
                  <w:szCs w:val="20"/>
                  <w:lang w:eastAsia="en-AU"/>
                </w:rPr>
                <w:t>Plant/equipment or features on roof</w:t>
              </w:r>
            </w:hyperlink>
          </w:p>
        </w:tc>
      </w:tr>
      <w:tr w:rsidR="00AB5B25" w:rsidRPr="00AB5B25" w14:paraId="4410B2E3"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5A7C5C56"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AC4.21</w:t>
            </w:r>
          </w:p>
        </w:tc>
        <w:tc>
          <w:tcPr>
            <w:tcW w:w="7938" w:type="dxa"/>
            <w:noWrap/>
            <w:hideMark/>
          </w:tcPr>
          <w:p w14:paraId="6FEF22A3" w14:textId="34CCD960"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Boundary_walls" w:history="1">
              <w:r w:rsidR="00AB5B25" w:rsidRPr="00B6449D">
                <w:rPr>
                  <w:rStyle w:val="Hyperlink"/>
                  <w:rFonts w:eastAsia="Times New Roman" w:cstheme="minorHAnsi"/>
                  <w:szCs w:val="20"/>
                  <w:lang w:eastAsia="en-AU"/>
                </w:rPr>
                <w:t>Boundary walls</w:t>
              </w:r>
            </w:hyperlink>
          </w:p>
        </w:tc>
      </w:tr>
      <w:tr w:rsidR="0044191E" w:rsidRPr="0044191E" w14:paraId="0E164B07"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4FAB890D"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AC4.22</w:t>
            </w:r>
          </w:p>
        </w:tc>
        <w:tc>
          <w:tcPr>
            <w:tcW w:w="7938" w:type="dxa"/>
            <w:noWrap/>
            <w:hideMark/>
          </w:tcPr>
          <w:p w14:paraId="02B5A8B8" w14:textId="45F8657F"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Waste_storage" w:history="1">
              <w:r w:rsidR="00AB5B25" w:rsidRPr="00B6449D">
                <w:rPr>
                  <w:rStyle w:val="Hyperlink"/>
                  <w:rFonts w:eastAsia="Times New Roman" w:cstheme="minorHAnsi"/>
                  <w:szCs w:val="20"/>
                  <w:lang w:eastAsia="en-AU"/>
                </w:rPr>
                <w:t>Waste storage</w:t>
              </w:r>
            </w:hyperlink>
            <w:r w:rsidR="00AB5B25" w:rsidRPr="00AB5B25">
              <w:rPr>
                <w:rFonts w:eastAsia="Times New Roman" w:cstheme="minorHAnsi"/>
                <w:color w:val="000000"/>
                <w:szCs w:val="20"/>
                <w:lang w:eastAsia="en-AU"/>
              </w:rPr>
              <w:t xml:space="preserve"> </w:t>
            </w:r>
          </w:p>
        </w:tc>
      </w:tr>
      <w:tr w:rsidR="00AB5B25" w:rsidRPr="00AB5B25" w14:paraId="61B78293"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0848F728"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AC4.23</w:t>
            </w:r>
          </w:p>
        </w:tc>
        <w:tc>
          <w:tcPr>
            <w:tcW w:w="7938" w:type="dxa"/>
            <w:noWrap/>
            <w:hideMark/>
          </w:tcPr>
          <w:p w14:paraId="723E7911" w14:textId="7C4124EC"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Regular_waste_removal" w:history="1">
              <w:r w:rsidR="00AB5B25" w:rsidRPr="009F5422">
                <w:rPr>
                  <w:rStyle w:val="Hyperlink"/>
                  <w:rFonts w:eastAsia="Times New Roman" w:cstheme="minorHAnsi"/>
                  <w:szCs w:val="20"/>
                  <w:lang w:eastAsia="en-AU"/>
                </w:rPr>
                <w:t>Regular waste removal</w:t>
              </w:r>
            </w:hyperlink>
            <w:r w:rsidR="00AB5B25" w:rsidRPr="00AB5B25">
              <w:rPr>
                <w:rFonts w:eastAsia="Times New Roman" w:cstheme="minorHAnsi"/>
                <w:color w:val="000000"/>
                <w:szCs w:val="20"/>
                <w:lang w:eastAsia="en-AU"/>
              </w:rPr>
              <w:t xml:space="preserve"> </w:t>
            </w:r>
          </w:p>
        </w:tc>
      </w:tr>
      <w:tr w:rsidR="0044191E" w:rsidRPr="0044191E" w14:paraId="6DD4F7A1"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581935EA"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AC4.24</w:t>
            </w:r>
          </w:p>
        </w:tc>
        <w:tc>
          <w:tcPr>
            <w:tcW w:w="7938" w:type="dxa"/>
            <w:noWrap/>
            <w:hideMark/>
          </w:tcPr>
          <w:p w14:paraId="5A363D27" w14:textId="78E28259"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Wheel-wash" w:history="1">
              <w:r w:rsidR="00AB5B25" w:rsidRPr="009F5422">
                <w:rPr>
                  <w:rStyle w:val="Hyperlink"/>
                  <w:rFonts w:eastAsia="Times New Roman" w:cstheme="minorHAnsi"/>
                  <w:szCs w:val="20"/>
                  <w:lang w:eastAsia="en-AU"/>
                </w:rPr>
                <w:t>Wheel-wash</w:t>
              </w:r>
            </w:hyperlink>
          </w:p>
        </w:tc>
      </w:tr>
      <w:tr w:rsidR="00AB5B25" w:rsidRPr="00AB5B25" w14:paraId="4CF4C018"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1E2CBC00"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AC4.25</w:t>
            </w:r>
          </w:p>
        </w:tc>
        <w:tc>
          <w:tcPr>
            <w:tcW w:w="7938" w:type="dxa"/>
            <w:noWrap/>
            <w:hideMark/>
          </w:tcPr>
          <w:p w14:paraId="3534FDAE" w14:textId="29C8D4AB"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Dust_control" w:history="1">
              <w:r w:rsidR="00AB5B25" w:rsidRPr="009F5422">
                <w:rPr>
                  <w:rStyle w:val="Hyperlink"/>
                  <w:rFonts w:eastAsia="Times New Roman" w:cstheme="minorHAnsi"/>
                  <w:szCs w:val="20"/>
                  <w:lang w:eastAsia="en-AU"/>
                </w:rPr>
                <w:t>Dust control</w:t>
              </w:r>
            </w:hyperlink>
            <w:r w:rsidR="00AB5B25" w:rsidRPr="00AB5B25">
              <w:rPr>
                <w:rFonts w:eastAsia="Times New Roman" w:cstheme="minorHAnsi"/>
                <w:color w:val="000000"/>
                <w:szCs w:val="20"/>
                <w:lang w:eastAsia="en-AU"/>
              </w:rPr>
              <w:t xml:space="preserve"> </w:t>
            </w:r>
          </w:p>
        </w:tc>
      </w:tr>
      <w:tr w:rsidR="0044191E" w:rsidRPr="0044191E" w14:paraId="608EC671"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647A4849"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AC4.26</w:t>
            </w:r>
          </w:p>
        </w:tc>
        <w:tc>
          <w:tcPr>
            <w:tcW w:w="7938" w:type="dxa"/>
            <w:noWrap/>
            <w:hideMark/>
          </w:tcPr>
          <w:p w14:paraId="4234041E" w14:textId="1EFED66F"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Control_of_light" w:history="1">
              <w:r w:rsidR="00AB5B25" w:rsidRPr="009F5422">
                <w:rPr>
                  <w:rStyle w:val="Hyperlink"/>
                  <w:rFonts w:eastAsia="Times New Roman" w:cstheme="minorHAnsi"/>
                  <w:szCs w:val="20"/>
                  <w:lang w:eastAsia="en-AU"/>
                </w:rPr>
                <w:t>Control of light spill</w:t>
              </w:r>
            </w:hyperlink>
          </w:p>
        </w:tc>
      </w:tr>
      <w:tr w:rsidR="00AB5B25" w:rsidRPr="00AB5B25" w14:paraId="4FA79242"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605FCB32"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AC4.27</w:t>
            </w:r>
          </w:p>
        </w:tc>
        <w:tc>
          <w:tcPr>
            <w:tcW w:w="7938" w:type="dxa"/>
            <w:noWrap/>
            <w:hideMark/>
          </w:tcPr>
          <w:p w14:paraId="56031774" w14:textId="1F477E69"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Sales_to_the" w:history="1">
              <w:r w:rsidR="00AB5B25" w:rsidRPr="009F5422">
                <w:rPr>
                  <w:rStyle w:val="Hyperlink"/>
                  <w:rFonts w:eastAsia="Times New Roman" w:cstheme="minorHAnsi"/>
                  <w:szCs w:val="20"/>
                  <w:lang w:eastAsia="en-AU"/>
                </w:rPr>
                <w:t>Sales to the public from industrial premises</w:t>
              </w:r>
            </w:hyperlink>
            <w:r w:rsidR="00AB5B25" w:rsidRPr="00AB5B25">
              <w:rPr>
                <w:rFonts w:eastAsia="Times New Roman" w:cstheme="minorHAnsi"/>
                <w:color w:val="000000"/>
                <w:szCs w:val="20"/>
                <w:lang w:eastAsia="en-AU"/>
              </w:rPr>
              <w:t xml:space="preserve"> </w:t>
            </w:r>
          </w:p>
        </w:tc>
      </w:tr>
      <w:tr w:rsidR="0044191E" w:rsidRPr="0044191E" w14:paraId="378089BB"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6AA2D500"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AC4.28</w:t>
            </w:r>
          </w:p>
        </w:tc>
        <w:tc>
          <w:tcPr>
            <w:tcW w:w="7938" w:type="dxa"/>
            <w:noWrap/>
            <w:hideMark/>
          </w:tcPr>
          <w:p w14:paraId="03D257D7" w14:textId="69655A66"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Specified_operator_only" w:history="1">
              <w:r w:rsidR="00AB5B25" w:rsidRPr="009F5422">
                <w:rPr>
                  <w:rStyle w:val="Hyperlink"/>
                  <w:rFonts w:eastAsia="Times New Roman" w:cstheme="minorHAnsi"/>
                  <w:szCs w:val="20"/>
                  <w:lang w:eastAsia="en-AU"/>
                </w:rPr>
                <w:t>Specified operator only</w:t>
              </w:r>
            </w:hyperlink>
          </w:p>
        </w:tc>
      </w:tr>
      <w:tr w:rsidR="00AB5B25" w:rsidRPr="00AB5B25" w14:paraId="48286D07"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59308E5E"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AC4.29</w:t>
            </w:r>
          </w:p>
        </w:tc>
        <w:tc>
          <w:tcPr>
            <w:tcW w:w="7938" w:type="dxa"/>
            <w:noWrap/>
            <w:hideMark/>
          </w:tcPr>
          <w:p w14:paraId="36D29845" w14:textId="6CC2452B"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Waste_management_plan" w:history="1">
              <w:r w:rsidR="00AB5B25" w:rsidRPr="009F5422">
                <w:rPr>
                  <w:rStyle w:val="Hyperlink"/>
                  <w:rFonts w:eastAsia="Times New Roman" w:cstheme="minorHAnsi"/>
                  <w:szCs w:val="20"/>
                  <w:lang w:eastAsia="en-AU"/>
                </w:rPr>
                <w:t>Waste management plan</w:t>
              </w:r>
            </w:hyperlink>
          </w:p>
        </w:tc>
      </w:tr>
      <w:tr w:rsidR="0044191E" w:rsidRPr="0044191E" w14:paraId="5D89C348"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51EB76D7"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AC4.30</w:t>
            </w:r>
          </w:p>
        </w:tc>
        <w:tc>
          <w:tcPr>
            <w:tcW w:w="7938" w:type="dxa"/>
            <w:noWrap/>
            <w:hideMark/>
          </w:tcPr>
          <w:p w14:paraId="513AF304" w14:textId="2F22807C"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Waste_management_and" w:history="1">
              <w:r w:rsidR="00AB5B25" w:rsidRPr="009F5422">
                <w:rPr>
                  <w:rStyle w:val="Hyperlink"/>
                  <w:rFonts w:eastAsia="Times New Roman" w:cstheme="minorHAnsi"/>
                  <w:szCs w:val="20"/>
                  <w:lang w:eastAsia="en-AU"/>
                </w:rPr>
                <w:t>Waste management and collection</w:t>
              </w:r>
            </w:hyperlink>
          </w:p>
        </w:tc>
      </w:tr>
    </w:tbl>
    <w:p w14:paraId="647ED112" w14:textId="77777777" w:rsidR="00AB5B25" w:rsidRPr="0044191E" w:rsidRDefault="00AB5B25">
      <w:pPr>
        <w:rPr>
          <w:rFonts w:cstheme="minorHAnsi"/>
          <w:szCs w:val="20"/>
        </w:rPr>
      </w:pPr>
    </w:p>
    <w:tbl>
      <w:tblPr>
        <w:tblStyle w:val="PlainTable3"/>
        <w:tblW w:w="9072" w:type="dxa"/>
        <w:tblLook w:val="04A0" w:firstRow="1" w:lastRow="0" w:firstColumn="1" w:lastColumn="0" w:noHBand="0" w:noVBand="1"/>
      </w:tblPr>
      <w:tblGrid>
        <w:gridCol w:w="1134"/>
        <w:gridCol w:w="7938"/>
      </w:tblGrid>
      <w:tr w:rsidR="00CB78BF" w:rsidRPr="00AB5B25" w14:paraId="0DECDFBB" w14:textId="77777777" w:rsidTr="00047229">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9072" w:type="dxa"/>
            <w:gridSpan w:val="2"/>
            <w:noWrap/>
          </w:tcPr>
          <w:p w14:paraId="6533C3D6" w14:textId="7C524B3D" w:rsidR="00CB78BF" w:rsidRPr="00CB78BF" w:rsidRDefault="008F677B" w:rsidP="002060E7">
            <w:pPr>
              <w:pStyle w:val="Heading4"/>
              <w:outlineLvl w:val="3"/>
              <w:rPr>
                <w:b/>
                <w:lang w:eastAsia="en-AU"/>
              </w:rPr>
            </w:pPr>
            <w:hyperlink w:anchor="Traffic" w:history="1">
              <w:r w:rsidR="00CB78BF" w:rsidRPr="00FD7205">
                <w:rPr>
                  <w:b/>
                  <w:bCs w:val="0"/>
                  <w:lang w:eastAsia="en-AU"/>
                </w:rPr>
                <w:t>5 TRAFFIC, PARKING, LOADING</w:t>
              </w:r>
              <w:r w:rsidR="00EB0EE6" w:rsidRPr="00FD7205">
                <w:rPr>
                  <w:b/>
                  <w:bCs w:val="0"/>
                  <w:lang w:eastAsia="en-AU"/>
                </w:rPr>
                <w:t xml:space="preserve"> AND ACCESS</w:t>
              </w:r>
            </w:hyperlink>
            <w:r w:rsidR="00EB0EE6">
              <w:rPr>
                <w:lang w:eastAsia="en-AU"/>
              </w:rPr>
              <w:tab/>
            </w:r>
            <w:r w:rsidR="00EB0EE6">
              <w:rPr>
                <w:lang w:eastAsia="en-AU"/>
              </w:rPr>
              <w:tab/>
            </w:r>
            <w:r w:rsidR="00EB0EE6">
              <w:rPr>
                <w:lang w:eastAsia="en-AU"/>
              </w:rPr>
              <w:tab/>
            </w:r>
            <w:r w:rsidR="00EB0EE6">
              <w:rPr>
                <w:lang w:eastAsia="en-AU"/>
              </w:rPr>
              <w:tab/>
            </w:r>
            <w:r w:rsidR="00EB0EE6">
              <w:rPr>
                <w:lang w:eastAsia="en-AU"/>
              </w:rPr>
              <w:tab/>
            </w:r>
            <w:r w:rsidR="00EB0EE6" w:rsidRPr="00EB0EE6">
              <w:rPr>
                <w:caps w:val="0"/>
                <w:lang w:eastAsia="en-AU"/>
              </w:rPr>
              <w:t xml:space="preserve">Page </w:t>
            </w:r>
            <w:r w:rsidR="00953BD5">
              <w:rPr>
                <w:lang w:eastAsia="en-AU"/>
              </w:rPr>
              <w:fldChar w:fldCharType="begin"/>
            </w:r>
            <w:r w:rsidR="00953BD5">
              <w:rPr>
                <w:b/>
                <w:bCs w:val="0"/>
                <w:lang w:eastAsia="en-AU"/>
              </w:rPr>
              <w:instrText xml:space="preserve"> PAGEREF  Traffic  \* MERGEFORMAT </w:instrText>
            </w:r>
            <w:r w:rsidR="00953BD5">
              <w:rPr>
                <w:lang w:eastAsia="en-AU"/>
              </w:rPr>
              <w:fldChar w:fldCharType="separate"/>
            </w:r>
            <w:r w:rsidR="001B33B3">
              <w:rPr>
                <w:b/>
                <w:bCs w:val="0"/>
                <w:noProof/>
                <w:lang w:eastAsia="en-AU"/>
              </w:rPr>
              <w:t>20</w:t>
            </w:r>
            <w:r w:rsidR="00953BD5">
              <w:rPr>
                <w:lang w:eastAsia="en-AU"/>
              </w:rPr>
              <w:fldChar w:fldCharType="end"/>
            </w:r>
            <w:r w:rsidR="00CB78BF">
              <w:rPr>
                <w:lang w:eastAsia="en-AU"/>
              </w:rPr>
              <w:t xml:space="preserve"> </w:t>
            </w:r>
          </w:p>
        </w:tc>
      </w:tr>
      <w:tr w:rsidR="00AB5B25" w:rsidRPr="00AB5B25" w14:paraId="5EFF0F65"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09159167"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TC5.1</w:t>
            </w:r>
          </w:p>
        </w:tc>
        <w:tc>
          <w:tcPr>
            <w:tcW w:w="7938" w:type="dxa"/>
            <w:noWrap/>
            <w:hideMark/>
          </w:tcPr>
          <w:p w14:paraId="1B77D3A5" w14:textId="46441A14"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Traffic_and_parking" w:history="1">
              <w:r w:rsidR="00AB5B25" w:rsidRPr="009F5422">
                <w:rPr>
                  <w:rStyle w:val="Hyperlink"/>
                  <w:rFonts w:eastAsia="Times New Roman" w:cstheme="minorHAnsi"/>
                  <w:szCs w:val="20"/>
                  <w:lang w:eastAsia="en-AU"/>
                </w:rPr>
                <w:t>Traffic and parking management plan</w:t>
              </w:r>
            </w:hyperlink>
            <w:r w:rsidR="00AB5B25" w:rsidRPr="00AB5B25">
              <w:rPr>
                <w:rFonts w:eastAsia="Times New Roman" w:cstheme="minorHAnsi"/>
                <w:color w:val="000000"/>
                <w:szCs w:val="20"/>
                <w:lang w:eastAsia="en-AU"/>
              </w:rPr>
              <w:t xml:space="preserve"> </w:t>
            </w:r>
          </w:p>
        </w:tc>
      </w:tr>
      <w:tr w:rsidR="00CB78BF" w:rsidRPr="00AB5B25" w14:paraId="74543C40"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79FE8734"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TC5.2</w:t>
            </w:r>
          </w:p>
        </w:tc>
        <w:tc>
          <w:tcPr>
            <w:tcW w:w="7938" w:type="dxa"/>
            <w:noWrap/>
            <w:hideMark/>
          </w:tcPr>
          <w:p w14:paraId="3495DD36" w14:textId="5CDE1068"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Car_park_construction" w:history="1">
              <w:r w:rsidR="00AB5B25" w:rsidRPr="009F5422">
                <w:rPr>
                  <w:rStyle w:val="Hyperlink"/>
                  <w:rFonts w:eastAsia="Times New Roman" w:cstheme="minorHAnsi"/>
                  <w:szCs w:val="20"/>
                  <w:lang w:eastAsia="en-AU"/>
                </w:rPr>
                <w:t>Car park construction</w:t>
              </w:r>
            </w:hyperlink>
            <w:r w:rsidR="00AB5B25" w:rsidRPr="00AB5B25">
              <w:rPr>
                <w:rFonts w:eastAsia="Times New Roman" w:cstheme="minorHAnsi"/>
                <w:color w:val="000000"/>
                <w:szCs w:val="20"/>
                <w:lang w:eastAsia="en-AU"/>
              </w:rPr>
              <w:t xml:space="preserve"> </w:t>
            </w:r>
          </w:p>
        </w:tc>
      </w:tr>
      <w:tr w:rsidR="00AB5B25" w:rsidRPr="00AB5B25" w14:paraId="631A0C7E"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5E986912"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TC5.3</w:t>
            </w:r>
          </w:p>
        </w:tc>
        <w:tc>
          <w:tcPr>
            <w:tcW w:w="7938" w:type="dxa"/>
            <w:noWrap/>
            <w:hideMark/>
          </w:tcPr>
          <w:p w14:paraId="1803C144" w14:textId="5086B247"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Vehicle_manoeuvring" w:history="1">
              <w:r w:rsidR="00AB5B25" w:rsidRPr="009F5422">
                <w:rPr>
                  <w:rStyle w:val="Hyperlink"/>
                  <w:rFonts w:eastAsia="Times New Roman" w:cstheme="minorHAnsi"/>
                  <w:szCs w:val="20"/>
                  <w:lang w:eastAsia="en-AU"/>
                </w:rPr>
                <w:t>Vehicle manoeuvring</w:t>
              </w:r>
            </w:hyperlink>
          </w:p>
        </w:tc>
      </w:tr>
      <w:tr w:rsidR="00CB78BF" w:rsidRPr="00AB5B25" w14:paraId="2988801E"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795E1FDA"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TC5.4</w:t>
            </w:r>
          </w:p>
        </w:tc>
        <w:tc>
          <w:tcPr>
            <w:tcW w:w="7938" w:type="dxa"/>
            <w:noWrap/>
            <w:hideMark/>
          </w:tcPr>
          <w:p w14:paraId="2AF8E57C" w14:textId="3DF982F0"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Number_of_car" w:history="1">
              <w:r w:rsidR="00AB5B25" w:rsidRPr="009F5422">
                <w:rPr>
                  <w:rStyle w:val="Hyperlink"/>
                  <w:rFonts w:eastAsia="Times New Roman" w:cstheme="minorHAnsi"/>
                  <w:szCs w:val="20"/>
                  <w:lang w:eastAsia="en-AU"/>
                </w:rPr>
                <w:t>Number of car spaces required</w:t>
              </w:r>
            </w:hyperlink>
          </w:p>
        </w:tc>
      </w:tr>
      <w:tr w:rsidR="00AB5B25" w:rsidRPr="00AB5B25" w14:paraId="5875DD22"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74A7CFF8"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TC5.5</w:t>
            </w:r>
          </w:p>
        </w:tc>
        <w:tc>
          <w:tcPr>
            <w:tcW w:w="7938" w:type="dxa"/>
            <w:noWrap/>
            <w:hideMark/>
          </w:tcPr>
          <w:p w14:paraId="64E24B76" w14:textId="33AF235D"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Limit_number_of" w:history="1">
              <w:r w:rsidR="00AB5B25" w:rsidRPr="009F5422">
                <w:rPr>
                  <w:rStyle w:val="Hyperlink"/>
                  <w:rFonts w:eastAsia="Times New Roman" w:cstheme="minorHAnsi"/>
                  <w:szCs w:val="20"/>
                  <w:lang w:eastAsia="en-AU"/>
                </w:rPr>
                <w:t>Limit number of car spaces</w:t>
              </w:r>
            </w:hyperlink>
          </w:p>
        </w:tc>
      </w:tr>
      <w:tr w:rsidR="00CB78BF" w:rsidRPr="00AB5B25" w14:paraId="59F02420"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3CB15770"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TC5.6</w:t>
            </w:r>
          </w:p>
        </w:tc>
        <w:tc>
          <w:tcPr>
            <w:tcW w:w="7938" w:type="dxa"/>
            <w:noWrap/>
            <w:hideMark/>
          </w:tcPr>
          <w:p w14:paraId="7A7447B7" w14:textId="36B371BB"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Car_parking_for" w:history="1">
              <w:r w:rsidR="00AB5B25" w:rsidRPr="009F5422">
                <w:rPr>
                  <w:rStyle w:val="Hyperlink"/>
                  <w:rFonts w:eastAsia="Times New Roman" w:cstheme="minorHAnsi"/>
                  <w:szCs w:val="20"/>
                  <w:lang w:eastAsia="en-AU"/>
                </w:rPr>
                <w:t>Car parking for disabled persons</w:t>
              </w:r>
            </w:hyperlink>
          </w:p>
        </w:tc>
      </w:tr>
      <w:tr w:rsidR="00AB5B25" w:rsidRPr="00AB5B25" w14:paraId="5C5B1907"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6CA6C826"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TC5.7</w:t>
            </w:r>
          </w:p>
        </w:tc>
        <w:tc>
          <w:tcPr>
            <w:tcW w:w="7938" w:type="dxa"/>
            <w:noWrap/>
            <w:hideMark/>
          </w:tcPr>
          <w:p w14:paraId="5559428E" w14:textId="6174B3EE"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Parking_signs" w:history="1">
              <w:r w:rsidR="00AB5B25" w:rsidRPr="00543C53">
                <w:rPr>
                  <w:rStyle w:val="Hyperlink"/>
                  <w:rFonts w:eastAsia="Times New Roman" w:cstheme="minorHAnsi"/>
                  <w:szCs w:val="20"/>
                  <w:lang w:eastAsia="en-AU"/>
                </w:rPr>
                <w:t>Parking signs</w:t>
              </w:r>
            </w:hyperlink>
            <w:r w:rsidR="00AB5B25" w:rsidRPr="00AB5B25">
              <w:rPr>
                <w:rFonts w:eastAsia="Times New Roman" w:cstheme="minorHAnsi"/>
                <w:color w:val="000000"/>
                <w:szCs w:val="20"/>
                <w:lang w:eastAsia="en-AU"/>
              </w:rPr>
              <w:t xml:space="preserve"> </w:t>
            </w:r>
          </w:p>
        </w:tc>
      </w:tr>
      <w:tr w:rsidR="00CB78BF" w:rsidRPr="00AB5B25" w14:paraId="1EAEE63E"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2DDBFA69"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TC5.8</w:t>
            </w:r>
          </w:p>
        </w:tc>
        <w:tc>
          <w:tcPr>
            <w:tcW w:w="7938" w:type="dxa"/>
            <w:noWrap/>
            <w:hideMark/>
          </w:tcPr>
          <w:p w14:paraId="6B2251F4" w14:textId="5609DFD7"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Protective_kerbs" w:history="1">
              <w:r w:rsidR="00AB5B25" w:rsidRPr="00543C53">
                <w:rPr>
                  <w:rStyle w:val="Hyperlink"/>
                  <w:rFonts w:eastAsia="Times New Roman" w:cstheme="minorHAnsi"/>
                  <w:szCs w:val="20"/>
                  <w:lang w:eastAsia="en-AU"/>
                </w:rPr>
                <w:t>Protective kerbs</w:t>
              </w:r>
            </w:hyperlink>
          </w:p>
        </w:tc>
      </w:tr>
      <w:tr w:rsidR="00AB5B25" w:rsidRPr="00AB5B25" w14:paraId="700A40F2"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36C3A1E1"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TC5.9</w:t>
            </w:r>
          </w:p>
        </w:tc>
        <w:tc>
          <w:tcPr>
            <w:tcW w:w="7938" w:type="dxa"/>
            <w:noWrap/>
            <w:hideMark/>
          </w:tcPr>
          <w:p w14:paraId="0A2607EA" w14:textId="1DABF7FA"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New_vehicular_crossings" w:history="1">
              <w:r w:rsidR="00AB5B25" w:rsidRPr="00543C53">
                <w:rPr>
                  <w:rStyle w:val="Hyperlink"/>
                  <w:rFonts w:eastAsia="Times New Roman" w:cstheme="minorHAnsi"/>
                  <w:szCs w:val="20"/>
                  <w:lang w:eastAsia="en-AU"/>
                </w:rPr>
                <w:t>New vehicular crossings</w:t>
              </w:r>
            </w:hyperlink>
            <w:r w:rsidR="00AB5B25" w:rsidRPr="00AB5B25">
              <w:rPr>
                <w:rFonts w:eastAsia="Times New Roman" w:cstheme="minorHAnsi"/>
                <w:color w:val="000000"/>
                <w:szCs w:val="20"/>
                <w:lang w:eastAsia="en-AU"/>
              </w:rPr>
              <w:t xml:space="preserve"> </w:t>
            </w:r>
          </w:p>
        </w:tc>
      </w:tr>
      <w:tr w:rsidR="00CB78BF" w:rsidRPr="00AB5B25" w14:paraId="67D8E1AF"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546A72CF"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TC5.10</w:t>
            </w:r>
          </w:p>
        </w:tc>
        <w:tc>
          <w:tcPr>
            <w:tcW w:w="7938" w:type="dxa"/>
            <w:noWrap/>
            <w:hideMark/>
          </w:tcPr>
          <w:p w14:paraId="12C34273" w14:textId="5B83DC83"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Vehicle_crossing_removal" w:history="1">
              <w:r w:rsidR="00AB5B25" w:rsidRPr="00543C53">
                <w:rPr>
                  <w:rStyle w:val="Hyperlink"/>
                  <w:rFonts w:eastAsia="Times New Roman" w:cstheme="minorHAnsi"/>
                  <w:szCs w:val="20"/>
                  <w:lang w:eastAsia="en-AU"/>
                </w:rPr>
                <w:t>Vehicle crossing removal</w:t>
              </w:r>
            </w:hyperlink>
          </w:p>
        </w:tc>
      </w:tr>
      <w:tr w:rsidR="00AB5B25" w:rsidRPr="00AB5B25" w14:paraId="531BED64"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0656E15A"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TC5.11</w:t>
            </w:r>
          </w:p>
        </w:tc>
        <w:tc>
          <w:tcPr>
            <w:tcW w:w="7938" w:type="dxa"/>
            <w:noWrap/>
            <w:hideMark/>
          </w:tcPr>
          <w:p w14:paraId="4E0FE6F4" w14:textId="0A102233"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Provision_of_kerb/barriers" w:history="1">
              <w:r w:rsidR="00AB5B25" w:rsidRPr="00543C53">
                <w:rPr>
                  <w:rStyle w:val="Hyperlink"/>
                  <w:rFonts w:eastAsia="Times New Roman" w:cstheme="minorHAnsi"/>
                  <w:szCs w:val="20"/>
                  <w:lang w:eastAsia="en-AU"/>
                </w:rPr>
                <w:t>Provision of kerb/barriers</w:t>
              </w:r>
            </w:hyperlink>
          </w:p>
        </w:tc>
      </w:tr>
      <w:tr w:rsidR="00CB78BF" w:rsidRPr="00AB5B25" w14:paraId="791BD011"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716EEB7E"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TC5.12</w:t>
            </w:r>
          </w:p>
        </w:tc>
        <w:tc>
          <w:tcPr>
            <w:tcW w:w="7938" w:type="dxa"/>
            <w:noWrap/>
            <w:hideMark/>
          </w:tcPr>
          <w:p w14:paraId="474D3CA1" w14:textId="08387FDA"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Controlled_access_points" w:history="1">
              <w:r w:rsidR="00AB5B25" w:rsidRPr="00543C53">
                <w:rPr>
                  <w:rStyle w:val="Hyperlink"/>
                  <w:rFonts w:eastAsia="Times New Roman" w:cstheme="minorHAnsi"/>
                  <w:szCs w:val="20"/>
                  <w:lang w:eastAsia="en-AU"/>
                </w:rPr>
                <w:t>Controlled access points</w:t>
              </w:r>
            </w:hyperlink>
          </w:p>
        </w:tc>
      </w:tr>
      <w:tr w:rsidR="00AB5B25" w:rsidRPr="00AB5B25" w14:paraId="7AA67599"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3B0A0560"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TC5.13</w:t>
            </w:r>
          </w:p>
        </w:tc>
        <w:tc>
          <w:tcPr>
            <w:tcW w:w="7938" w:type="dxa"/>
            <w:noWrap/>
            <w:hideMark/>
          </w:tcPr>
          <w:p w14:paraId="0A7D0E9E" w14:textId="4FCE0DA2"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Vehicle_access" w:history="1">
              <w:r w:rsidR="00AB5B25" w:rsidRPr="00FF434D">
                <w:rPr>
                  <w:rStyle w:val="Hyperlink"/>
                  <w:rFonts w:eastAsia="Times New Roman" w:cstheme="minorHAnsi"/>
                  <w:szCs w:val="20"/>
                  <w:lang w:eastAsia="en-AU"/>
                </w:rPr>
                <w:t>Vehicle access</w:t>
              </w:r>
            </w:hyperlink>
          </w:p>
        </w:tc>
      </w:tr>
      <w:tr w:rsidR="00CB78BF" w:rsidRPr="00AB5B25" w14:paraId="0ADE1A67"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5EFA633E"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TC5.14</w:t>
            </w:r>
          </w:p>
        </w:tc>
        <w:tc>
          <w:tcPr>
            <w:tcW w:w="7938" w:type="dxa"/>
            <w:noWrap/>
            <w:hideMark/>
          </w:tcPr>
          <w:p w14:paraId="46BE3AAF" w14:textId="58AF4F30"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Access_roads" w:history="1">
              <w:r w:rsidR="00AB5B25" w:rsidRPr="00FF434D">
                <w:rPr>
                  <w:rStyle w:val="Hyperlink"/>
                  <w:rFonts w:eastAsia="Times New Roman" w:cstheme="minorHAnsi"/>
                  <w:szCs w:val="20"/>
                  <w:lang w:eastAsia="en-AU"/>
                </w:rPr>
                <w:t>Access roads</w:t>
              </w:r>
            </w:hyperlink>
          </w:p>
        </w:tc>
      </w:tr>
      <w:tr w:rsidR="00AB5B25" w:rsidRPr="00AB5B25" w14:paraId="034AB8DE"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05A79832"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TC5.15</w:t>
            </w:r>
          </w:p>
        </w:tc>
        <w:tc>
          <w:tcPr>
            <w:tcW w:w="7938" w:type="dxa"/>
            <w:noWrap/>
            <w:hideMark/>
          </w:tcPr>
          <w:p w14:paraId="0986612D" w14:textId="53A9240D"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Mechanical_stackers" w:history="1">
              <w:r w:rsidR="00AB5B25" w:rsidRPr="00FF434D">
                <w:rPr>
                  <w:rStyle w:val="Hyperlink"/>
                  <w:rFonts w:eastAsia="Times New Roman" w:cstheme="minorHAnsi"/>
                  <w:szCs w:val="20"/>
                  <w:lang w:eastAsia="en-AU"/>
                </w:rPr>
                <w:t>Mechanical stackers</w:t>
              </w:r>
            </w:hyperlink>
          </w:p>
        </w:tc>
      </w:tr>
      <w:tr w:rsidR="00CB78BF" w:rsidRPr="00AB5B25" w14:paraId="75128FE4"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64A2D4FE"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TC5.16</w:t>
            </w:r>
          </w:p>
        </w:tc>
        <w:tc>
          <w:tcPr>
            <w:tcW w:w="7938" w:type="dxa"/>
            <w:noWrap/>
            <w:hideMark/>
          </w:tcPr>
          <w:p w14:paraId="55D204E4" w14:textId="4A65016F"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Security_gate" w:history="1">
              <w:r w:rsidR="00AB5B25" w:rsidRPr="00FF434D">
                <w:rPr>
                  <w:rStyle w:val="Hyperlink"/>
                  <w:rFonts w:eastAsia="Times New Roman" w:cstheme="minorHAnsi"/>
                  <w:szCs w:val="20"/>
                  <w:lang w:eastAsia="en-AU"/>
                </w:rPr>
                <w:t>Security gate</w:t>
              </w:r>
            </w:hyperlink>
          </w:p>
        </w:tc>
      </w:tr>
      <w:tr w:rsidR="00AB5B25" w:rsidRPr="00AB5B25" w14:paraId="05294DCD"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642721B3"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TC5.17</w:t>
            </w:r>
          </w:p>
        </w:tc>
        <w:tc>
          <w:tcPr>
            <w:tcW w:w="7938" w:type="dxa"/>
            <w:noWrap/>
            <w:hideMark/>
          </w:tcPr>
          <w:p w14:paraId="4C44C43E" w14:textId="7EB94785"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Loading/unloading" w:history="1">
              <w:r w:rsidR="00AB5B25" w:rsidRPr="00FF434D">
                <w:rPr>
                  <w:rStyle w:val="Hyperlink"/>
                  <w:rFonts w:eastAsia="Times New Roman" w:cstheme="minorHAnsi"/>
                  <w:szCs w:val="20"/>
                  <w:lang w:eastAsia="en-AU"/>
                </w:rPr>
                <w:t>Loading/unloading</w:t>
              </w:r>
            </w:hyperlink>
          </w:p>
        </w:tc>
      </w:tr>
    </w:tbl>
    <w:p w14:paraId="70278690" w14:textId="77777777" w:rsidR="00AB5B25" w:rsidRPr="0044191E" w:rsidRDefault="00AB5B25">
      <w:pPr>
        <w:rPr>
          <w:rFonts w:cstheme="minorHAnsi"/>
          <w:szCs w:val="20"/>
        </w:rPr>
      </w:pPr>
    </w:p>
    <w:tbl>
      <w:tblPr>
        <w:tblStyle w:val="PlainTable3"/>
        <w:tblW w:w="9072" w:type="dxa"/>
        <w:tblLook w:val="04A0" w:firstRow="1" w:lastRow="0" w:firstColumn="1" w:lastColumn="0" w:noHBand="0" w:noVBand="1"/>
      </w:tblPr>
      <w:tblGrid>
        <w:gridCol w:w="1134"/>
        <w:gridCol w:w="7938"/>
      </w:tblGrid>
      <w:tr w:rsidR="00EB0EE6" w:rsidRPr="00AB5B25" w14:paraId="00DAF902" w14:textId="77777777" w:rsidTr="00047229">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9072" w:type="dxa"/>
            <w:gridSpan w:val="2"/>
            <w:noWrap/>
          </w:tcPr>
          <w:p w14:paraId="056B4FA4" w14:textId="0F3D2FBE" w:rsidR="00EB0EE6" w:rsidRPr="000C3F83" w:rsidRDefault="008F677B" w:rsidP="00AB5B25">
            <w:pPr>
              <w:spacing w:before="0" w:after="0"/>
              <w:rPr>
                <w:rFonts w:eastAsia="Times New Roman" w:cstheme="minorHAnsi"/>
                <w:b w:val="0"/>
                <w:bCs w:val="0"/>
                <w:color w:val="000000"/>
                <w:szCs w:val="20"/>
                <w:lang w:eastAsia="en-AU"/>
              </w:rPr>
            </w:pPr>
            <w:hyperlink w:anchor="Landscaping" w:history="1">
              <w:r w:rsidR="00EB0EE6" w:rsidRPr="00FD7205">
                <w:rPr>
                  <w:rStyle w:val="Heading4Char"/>
                  <w:b/>
                  <w:bCs w:val="0"/>
                </w:rPr>
                <w:t>6</w:t>
              </w:r>
              <w:r w:rsidR="000C3F83" w:rsidRPr="00FD7205">
                <w:rPr>
                  <w:rStyle w:val="Heading4Char"/>
                  <w:b/>
                  <w:bCs w:val="0"/>
                </w:rPr>
                <w:t xml:space="preserve"> LANDSCAPING</w:t>
              </w:r>
            </w:hyperlink>
            <w:r w:rsidR="000C3F83" w:rsidRPr="00AA3215">
              <w:rPr>
                <w:rFonts w:eastAsia="Times New Roman" w:cstheme="minorHAnsi"/>
                <w:b w:val="0"/>
                <w:bCs w:val="0"/>
                <w:color w:val="000000"/>
                <w:szCs w:val="20"/>
                <w:lang w:eastAsia="en-AU"/>
              </w:rPr>
              <w:tab/>
            </w:r>
            <w:r w:rsidR="000C3F83">
              <w:rPr>
                <w:rFonts w:eastAsia="Times New Roman" w:cstheme="minorHAnsi"/>
                <w:b w:val="0"/>
                <w:bCs w:val="0"/>
                <w:color w:val="000000"/>
                <w:szCs w:val="20"/>
                <w:lang w:eastAsia="en-AU"/>
              </w:rPr>
              <w:tab/>
            </w:r>
            <w:r w:rsidR="000C3F83">
              <w:rPr>
                <w:rFonts w:eastAsia="Times New Roman" w:cstheme="minorHAnsi"/>
                <w:b w:val="0"/>
                <w:bCs w:val="0"/>
                <w:color w:val="000000"/>
                <w:szCs w:val="20"/>
                <w:lang w:eastAsia="en-AU"/>
              </w:rPr>
              <w:tab/>
            </w:r>
            <w:r w:rsidR="000C3F83">
              <w:rPr>
                <w:rFonts w:eastAsia="Times New Roman" w:cstheme="minorHAnsi"/>
                <w:b w:val="0"/>
                <w:bCs w:val="0"/>
                <w:color w:val="000000"/>
                <w:szCs w:val="20"/>
                <w:lang w:eastAsia="en-AU"/>
              </w:rPr>
              <w:tab/>
            </w:r>
            <w:r w:rsidR="000C3F83">
              <w:rPr>
                <w:rFonts w:eastAsia="Times New Roman" w:cstheme="minorHAnsi"/>
                <w:b w:val="0"/>
                <w:bCs w:val="0"/>
                <w:color w:val="000000"/>
                <w:szCs w:val="20"/>
                <w:lang w:eastAsia="en-AU"/>
              </w:rPr>
              <w:tab/>
            </w:r>
            <w:r w:rsidR="000C3F83">
              <w:rPr>
                <w:rFonts w:eastAsia="Times New Roman" w:cstheme="minorHAnsi"/>
                <w:b w:val="0"/>
                <w:bCs w:val="0"/>
                <w:color w:val="000000"/>
                <w:szCs w:val="20"/>
                <w:lang w:eastAsia="en-AU"/>
              </w:rPr>
              <w:tab/>
            </w:r>
            <w:r w:rsidR="000C3F83">
              <w:rPr>
                <w:rFonts w:eastAsia="Times New Roman" w:cstheme="minorHAnsi"/>
                <w:b w:val="0"/>
                <w:bCs w:val="0"/>
                <w:color w:val="000000"/>
                <w:szCs w:val="20"/>
                <w:lang w:eastAsia="en-AU"/>
              </w:rPr>
              <w:tab/>
            </w:r>
            <w:r w:rsidR="000C3F83">
              <w:rPr>
                <w:rFonts w:eastAsia="Times New Roman" w:cstheme="minorHAnsi"/>
                <w:b w:val="0"/>
                <w:bCs w:val="0"/>
                <w:color w:val="000000"/>
                <w:szCs w:val="20"/>
                <w:lang w:eastAsia="en-AU"/>
              </w:rPr>
              <w:tab/>
            </w:r>
            <w:r w:rsidR="000C3F83">
              <w:rPr>
                <w:rFonts w:eastAsia="Times New Roman" w:cstheme="minorHAnsi"/>
                <w:b w:val="0"/>
                <w:bCs w:val="0"/>
                <w:color w:val="000000"/>
                <w:szCs w:val="20"/>
                <w:lang w:eastAsia="en-AU"/>
              </w:rPr>
              <w:tab/>
            </w:r>
            <w:r w:rsidR="000C3F83" w:rsidRPr="000C3F83">
              <w:rPr>
                <w:rFonts w:eastAsia="Times New Roman" w:cstheme="minorHAnsi"/>
                <w:b w:val="0"/>
                <w:iCs/>
                <w:caps w:val="0"/>
                <w:color w:val="000000"/>
                <w:szCs w:val="20"/>
                <w:lang w:eastAsia="en-AU"/>
              </w:rPr>
              <w:t xml:space="preserve">Page </w:t>
            </w:r>
            <w:r w:rsidR="00E6684D">
              <w:rPr>
                <w:rFonts w:eastAsia="Times New Roman" w:cstheme="minorHAnsi"/>
                <w:iCs/>
                <w:color w:val="000000"/>
                <w:szCs w:val="20"/>
                <w:lang w:eastAsia="en-AU"/>
              </w:rPr>
              <w:fldChar w:fldCharType="begin"/>
            </w:r>
            <w:r w:rsidR="00E6684D">
              <w:rPr>
                <w:rFonts w:eastAsia="Times New Roman" w:cstheme="minorHAnsi"/>
                <w:bCs w:val="0"/>
                <w:iCs/>
                <w:color w:val="000000"/>
                <w:szCs w:val="20"/>
                <w:lang w:eastAsia="en-AU"/>
              </w:rPr>
              <w:instrText xml:space="preserve"> PAGEREF  Landscaping  \* MERGEFORMAT </w:instrText>
            </w:r>
            <w:r w:rsidR="00E6684D">
              <w:rPr>
                <w:rFonts w:eastAsia="Times New Roman" w:cstheme="minorHAnsi"/>
                <w:iCs/>
                <w:color w:val="000000"/>
                <w:szCs w:val="20"/>
                <w:lang w:eastAsia="en-AU"/>
              </w:rPr>
              <w:fldChar w:fldCharType="separate"/>
            </w:r>
            <w:r w:rsidR="001B33B3">
              <w:rPr>
                <w:rFonts w:eastAsia="Times New Roman" w:cstheme="minorHAnsi"/>
                <w:bCs w:val="0"/>
                <w:iCs/>
                <w:noProof/>
                <w:color w:val="000000"/>
                <w:szCs w:val="20"/>
                <w:lang w:eastAsia="en-AU"/>
              </w:rPr>
              <w:t>24</w:t>
            </w:r>
            <w:r w:rsidR="00E6684D">
              <w:rPr>
                <w:rFonts w:eastAsia="Times New Roman" w:cstheme="minorHAnsi"/>
                <w:iCs/>
                <w:color w:val="000000"/>
                <w:szCs w:val="20"/>
                <w:lang w:eastAsia="en-AU"/>
              </w:rPr>
              <w:fldChar w:fldCharType="end"/>
            </w:r>
          </w:p>
        </w:tc>
      </w:tr>
      <w:tr w:rsidR="00EB0EE6" w:rsidRPr="00AB5B25" w14:paraId="1CA370D4"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1C9A6BB2"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LC6.1</w:t>
            </w:r>
          </w:p>
        </w:tc>
        <w:tc>
          <w:tcPr>
            <w:tcW w:w="7938" w:type="dxa"/>
            <w:noWrap/>
            <w:hideMark/>
          </w:tcPr>
          <w:p w14:paraId="6B22444F" w14:textId="221181D8"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Landscape_plan" w:history="1">
              <w:r w:rsidR="00AB5B25" w:rsidRPr="00FF434D">
                <w:rPr>
                  <w:rStyle w:val="Hyperlink"/>
                  <w:rFonts w:eastAsia="Times New Roman" w:cstheme="minorHAnsi"/>
                  <w:szCs w:val="20"/>
                  <w:lang w:eastAsia="en-AU"/>
                </w:rPr>
                <w:t>Landscape plan</w:t>
              </w:r>
            </w:hyperlink>
            <w:r w:rsidR="00AB5B25" w:rsidRPr="00AB5B25">
              <w:rPr>
                <w:rFonts w:eastAsia="Times New Roman" w:cstheme="minorHAnsi"/>
                <w:color w:val="000000"/>
                <w:szCs w:val="20"/>
                <w:lang w:eastAsia="en-AU"/>
              </w:rPr>
              <w:t xml:space="preserve"> </w:t>
            </w:r>
          </w:p>
        </w:tc>
      </w:tr>
      <w:tr w:rsidR="00AB5B25" w:rsidRPr="00AB5B25" w14:paraId="6CD1CD70"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452C3EAC"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LC6.2</w:t>
            </w:r>
          </w:p>
        </w:tc>
        <w:tc>
          <w:tcPr>
            <w:tcW w:w="7938" w:type="dxa"/>
            <w:noWrap/>
            <w:hideMark/>
          </w:tcPr>
          <w:p w14:paraId="4D6D152A" w14:textId="6B020562"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Completion_of_landscaping" w:history="1">
              <w:r w:rsidR="00AB5B25" w:rsidRPr="00FF434D">
                <w:rPr>
                  <w:rStyle w:val="Hyperlink"/>
                  <w:rFonts w:eastAsia="Times New Roman" w:cstheme="minorHAnsi"/>
                  <w:szCs w:val="20"/>
                  <w:lang w:eastAsia="en-AU"/>
                </w:rPr>
                <w:t>Completion of landscaping</w:t>
              </w:r>
            </w:hyperlink>
            <w:r w:rsidR="00AB5B25" w:rsidRPr="00AB5B25">
              <w:rPr>
                <w:rFonts w:eastAsia="Times New Roman" w:cstheme="minorHAnsi"/>
                <w:color w:val="000000"/>
                <w:szCs w:val="20"/>
                <w:lang w:eastAsia="en-AU"/>
              </w:rPr>
              <w:t xml:space="preserve"> </w:t>
            </w:r>
          </w:p>
        </w:tc>
      </w:tr>
      <w:tr w:rsidR="00EB0EE6" w:rsidRPr="00AB5B25" w14:paraId="0EDB55F6"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47C33214"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LC6.3</w:t>
            </w:r>
          </w:p>
        </w:tc>
        <w:tc>
          <w:tcPr>
            <w:tcW w:w="7938" w:type="dxa"/>
            <w:noWrap/>
            <w:hideMark/>
          </w:tcPr>
          <w:p w14:paraId="266514CA" w14:textId="5564DBB1"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Landscaping_maintenance" w:history="1">
              <w:r w:rsidR="00AB5B25" w:rsidRPr="00FF434D">
                <w:rPr>
                  <w:rStyle w:val="Hyperlink"/>
                  <w:rFonts w:eastAsia="Times New Roman" w:cstheme="minorHAnsi"/>
                  <w:szCs w:val="20"/>
                  <w:lang w:eastAsia="en-AU"/>
                </w:rPr>
                <w:t>Landscaping maintenance</w:t>
              </w:r>
            </w:hyperlink>
          </w:p>
        </w:tc>
      </w:tr>
      <w:tr w:rsidR="00AB5B25" w:rsidRPr="00AB5B25" w14:paraId="32323FD3"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0F7D8A46"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LC6.4</w:t>
            </w:r>
          </w:p>
        </w:tc>
        <w:tc>
          <w:tcPr>
            <w:tcW w:w="7938" w:type="dxa"/>
            <w:noWrap/>
            <w:hideMark/>
          </w:tcPr>
          <w:p w14:paraId="5E2E52FB" w14:textId="2F2CBA76"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Landscaping_for_dwellings" w:history="1">
              <w:r w:rsidR="00AB5B25" w:rsidRPr="00FF434D">
                <w:rPr>
                  <w:rStyle w:val="Hyperlink"/>
                  <w:rFonts w:eastAsia="Times New Roman" w:cstheme="minorHAnsi"/>
                  <w:szCs w:val="20"/>
                  <w:lang w:eastAsia="en-AU"/>
                </w:rPr>
                <w:t>Landscaping for dwellings</w:t>
              </w:r>
            </w:hyperlink>
            <w:r w:rsidR="00AB5B25" w:rsidRPr="00AB5B25">
              <w:rPr>
                <w:rFonts w:eastAsia="Times New Roman" w:cstheme="minorHAnsi"/>
                <w:color w:val="000000"/>
                <w:szCs w:val="20"/>
                <w:lang w:eastAsia="en-AU"/>
              </w:rPr>
              <w:t xml:space="preserve"> </w:t>
            </w:r>
          </w:p>
        </w:tc>
      </w:tr>
      <w:tr w:rsidR="00EB0EE6" w:rsidRPr="00AB5B25" w14:paraId="3F222D79"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4CC756EC"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lastRenderedPageBreak/>
              <w:t>LC6.5</w:t>
            </w:r>
          </w:p>
        </w:tc>
        <w:tc>
          <w:tcPr>
            <w:tcW w:w="7938" w:type="dxa"/>
            <w:noWrap/>
            <w:hideMark/>
          </w:tcPr>
          <w:p w14:paraId="165E6A56" w14:textId="04023CAA"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Tree_protection_during" w:history="1">
              <w:r w:rsidR="00AB5B25" w:rsidRPr="00FF434D">
                <w:rPr>
                  <w:rStyle w:val="Hyperlink"/>
                  <w:rFonts w:eastAsia="Times New Roman" w:cstheme="minorHAnsi"/>
                  <w:szCs w:val="20"/>
                  <w:lang w:eastAsia="en-AU"/>
                </w:rPr>
                <w:t>Tree protection during construction</w:t>
              </w:r>
            </w:hyperlink>
          </w:p>
        </w:tc>
      </w:tr>
      <w:tr w:rsidR="00AB5B25" w:rsidRPr="00AB5B25" w14:paraId="46623F5C"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1D3758B2"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LC6.6</w:t>
            </w:r>
          </w:p>
        </w:tc>
        <w:tc>
          <w:tcPr>
            <w:tcW w:w="7938" w:type="dxa"/>
            <w:noWrap/>
            <w:hideMark/>
          </w:tcPr>
          <w:p w14:paraId="6F52610E" w14:textId="67F30DDD"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Regulation_of_activities" w:history="1">
              <w:r w:rsidR="00AB5B25" w:rsidRPr="00FF434D">
                <w:rPr>
                  <w:rStyle w:val="Hyperlink"/>
                  <w:rFonts w:eastAsia="Times New Roman" w:cstheme="minorHAnsi"/>
                  <w:szCs w:val="20"/>
                  <w:lang w:eastAsia="en-AU"/>
                </w:rPr>
                <w:t>Regulation of activities in Tree Protection Zone</w:t>
              </w:r>
            </w:hyperlink>
          </w:p>
        </w:tc>
      </w:tr>
      <w:tr w:rsidR="00EB0EE6" w:rsidRPr="00AB5B25" w14:paraId="1D8F46E4"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42258E34"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LC6.7</w:t>
            </w:r>
          </w:p>
        </w:tc>
        <w:tc>
          <w:tcPr>
            <w:tcW w:w="7938" w:type="dxa"/>
            <w:noWrap/>
            <w:hideMark/>
          </w:tcPr>
          <w:p w14:paraId="35CD3C4E" w14:textId="349384A6"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Pruning_of_trees" w:history="1">
              <w:r w:rsidR="00AB5B25" w:rsidRPr="00FF434D">
                <w:rPr>
                  <w:rStyle w:val="Hyperlink"/>
                  <w:rFonts w:eastAsia="Times New Roman" w:cstheme="minorHAnsi"/>
                  <w:szCs w:val="20"/>
                  <w:lang w:eastAsia="en-AU"/>
                </w:rPr>
                <w:t>Pruning of trees to be retained</w:t>
              </w:r>
            </w:hyperlink>
            <w:r w:rsidR="00AB5B25" w:rsidRPr="00AB5B25">
              <w:rPr>
                <w:rFonts w:eastAsia="Times New Roman" w:cstheme="minorHAnsi"/>
                <w:color w:val="000000"/>
                <w:szCs w:val="20"/>
                <w:lang w:eastAsia="en-AU"/>
              </w:rPr>
              <w:t xml:space="preserve"> </w:t>
            </w:r>
          </w:p>
        </w:tc>
      </w:tr>
      <w:tr w:rsidR="00AB5B25" w:rsidRPr="00AB5B25" w14:paraId="6794291D"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1C9F6868"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LC6.8</w:t>
            </w:r>
          </w:p>
        </w:tc>
        <w:tc>
          <w:tcPr>
            <w:tcW w:w="7938" w:type="dxa"/>
            <w:noWrap/>
            <w:hideMark/>
          </w:tcPr>
          <w:p w14:paraId="2A750D83" w14:textId="20A2095A"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Removal_of_street" w:history="1">
              <w:r w:rsidR="00AB5B25" w:rsidRPr="00FF434D">
                <w:rPr>
                  <w:rStyle w:val="Hyperlink"/>
                  <w:rFonts w:eastAsia="Times New Roman" w:cstheme="minorHAnsi"/>
                  <w:szCs w:val="20"/>
                  <w:lang w:eastAsia="en-AU"/>
                </w:rPr>
                <w:t>Removal of street tree(s)</w:t>
              </w:r>
            </w:hyperlink>
          </w:p>
        </w:tc>
      </w:tr>
      <w:tr w:rsidR="00EB0EE6" w:rsidRPr="00AB5B25" w14:paraId="11AEE322"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39FA2529"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LC6.9</w:t>
            </w:r>
          </w:p>
        </w:tc>
        <w:tc>
          <w:tcPr>
            <w:tcW w:w="7938" w:type="dxa"/>
            <w:noWrap/>
            <w:hideMark/>
          </w:tcPr>
          <w:p w14:paraId="4C7077C0" w14:textId="5C665F33"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Replacement_of_street" w:history="1">
              <w:r w:rsidR="00AB5B25" w:rsidRPr="00FF434D">
                <w:rPr>
                  <w:rStyle w:val="Hyperlink"/>
                  <w:rFonts w:eastAsia="Times New Roman" w:cstheme="minorHAnsi"/>
                  <w:szCs w:val="20"/>
                  <w:lang w:eastAsia="en-AU"/>
                </w:rPr>
                <w:t>Replacement of street tree(s)</w:t>
              </w:r>
            </w:hyperlink>
          </w:p>
        </w:tc>
      </w:tr>
    </w:tbl>
    <w:p w14:paraId="37623926" w14:textId="77777777" w:rsidR="00AB5B25" w:rsidRPr="0044191E" w:rsidRDefault="00AB5B25">
      <w:pPr>
        <w:rPr>
          <w:rFonts w:cstheme="minorHAnsi"/>
          <w:szCs w:val="20"/>
        </w:rPr>
      </w:pPr>
    </w:p>
    <w:tbl>
      <w:tblPr>
        <w:tblStyle w:val="PlainTable3"/>
        <w:tblW w:w="9072" w:type="dxa"/>
        <w:tblLook w:val="04A0" w:firstRow="1" w:lastRow="0" w:firstColumn="1" w:lastColumn="0" w:noHBand="0" w:noVBand="1"/>
      </w:tblPr>
      <w:tblGrid>
        <w:gridCol w:w="1134"/>
        <w:gridCol w:w="7938"/>
      </w:tblGrid>
      <w:tr w:rsidR="000C3F83" w:rsidRPr="00AB5B25" w14:paraId="2C7817A7" w14:textId="77777777" w:rsidTr="00047229">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9072" w:type="dxa"/>
            <w:gridSpan w:val="2"/>
            <w:noWrap/>
          </w:tcPr>
          <w:p w14:paraId="52734DAF" w14:textId="48966BF7" w:rsidR="000C3F83" w:rsidRPr="00AA3215" w:rsidRDefault="008F677B" w:rsidP="00EA0768">
            <w:pPr>
              <w:pStyle w:val="Heading4"/>
              <w:tabs>
                <w:tab w:val="left" w:pos="7275"/>
              </w:tabs>
              <w:outlineLvl w:val="3"/>
              <w:rPr>
                <w:b/>
                <w:bCs w:val="0"/>
                <w:lang w:eastAsia="en-AU"/>
              </w:rPr>
            </w:pPr>
            <w:hyperlink w:anchor="Builtheritage" w:history="1">
              <w:r w:rsidR="00636EBC" w:rsidRPr="00FD7205">
                <w:rPr>
                  <w:b/>
                  <w:bCs w:val="0"/>
                  <w:lang w:eastAsia="en-AU"/>
                </w:rPr>
                <w:t>7 conserving built heritage</w:t>
              </w:r>
            </w:hyperlink>
            <w:r w:rsidR="00EA0768">
              <w:rPr>
                <w:b/>
                <w:bCs w:val="0"/>
                <w:lang w:eastAsia="en-AU"/>
              </w:rPr>
              <w:tab/>
            </w:r>
            <w:r w:rsidR="00EA0768">
              <w:rPr>
                <w:b/>
                <w:bCs w:val="0"/>
                <w:lang w:eastAsia="en-AU"/>
              </w:rPr>
              <w:tab/>
            </w:r>
            <w:r w:rsidR="00EA0768" w:rsidRPr="00222323">
              <w:rPr>
                <w:caps w:val="0"/>
                <w:lang w:eastAsia="en-AU"/>
              </w:rPr>
              <w:t xml:space="preserve">Page </w:t>
            </w:r>
            <w:r w:rsidR="00EA0768">
              <w:rPr>
                <w:b/>
                <w:bCs w:val="0"/>
                <w:caps w:val="0"/>
                <w:lang w:eastAsia="en-AU"/>
              </w:rPr>
              <w:fldChar w:fldCharType="begin"/>
            </w:r>
            <w:r w:rsidR="00EA0768">
              <w:rPr>
                <w:b/>
                <w:bCs w:val="0"/>
                <w:caps w:val="0"/>
                <w:lang w:eastAsia="en-AU"/>
              </w:rPr>
              <w:instrText xml:space="preserve"> PAGEREF  Builtheritage  \* MERGEFORMAT </w:instrText>
            </w:r>
            <w:r w:rsidR="00EA0768">
              <w:rPr>
                <w:b/>
                <w:bCs w:val="0"/>
                <w:caps w:val="0"/>
                <w:lang w:eastAsia="en-AU"/>
              </w:rPr>
              <w:fldChar w:fldCharType="separate"/>
            </w:r>
            <w:r w:rsidR="001B33B3">
              <w:rPr>
                <w:b/>
                <w:bCs w:val="0"/>
                <w:caps w:val="0"/>
                <w:noProof/>
                <w:lang w:eastAsia="en-AU"/>
              </w:rPr>
              <w:t>27</w:t>
            </w:r>
            <w:r w:rsidR="00EA0768">
              <w:rPr>
                <w:lang w:eastAsia="en-AU"/>
              </w:rPr>
              <w:fldChar w:fldCharType="end"/>
            </w:r>
          </w:p>
        </w:tc>
      </w:tr>
      <w:tr w:rsidR="000C3F83" w:rsidRPr="00AB5B25" w14:paraId="7FCE2FBC"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7D4C55C8"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HC7.1</w:t>
            </w:r>
          </w:p>
        </w:tc>
        <w:tc>
          <w:tcPr>
            <w:tcW w:w="7938" w:type="dxa"/>
            <w:noWrap/>
            <w:hideMark/>
          </w:tcPr>
          <w:p w14:paraId="7483CFF7" w14:textId="0A217B86"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Recording_before_demolition" w:history="1">
              <w:r w:rsidR="00AB5B25" w:rsidRPr="00FF434D">
                <w:rPr>
                  <w:rStyle w:val="Hyperlink"/>
                  <w:rFonts w:eastAsia="Times New Roman" w:cstheme="minorHAnsi"/>
                  <w:szCs w:val="20"/>
                  <w:lang w:eastAsia="en-AU"/>
                </w:rPr>
                <w:t>Recording before demolition</w:t>
              </w:r>
            </w:hyperlink>
          </w:p>
        </w:tc>
      </w:tr>
      <w:tr w:rsidR="0044191E" w:rsidRPr="00AB5B25" w14:paraId="1CC73C91"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240A4CFD"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HC7.2</w:t>
            </w:r>
          </w:p>
        </w:tc>
        <w:tc>
          <w:tcPr>
            <w:tcW w:w="7938" w:type="dxa"/>
            <w:noWrap/>
            <w:hideMark/>
          </w:tcPr>
          <w:p w14:paraId="3A384BF8" w14:textId="69CE484E"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Conservation_management_plan" w:history="1">
              <w:r w:rsidR="00AB5B25" w:rsidRPr="00FF434D">
                <w:rPr>
                  <w:rStyle w:val="Hyperlink"/>
                  <w:rFonts w:eastAsia="Times New Roman" w:cstheme="minorHAnsi"/>
                  <w:szCs w:val="20"/>
                  <w:lang w:eastAsia="en-AU"/>
                </w:rPr>
                <w:t>Conservation management plan</w:t>
              </w:r>
            </w:hyperlink>
          </w:p>
        </w:tc>
      </w:tr>
    </w:tbl>
    <w:p w14:paraId="4E3743F1" w14:textId="77777777" w:rsidR="00AB5B25" w:rsidRPr="0044191E" w:rsidRDefault="00AB5B25">
      <w:pPr>
        <w:rPr>
          <w:rFonts w:cstheme="minorHAnsi"/>
          <w:szCs w:val="20"/>
        </w:rPr>
      </w:pPr>
    </w:p>
    <w:tbl>
      <w:tblPr>
        <w:tblStyle w:val="PlainTable3"/>
        <w:tblW w:w="9072" w:type="dxa"/>
        <w:tblLook w:val="04A0" w:firstRow="1" w:lastRow="0" w:firstColumn="1" w:lastColumn="0" w:noHBand="0" w:noVBand="1"/>
      </w:tblPr>
      <w:tblGrid>
        <w:gridCol w:w="1134"/>
        <w:gridCol w:w="7938"/>
      </w:tblGrid>
      <w:tr w:rsidR="00CF02B5" w:rsidRPr="00AB5B25" w14:paraId="27B4FA1D" w14:textId="77777777" w:rsidTr="00047229">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9072" w:type="dxa"/>
            <w:gridSpan w:val="2"/>
            <w:noWrap/>
          </w:tcPr>
          <w:p w14:paraId="39DE7ED8" w14:textId="44D62B50" w:rsidR="00CF02B5" w:rsidRPr="00222323" w:rsidRDefault="008F677B" w:rsidP="002060E7">
            <w:pPr>
              <w:pStyle w:val="Heading4"/>
              <w:outlineLvl w:val="3"/>
              <w:rPr>
                <w:b/>
                <w:caps w:val="0"/>
                <w:lang w:eastAsia="en-AU"/>
              </w:rPr>
            </w:pPr>
            <w:hyperlink w:anchor="Subdivision" w:history="1">
              <w:r w:rsidR="00CF02B5" w:rsidRPr="00FD7205">
                <w:rPr>
                  <w:b/>
                  <w:bCs w:val="0"/>
                </w:rPr>
                <w:t xml:space="preserve">8 </w:t>
              </w:r>
              <w:proofErr w:type="gramStart"/>
              <w:r w:rsidR="00CF02B5" w:rsidRPr="00FD7205">
                <w:rPr>
                  <w:b/>
                  <w:bCs w:val="0"/>
                </w:rPr>
                <w:t>subdivision</w:t>
              </w:r>
              <w:proofErr w:type="gramEnd"/>
            </w:hyperlink>
            <w:r w:rsidR="00E6684D">
              <w:rPr>
                <w:lang w:eastAsia="en-AU"/>
              </w:rPr>
              <w:tab/>
            </w:r>
            <w:r w:rsidR="00E6684D">
              <w:rPr>
                <w:lang w:eastAsia="en-AU"/>
              </w:rPr>
              <w:tab/>
            </w:r>
            <w:r w:rsidR="00E6684D">
              <w:rPr>
                <w:lang w:eastAsia="en-AU"/>
              </w:rPr>
              <w:tab/>
            </w:r>
            <w:r w:rsidR="00E6684D">
              <w:rPr>
                <w:lang w:eastAsia="en-AU"/>
              </w:rPr>
              <w:tab/>
            </w:r>
            <w:r w:rsidR="00E6684D">
              <w:rPr>
                <w:lang w:eastAsia="en-AU"/>
              </w:rPr>
              <w:tab/>
            </w:r>
            <w:r w:rsidR="00E6684D">
              <w:rPr>
                <w:lang w:eastAsia="en-AU"/>
              </w:rPr>
              <w:tab/>
            </w:r>
            <w:r w:rsidR="00E6684D">
              <w:rPr>
                <w:lang w:eastAsia="en-AU"/>
              </w:rPr>
              <w:tab/>
            </w:r>
            <w:r w:rsidR="00E6684D">
              <w:rPr>
                <w:lang w:eastAsia="en-AU"/>
              </w:rPr>
              <w:tab/>
            </w:r>
            <w:r w:rsidR="00E6684D">
              <w:rPr>
                <w:lang w:eastAsia="en-AU"/>
              </w:rPr>
              <w:tab/>
            </w:r>
            <w:r w:rsidR="00222323" w:rsidRPr="00222323">
              <w:rPr>
                <w:caps w:val="0"/>
                <w:lang w:eastAsia="en-AU"/>
              </w:rPr>
              <w:t xml:space="preserve">Page </w:t>
            </w:r>
            <w:r w:rsidR="00222323">
              <w:rPr>
                <w:lang w:eastAsia="en-AU"/>
              </w:rPr>
              <w:fldChar w:fldCharType="begin"/>
            </w:r>
            <w:r w:rsidR="00222323">
              <w:rPr>
                <w:b/>
                <w:bCs w:val="0"/>
                <w:lang w:eastAsia="en-AU"/>
              </w:rPr>
              <w:instrText xml:space="preserve"> PAGEREF  Subdivision  \* MERGEFORMAT </w:instrText>
            </w:r>
            <w:r w:rsidR="00222323">
              <w:rPr>
                <w:lang w:eastAsia="en-AU"/>
              </w:rPr>
              <w:fldChar w:fldCharType="separate"/>
            </w:r>
            <w:r w:rsidR="001B33B3">
              <w:rPr>
                <w:b/>
                <w:bCs w:val="0"/>
                <w:noProof/>
                <w:lang w:eastAsia="en-AU"/>
              </w:rPr>
              <w:t>28</w:t>
            </w:r>
            <w:r w:rsidR="00222323">
              <w:rPr>
                <w:lang w:eastAsia="en-AU"/>
              </w:rPr>
              <w:fldChar w:fldCharType="end"/>
            </w:r>
          </w:p>
        </w:tc>
      </w:tr>
      <w:tr w:rsidR="00AB5B25" w:rsidRPr="00AB5B25" w14:paraId="5902A108"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226B477E"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SC8.1</w:t>
            </w:r>
          </w:p>
        </w:tc>
        <w:tc>
          <w:tcPr>
            <w:tcW w:w="7938" w:type="dxa"/>
            <w:noWrap/>
            <w:hideMark/>
          </w:tcPr>
          <w:p w14:paraId="08A264D3" w14:textId="31E514A5"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Endorsed_subdivision_plans" w:history="1">
              <w:r w:rsidR="00AB5B25" w:rsidRPr="00FF434D">
                <w:rPr>
                  <w:rStyle w:val="Hyperlink"/>
                  <w:rFonts w:eastAsia="Times New Roman" w:cstheme="minorHAnsi"/>
                  <w:szCs w:val="20"/>
                  <w:lang w:eastAsia="en-AU"/>
                </w:rPr>
                <w:t>Endorsed subdivision plans – amended plans required</w:t>
              </w:r>
            </w:hyperlink>
          </w:p>
        </w:tc>
      </w:tr>
      <w:tr w:rsidR="0044191E" w:rsidRPr="00AB5B25" w14:paraId="3DF1F475"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54E89A74"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SC8.2</w:t>
            </w:r>
          </w:p>
        </w:tc>
        <w:tc>
          <w:tcPr>
            <w:tcW w:w="7938" w:type="dxa"/>
            <w:noWrap/>
            <w:hideMark/>
          </w:tcPr>
          <w:p w14:paraId="7A7A3937" w14:textId="2A1C4319"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Easements" w:history="1">
              <w:r w:rsidR="00AB5B25" w:rsidRPr="00F34F70">
                <w:rPr>
                  <w:rStyle w:val="Hyperlink"/>
                  <w:rFonts w:eastAsia="Times New Roman" w:cstheme="minorHAnsi"/>
                  <w:szCs w:val="20"/>
                  <w:lang w:eastAsia="en-AU"/>
                </w:rPr>
                <w:t>Easements</w:t>
              </w:r>
            </w:hyperlink>
          </w:p>
        </w:tc>
      </w:tr>
      <w:tr w:rsidR="00AB5B25" w:rsidRPr="00AB5B25" w14:paraId="6DB206F6"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063C018D"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SC8.3</w:t>
            </w:r>
          </w:p>
        </w:tc>
        <w:tc>
          <w:tcPr>
            <w:tcW w:w="7938" w:type="dxa"/>
            <w:noWrap/>
            <w:hideMark/>
          </w:tcPr>
          <w:p w14:paraId="471437EB" w14:textId="62ED09E1"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Payment_in_lieu" w:history="1">
              <w:r w:rsidR="00AB5B25" w:rsidRPr="00F34F70">
                <w:rPr>
                  <w:rStyle w:val="Hyperlink"/>
                  <w:rFonts w:eastAsia="Times New Roman" w:cstheme="minorHAnsi"/>
                  <w:szCs w:val="20"/>
                  <w:lang w:eastAsia="en-AU"/>
                </w:rPr>
                <w:t>Payment in lieu of open space provision under the planning scheme</w:t>
              </w:r>
            </w:hyperlink>
            <w:r w:rsidR="00AB5B25" w:rsidRPr="00AB5B25">
              <w:rPr>
                <w:rFonts w:eastAsia="Times New Roman" w:cstheme="minorHAnsi"/>
                <w:color w:val="000000"/>
                <w:szCs w:val="20"/>
                <w:lang w:eastAsia="en-AU"/>
              </w:rPr>
              <w:t xml:space="preserve"> </w:t>
            </w:r>
          </w:p>
        </w:tc>
      </w:tr>
      <w:tr w:rsidR="0044191E" w:rsidRPr="00AB5B25" w14:paraId="45D5BA76"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61C20E57"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SC8.4</w:t>
            </w:r>
          </w:p>
        </w:tc>
        <w:tc>
          <w:tcPr>
            <w:tcW w:w="7938" w:type="dxa"/>
            <w:noWrap/>
            <w:hideMark/>
          </w:tcPr>
          <w:p w14:paraId="6CAD0CEC" w14:textId="74331058"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Payment_in_lieu_1" w:history="1">
              <w:r w:rsidR="00AB5B25" w:rsidRPr="00F34F70">
                <w:rPr>
                  <w:rStyle w:val="Hyperlink"/>
                  <w:rFonts w:eastAsia="Times New Roman" w:cstheme="minorHAnsi"/>
                  <w:szCs w:val="20"/>
                  <w:lang w:eastAsia="en-AU"/>
                </w:rPr>
                <w:t xml:space="preserve">Payment in lieu of open space provision under the Subdivision Act 1988 </w:t>
              </w:r>
            </w:hyperlink>
            <w:r w:rsidR="00AB5B25" w:rsidRPr="00AB5B25">
              <w:rPr>
                <w:rFonts w:eastAsia="Times New Roman" w:cstheme="minorHAnsi"/>
                <w:color w:val="000000"/>
                <w:szCs w:val="20"/>
                <w:lang w:eastAsia="en-AU"/>
              </w:rPr>
              <w:t xml:space="preserve"> </w:t>
            </w:r>
          </w:p>
        </w:tc>
      </w:tr>
      <w:tr w:rsidR="00AB5B25" w:rsidRPr="00AB5B25" w14:paraId="2110627E"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335F1D1B"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SC8.5</w:t>
            </w:r>
          </w:p>
        </w:tc>
        <w:tc>
          <w:tcPr>
            <w:tcW w:w="7938" w:type="dxa"/>
            <w:noWrap/>
            <w:hideMark/>
          </w:tcPr>
          <w:p w14:paraId="62EC5F49" w14:textId="3F9B03C0"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Staged_subdivision" w:history="1">
              <w:r w:rsidR="00AB5B25" w:rsidRPr="00F34F70">
                <w:rPr>
                  <w:rStyle w:val="Hyperlink"/>
                  <w:rFonts w:eastAsia="Times New Roman" w:cstheme="minorHAnsi"/>
                  <w:szCs w:val="20"/>
                  <w:lang w:eastAsia="en-AU"/>
                </w:rPr>
                <w:t>Staged subdivision</w:t>
              </w:r>
            </w:hyperlink>
          </w:p>
        </w:tc>
      </w:tr>
      <w:tr w:rsidR="0044191E" w:rsidRPr="00AB5B25" w14:paraId="6CD2F793"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0C9F2FA1"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SC8.6</w:t>
            </w:r>
          </w:p>
        </w:tc>
        <w:tc>
          <w:tcPr>
            <w:tcW w:w="7938" w:type="dxa"/>
            <w:noWrap/>
            <w:hideMark/>
          </w:tcPr>
          <w:p w14:paraId="51F2DB46" w14:textId="6252E269"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Reticulated_services" w:history="1">
              <w:r w:rsidR="00AB5B25" w:rsidRPr="00F34F70">
                <w:rPr>
                  <w:rStyle w:val="Hyperlink"/>
                  <w:rFonts w:eastAsia="Times New Roman" w:cstheme="minorHAnsi"/>
                  <w:szCs w:val="20"/>
                  <w:lang w:eastAsia="en-AU"/>
                </w:rPr>
                <w:t>Reticulated services</w:t>
              </w:r>
            </w:hyperlink>
            <w:r w:rsidR="00AB5B25" w:rsidRPr="00AB5B25">
              <w:rPr>
                <w:rFonts w:eastAsia="Times New Roman" w:cstheme="minorHAnsi"/>
                <w:color w:val="000000"/>
                <w:szCs w:val="20"/>
                <w:lang w:eastAsia="en-AU"/>
              </w:rPr>
              <w:t xml:space="preserve"> </w:t>
            </w:r>
          </w:p>
        </w:tc>
      </w:tr>
      <w:tr w:rsidR="00AB5B25" w:rsidRPr="00AB5B25" w14:paraId="3AEFE1BC"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7470B8DC"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SC8.7</w:t>
            </w:r>
          </w:p>
        </w:tc>
        <w:tc>
          <w:tcPr>
            <w:tcW w:w="7938" w:type="dxa"/>
            <w:noWrap/>
            <w:hideMark/>
          </w:tcPr>
          <w:p w14:paraId="2370D6DF" w14:textId="61AA2642"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Telecommunications" w:history="1">
              <w:r w:rsidR="00AB5B25" w:rsidRPr="00F34F70">
                <w:rPr>
                  <w:rStyle w:val="Hyperlink"/>
                  <w:rFonts w:eastAsia="Times New Roman" w:cstheme="minorHAnsi"/>
                  <w:szCs w:val="20"/>
                  <w:lang w:eastAsia="en-AU"/>
                </w:rPr>
                <w:t>Telecommunications</w:t>
              </w:r>
            </w:hyperlink>
          </w:p>
        </w:tc>
      </w:tr>
      <w:tr w:rsidR="0044191E" w:rsidRPr="00AB5B25" w14:paraId="5F03203C"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1FB3B008"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SC8.8</w:t>
            </w:r>
          </w:p>
        </w:tc>
        <w:tc>
          <w:tcPr>
            <w:tcW w:w="7938" w:type="dxa"/>
            <w:noWrap/>
            <w:hideMark/>
          </w:tcPr>
          <w:p w14:paraId="4B74E85D" w14:textId="0034641B"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Subdivisions_that_do" w:history="1">
              <w:r w:rsidR="00AB5B25" w:rsidRPr="00C07445">
                <w:rPr>
                  <w:rStyle w:val="Hyperlink"/>
                  <w:rFonts w:eastAsia="Times New Roman" w:cstheme="minorHAnsi"/>
                  <w:szCs w:val="20"/>
                  <w:lang w:eastAsia="en-AU"/>
                </w:rPr>
                <w:t>Subdivisions that do not require referral</w:t>
              </w:r>
            </w:hyperlink>
          </w:p>
        </w:tc>
      </w:tr>
      <w:tr w:rsidR="00AB5B25" w:rsidRPr="00AB5B25" w14:paraId="2102AB44"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15F87F95"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SC8.9</w:t>
            </w:r>
          </w:p>
        </w:tc>
        <w:tc>
          <w:tcPr>
            <w:tcW w:w="7938" w:type="dxa"/>
            <w:noWrap/>
            <w:hideMark/>
          </w:tcPr>
          <w:p w14:paraId="79432C2D" w14:textId="516A1CCF"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Works_on_or" w:history="1">
              <w:r w:rsidR="00AB5B25" w:rsidRPr="00C07445">
                <w:rPr>
                  <w:rStyle w:val="Hyperlink"/>
                  <w:rFonts w:eastAsia="Times New Roman" w:cstheme="minorHAnsi"/>
                  <w:szCs w:val="20"/>
                  <w:lang w:eastAsia="en-AU"/>
                </w:rPr>
                <w:t>Works on or to the land</w:t>
              </w:r>
            </w:hyperlink>
          </w:p>
        </w:tc>
      </w:tr>
      <w:tr w:rsidR="0044191E" w:rsidRPr="00AB5B25" w14:paraId="48A68908"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7E711F59"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SC8.10</w:t>
            </w:r>
          </w:p>
        </w:tc>
        <w:tc>
          <w:tcPr>
            <w:tcW w:w="7938" w:type="dxa"/>
            <w:noWrap/>
            <w:hideMark/>
          </w:tcPr>
          <w:p w14:paraId="54CC9CC1" w14:textId="7F0C3B95"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Detailed_construction_plans" w:history="1">
              <w:r w:rsidR="00AB5B25" w:rsidRPr="00C07445">
                <w:rPr>
                  <w:rStyle w:val="Hyperlink"/>
                  <w:rFonts w:eastAsia="Times New Roman" w:cstheme="minorHAnsi"/>
                  <w:szCs w:val="20"/>
                  <w:lang w:eastAsia="en-AU"/>
                </w:rPr>
                <w:t>Detailed construction plans – roads and drains</w:t>
              </w:r>
            </w:hyperlink>
          </w:p>
        </w:tc>
      </w:tr>
      <w:tr w:rsidR="00AB5B25" w:rsidRPr="00AB5B25" w14:paraId="1E6093D2"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37E3C77B"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SC8.11</w:t>
            </w:r>
          </w:p>
        </w:tc>
        <w:tc>
          <w:tcPr>
            <w:tcW w:w="7938" w:type="dxa"/>
            <w:noWrap/>
            <w:hideMark/>
          </w:tcPr>
          <w:p w14:paraId="38688FC7" w14:textId="3DDC13D3"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Development_infrastructure_levy" w:history="1">
              <w:r w:rsidR="00AB5B25" w:rsidRPr="00C07445">
                <w:rPr>
                  <w:rStyle w:val="Hyperlink"/>
                  <w:rFonts w:eastAsia="Times New Roman" w:cstheme="minorHAnsi"/>
                  <w:szCs w:val="20"/>
                  <w:lang w:eastAsia="en-AU"/>
                </w:rPr>
                <w:t>Development infrastructure levy / infrastructure contribution (monetary component)</w:t>
              </w:r>
            </w:hyperlink>
          </w:p>
        </w:tc>
      </w:tr>
      <w:tr w:rsidR="0044191E" w:rsidRPr="00AB5B25" w14:paraId="396598CC"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7A13A08C"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SC8.12</w:t>
            </w:r>
          </w:p>
        </w:tc>
        <w:tc>
          <w:tcPr>
            <w:tcW w:w="7938" w:type="dxa"/>
            <w:noWrap/>
            <w:hideMark/>
          </w:tcPr>
          <w:p w14:paraId="5E032314" w14:textId="7FDC2C59"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Building_envelopes" w:history="1">
              <w:r w:rsidR="00AB5B25" w:rsidRPr="00C07445">
                <w:rPr>
                  <w:rStyle w:val="Hyperlink"/>
                  <w:rFonts w:eastAsia="Times New Roman" w:cstheme="minorHAnsi"/>
                  <w:szCs w:val="20"/>
                  <w:lang w:eastAsia="en-AU"/>
                </w:rPr>
                <w:t>Building envelopes</w:t>
              </w:r>
            </w:hyperlink>
          </w:p>
        </w:tc>
      </w:tr>
      <w:tr w:rsidR="00AB5B25" w:rsidRPr="00AB5B25" w14:paraId="56937BA6"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09A39E7B"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SC8.13</w:t>
            </w:r>
          </w:p>
        </w:tc>
        <w:tc>
          <w:tcPr>
            <w:tcW w:w="7938" w:type="dxa"/>
            <w:noWrap/>
            <w:hideMark/>
          </w:tcPr>
          <w:p w14:paraId="65039C63" w14:textId="2942D3DE"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Restriction_on_development" w:history="1">
              <w:r w:rsidR="00AB5B25" w:rsidRPr="00C07445">
                <w:rPr>
                  <w:rStyle w:val="Hyperlink"/>
                  <w:rFonts w:eastAsia="Times New Roman" w:cstheme="minorHAnsi"/>
                  <w:szCs w:val="20"/>
                  <w:lang w:eastAsia="en-AU"/>
                </w:rPr>
                <w:t>Restriction on development</w:t>
              </w:r>
            </w:hyperlink>
            <w:r w:rsidR="00AB5B25" w:rsidRPr="00AB5B25">
              <w:rPr>
                <w:rFonts w:eastAsia="Times New Roman" w:cstheme="minorHAnsi"/>
                <w:color w:val="000000"/>
                <w:szCs w:val="20"/>
                <w:lang w:eastAsia="en-AU"/>
              </w:rPr>
              <w:t xml:space="preserve"> </w:t>
            </w:r>
          </w:p>
        </w:tc>
      </w:tr>
      <w:tr w:rsidR="0044191E" w:rsidRPr="00AB5B25" w14:paraId="73421CF2"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72FB688B"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SC8.14</w:t>
            </w:r>
          </w:p>
        </w:tc>
        <w:tc>
          <w:tcPr>
            <w:tcW w:w="7938" w:type="dxa"/>
            <w:noWrap/>
            <w:hideMark/>
          </w:tcPr>
          <w:p w14:paraId="31E68326" w14:textId="4DE8A0D7"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No_further_subdivision" w:history="1">
              <w:r w:rsidR="00AB5B25" w:rsidRPr="00C07445">
                <w:rPr>
                  <w:rStyle w:val="Hyperlink"/>
                  <w:rFonts w:eastAsia="Times New Roman" w:cstheme="minorHAnsi"/>
                  <w:szCs w:val="20"/>
                  <w:lang w:eastAsia="en-AU"/>
                </w:rPr>
                <w:t>No further subdivision</w:t>
              </w:r>
            </w:hyperlink>
          </w:p>
        </w:tc>
      </w:tr>
      <w:tr w:rsidR="00AB5B25" w:rsidRPr="00AB5B25" w14:paraId="10E5C128"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4A5D6F71"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SC8.15</w:t>
            </w:r>
          </w:p>
        </w:tc>
        <w:tc>
          <w:tcPr>
            <w:tcW w:w="7938" w:type="dxa"/>
            <w:noWrap/>
            <w:hideMark/>
          </w:tcPr>
          <w:p w14:paraId="7D8921E1" w14:textId="04C9EBD9"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Bushfire_management_–" w:history="1">
              <w:r w:rsidR="00AB5B25" w:rsidRPr="00C07445">
                <w:rPr>
                  <w:rStyle w:val="Hyperlink"/>
                  <w:rFonts w:eastAsia="Times New Roman" w:cstheme="minorHAnsi"/>
                  <w:szCs w:val="20"/>
                  <w:lang w:eastAsia="en-AU"/>
                </w:rPr>
                <w:t>Bushfire management – subdivision</w:t>
              </w:r>
            </w:hyperlink>
            <w:r w:rsidR="00AB5B25" w:rsidRPr="00AB5B25">
              <w:rPr>
                <w:rFonts w:eastAsia="Times New Roman" w:cstheme="minorHAnsi"/>
                <w:color w:val="000000"/>
                <w:szCs w:val="20"/>
                <w:lang w:eastAsia="en-AU"/>
              </w:rPr>
              <w:t xml:space="preserve"> </w:t>
            </w:r>
          </w:p>
        </w:tc>
      </w:tr>
    </w:tbl>
    <w:p w14:paraId="393645EC" w14:textId="77777777" w:rsidR="00AB5B25" w:rsidRPr="0044191E" w:rsidRDefault="00AB5B25">
      <w:pPr>
        <w:rPr>
          <w:rFonts w:cstheme="minorHAnsi"/>
          <w:szCs w:val="20"/>
        </w:rPr>
      </w:pPr>
    </w:p>
    <w:tbl>
      <w:tblPr>
        <w:tblStyle w:val="PlainTable3"/>
        <w:tblW w:w="9072" w:type="dxa"/>
        <w:tblLook w:val="04A0" w:firstRow="1" w:lastRow="0" w:firstColumn="1" w:lastColumn="0" w:noHBand="0" w:noVBand="1"/>
      </w:tblPr>
      <w:tblGrid>
        <w:gridCol w:w="1134"/>
        <w:gridCol w:w="7938"/>
      </w:tblGrid>
      <w:tr w:rsidR="00CF02B5" w:rsidRPr="0044191E" w14:paraId="5ED22046" w14:textId="77777777" w:rsidTr="00047229">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9072" w:type="dxa"/>
            <w:gridSpan w:val="2"/>
            <w:noWrap/>
          </w:tcPr>
          <w:p w14:paraId="6AB93925" w14:textId="6127F8DD" w:rsidR="00CF02B5" w:rsidRPr="00CF02B5" w:rsidRDefault="008F677B" w:rsidP="002060E7">
            <w:pPr>
              <w:pStyle w:val="Heading4"/>
              <w:outlineLvl w:val="3"/>
              <w:rPr>
                <w:b/>
                <w:lang w:eastAsia="en-AU"/>
              </w:rPr>
            </w:pPr>
            <w:hyperlink w:anchor="Signs" w:history="1">
              <w:r w:rsidR="009674B4" w:rsidRPr="00FD7205">
                <w:rPr>
                  <w:b/>
                  <w:bCs w:val="0"/>
                  <w:lang w:eastAsia="en-AU"/>
                </w:rPr>
                <w:t>9 SIGNS</w:t>
              </w:r>
            </w:hyperlink>
            <w:r w:rsidR="00222323">
              <w:rPr>
                <w:lang w:eastAsia="en-AU"/>
              </w:rPr>
              <w:tab/>
            </w:r>
            <w:r w:rsidR="00222323">
              <w:rPr>
                <w:lang w:eastAsia="en-AU"/>
              </w:rPr>
              <w:tab/>
            </w:r>
            <w:r w:rsidR="00222323">
              <w:rPr>
                <w:lang w:eastAsia="en-AU"/>
              </w:rPr>
              <w:tab/>
            </w:r>
            <w:r w:rsidR="00222323">
              <w:rPr>
                <w:lang w:eastAsia="en-AU"/>
              </w:rPr>
              <w:tab/>
            </w:r>
            <w:r w:rsidR="00222323">
              <w:rPr>
                <w:lang w:eastAsia="en-AU"/>
              </w:rPr>
              <w:tab/>
            </w:r>
            <w:r w:rsidR="00222323">
              <w:rPr>
                <w:lang w:eastAsia="en-AU"/>
              </w:rPr>
              <w:tab/>
            </w:r>
            <w:r w:rsidR="00222323">
              <w:rPr>
                <w:lang w:eastAsia="en-AU"/>
              </w:rPr>
              <w:tab/>
            </w:r>
            <w:r w:rsidR="00222323">
              <w:rPr>
                <w:lang w:eastAsia="en-AU"/>
              </w:rPr>
              <w:tab/>
            </w:r>
            <w:r w:rsidR="00222323">
              <w:rPr>
                <w:lang w:eastAsia="en-AU"/>
              </w:rPr>
              <w:tab/>
            </w:r>
            <w:r w:rsidR="00222323">
              <w:rPr>
                <w:lang w:eastAsia="en-AU"/>
              </w:rPr>
              <w:tab/>
            </w:r>
            <w:r w:rsidR="00222323" w:rsidRPr="00222323">
              <w:rPr>
                <w:caps w:val="0"/>
                <w:lang w:eastAsia="en-AU"/>
              </w:rPr>
              <w:t>Page</w:t>
            </w:r>
            <w:r w:rsidR="00222323">
              <w:rPr>
                <w:caps w:val="0"/>
                <w:lang w:eastAsia="en-AU"/>
              </w:rPr>
              <w:t xml:space="preserve"> </w:t>
            </w:r>
            <w:r w:rsidR="00222323">
              <w:rPr>
                <w:lang w:eastAsia="en-AU"/>
              </w:rPr>
              <w:fldChar w:fldCharType="begin"/>
            </w:r>
            <w:r w:rsidR="00222323">
              <w:rPr>
                <w:b/>
                <w:bCs w:val="0"/>
                <w:lang w:eastAsia="en-AU"/>
              </w:rPr>
              <w:instrText xml:space="preserve"> PAGEREF  Signs  \* MERGEFORMAT </w:instrText>
            </w:r>
            <w:r w:rsidR="00222323">
              <w:rPr>
                <w:lang w:eastAsia="en-AU"/>
              </w:rPr>
              <w:fldChar w:fldCharType="separate"/>
            </w:r>
            <w:r w:rsidR="001B33B3">
              <w:rPr>
                <w:b/>
                <w:bCs w:val="0"/>
                <w:noProof/>
                <w:lang w:eastAsia="en-AU"/>
              </w:rPr>
              <w:t>36</w:t>
            </w:r>
            <w:r w:rsidR="00222323">
              <w:rPr>
                <w:lang w:eastAsia="en-AU"/>
              </w:rPr>
              <w:fldChar w:fldCharType="end"/>
            </w:r>
          </w:p>
        </w:tc>
      </w:tr>
      <w:tr w:rsidR="00AB5B25" w:rsidRPr="0044191E" w14:paraId="04CCF125"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592FDE4B"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ASC9.1</w:t>
            </w:r>
          </w:p>
        </w:tc>
        <w:tc>
          <w:tcPr>
            <w:tcW w:w="7938" w:type="dxa"/>
            <w:noWrap/>
            <w:hideMark/>
          </w:tcPr>
          <w:p w14:paraId="1C6FB705" w14:textId="4DAD46B0"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Signs_not_to" w:history="1">
              <w:r w:rsidR="00AB5B25" w:rsidRPr="00C07445">
                <w:rPr>
                  <w:rStyle w:val="Hyperlink"/>
                  <w:rFonts w:eastAsia="Times New Roman" w:cstheme="minorHAnsi"/>
                  <w:szCs w:val="20"/>
                  <w:lang w:eastAsia="en-AU"/>
                </w:rPr>
                <w:t>Signs not to be altered</w:t>
              </w:r>
            </w:hyperlink>
          </w:p>
        </w:tc>
      </w:tr>
      <w:tr w:rsidR="00AB5B25" w:rsidRPr="00AB5B25" w14:paraId="717D62C4"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454BC001"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ASC9.2</w:t>
            </w:r>
          </w:p>
        </w:tc>
        <w:tc>
          <w:tcPr>
            <w:tcW w:w="7938" w:type="dxa"/>
            <w:noWrap/>
            <w:hideMark/>
          </w:tcPr>
          <w:p w14:paraId="0611BC9C" w14:textId="21440AC1"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No_moving_or" w:history="1">
              <w:r w:rsidR="00AB5B25" w:rsidRPr="00C07445">
                <w:rPr>
                  <w:rStyle w:val="Hyperlink"/>
                  <w:rFonts w:eastAsia="Times New Roman" w:cstheme="minorHAnsi"/>
                  <w:szCs w:val="20"/>
                  <w:lang w:eastAsia="en-AU"/>
                </w:rPr>
                <w:t>No moving or flashing light</w:t>
              </w:r>
            </w:hyperlink>
          </w:p>
        </w:tc>
      </w:tr>
      <w:tr w:rsidR="00AB5B25" w:rsidRPr="0044191E" w14:paraId="7B81A362"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7242FEF3"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ASC9.3</w:t>
            </w:r>
          </w:p>
        </w:tc>
        <w:tc>
          <w:tcPr>
            <w:tcW w:w="7938" w:type="dxa"/>
            <w:noWrap/>
            <w:hideMark/>
          </w:tcPr>
          <w:p w14:paraId="0F3B92F6" w14:textId="26D948D2"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No_illumination" w:history="1">
              <w:r w:rsidR="00AB5B25" w:rsidRPr="00C07445">
                <w:rPr>
                  <w:rStyle w:val="Hyperlink"/>
                  <w:rFonts w:eastAsia="Times New Roman" w:cstheme="minorHAnsi"/>
                  <w:szCs w:val="20"/>
                  <w:lang w:eastAsia="en-AU"/>
                </w:rPr>
                <w:t>No illumination</w:t>
              </w:r>
            </w:hyperlink>
          </w:p>
        </w:tc>
      </w:tr>
      <w:tr w:rsidR="00AB5B25" w:rsidRPr="00AB5B25" w14:paraId="38B1B8EF"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3765D366"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ASC9.4</w:t>
            </w:r>
          </w:p>
        </w:tc>
        <w:tc>
          <w:tcPr>
            <w:tcW w:w="7938" w:type="dxa"/>
            <w:noWrap/>
            <w:hideMark/>
          </w:tcPr>
          <w:p w14:paraId="586BC001" w14:textId="3547EA54"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Light_emissions" w:history="1">
              <w:r w:rsidR="00AB5B25" w:rsidRPr="00C07445">
                <w:rPr>
                  <w:rStyle w:val="Hyperlink"/>
                  <w:rFonts w:eastAsia="Times New Roman" w:cstheme="minorHAnsi"/>
                  <w:szCs w:val="20"/>
                  <w:lang w:eastAsia="en-AU"/>
                </w:rPr>
                <w:t>Light emissions</w:t>
              </w:r>
            </w:hyperlink>
          </w:p>
        </w:tc>
      </w:tr>
      <w:tr w:rsidR="00AB5B25" w:rsidRPr="0044191E" w14:paraId="6AC038F2"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1510891C"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ASC9.5</w:t>
            </w:r>
          </w:p>
        </w:tc>
        <w:tc>
          <w:tcPr>
            <w:tcW w:w="7938" w:type="dxa"/>
            <w:noWrap/>
            <w:hideMark/>
          </w:tcPr>
          <w:p w14:paraId="3668BA4F" w14:textId="04FAB928"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Illumination_during_specified" w:history="1">
              <w:r w:rsidR="00AB5B25" w:rsidRPr="00C07445">
                <w:rPr>
                  <w:rStyle w:val="Hyperlink"/>
                  <w:rFonts w:eastAsia="Times New Roman" w:cstheme="minorHAnsi"/>
                  <w:szCs w:val="20"/>
                  <w:lang w:eastAsia="en-AU"/>
                </w:rPr>
                <w:t>Illumination during specified hours</w:t>
              </w:r>
            </w:hyperlink>
          </w:p>
        </w:tc>
      </w:tr>
      <w:tr w:rsidR="00AB5B25" w:rsidRPr="00AB5B25" w14:paraId="49803E6B"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6B558A5B"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ASC9.6</w:t>
            </w:r>
          </w:p>
        </w:tc>
        <w:tc>
          <w:tcPr>
            <w:tcW w:w="7938" w:type="dxa"/>
            <w:noWrap/>
            <w:hideMark/>
          </w:tcPr>
          <w:p w14:paraId="4BA9BB38" w14:textId="4CAE48CE"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Sign_maintenance" w:history="1">
              <w:r w:rsidR="00AB5B25" w:rsidRPr="00C07445">
                <w:rPr>
                  <w:rStyle w:val="Hyperlink"/>
                  <w:rFonts w:eastAsia="Times New Roman" w:cstheme="minorHAnsi"/>
                  <w:szCs w:val="20"/>
                  <w:lang w:eastAsia="en-AU"/>
                </w:rPr>
                <w:t>Sign maintenance</w:t>
              </w:r>
            </w:hyperlink>
          </w:p>
        </w:tc>
      </w:tr>
      <w:tr w:rsidR="00AB5B25" w:rsidRPr="0044191E" w14:paraId="5147E427"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57E75800"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ASC9.7</w:t>
            </w:r>
          </w:p>
        </w:tc>
        <w:tc>
          <w:tcPr>
            <w:tcW w:w="7938" w:type="dxa"/>
            <w:noWrap/>
            <w:hideMark/>
          </w:tcPr>
          <w:p w14:paraId="6127DCA1" w14:textId="0169FCCE"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Removal_of_existing" w:history="1">
              <w:r w:rsidR="00AB5B25" w:rsidRPr="00C07445">
                <w:rPr>
                  <w:rStyle w:val="Hyperlink"/>
                  <w:rFonts w:eastAsia="Times New Roman" w:cstheme="minorHAnsi"/>
                  <w:szCs w:val="20"/>
                  <w:lang w:eastAsia="en-AU"/>
                </w:rPr>
                <w:t>Removal of existing signs</w:t>
              </w:r>
            </w:hyperlink>
          </w:p>
        </w:tc>
      </w:tr>
      <w:tr w:rsidR="00AB5B25" w:rsidRPr="00AB5B25" w14:paraId="001D455D" w14:textId="77777777" w:rsidTr="00047229">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4E0899F0"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ASC9.8</w:t>
            </w:r>
          </w:p>
        </w:tc>
        <w:tc>
          <w:tcPr>
            <w:tcW w:w="7938" w:type="dxa"/>
            <w:noWrap/>
            <w:hideMark/>
          </w:tcPr>
          <w:p w14:paraId="3B066A00" w14:textId="2F42191F"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Expiry_-_Signs" w:history="1">
              <w:r w:rsidR="00AB5B25" w:rsidRPr="00C07445">
                <w:rPr>
                  <w:rStyle w:val="Hyperlink"/>
                  <w:rFonts w:eastAsia="Times New Roman" w:cstheme="minorHAnsi"/>
                  <w:szCs w:val="20"/>
                  <w:lang w:eastAsia="en-AU"/>
                </w:rPr>
                <w:t>Expiry - Signs</w:t>
              </w:r>
            </w:hyperlink>
          </w:p>
        </w:tc>
      </w:tr>
      <w:tr w:rsidR="00AB5B25" w:rsidRPr="0044191E" w14:paraId="2F47106F" w14:textId="77777777" w:rsidTr="000472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7DFABF92"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ASC9.9</w:t>
            </w:r>
          </w:p>
        </w:tc>
        <w:tc>
          <w:tcPr>
            <w:tcW w:w="7938" w:type="dxa"/>
            <w:noWrap/>
            <w:hideMark/>
          </w:tcPr>
          <w:p w14:paraId="17944C7D" w14:textId="0466A742"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Major_promotion_sign" w:history="1">
              <w:r w:rsidR="00AB5B25" w:rsidRPr="00C07445">
                <w:rPr>
                  <w:rStyle w:val="Hyperlink"/>
                  <w:rFonts w:eastAsia="Times New Roman" w:cstheme="minorHAnsi"/>
                  <w:szCs w:val="20"/>
                  <w:lang w:eastAsia="en-AU"/>
                </w:rPr>
                <w:t>Major promotion sign</w:t>
              </w:r>
            </w:hyperlink>
          </w:p>
        </w:tc>
      </w:tr>
    </w:tbl>
    <w:p w14:paraId="7225529C" w14:textId="77777777" w:rsidR="00AB5B25" w:rsidRPr="0044191E" w:rsidRDefault="00AB5B25">
      <w:pPr>
        <w:rPr>
          <w:rFonts w:cstheme="minorHAnsi"/>
          <w:szCs w:val="20"/>
        </w:rPr>
      </w:pPr>
    </w:p>
    <w:tbl>
      <w:tblPr>
        <w:tblStyle w:val="PlainTable3"/>
        <w:tblW w:w="9072" w:type="dxa"/>
        <w:tblLook w:val="04A0" w:firstRow="1" w:lastRow="0" w:firstColumn="1" w:lastColumn="0" w:noHBand="0" w:noVBand="1"/>
      </w:tblPr>
      <w:tblGrid>
        <w:gridCol w:w="1134"/>
        <w:gridCol w:w="7938"/>
      </w:tblGrid>
      <w:tr w:rsidR="009674B4" w:rsidRPr="00AB5B25" w14:paraId="45E28980" w14:textId="77777777" w:rsidTr="00A5312F">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9072" w:type="dxa"/>
            <w:gridSpan w:val="2"/>
            <w:noWrap/>
          </w:tcPr>
          <w:p w14:paraId="4B8EF1E4" w14:textId="2504F423" w:rsidR="009674B4" w:rsidRPr="009674B4" w:rsidRDefault="008F677B" w:rsidP="002060E7">
            <w:pPr>
              <w:pStyle w:val="Heading4"/>
              <w:outlineLvl w:val="3"/>
              <w:rPr>
                <w:b/>
                <w:lang w:eastAsia="en-AU"/>
              </w:rPr>
            </w:pPr>
            <w:hyperlink w:anchor="Environment" w:history="1">
              <w:r w:rsidR="001D029F" w:rsidRPr="00FD7205">
                <w:rPr>
                  <w:b/>
                  <w:bCs w:val="0"/>
                  <w:lang w:eastAsia="en-AU"/>
                </w:rPr>
                <w:t xml:space="preserve">10 </w:t>
              </w:r>
              <w:proofErr w:type="gramStart"/>
              <w:r w:rsidR="001D029F" w:rsidRPr="00FD7205">
                <w:rPr>
                  <w:b/>
                  <w:bCs w:val="0"/>
                  <w:lang w:eastAsia="en-AU"/>
                </w:rPr>
                <w:t>ENVIRONMENT</w:t>
              </w:r>
              <w:proofErr w:type="gramEnd"/>
            </w:hyperlink>
            <w:r w:rsidR="00222323">
              <w:rPr>
                <w:lang w:eastAsia="en-AU"/>
              </w:rPr>
              <w:tab/>
            </w:r>
            <w:r w:rsidR="00222323">
              <w:rPr>
                <w:lang w:eastAsia="en-AU"/>
              </w:rPr>
              <w:tab/>
            </w:r>
            <w:r w:rsidR="00222323">
              <w:rPr>
                <w:lang w:eastAsia="en-AU"/>
              </w:rPr>
              <w:tab/>
            </w:r>
            <w:r w:rsidR="00222323">
              <w:rPr>
                <w:lang w:eastAsia="en-AU"/>
              </w:rPr>
              <w:tab/>
            </w:r>
            <w:r w:rsidR="00222323">
              <w:rPr>
                <w:lang w:eastAsia="en-AU"/>
              </w:rPr>
              <w:tab/>
            </w:r>
            <w:r w:rsidR="00222323">
              <w:rPr>
                <w:lang w:eastAsia="en-AU"/>
              </w:rPr>
              <w:tab/>
            </w:r>
            <w:r w:rsidR="00222323">
              <w:rPr>
                <w:lang w:eastAsia="en-AU"/>
              </w:rPr>
              <w:tab/>
            </w:r>
            <w:r w:rsidR="00222323">
              <w:rPr>
                <w:lang w:eastAsia="en-AU"/>
              </w:rPr>
              <w:tab/>
            </w:r>
            <w:r w:rsidR="00222323">
              <w:rPr>
                <w:lang w:eastAsia="en-AU"/>
              </w:rPr>
              <w:tab/>
            </w:r>
            <w:r w:rsidR="00222323" w:rsidRPr="00222323">
              <w:rPr>
                <w:caps w:val="0"/>
                <w:lang w:eastAsia="en-AU"/>
              </w:rPr>
              <w:t xml:space="preserve">Page </w:t>
            </w:r>
            <w:r w:rsidR="00707807">
              <w:rPr>
                <w:lang w:eastAsia="en-AU"/>
              </w:rPr>
              <w:fldChar w:fldCharType="begin"/>
            </w:r>
            <w:r w:rsidR="00707807">
              <w:rPr>
                <w:b/>
                <w:bCs w:val="0"/>
                <w:lang w:eastAsia="en-AU"/>
              </w:rPr>
              <w:instrText xml:space="preserve"> PAGEREF  Environment  \* MERGEFORMAT </w:instrText>
            </w:r>
            <w:r w:rsidR="00707807">
              <w:rPr>
                <w:lang w:eastAsia="en-AU"/>
              </w:rPr>
              <w:fldChar w:fldCharType="separate"/>
            </w:r>
            <w:r w:rsidR="001B33B3">
              <w:rPr>
                <w:b/>
                <w:bCs w:val="0"/>
                <w:noProof/>
                <w:lang w:eastAsia="en-AU"/>
              </w:rPr>
              <w:t>38</w:t>
            </w:r>
            <w:r w:rsidR="00707807">
              <w:rPr>
                <w:lang w:eastAsia="en-AU"/>
              </w:rPr>
              <w:fldChar w:fldCharType="end"/>
            </w:r>
          </w:p>
        </w:tc>
      </w:tr>
      <w:tr w:rsidR="0044191E" w:rsidRPr="00AB5B25" w14:paraId="5439F90A" w14:textId="77777777" w:rsidTr="00A531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544E2E91"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EC10.1</w:t>
            </w:r>
          </w:p>
        </w:tc>
        <w:tc>
          <w:tcPr>
            <w:tcW w:w="7938" w:type="dxa"/>
            <w:noWrap/>
            <w:hideMark/>
          </w:tcPr>
          <w:p w14:paraId="565D4C03" w14:textId="0CC59D2B"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Environmental_management_plan" w:history="1">
              <w:r w:rsidR="00AB5B25" w:rsidRPr="00C07445">
                <w:rPr>
                  <w:rStyle w:val="Hyperlink"/>
                  <w:rFonts w:eastAsia="Times New Roman" w:cstheme="minorHAnsi"/>
                  <w:szCs w:val="20"/>
                  <w:lang w:eastAsia="en-AU"/>
                </w:rPr>
                <w:t>Environmental management plan - construction</w:t>
              </w:r>
            </w:hyperlink>
          </w:p>
        </w:tc>
      </w:tr>
      <w:tr w:rsidR="00AB5B25" w:rsidRPr="0044191E" w14:paraId="228A13D8" w14:textId="77777777" w:rsidTr="00A5312F">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4F13C854"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lastRenderedPageBreak/>
              <w:t>EC10.2</w:t>
            </w:r>
          </w:p>
        </w:tc>
        <w:tc>
          <w:tcPr>
            <w:tcW w:w="7938" w:type="dxa"/>
            <w:noWrap/>
            <w:hideMark/>
          </w:tcPr>
          <w:p w14:paraId="44F9143C" w14:textId="4E806B96"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Integrated_land_management" w:history="1">
              <w:r w:rsidR="00AB5B25" w:rsidRPr="00C07445">
                <w:rPr>
                  <w:rStyle w:val="Hyperlink"/>
                  <w:rFonts w:eastAsia="Times New Roman" w:cstheme="minorHAnsi"/>
                  <w:szCs w:val="20"/>
                  <w:lang w:eastAsia="en-AU"/>
                </w:rPr>
                <w:t>Integrated land management plan</w:t>
              </w:r>
            </w:hyperlink>
          </w:p>
        </w:tc>
      </w:tr>
      <w:tr w:rsidR="0044191E" w:rsidRPr="00AB5B25" w14:paraId="7CCF88B1" w14:textId="77777777" w:rsidTr="00A531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26281B57"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EC10.3</w:t>
            </w:r>
          </w:p>
        </w:tc>
        <w:tc>
          <w:tcPr>
            <w:tcW w:w="7938" w:type="dxa"/>
            <w:noWrap/>
            <w:hideMark/>
          </w:tcPr>
          <w:p w14:paraId="6BAD9239" w14:textId="26CD6D4C"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Stormwater_management_plan" w:history="1">
              <w:r w:rsidR="00AB5B25" w:rsidRPr="00C07445">
                <w:rPr>
                  <w:rStyle w:val="Hyperlink"/>
                  <w:rFonts w:eastAsia="Times New Roman" w:cstheme="minorHAnsi"/>
                  <w:szCs w:val="20"/>
                  <w:lang w:eastAsia="en-AU"/>
                </w:rPr>
                <w:t>Stormwater management plan</w:t>
              </w:r>
            </w:hyperlink>
          </w:p>
        </w:tc>
      </w:tr>
      <w:tr w:rsidR="00AB5B25" w:rsidRPr="0044191E" w14:paraId="0107FAFA" w14:textId="77777777" w:rsidTr="00A5312F">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40BBF566"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EC10.4</w:t>
            </w:r>
          </w:p>
        </w:tc>
        <w:tc>
          <w:tcPr>
            <w:tcW w:w="7938" w:type="dxa"/>
            <w:noWrap/>
            <w:hideMark/>
          </w:tcPr>
          <w:p w14:paraId="05C210B7" w14:textId="6BD0EE11"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Stormwater_management_system" w:history="1">
              <w:r w:rsidR="00AB5B25" w:rsidRPr="00913EC7">
                <w:rPr>
                  <w:rStyle w:val="Hyperlink"/>
                  <w:rFonts w:eastAsia="Times New Roman" w:cstheme="minorHAnsi"/>
                  <w:szCs w:val="20"/>
                  <w:lang w:eastAsia="en-AU"/>
                </w:rPr>
                <w:t>Stormwater management system – implementation and management</w:t>
              </w:r>
            </w:hyperlink>
            <w:r w:rsidR="00AB5B25" w:rsidRPr="00AB5B25">
              <w:rPr>
                <w:rFonts w:eastAsia="Times New Roman" w:cstheme="minorHAnsi"/>
                <w:color w:val="000000"/>
                <w:szCs w:val="20"/>
                <w:lang w:eastAsia="en-AU"/>
              </w:rPr>
              <w:t xml:space="preserve"> </w:t>
            </w:r>
          </w:p>
        </w:tc>
      </w:tr>
      <w:tr w:rsidR="0044191E" w:rsidRPr="00AB5B25" w14:paraId="368D6CB2" w14:textId="77777777" w:rsidTr="00A531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2A33E8AB"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EC10.5</w:t>
            </w:r>
          </w:p>
        </w:tc>
        <w:tc>
          <w:tcPr>
            <w:tcW w:w="7938" w:type="dxa"/>
            <w:noWrap/>
            <w:hideMark/>
          </w:tcPr>
          <w:p w14:paraId="2471A32B" w14:textId="71E88E79"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Run-off_control" w:history="1">
              <w:r w:rsidR="00AB5B25" w:rsidRPr="00913EC7">
                <w:rPr>
                  <w:rStyle w:val="Hyperlink"/>
                  <w:rFonts w:eastAsia="Times New Roman" w:cstheme="minorHAnsi"/>
                  <w:szCs w:val="20"/>
                  <w:lang w:eastAsia="en-AU"/>
                </w:rPr>
                <w:t>Run-off control</w:t>
              </w:r>
            </w:hyperlink>
          </w:p>
        </w:tc>
      </w:tr>
      <w:tr w:rsidR="00AB5B25" w:rsidRPr="0044191E" w14:paraId="06048512" w14:textId="77777777" w:rsidTr="00A5312F">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6A8FB01B"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EC10.6</w:t>
            </w:r>
          </w:p>
        </w:tc>
        <w:tc>
          <w:tcPr>
            <w:tcW w:w="7938" w:type="dxa"/>
            <w:noWrap/>
            <w:hideMark/>
          </w:tcPr>
          <w:p w14:paraId="2563F040" w14:textId="4B6E031D"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Onsite_disposal_of" w:history="1">
              <w:r w:rsidR="00AB5B25" w:rsidRPr="00C07445">
                <w:rPr>
                  <w:rStyle w:val="Hyperlink"/>
                  <w:rFonts w:eastAsia="Times New Roman" w:cstheme="minorHAnsi"/>
                  <w:szCs w:val="20"/>
                  <w:lang w:eastAsia="en-AU"/>
                </w:rPr>
                <w:t>Onsite disposal of wastewater</w:t>
              </w:r>
            </w:hyperlink>
          </w:p>
        </w:tc>
      </w:tr>
      <w:tr w:rsidR="0044191E" w:rsidRPr="00AB5B25" w14:paraId="1A962D4B" w14:textId="77777777" w:rsidTr="00A531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7671B164"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EC10.7</w:t>
            </w:r>
          </w:p>
        </w:tc>
        <w:tc>
          <w:tcPr>
            <w:tcW w:w="7938" w:type="dxa"/>
            <w:noWrap/>
            <w:hideMark/>
          </w:tcPr>
          <w:p w14:paraId="02AF4FD4" w14:textId="27279D79"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Watercourse_crossings" w:history="1">
              <w:r w:rsidR="00AB5B25" w:rsidRPr="00C07445">
                <w:rPr>
                  <w:rStyle w:val="Hyperlink"/>
                  <w:rFonts w:eastAsia="Times New Roman" w:cstheme="minorHAnsi"/>
                  <w:szCs w:val="20"/>
                  <w:lang w:eastAsia="en-AU"/>
                </w:rPr>
                <w:t>Watercourse crossings</w:t>
              </w:r>
            </w:hyperlink>
          </w:p>
        </w:tc>
      </w:tr>
      <w:tr w:rsidR="00AB5B25" w:rsidRPr="0044191E" w14:paraId="408A823A" w14:textId="77777777" w:rsidTr="00A5312F">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0E544F59"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EC10.8</w:t>
            </w:r>
          </w:p>
        </w:tc>
        <w:tc>
          <w:tcPr>
            <w:tcW w:w="7938" w:type="dxa"/>
            <w:noWrap/>
            <w:hideMark/>
          </w:tcPr>
          <w:p w14:paraId="5374BD2E" w14:textId="24A806B5"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Ongoing_soil_erosion" w:history="1">
              <w:r w:rsidR="00AB5B25" w:rsidRPr="00C07445">
                <w:rPr>
                  <w:rStyle w:val="Hyperlink"/>
                  <w:rFonts w:eastAsia="Times New Roman" w:cstheme="minorHAnsi"/>
                  <w:szCs w:val="20"/>
                  <w:lang w:eastAsia="en-AU"/>
                </w:rPr>
                <w:t>Ongoing soil erosion control</w:t>
              </w:r>
            </w:hyperlink>
          </w:p>
        </w:tc>
      </w:tr>
      <w:tr w:rsidR="0044191E" w:rsidRPr="00AB5B25" w14:paraId="451DF18A" w14:textId="77777777" w:rsidTr="00A531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1CB2AFDB"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EC10.9</w:t>
            </w:r>
          </w:p>
        </w:tc>
        <w:tc>
          <w:tcPr>
            <w:tcW w:w="7938" w:type="dxa"/>
            <w:noWrap/>
            <w:hideMark/>
          </w:tcPr>
          <w:p w14:paraId="0E1134A9" w14:textId="3ACF1C99"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Batters" w:history="1">
              <w:r w:rsidR="00AB5B25" w:rsidRPr="00C07445">
                <w:rPr>
                  <w:rStyle w:val="Hyperlink"/>
                  <w:rFonts w:eastAsia="Times New Roman" w:cstheme="minorHAnsi"/>
                  <w:szCs w:val="20"/>
                  <w:lang w:eastAsia="en-AU"/>
                </w:rPr>
                <w:t>Batters</w:t>
              </w:r>
            </w:hyperlink>
          </w:p>
        </w:tc>
      </w:tr>
      <w:tr w:rsidR="00AB5B25" w:rsidRPr="0044191E" w14:paraId="3E95EC01" w14:textId="77777777" w:rsidTr="00A5312F">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28C8132D"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EC10.10</w:t>
            </w:r>
          </w:p>
        </w:tc>
        <w:tc>
          <w:tcPr>
            <w:tcW w:w="7938" w:type="dxa"/>
            <w:noWrap/>
            <w:hideMark/>
          </w:tcPr>
          <w:p w14:paraId="1E94693C" w14:textId="0A9F5B02"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Top_soil_retention" w:history="1">
              <w:r w:rsidR="00AB5B25" w:rsidRPr="00C07445">
                <w:rPr>
                  <w:rStyle w:val="Hyperlink"/>
                  <w:rFonts w:eastAsia="Times New Roman" w:cstheme="minorHAnsi"/>
                  <w:szCs w:val="20"/>
                  <w:lang w:eastAsia="en-AU"/>
                </w:rPr>
                <w:t>Top soil retention</w:t>
              </w:r>
            </w:hyperlink>
          </w:p>
        </w:tc>
      </w:tr>
      <w:tr w:rsidR="0044191E" w:rsidRPr="00AB5B25" w14:paraId="3EA5F5C5" w14:textId="77777777" w:rsidTr="00A531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188BA79A"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EC10.11</w:t>
            </w:r>
          </w:p>
        </w:tc>
        <w:tc>
          <w:tcPr>
            <w:tcW w:w="7938" w:type="dxa"/>
            <w:noWrap/>
            <w:hideMark/>
          </w:tcPr>
          <w:p w14:paraId="40A96C21" w14:textId="37F29194"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Environmental_weeds" w:history="1">
              <w:r w:rsidR="00AB5B25" w:rsidRPr="00C07445">
                <w:rPr>
                  <w:rStyle w:val="Hyperlink"/>
                  <w:rFonts w:eastAsia="Times New Roman" w:cstheme="minorHAnsi"/>
                  <w:szCs w:val="20"/>
                  <w:lang w:eastAsia="en-AU"/>
                </w:rPr>
                <w:t>Environmental weeds</w:t>
              </w:r>
            </w:hyperlink>
          </w:p>
        </w:tc>
      </w:tr>
      <w:tr w:rsidR="00AB5B25" w:rsidRPr="0044191E" w14:paraId="0E6D81E1" w14:textId="77777777" w:rsidTr="00A5312F">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7FD260DA"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EC10.12</w:t>
            </w:r>
          </w:p>
        </w:tc>
        <w:tc>
          <w:tcPr>
            <w:tcW w:w="7938" w:type="dxa"/>
            <w:noWrap/>
            <w:hideMark/>
          </w:tcPr>
          <w:p w14:paraId="44DA86AD" w14:textId="119D0079"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Pest_animals" w:history="1">
              <w:r w:rsidR="00AB5B25" w:rsidRPr="00C07445">
                <w:rPr>
                  <w:rStyle w:val="Hyperlink"/>
                  <w:rFonts w:eastAsia="Times New Roman" w:cstheme="minorHAnsi"/>
                  <w:szCs w:val="20"/>
                  <w:lang w:eastAsia="en-AU"/>
                </w:rPr>
                <w:t>Pest animals</w:t>
              </w:r>
            </w:hyperlink>
            <w:r w:rsidR="00AB5B25" w:rsidRPr="00AB5B25">
              <w:rPr>
                <w:rFonts w:eastAsia="Times New Roman" w:cstheme="minorHAnsi"/>
                <w:color w:val="000000"/>
                <w:szCs w:val="20"/>
                <w:lang w:eastAsia="en-AU"/>
              </w:rPr>
              <w:t xml:space="preserve"> </w:t>
            </w:r>
          </w:p>
        </w:tc>
      </w:tr>
      <w:tr w:rsidR="0044191E" w:rsidRPr="00AB5B25" w14:paraId="530126B9" w14:textId="77777777" w:rsidTr="00A531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1A1C3EDA"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EC10.13</w:t>
            </w:r>
          </w:p>
        </w:tc>
        <w:tc>
          <w:tcPr>
            <w:tcW w:w="7938" w:type="dxa"/>
            <w:noWrap/>
            <w:hideMark/>
          </w:tcPr>
          <w:p w14:paraId="48A3E7D1" w14:textId="17882D07"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Bushfire_management_–_1" w:history="1">
              <w:r w:rsidR="00AB5B25" w:rsidRPr="00C07445">
                <w:rPr>
                  <w:rStyle w:val="Hyperlink"/>
                  <w:rFonts w:eastAsia="Times New Roman" w:cstheme="minorHAnsi"/>
                  <w:szCs w:val="20"/>
                  <w:lang w:eastAsia="en-AU"/>
                </w:rPr>
                <w:t>Bushfire management – buildings and works in a Bushfire Management Overlay</w:t>
              </w:r>
            </w:hyperlink>
            <w:r w:rsidR="00AB5B25" w:rsidRPr="00AB5B25">
              <w:rPr>
                <w:rFonts w:eastAsia="Times New Roman" w:cstheme="minorHAnsi"/>
                <w:color w:val="000000"/>
                <w:szCs w:val="20"/>
                <w:lang w:eastAsia="en-AU"/>
              </w:rPr>
              <w:t xml:space="preserve"> </w:t>
            </w:r>
          </w:p>
        </w:tc>
      </w:tr>
      <w:tr w:rsidR="00AB5B25" w:rsidRPr="0044191E" w14:paraId="010688C6" w14:textId="77777777" w:rsidTr="00A5312F">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6E377353"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EC10.14</w:t>
            </w:r>
          </w:p>
        </w:tc>
        <w:tc>
          <w:tcPr>
            <w:tcW w:w="7938" w:type="dxa"/>
            <w:noWrap/>
            <w:hideMark/>
          </w:tcPr>
          <w:p w14:paraId="60503B79" w14:textId="649309D5"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Bushfire_management_–_2" w:history="1">
              <w:r w:rsidR="00AB5B25" w:rsidRPr="00C07445">
                <w:rPr>
                  <w:rStyle w:val="Hyperlink"/>
                  <w:rFonts w:eastAsia="Times New Roman" w:cstheme="minorHAnsi"/>
                  <w:szCs w:val="20"/>
                  <w:lang w:eastAsia="en-AU"/>
                </w:rPr>
                <w:t>Bushfire management – dwellings in a Bushfire Management Overlay</w:t>
              </w:r>
            </w:hyperlink>
            <w:r w:rsidR="00AB5B25" w:rsidRPr="00AB5B25">
              <w:rPr>
                <w:rFonts w:eastAsia="Times New Roman" w:cstheme="minorHAnsi"/>
                <w:color w:val="000000"/>
                <w:szCs w:val="20"/>
                <w:lang w:eastAsia="en-AU"/>
              </w:rPr>
              <w:t xml:space="preserve"> </w:t>
            </w:r>
          </w:p>
        </w:tc>
      </w:tr>
      <w:tr w:rsidR="0044191E" w:rsidRPr="00AB5B25" w14:paraId="1C1E0E4F" w14:textId="77777777" w:rsidTr="00A531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72B9B20C"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EC10.15</w:t>
            </w:r>
          </w:p>
        </w:tc>
        <w:tc>
          <w:tcPr>
            <w:tcW w:w="7938" w:type="dxa"/>
            <w:noWrap/>
            <w:hideMark/>
          </w:tcPr>
          <w:p w14:paraId="58F07750" w14:textId="05922B08"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Whole_farm_plan" w:history="1">
              <w:r w:rsidR="00AB5B25" w:rsidRPr="00C07445">
                <w:rPr>
                  <w:rStyle w:val="Hyperlink"/>
                  <w:rFonts w:eastAsia="Times New Roman" w:cstheme="minorHAnsi"/>
                  <w:szCs w:val="20"/>
                  <w:lang w:eastAsia="en-AU"/>
                </w:rPr>
                <w:t>Whole farm plan</w:t>
              </w:r>
            </w:hyperlink>
          </w:p>
        </w:tc>
      </w:tr>
    </w:tbl>
    <w:p w14:paraId="1CDF2FBF" w14:textId="77777777" w:rsidR="00AB5B25" w:rsidRPr="0044191E" w:rsidRDefault="00AB5B25">
      <w:pPr>
        <w:rPr>
          <w:rFonts w:cstheme="minorHAnsi"/>
          <w:szCs w:val="20"/>
        </w:rPr>
      </w:pPr>
    </w:p>
    <w:tbl>
      <w:tblPr>
        <w:tblStyle w:val="PlainTable3"/>
        <w:tblW w:w="9072" w:type="dxa"/>
        <w:tblLook w:val="04A0" w:firstRow="1" w:lastRow="0" w:firstColumn="1" w:lastColumn="0" w:noHBand="0" w:noVBand="1"/>
      </w:tblPr>
      <w:tblGrid>
        <w:gridCol w:w="1134"/>
        <w:gridCol w:w="7938"/>
      </w:tblGrid>
      <w:tr w:rsidR="001D029F" w:rsidRPr="0044191E" w14:paraId="7B183A97" w14:textId="77777777" w:rsidTr="00A5312F">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9072" w:type="dxa"/>
            <w:gridSpan w:val="2"/>
            <w:noWrap/>
          </w:tcPr>
          <w:p w14:paraId="0D290E5A" w14:textId="627805D9" w:rsidR="001D029F" w:rsidRPr="00E01940" w:rsidRDefault="008F677B" w:rsidP="002060E7">
            <w:pPr>
              <w:pStyle w:val="Heading4"/>
              <w:outlineLvl w:val="3"/>
              <w:rPr>
                <w:b/>
                <w:lang w:eastAsia="en-AU"/>
              </w:rPr>
            </w:pPr>
            <w:hyperlink w:anchor="Allveg" w:history="1">
              <w:r w:rsidR="00E01940" w:rsidRPr="00FD7205">
                <w:rPr>
                  <w:b/>
                  <w:bCs w:val="0"/>
                  <w:lang w:eastAsia="en-AU"/>
                </w:rPr>
                <w:t>11 ALL VEGETATI</w:t>
              </w:r>
              <w:r w:rsidR="00E01940" w:rsidRPr="00FD7205">
                <w:rPr>
                  <w:b/>
                  <w:bCs w:val="0"/>
                  <w:lang w:eastAsia="en-AU"/>
                </w:rPr>
                <w:t>O</w:t>
              </w:r>
              <w:r w:rsidR="00E01940" w:rsidRPr="00FD7205">
                <w:rPr>
                  <w:b/>
                  <w:bCs w:val="0"/>
                  <w:lang w:eastAsia="en-AU"/>
                </w:rPr>
                <w:t>N TYPES</w:t>
              </w:r>
            </w:hyperlink>
            <w:r w:rsidR="00707807" w:rsidRPr="00FD7205">
              <w:rPr>
                <w:b/>
                <w:bCs w:val="0"/>
              </w:rPr>
              <w:tab/>
            </w:r>
            <w:r w:rsidR="00707807">
              <w:rPr>
                <w:lang w:eastAsia="en-AU"/>
              </w:rPr>
              <w:tab/>
            </w:r>
            <w:r w:rsidR="00707807">
              <w:rPr>
                <w:lang w:eastAsia="en-AU"/>
              </w:rPr>
              <w:tab/>
            </w:r>
            <w:r w:rsidR="00707807">
              <w:rPr>
                <w:lang w:eastAsia="en-AU"/>
              </w:rPr>
              <w:tab/>
            </w:r>
            <w:r w:rsidR="00707807">
              <w:rPr>
                <w:lang w:eastAsia="en-AU"/>
              </w:rPr>
              <w:tab/>
            </w:r>
            <w:r w:rsidR="00707807">
              <w:rPr>
                <w:lang w:eastAsia="en-AU"/>
              </w:rPr>
              <w:tab/>
            </w:r>
            <w:r w:rsidR="00707807">
              <w:rPr>
                <w:lang w:eastAsia="en-AU"/>
              </w:rPr>
              <w:tab/>
            </w:r>
            <w:r>
              <w:rPr>
                <w:lang w:eastAsia="en-AU"/>
              </w:rPr>
              <w:tab/>
            </w:r>
            <w:r w:rsidR="00707807" w:rsidRPr="00707807">
              <w:rPr>
                <w:caps w:val="0"/>
                <w:lang w:eastAsia="en-AU"/>
              </w:rPr>
              <w:t>Page</w:t>
            </w:r>
            <w:r w:rsidR="00707807">
              <w:rPr>
                <w:caps w:val="0"/>
                <w:lang w:eastAsia="en-AU"/>
              </w:rPr>
              <w:t xml:space="preserve"> </w:t>
            </w:r>
            <w:r w:rsidR="00707807">
              <w:rPr>
                <w:lang w:eastAsia="en-AU"/>
              </w:rPr>
              <w:fldChar w:fldCharType="begin"/>
            </w:r>
            <w:r w:rsidR="00707807">
              <w:rPr>
                <w:b/>
                <w:bCs w:val="0"/>
                <w:lang w:eastAsia="en-AU"/>
              </w:rPr>
              <w:instrText xml:space="preserve"> PAGEREF  Allveg  \* MERGEFORMAT </w:instrText>
            </w:r>
            <w:r w:rsidR="00707807">
              <w:rPr>
                <w:lang w:eastAsia="en-AU"/>
              </w:rPr>
              <w:fldChar w:fldCharType="separate"/>
            </w:r>
            <w:r w:rsidR="001B33B3">
              <w:rPr>
                <w:b/>
                <w:bCs w:val="0"/>
                <w:noProof/>
                <w:lang w:eastAsia="en-AU"/>
              </w:rPr>
              <w:t>44</w:t>
            </w:r>
            <w:r w:rsidR="00707807">
              <w:rPr>
                <w:lang w:eastAsia="en-AU"/>
              </w:rPr>
              <w:fldChar w:fldCharType="end"/>
            </w:r>
          </w:p>
        </w:tc>
      </w:tr>
      <w:tr w:rsidR="00AB5B25" w:rsidRPr="0044191E" w14:paraId="57D60361" w14:textId="77777777" w:rsidTr="00A531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4817A2CC"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VC11.1</w:t>
            </w:r>
          </w:p>
        </w:tc>
        <w:tc>
          <w:tcPr>
            <w:tcW w:w="7938" w:type="dxa"/>
            <w:noWrap/>
            <w:hideMark/>
          </w:tcPr>
          <w:p w14:paraId="4DCD4B7E" w14:textId="24EA9EB8"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Notification_of_permit" w:history="1">
              <w:r w:rsidR="00AB5B25" w:rsidRPr="00C07445">
                <w:rPr>
                  <w:rStyle w:val="Hyperlink"/>
                  <w:rFonts w:eastAsia="Times New Roman" w:cstheme="minorHAnsi"/>
                  <w:szCs w:val="20"/>
                  <w:lang w:eastAsia="en-AU"/>
                </w:rPr>
                <w:t>Notification of permit conditions</w:t>
              </w:r>
            </w:hyperlink>
            <w:r w:rsidR="00AB5B25" w:rsidRPr="00AB5B25">
              <w:rPr>
                <w:rFonts w:eastAsia="Times New Roman" w:cstheme="minorHAnsi"/>
                <w:color w:val="000000"/>
                <w:szCs w:val="20"/>
                <w:lang w:eastAsia="en-AU"/>
              </w:rPr>
              <w:t xml:space="preserve"> </w:t>
            </w:r>
          </w:p>
        </w:tc>
      </w:tr>
      <w:tr w:rsidR="00AB5B25" w:rsidRPr="0044191E" w14:paraId="266D7064" w14:textId="77777777" w:rsidTr="00A5312F">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484C7B93"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VC11.2</w:t>
            </w:r>
          </w:p>
        </w:tc>
        <w:tc>
          <w:tcPr>
            <w:tcW w:w="7938" w:type="dxa"/>
            <w:noWrap/>
            <w:hideMark/>
          </w:tcPr>
          <w:p w14:paraId="392DA05A" w14:textId="795E6448"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Minimising_removal" w:history="1">
              <w:r w:rsidR="00AB5B25" w:rsidRPr="00B40B4A">
                <w:rPr>
                  <w:rStyle w:val="Hyperlink"/>
                  <w:rFonts w:eastAsia="Times New Roman" w:cstheme="minorHAnsi"/>
                  <w:szCs w:val="20"/>
                  <w:lang w:eastAsia="en-AU"/>
                </w:rPr>
                <w:t>Minimising removal</w:t>
              </w:r>
            </w:hyperlink>
          </w:p>
        </w:tc>
      </w:tr>
      <w:tr w:rsidR="00AB5B25" w:rsidRPr="0044191E" w14:paraId="2B64E3A7" w14:textId="77777777" w:rsidTr="00A531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4F7D820C"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VC11.3</w:t>
            </w:r>
          </w:p>
        </w:tc>
        <w:tc>
          <w:tcPr>
            <w:tcW w:w="7938" w:type="dxa"/>
            <w:noWrap/>
            <w:hideMark/>
          </w:tcPr>
          <w:p w14:paraId="1CF2D869" w14:textId="6A8E012B"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Avoiding_damage_during" w:history="1">
              <w:r w:rsidR="00AB5B25" w:rsidRPr="00B40B4A">
                <w:rPr>
                  <w:rStyle w:val="Hyperlink"/>
                  <w:rFonts w:eastAsia="Times New Roman" w:cstheme="minorHAnsi"/>
                  <w:szCs w:val="20"/>
                  <w:lang w:eastAsia="en-AU"/>
                </w:rPr>
                <w:t>Avoiding damage during vegetation removal</w:t>
              </w:r>
            </w:hyperlink>
          </w:p>
        </w:tc>
      </w:tr>
      <w:tr w:rsidR="00AB5B25" w:rsidRPr="0044191E" w14:paraId="315A5EF6" w14:textId="77777777" w:rsidTr="00A5312F">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587E3749"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VC11.4</w:t>
            </w:r>
          </w:p>
        </w:tc>
        <w:tc>
          <w:tcPr>
            <w:tcW w:w="7938" w:type="dxa"/>
            <w:noWrap/>
            <w:hideMark/>
          </w:tcPr>
          <w:p w14:paraId="7D1BDF81" w14:textId="7D4C6CC4"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Vegetation_management_plan" w:history="1">
              <w:r w:rsidR="00AB5B25" w:rsidRPr="00B40B4A">
                <w:rPr>
                  <w:rStyle w:val="Hyperlink"/>
                  <w:rFonts w:eastAsia="Times New Roman" w:cstheme="minorHAnsi"/>
                  <w:szCs w:val="20"/>
                  <w:lang w:eastAsia="en-AU"/>
                </w:rPr>
                <w:t>Vegetation management plan</w:t>
              </w:r>
            </w:hyperlink>
          </w:p>
        </w:tc>
      </w:tr>
      <w:tr w:rsidR="00AB5B25" w:rsidRPr="0044191E" w14:paraId="617478A0" w14:textId="77777777" w:rsidTr="00A531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72F9CA06"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VC11.5</w:t>
            </w:r>
          </w:p>
        </w:tc>
        <w:tc>
          <w:tcPr>
            <w:tcW w:w="7938" w:type="dxa"/>
            <w:noWrap/>
            <w:hideMark/>
          </w:tcPr>
          <w:p w14:paraId="73C82D08" w14:textId="3324217D"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Erection_of_tree" w:history="1">
              <w:r w:rsidR="00AB5B25" w:rsidRPr="00B40B4A">
                <w:rPr>
                  <w:rStyle w:val="Hyperlink"/>
                  <w:rFonts w:eastAsia="Times New Roman" w:cstheme="minorHAnsi"/>
                  <w:szCs w:val="20"/>
                  <w:lang w:eastAsia="en-AU"/>
                </w:rPr>
                <w:t>Erection of tree protection fencing in accordance with vegetation management plan</w:t>
              </w:r>
            </w:hyperlink>
          </w:p>
        </w:tc>
      </w:tr>
      <w:tr w:rsidR="00AB5B25" w:rsidRPr="0044191E" w14:paraId="2AC2CD52" w14:textId="77777777" w:rsidTr="00A5312F">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4C44818B"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VC11.6</w:t>
            </w:r>
          </w:p>
        </w:tc>
        <w:tc>
          <w:tcPr>
            <w:tcW w:w="7938" w:type="dxa"/>
            <w:noWrap/>
            <w:hideMark/>
          </w:tcPr>
          <w:p w14:paraId="7B2A8F27" w14:textId="0B546F5C"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Maintenance_of_tree" w:history="1">
              <w:r w:rsidR="00AB5B25" w:rsidRPr="00B40B4A">
                <w:rPr>
                  <w:rStyle w:val="Hyperlink"/>
                  <w:rFonts w:eastAsia="Times New Roman" w:cstheme="minorHAnsi"/>
                  <w:szCs w:val="20"/>
                  <w:lang w:eastAsia="en-AU"/>
                </w:rPr>
                <w:t>Maintenance of tree protection fencing and exclusion of activities within fencing</w:t>
              </w:r>
            </w:hyperlink>
          </w:p>
        </w:tc>
      </w:tr>
      <w:tr w:rsidR="00AB5B25" w:rsidRPr="0044191E" w14:paraId="3230FB9F" w14:textId="77777777" w:rsidTr="00A531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0E4B89E6"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VC11.7</w:t>
            </w:r>
          </w:p>
        </w:tc>
        <w:tc>
          <w:tcPr>
            <w:tcW w:w="7938" w:type="dxa"/>
            <w:noWrap/>
            <w:hideMark/>
          </w:tcPr>
          <w:p w14:paraId="02F5FE7F" w14:textId="741727AA"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Tree_hollows" w:history="1">
              <w:r w:rsidR="00AB5B25" w:rsidRPr="00E653B4">
                <w:rPr>
                  <w:rStyle w:val="Hyperlink"/>
                  <w:rFonts w:eastAsia="Times New Roman" w:cstheme="minorHAnsi"/>
                  <w:szCs w:val="20"/>
                  <w:lang w:eastAsia="en-AU"/>
                </w:rPr>
                <w:t>Tree hollows</w:t>
              </w:r>
            </w:hyperlink>
          </w:p>
        </w:tc>
      </w:tr>
      <w:tr w:rsidR="00AB5B25" w:rsidRPr="0044191E" w14:paraId="466553BE" w14:textId="77777777" w:rsidTr="00A5312F">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1C31C00F"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VC11.8</w:t>
            </w:r>
          </w:p>
        </w:tc>
        <w:tc>
          <w:tcPr>
            <w:tcW w:w="7938" w:type="dxa"/>
            <w:noWrap/>
            <w:hideMark/>
          </w:tcPr>
          <w:p w14:paraId="3BA1B9E5" w14:textId="2E370E69"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Enhancing_ground_habitat" w:history="1">
              <w:r w:rsidR="00AB5B25" w:rsidRPr="00E653B4">
                <w:rPr>
                  <w:rStyle w:val="Hyperlink"/>
                  <w:rFonts w:eastAsia="Times New Roman" w:cstheme="minorHAnsi"/>
                  <w:szCs w:val="20"/>
                  <w:lang w:eastAsia="en-AU"/>
                </w:rPr>
                <w:t>Enhancing ground habitat</w:t>
              </w:r>
            </w:hyperlink>
          </w:p>
        </w:tc>
      </w:tr>
      <w:tr w:rsidR="00AB5B25" w:rsidRPr="0044191E" w14:paraId="52E2FA80" w14:textId="77777777" w:rsidTr="00A531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384A79CA"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VC11.9</w:t>
            </w:r>
          </w:p>
        </w:tc>
        <w:tc>
          <w:tcPr>
            <w:tcW w:w="7938" w:type="dxa"/>
            <w:noWrap/>
            <w:hideMark/>
          </w:tcPr>
          <w:p w14:paraId="1C2F0517" w14:textId="7700F4B5"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Weed_control" w:history="1">
              <w:r w:rsidR="00AB5B25" w:rsidRPr="00E653B4">
                <w:rPr>
                  <w:rStyle w:val="Hyperlink"/>
                  <w:rFonts w:eastAsia="Times New Roman" w:cstheme="minorHAnsi"/>
                  <w:szCs w:val="20"/>
                  <w:lang w:eastAsia="en-AU"/>
                </w:rPr>
                <w:t>Weed control</w:t>
              </w:r>
            </w:hyperlink>
          </w:p>
        </w:tc>
      </w:tr>
    </w:tbl>
    <w:p w14:paraId="39377CA4" w14:textId="77777777" w:rsidR="00AB5B25" w:rsidRPr="0044191E" w:rsidRDefault="00AB5B25">
      <w:pPr>
        <w:rPr>
          <w:rFonts w:cstheme="minorHAnsi"/>
          <w:szCs w:val="20"/>
        </w:rPr>
      </w:pPr>
    </w:p>
    <w:tbl>
      <w:tblPr>
        <w:tblStyle w:val="PlainTable3"/>
        <w:tblW w:w="9072" w:type="dxa"/>
        <w:tblLook w:val="04A0" w:firstRow="1" w:lastRow="0" w:firstColumn="1" w:lastColumn="0" w:noHBand="0" w:noVBand="1"/>
      </w:tblPr>
      <w:tblGrid>
        <w:gridCol w:w="1139"/>
        <w:gridCol w:w="7933"/>
      </w:tblGrid>
      <w:tr w:rsidR="00E01940" w:rsidRPr="0044191E" w14:paraId="2F4A7213" w14:textId="77777777" w:rsidTr="00A5312F">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9072" w:type="dxa"/>
            <w:gridSpan w:val="2"/>
            <w:noWrap/>
          </w:tcPr>
          <w:p w14:paraId="16F4255F" w14:textId="5DD8E746" w:rsidR="00E01940" w:rsidRPr="00E01940" w:rsidRDefault="008F677B" w:rsidP="002060E7">
            <w:pPr>
              <w:pStyle w:val="Heading4"/>
              <w:outlineLvl w:val="3"/>
              <w:rPr>
                <w:b/>
                <w:lang w:eastAsia="en-AU"/>
              </w:rPr>
            </w:pPr>
            <w:hyperlink w:anchor="Nativeveg" w:history="1">
              <w:r w:rsidR="00E01940" w:rsidRPr="00FD7205">
                <w:rPr>
                  <w:b/>
                  <w:bCs w:val="0"/>
                  <w:lang w:eastAsia="en-AU"/>
                </w:rPr>
                <w:t>12 NATIVE VEGETATION</w:t>
              </w:r>
            </w:hyperlink>
            <w:r w:rsidR="00707807">
              <w:rPr>
                <w:lang w:eastAsia="en-AU"/>
              </w:rPr>
              <w:tab/>
            </w:r>
            <w:r w:rsidR="00707807">
              <w:rPr>
                <w:lang w:eastAsia="en-AU"/>
              </w:rPr>
              <w:tab/>
            </w:r>
            <w:r w:rsidR="00707807">
              <w:rPr>
                <w:lang w:eastAsia="en-AU"/>
              </w:rPr>
              <w:tab/>
            </w:r>
            <w:r w:rsidR="00707807">
              <w:rPr>
                <w:lang w:eastAsia="en-AU"/>
              </w:rPr>
              <w:tab/>
            </w:r>
            <w:r w:rsidR="00707807">
              <w:rPr>
                <w:lang w:eastAsia="en-AU"/>
              </w:rPr>
              <w:tab/>
            </w:r>
            <w:r w:rsidR="00707807">
              <w:rPr>
                <w:lang w:eastAsia="en-AU"/>
              </w:rPr>
              <w:tab/>
            </w:r>
            <w:r w:rsidR="00707807">
              <w:rPr>
                <w:lang w:eastAsia="en-AU"/>
              </w:rPr>
              <w:tab/>
            </w:r>
            <w:r w:rsidR="00707807">
              <w:rPr>
                <w:lang w:eastAsia="en-AU"/>
              </w:rPr>
              <w:tab/>
            </w:r>
            <w:r w:rsidR="00707807" w:rsidRPr="00707807">
              <w:rPr>
                <w:caps w:val="0"/>
                <w:lang w:eastAsia="en-AU"/>
              </w:rPr>
              <w:t>Page</w:t>
            </w:r>
            <w:r w:rsidR="00707807">
              <w:rPr>
                <w:caps w:val="0"/>
                <w:lang w:eastAsia="en-AU"/>
              </w:rPr>
              <w:t xml:space="preserve"> </w:t>
            </w:r>
            <w:r w:rsidR="00707807">
              <w:rPr>
                <w:lang w:eastAsia="en-AU"/>
              </w:rPr>
              <w:fldChar w:fldCharType="begin"/>
            </w:r>
            <w:r w:rsidR="00707807">
              <w:rPr>
                <w:b/>
                <w:bCs w:val="0"/>
                <w:lang w:eastAsia="en-AU"/>
              </w:rPr>
              <w:instrText xml:space="preserve"> PAGEREF  Nativeveg  \* MERGEFORMAT </w:instrText>
            </w:r>
            <w:r w:rsidR="00707807">
              <w:rPr>
                <w:lang w:eastAsia="en-AU"/>
              </w:rPr>
              <w:fldChar w:fldCharType="separate"/>
            </w:r>
            <w:r w:rsidR="001B33B3">
              <w:rPr>
                <w:b/>
                <w:bCs w:val="0"/>
                <w:noProof/>
                <w:lang w:eastAsia="en-AU"/>
              </w:rPr>
              <w:t>47</w:t>
            </w:r>
            <w:r w:rsidR="00707807">
              <w:rPr>
                <w:lang w:eastAsia="en-AU"/>
              </w:rPr>
              <w:fldChar w:fldCharType="end"/>
            </w:r>
          </w:p>
        </w:tc>
      </w:tr>
      <w:tr w:rsidR="00AB5B25" w:rsidRPr="0044191E" w14:paraId="549CCFB2" w14:textId="77777777" w:rsidTr="00A531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68B0F4B6"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NVC12.1</w:t>
            </w:r>
          </w:p>
        </w:tc>
        <w:tc>
          <w:tcPr>
            <w:tcW w:w="7933" w:type="dxa"/>
            <w:noWrap/>
            <w:hideMark/>
          </w:tcPr>
          <w:p w14:paraId="67A8DFC1" w14:textId="2FE51E88"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Notification_of_permit_1" w:history="1">
              <w:r w:rsidR="00AB5B25" w:rsidRPr="00E653B4">
                <w:rPr>
                  <w:rStyle w:val="Hyperlink"/>
                  <w:rFonts w:eastAsia="Times New Roman" w:cstheme="minorHAnsi"/>
                  <w:szCs w:val="20"/>
                  <w:lang w:eastAsia="en-AU"/>
                </w:rPr>
                <w:t>Notification of permit conditions</w:t>
              </w:r>
            </w:hyperlink>
          </w:p>
        </w:tc>
      </w:tr>
      <w:tr w:rsidR="00AB5B25" w:rsidRPr="0044191E" w14:paraId="342BFA9E" w14:textId="77777777" w:rsidTr="00A5312F">
        <w:trPr>
          <w:trHeight w:val="30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1ED8BEAD"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NVC12.2</w:t>
            </w:r>
          </w:p>
        </w:tc>
        <w:tc>
          <w:tcPr>
            <w:tcW w:w="7933" w:type="dxa"/>
            <w:noWrap/>
            <w:hideMark/>
          </w:tcPr>
          <w:p w14:paraId="7C17B29C" w14:textId="0D6DAE17"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Construction_management" w:history="1">
              <w:r w:rsidR="00AB5B25" w:rsidRPr="00E653B4">
                <w:rPr>
                  <w:rStyle w:val="Hyperlink"/>
                  <w:rFonts w:eastAsia="Times New Roman" w:cstheme="minorHAnsi"/>
                  <w:szCs w:val="20"/>
                  <w:lang w:eastAsia="en-AU"/>
                </w:rPr>
                <w:t>Construction management</w:t>
              </w:r>
            </w:hyperlink>
          </w:p>
        </w:tc>
      </w:tr>
      <w:tr w:rsidR="00AB5B25" w:rsidRPr="0044191E" w14:paraId="4B0549C1" w14:textId="77777777" w:rsidTr="00A531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163A4143"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NVC12.3</w:t>
            </w:r>
          </w:p>
        </w:tc>
        <w:tc>
          <w:tcPr>
            <w:tcW w:w="7933" w:type="dxa"/>
            <w:noWrap/>
            <w:hideMark/>
          </w:tcPr>
          <w:p w14:paraId="53E67437" w14:textId="614325EC"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Protection_of_vegetation" w:history="1">
              <w:r w:rsidR="00AB5B25" w:rsidRPr="00E653B4">
                <w:rPr>
                  <w:rStyle w:val="Hyperlink"/>
                  <w:rFonts w:eastAsia="Times New Roman" w:cstheme="minorHAnsi"/>
                  <w:szCs w:val="20"/>
                  <w:lang w:eastAsia="en-AU"/>
                </w:rPr>
                <w:t>Protection of vegetation to be retained</w:t>
              </w:r>
            </w:hyperlink>
          </w:p>
        </w:tc>
      </w:tr>
      <w:tr w:rsidR="00AB5B25" w:rsidRPr="0044191E" w14:paraId="6F8BBC6A" w14:textId="77777777" w:rsidTr="00A5312F">
        <w:trPr>
          <w:trHeight w:val="30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24EB60E9"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NVC12.4</w:t>
            </w:r>
          </w:p>
        </w:tc>
        <w:tc>
          <w:tcPr>
            <w:tcW w:w="7933" w:type="dxa"/>
            <w:noWrap/>
            <w:hideMark/>
          </w:tcPr>
          <w:p w14:paraId="74F17E6B" w14:textId="22EF8DD8"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C.1_-_Protection" w:history="1">
              <w:r w:rsidR="00AB5B25" w:rsidRPr="00E653B4">
                <w:rPr>
                  <w:rStyle w:val="Hyperlink"/>
                  <w:rFonts w:eastAsia="Times New Roman" w:cstheme="minorHAnsi"/>
                  <w:szCs w:val="20"/>
                  <w:lang w:eastAsia="en-AU"/>
                </w:rPr>
                <w:t>C.1 - Protection of vegetation to be retained</w:t>
              </w:r>
            </w:hyperlink>
          </w:p>
        </w:tc>
      </w:tr>
      <w:tr w:rsidR="00AB5B25" w:rsidRPr="0044191E" w14:paraId="75ADD022" w14:textId="77777777" w:rsidTr="00A531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5EC81DED"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NVC12.5</w:t>
            </w:r>
          </w:p>
        </w:tc>
        <w:tc>
          <w:tcPr>
            <w:tcW w:w="7933" w:type="dxa"/>
            <w:noWrap/>
            <w:hideMark/>
          </w:tcPr>
          <w:p w14:paraId="3E30EAD5" w14:textId="60A16BC3"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C.2_–_Protection" w:history="1">
              <w:r w:rsidR="00AB5B25" w:rsidRPr="00E653B4">
                <w:rPr>
                  <w:rStyle w:val="Hyperlink"/>
                  <w:rFonts w:eastAsia="Times New Roman" w:cstheme="minorHAnsi"/>
                  <w:szCs w:val="20"/>
                  <w:lang w:eastAsia="en-AU"/>
                </w:rPr>
                <w:t>C.2 – Protection of patches of native vegetation to be retained</w:t>
              </w:r>
            </w:hyperlink>
          </w:p>
        </w:tc>
      </w:tr>
      <w:tr w:rsidR="00AB5B25" w:rsidRPr="0044191E" w14:paraId="41DA07B2" w14:textId="77777777" w:rsidTr="00A5312F">
        <w:trPr>
          <w:trHeight w:val="30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281691A1"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NVC12.6</w:t>
            </w:r>
          </w:p>
        </w:tc>
        <w:tc>
          <w:tcPr>
            <w:tcW w:w="7933" w:type="dxa"/>
            <w:noWrap/>
            <w:hideMark/>
          </w:tcPr>
          <w:p w14:paraId="04DD88E9" w14:textId="1C859E5A"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C.3_–_Protection" w:history="1">
              <w:r w:rsidR="00AB5B25" w:rsidRPr="00E653B4">
                <w:rPr>
                  <w:rStyle w:val="Hyperlink"/>
                  <w:rFonts w:eastAsia="Times New Roman" w:cstheme="minorHAnsi"/>
                  <w:szCs w:val="20"/>
                  <w:lang w:eastAsia="en-AU"/>
                </w:rPr>
                <w:t>C.3 – Protection of scattered trees to be retained</w:t>
              </w:r>
            </w:hyperlink>
          </w:p>
        </w:tc>
      </w:tr>
      <w:tr w:rsidR="00AB5B25" w:rsidRPr="0044191E" w14:paraId="39072677" w14:textId="77777777" w:rsidTr="00A531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64660237"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NVC12.7</w:t>
            </w:r>
          </w:p>
        </w:tc>
        <w:tc>
          <w:tcPr>
            <w:tcW w:w="7933" w:type="dxa"/>
            <w:noWrap/>
            <w:hideMark/>
          </w:tcPr>
          <w:p w14:paraId="386FEDEB" w14:textId="07B78C7F"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C.4_–_Protection" w:history="1">
              <w:r w:rsidR="00AB5B25" w:rsidRPr="00E653B4">
                <w:rPr>
                  <w:rStyle w:val="Hyperlink"/>
                  <w:rFonts w:eastAsia="Times New Roman" w:cstheme="minorHAnsi"/>
                  <w:szCs w:val="20"/>
                  <w:lang w:eastAsia="en-AU"/>
                </w:rPr>
                <w:t>C.4 – Protection of patches of native vegetation and scattered trees</w:t>
              </w:r>
            </w:hyperlink>
          </w:p>
        </w:tc>
      </w:tr>
      <w:tr w:rsidR="00AB5B25" w:rsidRPr="0044191E" w14:paraId="39E59484" w14:textId="77777777" w:rsidTr="00A5312F">
        <w:trPr>
          <w:trHeight w:val="30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625B71C1"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NVC12.8</w:t>
            </w:r>
          </w:p>
        </w:tc>
        <w:tc>
          <w:tcPr>
            <w:tcW w:w="7933" w:type="dxa"/>
            <w:noWrap/>
            <w:hideMark/>
          </w:tcPr>
          <w:p w14:paraId="6927E0BD" w14:textId="6B7A66BD"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Native_vegetation_offsets" w:history="1">
              <w:r w:rsidR="00AB5B25" w:rsidRPr="00E653B4">
                <w:rPr>
                  <w:rStyle w:val="Hyperlink"/>
                  <w:rFonts w:eastAsia="Times New Roman" w:cstheme="minorHAnsi"/>
                  <w:szCs w:val="20"/>
                  <w:lang w:eastAsia="en-AU"/>
                </w:rPr>
                <w:t>Native vegetation offsets</w:t>
              </w:r>
            </w:hyperlink>
          </w:p>
        </w:tc>
      </w:tr>
      <w:tr w:rsidR="00AB5B25" w:rsidRPr="0044191E" w14:paraId="7BD27FCB" w14:textId="77777777" w:rsidTr="00A531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377F6E56"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NVC12.9</w:t>
            </w:r>
          </w:p>
        </w:tc>
        <w:tc>
          <w:tcPr>
            <w:tcW w:w="7933" w:type="dxa"/>
            <w:noWrap/>
            <w:hideMark/>
          </w:tcPr>
          <w:p w14:paraId="2EB89FAD" w14:textId="32C0C88E"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G.1_-_Offset" w:history="1">
              <w:r w:rsidR="00AB5B25" w:rsidRPr="00E653B4">
                <w:rPr>
                  <w:rStyle w:val="Hyperlink"/>
                  <w:rFonts w:eastAsia="Times New Roman" w:cstheme="minorHAnsi"/>
                  <w:szCs w:val="20"/>
                  <w:lang w:eastAsia="en-AU"/>
                </w:rPr>
                <w:t>G.1 - Offset requirement</w:t>
              </w:r>
            </w:hyperlink>
          </w:p>
        </w:tc>
      </w:tr>
      <w:tr w:rsidR="00AB5B25" w:rsidRPr="0044191E" w14:paraId="4597D104" w14:textId="77777777" w:rsidTr="00A5312F">
        <w:trPr>
          <w:trHeight w:val="30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557D87AE"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NVC12.10</w:t>
            </w:r>
          </w:p>
        </w:tc>
        <w:tc>
          <w:tcPr>
            <w:tcW w:w="7933" w:type="dxa"/>
            <w:noWrap/>
            <w:hideMark/>
          </w:tcPr>
          <w:p w14:paraId="4BCAFEA5" w14:textId="3BAD0932"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G.2_–_Offset" w:history="1">
              <w:r w:rsidR="00AB5B25" w:rsidRPr="00E653B4">
                <w:rPr>
                  <w:rStyle w:val="Hyperlink"/>
                  <w:rFonts w:eastAsia="Times New Roman" w:cstheme="minorHAnsi"/>
                  <w:szCs w:val="20"/>
                  <w:lang w:eastAsia="en-AU"/>
                </w:rPr>
                <w:t>G.2 – Offset evidence and timing</w:t>
              </w:r>
            </w:hyperlink>
          </w:p>
        </w:tc>
      </w:tr>
      <w:tr w:rsidR="00AB5B25" w:rsidRPr="0044191E" w14:paraId="324014C9" w14:textId="77777777" w:rsidTr="00A531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6C3A4E75"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NVC12.11</w:t>
            </w:r>
          </w:p>
        </w:tc>
        <w:tc>
          <w:tcPr>
            <w:tcW w:w="7933" w:type="dxa"/>
            <w:noWrap/>
            <w:hideMark/>
          </w:tcPr>
          <w:p w14:paraId="13E0CDB3" w14:textId="3D876B4F"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G.3_–_Monitoring" w:history="1">
              <w:r w:rsidR="00AB5B25" w:rsidRPr="00E653B4">
                <w:rPr>
                  <w:rStyle w:val="Hyperlink"/>
                  <w:rFonts w:eastAsia="Times New Roman" w:cstheme="minorHAnsi"/>
                  <w:szCs w:val="20"/>
                  <w:lang w:eastAsia="en-AU"/>
                </w:rPr>
                <w:t>G.3 – Monitoring and reporting for onsite offset implementation</w:t>
              </w:r>
            </w:hyperlink>
          </w:p>
        </w:tc>
      </w:tr>
      <w:tr w:rsidR="00AB5B25" w:rsidRPr="0044191E" w14:paraId="1D05FAB5" w14:textId="77777777" w:rsidTr="00A5312F">
        <w:trPr>
          <w:trHeight w:val="30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5F6A24CE"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NVC12.12</w:t>
            </w:r>
          </w:p>
        </w:tc>
        <w:tc>
          <w:tcPr>
            <w:tcW w:w="7933" w:type="dxa"/>
            <w:noWrap/>
            <w:hideMark/>
          </w:tcPr>
          <w:p w14:paraId="0612DF1C" w14:textId="7FE5B339" w:rsidR="00AB5B25" w:rsidRPr="00AB5B25" w:rsidRDefault="00000000" w:rsidP="00AB5B25">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hyperlink w:anchor="_Offset_requirements_for" w:history="1">
              <w:r w:rsidR="00AB5B25" w:rsidRPr="00E653B4">
                <w:rPr>
                  <w:rStyle w:val="Hyperlink"/>
                  <w:rFonts w:eastAsia="Times New Roman" w:cstheme="minorHAnsi"/>
                  <w:szCs w:val="20"/>
                  <w:lang w:eastAsia="en-AU"/>
                </w:rPr>
                <w:t>Offset requirements for timber harvesting</w:t>
              </w:r>
            </w:hyperlink>
          </w:p>
        </w:tc>
      </w:tr>
      <w:tr w:rsidR="00AB5B25" w:rsidRPr="0044191E" w14:paraId="28B5F7B6" w14:textId="77777777" w:rsidTr="00A531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dxa"/>
            <w:noWrap/>
            <w:hideMark/>
          </w:tcPr>
          <w:p w14:paraId="096FBAD0" w14:textId="77777777" w:rsidR="00AB5B25" w:rsidRPr="00AB5B25" w:rsidRDefault="00AB5B25" w:rsidP="00AB5B25">
            <w:pPr>
              <w:spacing w:before="0" w:after="0"/>
              <w:rPr>
                <w:rFonts w:eastAsia="Times New Roman" w:cstheme="minorHAnsi"/>
                <w:color w:val="000000"/>
                <w:szCs w:val="20"/>
                <w:lang w:eastAsia="en-AU"/>
              </w:rPr>
            </w:pPr>
            <w:r w:rsidRPr="00AB5B25">
              <w:rPr>
                <w:rFonts w:eastAsia="Times New Roman" w:cstheme="minorHAnsi"/>
                <w:color w:val="000000"/>
                <w:szCs w:val="20"/>
                <w:lang w:eastAsia="en-AU"/>
              </w:rPr>
              <w:t>NVC12.13</w:t>
            </w:r>
          </w:p>
        </w:tc>
        <w:tc>
          <w:tcPr>
            <w:tcW w:w="7933" w:type="dxa"/>
            <w:noWrap/>
            <w:hideMark/>
          </w:tcPr>
          <w:p w14:paraId="1E5E74DD" w14:textId="2CEB864F" w:rsidR="00AB5B25" w:rsidRPr="00AB5B25" w:rsidRDefault="00000000" w:rsidP="00AB5B25">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hyperlink w:anchor="_Expiry_of_permit" w:history="1">
              <w:r w:rsidR="00AB5B25" w:rsidRPr="00E653B4">
                <w:rPr>
                  <w:rStyle w:val="Hyperlink"/>
                  <w:rFonts w:eastAsia="Times New Roman" w:cstheme="minorHAnsi"/>
                  <w:szCs w:val="20"/>
                  <w:lang w:eastAsia="en-AU"/>
                </w:rPr>
                <w:t>Expiry of permit for removing native vegetation in accordance with an approved property vegetation plan</w:t>
              </w:r>
            </w:hyperlink>
          </w:p>
        </w:tc>
      </w:tr>
    </w:tbl>
    <w:p w14:paraId="79237CDF" w14:textId="5E415762" w:rsidR="00D43F9C" w:rsidRDefault="000612A1" w:rsidP="00D43F9C">
      <w:pPr>
        <w:pStyle w:val="TOC2"/>
        <w:rPr>
          <w:rFonts w:eastAsiaTheme="minorEastAsia"/>
          <w:noProof/>
          <w:sz w:val="22"/>
          <w:lang w:eastAsia="en-AU"/>
        </w:rPr>
      </w:pPr>
      <w:r>
        <w:fldChar w:fldCharType="begin"/>
      </w:r>
      <w:r>
        <w:instrText xml:space="preserve"> TOC \h \z \t "Heading 1,1,Heading 3,2,Heading 4,3" </w:instrText>
      </w:r>
      <w:r>
        <w:fldChar w:fldCharType="separate"/>
      </w:r>
    </w:p>
    <w:p w14:paraId="63DA150B" w14:textId="479FEFF6" w:rsidR="00174901" w:rsidRDefault="000612A1" w:rsidP="00E722EF">
      <w:pPr>
        <w:pStyle w:val="Heading1"/>
      </w:pPr>
      <w:r>
        <w:lastRenderedPageBreak/>
        <w:fldChar w:fldCharType="end"/>
      </w:r>
      <w:bookmarkStart w:id="1" w:name="_Toc130990202"/>
      <w:bookmarkStart w:id="2" w:name="_Ref131058436"/>
      <w:bookmarkStart w:id="3" w:name="_Ref131058549"/>
      <w:bookmarkStart w:id="4" w:name="_Ref131058551"/>
      <w:bookmarkStart w:id="5" w:name="_Ref131058552"/>
      <w:bookmarkStart w:id="6" w:name="_Ref131058646"/>
      <w:bookmarkStart w:id="7" w:name="CommExp"/>
      <w:r w:rsidR="004A3AFC">
        <w:t xml:space="preserve">1 </w:t>
      </w:r>
      <w:r w:rsidR="00174901">
        <w:t>Commencement and expiry</w:t>
      </w:r>
      <w:bookmarkEnd w:id="1"/>
      <w:bookmarkEnd w:id="2"/>
      <w:bookmarkEnd w:id="3"/>
      <w:bookmarkEnd w:id="4"/>
      <w:bookmarkEnd w:id="5"/>
      <w:bookmarkEnd w:id="6"/>
      <w:bookmarkEnd w:id="7"/>
    </w:p>
    <w:p w14:paraId="4293E589" w14:textId="3ED991A3" w:rsidR="00174901" w:rsidRDefault="00174901" w:rsidP="0017490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0"/>
        <w:gridCol w:w="1554"/>
        <w:gridCol w:w="6326"/>
      </w:tblGrid>
      <w:tr w:rsidR="00D43F9C" w14:paraId="41246012" w14:textId="77777777" w:rsidTr="005D73AF">
        <w:trPr>
          <w:trHeight w:val="187"/>
        </w:trPr>
        <w:tc>
          <w:tcPr>
            <w:tcW w:w="1140" w:type="dxa"/>
            <w:vMerge w:val="restart"/>
            <w:tcBorders>
              <w:top w:val="single" w:sz="4" w:space="0" w:color="auto"/>
              <w:left w:val="nil"/>
              <w:right w:val="single" w:sz="4" w:space="0" w:color="auto"/>
            </w:tcBorders>
          </w:tcPr>
          <w:p w14:paraId="72FCE35C" w14:textId="4CF9DC54" w:rsidR="00D43F9C" w:rsidRPr="00D43F9C" w:rsidRDefault="00D43F9C" w:rsidP="00D43F9C">
            <w:pPr>
              <w:spacing w:before="60" w:after="60" w:line="276" w:lineRule="auto"/>
              <w:rPr>
                <w:b/>
                <w:bCs/>
              </w:rPr>
            </w:pPr>
            <w:r w:rsidRPr="00D43F9C">
              <w:rPr>
                <w:b/>
                <w:bCs/>
              </w:rPr>
              <w:t>EXC1.1</w:t>
            </w:r>
          </w:p>
        </w:tc>
        <w:tc>
          <w:tcPr>
            <w:tcW w:w="1554" w:type="dxa"/>
            <w:tcBorders>
              <w:top w:val="single" w:sz="4" w:space="0" w:color="auto"/>
              <w:left w:val="single" w:sz="4" w:space="0" w:color="auto"/>
              <w:bottom w:val="single" w:sz="4" w:space="0" w:color="D9D9D9" w:themeColor="background1" w:themeShade="D9"/>
              <w:right w:val="nil"/>
            </w:tcBorders>
          </w:tcPr>
          <w:p w14:paraId="6AAB3336" w14:textId="43DFD442" w:rsidR="00D43F9C" w:rsidRPr="00005659" w:rsidRDefault="00D43F9C" w:rsidP="003358C2">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Heading:</w:t>
            </w:r>
          </w:p>
        </w:tc>
        <w:tc>
          <w:tcPr>
            <w:tcW w:w="6326" w:type="dxa"/>
            <w:tcBorders>
              <w:top w:val="single" w:sz="4" w:space="0" w:color="auto"/>
              <w:left w:val="nil"/>
              <w:bottom w:val="single" w:sz="4" w:space="0" w:color="D9D9D9" w:themeColor="background1" w:themeShade="D9"/>
              <w:right w:val="nil"/>
            </w:tcBorders>
          </w:tcPr>
          <w:p w14:paraId="44D882F2" w14:textId="443CCD63" w:rsidR="00D43F9C" w:rsidRPr="00F83F7E" w:rsidRDefault="00D43F9C" w:rsidP="00F83F7E">
            <w:pPr>
              <w:pStyle w:val="Heading4"/>
              <w:outlineLvl w:val="3"/>
            </w:pPr>
            <w:bookmarkStart w:id="8" w:name="_Commencement_of_Permit"/>
            <w:bookmarkStart w:id="9" w:name="_Ref131058697"/>
            <w:bookmarkEnd w:id="8"/>
            <w:r w:rsidRPr="00F83F7E">
              <w:t>Commencement of Permit</w:t>
            </w:r>
            <w:bookmarkEnd w:id="9"/>
          </w:p>
        </w:tc>
      </w:tr>
      <w:tr w:rsidR="00D43F9C" w14:paraId="21EA837E" w14:textId="77777777" w:rsidTr="005D73AF">
        <w:trPr>
          <w:trHeight w:val="187"/>
        </w:trPr>
        <w:tc>
          <w:tcPr>
            <w:tcW w:w="1140" w:type="dxa"/>
            <w:vMerge/>
            <w:tcBorders>
              <w:left w:val="nil"/>
              <w:right w:val="single" w:sz="4" w:space="0" w:color="auto"/>
            </w:tcBorders>
          </w:tcPr>
          <w:p w14:paraId="0E009D40" w14:textId="77777777" w:rsidR="00D43F9C" w:rsidRDefault="00D43F9C" w:rsidP="00D43F9C">
            <w:pPr>
              <w:spacing w:before="60" w:after="60" w:line="276" w:lineRule="auto"/>
            </w:pPr>
          </w:p>
        </w:tc>
        <w:tc>
          <w:tcPr>
            <w:tcW w:w="1554" w:type="dxa"/>
            <w:tcBorders>
              <w:top w:val="single" w:sz="4" w:space="0" w:color="D9D9D9" w:themeColor="background1" w:themeShade="D9"/>
              <w:left w:val="single" w:sz="4" w:space="0" w:color="auto"/>
              <w:bottom w:val="single" w:sz="4" w:space="0" w:color="D9D9D9" w:themeColor="background1" w:themeShade="D9"/>
              <w:right w:val="nil"/>
            </w:tcBorders>
          </w:tcPr>
          <w:p w14:paraId="489D4FE7" w14:textId="1D2F495A" w:rsidR="00D43F9C" w:rsidRPr="00005659" w:rsidRDefault="00D43F9C" w:rsidP="00D43F9C">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left w:val="nil"/>
              <w:bottom w:val="single" w:sz="4" w:space="0" w:color="D9D9D9" w:themeColor="background1" w:themeShade="D9"/>
              <w:right w:val="nil"/>
            </w:tcBorders>
          </w:tcPr>
          <w:p w14:paraId="560F3ED6" w14:textId="4B03D849" w:rsidR="00D43F9C" w:rsidRPr="00D43F9C" w:rsidRDefault="00D43F9C" w:rsidP="00F83F7E">
            <w:pPr>
              <w:rPr>
                <w:b/>
              </w:rPr>
            </w:pPr>
            <w:r w:rsidRPr="00D43F9C">
              <w:t>This permit will operate from the issued date of this permit.</w:t>
            </w:r>
          </w:p>
        </w:tc>
      </w:tr>
      <w:tr w:rsidR="00D43F9C" w14:paraId="365AEA40" w14:textId="77777777" w:rsidTr="005D73AF">
        <w:trPr>
          <w:trHeight w:val="187"/>
        </w:trPr>
        <w:tc>
          <w:tcPr>
            <w:tcW w:w="1140" w:type="dxa"/>
            <w:vMerge/>
            <w:tcBorders>
              <w:left w:val="nil"/>
              <w:bottom w:val="single" w:sz="4" w:space="0" w:color="auto"/>
              <w:right w:val="single" w:sz="4" w:space="0" w:color="auto"/>
            </w:tcBorders>
          </w:tcPr>
          <w:p w14:paraId="49B70D88" w14:textId="77777777" w:rsidR="00D43F9C" w:rsidRDefault="00D43F9C" w:rsidP="00D43F9C">
            <w:pPr>
              <w:spacing w:before="60" w:after="60" w:line="276" w:lineRule="auto"/>
            </w:pPr>
          </w:p>
        </w:tc>
        <w:tc>
          <w:tcPr>
            <w:tcW w:w="1554" w:type="dxa"/>
            <w:tcBorders>
              <w:top w:val="single" w:sz="4" w:space="0" w:color="D9D9D9" w:themeColor="background1" w:themeShade="D9"/>
              <w:left w:val="single" w:sz="4" w:space="0" w:color="auto"/>
              <w:bottom w:val="single" w:sz="4" w:space="0" w:color="auto"/>
              <w:right w:val="nil"/>
            </w:tcBorders>
          </w:tcPr>
          <w:p w14:paraId="0E8EFE97" w14:textId="210326B0" w:rsidR="00D43F9C" w:rsidRPr="00005659" w:rsidRDefault="00D43F9C" w:rsidP="00D43F9C">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left w:val="nil"/>
              <w:bottom w:val="single" w:sz="4" w:space="0" w:color="auto"/>
              <w:right w:val="nil"/>
            </w:tcBorders>
          </w:tcPr>
          <w:p w14:paraId="57654573" w14:textId="77777777" w:rsidR="00D43F9C" w:rsidRDefault="00D43F9C" w:rsidP="00D43F9C">
            <w:pPr>
              <w:pStyle w:val="NormalWeb"/>
              <w:tabs>
                <w:tab w:val="left" w:pos="2400"/>
              </w:tabs>
              <w:spacing w:before="60" w:beforeAutospacing="0" w:after="60" w:afterAutospacing="0" w:line="276" w:lineRule="auto"/>
              <w:rPr>
                <w:rFonts w:asciiTheme="majorHAnsi" w:hAnsiTheme="majorHAnsi" w:cstheme="majorHAnsi"/>
                <w:i/>
                <w:color w:val="000000" w:themeColor="text1"/>
                <w:sz w:val="20"/>
                <w:szCs w:val="20"/>
              </w:rPr>
            </w:pPr>
            <w:r w:rsidRPr="00075AC5">
              <w:rPr>
                <w:rFonts w:asciiTheme="majorHAnsi" w:hAnsiTheme="majorHAnsi" w:cstheme="majorHAnsi"/>
                <w:i/>
                <w:color w:val="000000" w:themeColor="text1"/>
                <w:sz w:val="20"/>
                <w:szCs w:val="20"/>
              </w:rPr>
              <w:t>Include in all permits</w:t>
            </w:r>
          </w:p>
          <w:p w14:paraId="1EC994B7" w14:textId="5B1AF110" w:rsidR="00D43F9C" w:rsidRPr="00D43F9C" w:rsidRDefault="00D43F9C" w:rsidP="00D43F9C">
            <w:pPr>
              <w:pStyle w:val="Heading4"/>
              <w:outlineLvl w:val="3"/>
              <w:rPr>
                <w:b w:val="0"/>
                <w:bCs/>
              </w:rPr>
            </w:pPr>
            <w:r w:rsidRPr="00D43F9C">
              <w:rPr>
                <w:rFonts w:cstheme="majorHAnsi"/>
                <w:b w:val="0"/>
                <w:bCs/>
                <w:i/>
                <w:color w:val="000000" w:themeColor="text1"/>
                <w:szCs w:val="20"/>
              </w:rPr>
              <w:t xml:space="preserve">See </w:t>
            </w:r>
            <w:r w:rsidR="00171F43">
              <w:rPr>
                <w:rFonts w:cstheme="majorHAnsi"/>
                <w:b w:val="0"/>
                <w:bCs/>
                <w:i/>
                <w:color w:val="000000" w:themeColor="text1"/>
                <w:szCs w:val="20"/>
              </w:rPr>
              <w:t>chapter</w:t>
            </w:r>
            <w:r w:rsidR="00171F43" w:rsidRPr="00D43F9C">
              <w:rPr>
                <w:rFonts w:cstheme="majorHAnsi"/>
                <w:b w:val="0"/>
                <w:bCs/>
                <w:i/>
                <w:color w:val="000000" w:themeColor="text1"/>
                <w:szCs w:val="20"/>
              </w:rPr>
              <w:t xml:space="preserve"> </w:t>
            </w:r>
            <w:r w:rsidRPr="00D43F9C">
              <w:rPr>
                <w:rFonts w:cstheme="majorHAnsi"/>
                <w:b w:val="0"/>
                <w:bCs/>
                <w:i/>
                <w:color w:val="000000" w:themeColor="text1"/>
                <w:szCs w:val="20"/>
              </w:rPr>
              <w:t>6.1</w:t>
            </w:r>
          </w:p>
        </w:tc>
      </w:tr>
      <w:tr w:rsidR="00D43F9C" w14:paraId="166A4408" w14:textId="77777777" w:rsidTr="005D73AF">
        <w:trPr>
          <w:trHeight w:val="187"/>
        </w:trPr>
        <w:tc>
          <w:tcPr>
            <w:tcW w:w="1140" w:type="dxa"/>
            <w:vMerge w:val="restart"/>
            <w:tcBorders>
              <w:top w:val="single" w:sz="4" w:space="0" w:color="auto"/>
              <w:left w:val="nil"/>
              <w:bottom w:val="single" w:sz="4" w:space="0" w:color="auto"/>
              <w:right w:val="single" w:sz="4" w:space="0" w:color="auto"/>
            </w:tcBorders>
            <w:hideMark/>
          </w:tcPr>
          <w:p w14:paraId="10209BB7" w14:textId="2CABCE3F" w:rsidR="00D43F9C" w:rsidRPr="000612A1" w:rsidRDefault="00D43F9C" w:rsidP="00D43F9C">
            <w:pPr>
              <w:spacing w:before="60" w:after="60" w:line="276" w:lineRule="auto"/>
              <w:rPr>
                <w:rStyle w:val="Strong"/>
              </w:rPr>
            </w:pPr>
            <w:r>
              <w:br w:type="page"/>
            </w:r>
            <w:bookmarkStart w:id="10" w:name="_Toc130990580"/>
            <w:r w:rsidRPr="000612A1">
              <w:rPr>
                <w:rStyle w:val="Strong"/>
              </w:rPr>
              <w:t>EXC1.2</w:t>
            </w:r>
            <w:bookmarkEnd w:id="10"/>
          </w:p>
        </w:tc>
        <w:tc>
          <w:tcPr>
            <w:tcW w:w="1554" w:type="dxa"/>
            <w:tcBorders>
              <w:top w:val="single" w:sz="4" w:space="0" w:color="auto"/>
              <w:left w:val="single" w:sz="4" w:space="0" w:color="auto"/>
              <w:bottom w:val="single" w:sz="4" w:space="0" w:color="D9D9D9" w:themeColor="background1" w:themeShade="D9"/>
              <w:right w:val="nil"/>
            </w:tcBorders>
            <w:hideMark/>
          </w:tcPr>
          <w:p w14:paraId="4E02824A" w14:textId="77777777" w:rsidR="00D43F9C" w:rsidRPr="00005659" w:rsidRDefault="00D43F9C" w:rsidP="00D43F9C">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left w:val="nil"/>
              <w:bottom w:val="single" w:sz="4" w:space="0" w:color="D9D9D9" w:themeColor="background1" w:themeShade="D9"/>
              <w:right w:val="nil"/>
            </w:tcBorders>
          </w:tcPr>
          <w:p w14:paraId="514D1D4F" w14:textId="561410EA" w:rsidR="00D43F9C" w:rsidRPr="00075AC5" w:rsidRDefault="00D43F9C" w:rsidP="00D43F9C">
            <w:pPr>
              <w:pStyle w:val="Heading4"/>
              <w:outlineLvl w:val="3"/>
            </w:pPr>
            <w:bookmarkStart w:id="11" w:name="_Commencement_–_Breach"/>
            <w:bookmarkStart w:id="12" w:name="_Toc130990203"/>
            <w:bookmarkStart w:id="13" w:name="_Toc130990581"/>
            <w:bookmarkEnd w:id="11"/>
            <w:r>
              <w:t xml:space="preserve">Commencement – </w:t>
            </w:r>
            <w:r w:rsidRPr="00075AC5">
              <w:t>Breach of registered restrictive covenant</w:t>
            </w:r>
            <w:bookmarkEnd w:id="12"/>
            <w:bookmarkEnd w:id="13"/>
          </w:p>
        </w:tc>
      </w:tr>
      <w:tr w:rsidR="00D43F9C" w14:paraId="30699606" w14:textId="77777777" w:rsidTr="003358C2">
        <w:trPr>
          <w:trHeight w:val="185"/>
        </w:trPr>
        <w:tc>
          <w:tcPr>
            <w:tcW w:w="0" w:type="auto"/>
            <w:vMerge/>
            <w:tcBorders>
              <w:top w:val="single" w:sz="4" w:space="0" w:color="auto"/>
              <w:left w:val="nil"/>
              <w:bottom w:val="single" w:sz="4" w:space="0" w:color="auto"/>
              <w:right w:val="single" w:sz="4" w:space="0" w:color="auto"/>
            </w:tcBorders>
            <w:vAlign w:val="center"/>
            <w:hideMark/>
          </w:tcPr>
          <w:p w14:paraId="05C0A2B4" w14:textId="77777777" w:rsidR="00D43F9C" w:rsidRDefault="00D43F9C" w:rsidP="00D43F9C">
            <w:pPr>
              <w:spacing w:before="60" w:after="60" w:line="276" w:lineRule="auto"/>
              <w:rPr>
                <w:rFonts w:asciiTheme="majorHAnsi" w:hAnsiTheme="majorHAnsi" w:cstheme="majorHAnsi"/>
                <w:b/>
                <w:bCs/>
                <w:szCs w:val="20"/>
              </w:rPr>
            </w:pPr>
          </w:p>
        </w:tc>
        <w:tc>
          <w:tcPr>
            <w:tcW w:w="1554" w:type="dxa"/>
            <w:tcBorders>
              <w:top w:val="single" w:sz="4" w:space="0" w:color="D9D9D9" w:themeColor="background1" w:themeShade="D9"/>
              <w:left w:val="single" w:sz="4" w:space="0" w:color="auto"/>
              <w:bottom w:val="single" w:sz="4" w:space="0" w:color="D9D9D9" w:themeColor="background1" w:themeShade="D9"/>
              <w:right w:val="nil"/>
            </w:tcBorders>
            <w:hideMark/>
          </w:tcPr>
          <w:p w14:paraId="4A2E84EB" w14:textId="77777777" w:rsidR="00D43F9C" w:rsidRPr="00005659" w:rsidRDefault="00D43F9C" w:rsidP="00D43F9C">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left w:val="nil"/>
              <w:bottom w:val="single" w:sz="4" w:space="0" w:color="D9D9D9" w:themeColor="background1" w:themeShade="D9"/>
              <w:right w:val="nil"/>
            </w:tcBorders>
          </w:tcPr>
          <w:p w14:paraId="75AE07AE" w14:textId="77777777" w:rsidR="00D43F9C" w:rsidRDefault="00D43F9C" w:rsidP="00D43F9C">
            <w:pPr>
              <w:pStyle w:val="NormalWeb"/>
              <w:spacing w:before="60" w:beforeAutospacing="0" w:after="60" w:afterAutospacing="0" w:line="276" w:lineRule="auto"/>
              <w:rPr>
                <w:rFonts w:asciiTheme="majorHAnsi" w:hAnsiTheme="majorHAnsi" w:cstheme="majorHAnsi"/>
                <w:sz w:val="20"/>
                <w:szCs w:val="20"/>
              </w:rPr>
            </w:pPr>
            <w:r w:rsidRPr="00075AC5">
              <w:rPr>
                <w:rFonts w:asciiTheme="majorHAnsi" w:hAnsiTheme="majorHAnsi" w:cstheme="majorHAnsi"/>
                <w:sz w:val="20"/>
                <w:szCs w:val="20"/>
              </w:rPr>
              <w:t xml:space="preserve">This permit will not come into effect until the covenant contained in Instrument of Transfer </w:t>
            </w:r>
            <w:r w:rsidRPr="006F2237">
              <w:rPr>
                <w:rFonts w:asciiTheme="majorHAnsi" w:hAnsiTheme="majorHAnsi" w:cstheme="majorHAnsi"/>
                <w:i/>
                <w:iCs/>
                <w:color w:val="0000FF"/>
                <w:sz w:val="20"/>
                <w:szCs w:val="20"/>
              </w:rPr>
              <w:t>[insert details]</w:t>
            </w:r>
            <w:r w:rsidRPr="000141B7">
              <w:rPr>
                <w:rFonts w:asciiTheme="majorHAnsi" w:hAnsiTheme="majorHAnsi" w:cstheme="majorHAnsi"/>
                <w:color w:val="CEDC00" w:themeColor="accent1"/>
                <w:sz w:val="20"/>
                <w:szCs w:val="20"/>
              </w:rPr>
              <w:t xml:space="preserve"> </w:t>
            </w:r>
            <w:r w:rsidRPr="00075AC5">
              <w:rPr>
                <w:rFonts w:asciiTheme="majorHAnsi" w:hAnsiTheme="majorHAnsi" w:cstheme="majorHAnsi"/>
                <w:sz w:val="20"/>
                <w:szCs w:val="20"/>
              </w:rPr>
              <w:t>in the Register of Titles is removed or varied to avoid a breach of the covenant by this permit</w:t>
            </w:r>
            <w:r>
              <w:rPr>
                <w:rFonts w:asciiTheme="majorHAnsi" w:hAnsiTheme="majorHAnsi" w:cstheme="majorHAnsi"/>
                <w:sz w:val="20"/>
                <w:szCs w:val="20"/>
              </w:rPr>
              <w:t>.</w:t>
            </w:r>
          </w:p>
        </w:tc>
      </w:tr>
      <w:tr w:rsidR="00D43F9C" w14:paraId="6B3DD234" w14:textId="77777777" w:rsidTr="003358C2">
        <w:trPr>
          <w:trHeight w:val="185"/>
        </w:trPr>
        <w:tc>
          <w:tcPr>
            <w:tcW w:w="0" w:type="auto"/>
            <w:vMerge/>
            <w:tcBorders>
              <w:top w:val="single" w:sz="4" w:space="0" w:color="auto"/>
              <w:left w:val="nil"/>
              <w:bottom w:val="single" w:sz="4" w:space="0" w:color="auto"/>
              <w:right w:val="single" w:sz="4" w:space="0" w:color="auto"/>
            </w:tcBorders>
            <w:vAlign w:val="center"/>
            <w:hideMark/>
          </w:tcPr>
          <w:p w14:paraId="5DAD28BD" w14:textId="77777777" w:rsidR="00D43F9C" w:rsidRDefault="00D43F9C" w:rsidP="00D43F9C">
            <w:pPr>
              <w:spacing w:before="60" w:after="60" w:line="276" w:lineRule="auto"/>
              <w:rPr>
                <w:rFonts w:asciiTheme="majorHAnsi" w:hAnsiTheme="majorHAnsi" w:cstheme="majorHAnsi"/>
                <w:b/>
                <w:bCs/>
                <w:szCs w:val="20"/>
              </w:rPr>
            </w:pPr>
          </w:p>
        </w:tc>
        <w:tc>
          <w:tcPr>
            <w:tcW w:w="1554" w:type="dxa"/>
            <w:tcBorders>
              <w:top w:val="single" w:sz="4" w:space="0" w:color="D9D9D9" w:themeColor="background1" w:themeShade="D9"/>
              <w:left w:val="single" w:sz="4" w:space="0" w:color="auto"/>
              <w:bottom w:val="single" w:sz="4" w:space="0" w:color="auto"/>
              <w:right w:val="nil"/>
            </w:tcBorders>
            <w:hideMark/>
          </w:tcPr>
          <w:p w14:paraId="5700BC37" w14:textId="77777777" w:rsidR="00D43F9C" w:rsidRPr="00005659" w:rsidRDefault="00D43F9C" w:rsidP="00D43F9C">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left w:val="nil"/>
              <w:bottom w:val="single" w:sz="4" w:space="0" w:color="auto"/>
              <w:right w:val="nil"/>
            </w:tcBorders>
          </w:tcPr>
          <w:p w14:paraId="524176DA" w14:textId="77777777" w:rsidR="00D43F9C" w:rsidRDefault="00D43F9C" w:rsidP="00D43F9C">
            <w:pPr>
              <w:pStyle w:val="NormalWeb"/>
              <w:tabs>
                <w:tab w:val="left" w:pos="2400"/>
              </w:tabs>
              <w:spacing w:before="60" w:beforeAutospacing="0" w:after="60" w:afterAutospacing="0" w:line="276" w:lineRule="auto"/>
              <w:rPr>
                <w:rFonts w:asciiTheme="majorHAnsi" w:hAnsiTheme="majorHAnsi" w:cstheme="majorHAnsi"/>
                <w:i/>
                <w:color w:val="000000" w:themeColor="text1"/>
                <w:sz w:val="20"/>
                <w:szCs w:val="20"/>
              </w:rPr>
            </w:pPr>
            <w:r w:rsidRPr="00075AC5">
              <w:rPr>
                <w:rFonts w:asciiTheme="majorHAnsi" w:hAnsiTheme="majorHAnsi" w:cstheme="majorHAnsi"/>
                <w:i/>
                <w:color w:val="000000" w:themeColor="text1"/>
                <w:sz w:val="20"/>
                <w:szCs w:val="20"/>
              </w:rPr>
              <w:t>Include in any permit where the grant of the permit would authorise anything that would result in a breach of a registered restrictive covenant</w:t>
            </w:r>
          </w:p>
          <w:p w14:paraId="3479601D" w14:textId="77777777" w:rsidR="00D43F9C" w:rsidRDefault="00D43F9C" w:rsidP="00D43F9C">
            <w:pPr>
              <w:pStyle w:val="NormalWeb"/>
              <w:tabs>
                <w:tab w:val="left" w:pos="2400"/>
              </w:tabs>
              <w:spacing w:before="60" w:beforeAutospacing="0" w:after="60" w:afterAutospacing="0" w:line="276" w:lineRule="auto"/>
              <w:rPr>
                <w:rFonts w:asciiTheme="majorHAnsi" w:hAnsiTheme="majorHAnsi" w:cstheme="majorHAnsi"/>
                <w:i/>
                <w:color w:val="000000" w:themeColor="text1"/>
                <w:sz w:val="20"/>
                <w:szCs w:val="20"/>
              </w:rPr>
            </w:pPr>
            <w:r w:rsidRPr="00CE3730">
              <w:rPr>
                <w:rFonts w:asciiTheme="majorHAnsi" w:hAnsiTheme="majorHAnsi" w:cstheme="majorHAnsi"/>
                <w:i/>
                <w:color w:val="000000" w:themeColor="text1"/>
                <w:sz w:val="20"/>
                <w:szCs w:val="20"/>
              </w:rPr>
              <w:t>Mandatory condition required by Planning and Environment Act 1987 section 62(1)(aa)</w:t>
            </w:r>
          </w:p>
          <w:p w14:paraId="2F6906FD" w14:textId="25F844EB" w:rsidR="00D43F9C" w:rsidRPr="00CE3730" w:rsidRDefault="00D43F9C" w:rsidP="00D43F9C">
            <w:pPr>
              <w:pStyle w:val="NormalWeb"/>
              <w:tabs>
                <w:tab w:val="left" w:pos="2400"/>
              </w:tabs>
              <w:spacing w:before="60" w:beforeAutospacing="0" w:after="60" w:afterAutospacing="0" w:line="276" w:lineRule="auto"/>
              <w:rPr>
                <w:rFonts w:asciiTheme="majorHAnsi" w:hAnsiTheme="majorHAnsi" w:cstheme="majorHAnsi"/>
                <w:i/>
                <w:color w:val="000000" w:themeColor="text1"/>
                <w:sz w:val="20"/>
                <w:szCs w:val="20"/>
              </w:rPr>
            </w:pPr>
            <w:r>
              <w:rPr>
                <w:rFonts w:asciiTheme="majorHAnsi" w:hAnsiTheme="majorHAnsi" w:cstheme="majorHAnsi"/>
                <w:i/>
                <w:color w:val="000000" w:themeColor="text1"/>
                <w:sz w:val="20"/>
                <w:szCs w:val="20"/>
              </w:rPr>
              <w:t xml:space="preserve">See </w:t>
            </w:r>
            <w:r w:rsidR="00171F43">
              <w:rPr>
                <w:rFonts w:asciiTheme="majorHAnsi" w:hAnsiTheme="majorHAnsi" w:cstheme="majorHAnsi"/>
                <w:i/>
                <w:color w:val="000000" w:themeColor="text1"/>
                <w:sz w:val="20"/>
                <w:szCs w:val="20"/>
              </w:rPr>
              <w:t xml:space="preserve">chapters </w:t>
            </w:r>
            <w:r>
              <w:rPr>
                <w:rFonts w:asciiTheme="majorHAnsi" w:hAnsiTheme="majorHAnsi" w:cstheme="majorHAnsi"/>
                <w:i/>
                <w:color w:val="000000" w:themeColor="text1"/>
                <w:sz w:val="20"/>
                <w:szCs w:val="20"/>
              </w:rPr>
              <w:t>5.1.1 and 6.1.2</w:t>
            </w:r>
          </w:p>
        </w:tc>
      </w:tr>
      <w:tr w:rsidR="00D43F9C" w14:paraId="39EF27FE" w14:textId="77777777" w:rsidTr="003358C2">
        <w:trPr>
          <w:trHeight w:val="187"/>
        </w:trPr>
        <w:tc>
          <w:tcPr>
            <w:tcW w:w="1140" w:type="dxa"/>
            <w:vMerge w:val="restart"/>
            <w:tcBorders>
              <w:top w:val="single" w:sz="4" w:space="0" w:color="auto"/>
              <w:left w:val="nil"/>
              <w:bottom w:val="single" w:sz="4" w:space="0" w:color="auto"/>
              <w:right w:val="single" w:sz="4" w:space="0" w:color="auto"/>
            </w:tcBorders>
            <w:hideMark/>
          </w:tcPr>
          <w:p w14:paraId="3DB5FADE" w14:textId="77777777" w:rsidR="00D43F9C" w:rsidRPr="000612A1" w:rsidRDefault="00D43F9C" w:rsidP="00D43F9C">
            <w:pPr>
              <w:spacing w:before="60" w:after="60" w:line="276" w:lineRule="auto"/>
              <w:rPr>
                <w:rStyle w:val="Strong"/>
              </w:rPr>
            </w:pPr>
            <w:r w:rsidRPr="000612A1">
              <w:rPr>
                <w:rStyle w:val="Strong"/>
              </w:rPr>
              <w:t>EXC1.3</w:t>
            </w:r>
          </w:p>
        </w:tc>
        <w:tc>
          <w:tcPr>
            <w:tcW w:w="1554" w:type="dxa"/>
            <w:tcBorders>
              <w:top w:val="single" w:sz="4" w:space="0" w:color="auto"/>
              <w:left w:val="single" w:sz="4" w:space="0" w:color="auto"/>
              <w:bottom w:val="single" w:sz="4" w:space="0" w:color="D9D9D9" w:themeColor="background1" w:themeShade="D9"/>
              <w:right w:val="nil"/>
            </w:tcBorders>
            <w:hideMark/>
          </w:tcPr>
          <w:p w14:paraId="0965F8BC" w14:textId="77777777" w:rsidR="00D43F9C" w:rsidRPr="00005659" w:rsidRDefault="00D43F9C" w:rsidP="00D43F9C">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left w:val="nil"/>
              <w:bottom w:val="single" w:sz="4" w:space="0" w:color="D9D9D9" w:themeColor="background1" w:themeShade="D9"/>
              <w:right w:val="nil"/>
            </w:tcBorders>
          </w:tcPr>
          <w:p w14:paraId="2803EEDC" w14:textId="77777777" w:rsidR="00D43F9C" w:rsidRPr="002A67CC" w:rsidRDefault="00D43F9C" w:rsidP="002A67CC">
            <w:pPr>
              <w:pStyle w:val="Heading4"/>
              <w:outlineLvl w:val="3"/>
            </w:pPr>
            <w:bookmarkStart w:id="14" w:name="_Expiry_–_Development"/>
            <w:bookmarkStart w:id="15" w:name="_Toc130990582"/>
            <w:bookmarkEnd w:id="14"/>
            <w:r w:rsidRPr="002A67CC">
              <w:t>Expiry – Development</w:t>
            </w:r>
            <w:bookmarkEnd w:id="15"/>
            <w:r w:rsidRPr="002A67CC">
              <w:t xml:space="preserve"> </w:t>
            </w:r>
          </w:p>
        </w:tc>
      </w:tr>
      <w:tr w:rsidR="00D43F9C" w14:paraId="3C3FD602" w14:textId="77777777" w:rsidTr="003358C2">
        <w:trPr>
          <w:trHeight w:val="185"/>
        </w:trPr>
        <w:tc>
          <w:tcPr>
            <w:tcW w:w="0" w:type="auto"/>
            <w:vMerge/>
            <w:tcBorders>
              <w:top w:val="single" w:sz="4" w:space="0" w:color="auto"/>
              <w:left w:val="nil"/>
              <w:bottom w:val="single" w:sz="4" w:space="0" w:color="auto"/>
              <w:right w:val="single" w:sz="4" w:space="0" w:color="auto"/>
            </w:tcBorders>
            <w:vAlign w:val="center"/>
            <w:hideMark/>
          </w:tcPr>
          <w:p w14:paraId="26DE0C59" w14:textId="77777777" w:rsidR="00D43F9C" w:rsidRDefault="00D43F9C" w:rsidP="00D43F9C">
            <w:pPr>
              <w:spacing w:before="60" w:after="60" w:line="276" w:lineRule="auto"/>
              <w:rPr>
                <w:rFonts w:asciiTheme="majorHAnsi" w:hAnsiTheme="majorHAnsi" w:cstheme="majorHAnsi"/>
                <w:b/>
                <w:bCs/>
                <w:szCs w:val="20"/>
              </w:rPr>
            </w:pPr>
          </w:p>
        </w:tc>
        <w:tc>
          <w:tcPr>
            <w:tcW w:w="1554" w:type="dxa"/>
            <w:tcBorders>
              <w:top w:val="single" w:sz="4" w:space="0" w:color="D9D9D9" w:themeColor="background1" w:themeShade="D9"/>
              <w:left w:val="single" w:sz="4" w:space="0" w:color="auto"/>
              <w:bottom w:val="single" w:sz="4" w:space="0" w:color="D9D9D9" w:themeColor="background1" w:themeShade="D9"/>
              <w:right w:val="nil"/>
            </w:tcBorders>
            <w:hideMark/>
          </w:tcPr>
          <w:p w14:paraId="2F8C7A57" w14:textId="77777777" w:rsidR="00D43F9C" w:rsidRPr="00005659" w:rsidRDefault="00D43F9C" w:rsidP="00D43F9C">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left w:val="nil"/>
              <w:bottom w:val="single" w:sz="4" w:space="0" w:color="D9D9D9" w:themeColor="background1" w:themeShade="D9"/>
              <w:right w:val="nil"/>
            </w:tcBorders>
          </w:tcPr>
          <w:p w14:paraId="3B3E2470" w14:textId="77777777" w:rsidR="00D43F9C" w:rsidRPr="00FC1061" w:rsidRDefault="00D43F9C" w:rsidP="00D43F9C">
            <w:pPr>
              <w:pStyle w:val="NormalWeb"/>
              <w:spacing w:before="60" w:beforeAutospacing="0" w:after="60" w:afterAutospacing="0" w:line="276" w:lineRule="auto"/>
              <w:rPr>
                <w:rFonts w:asciiTheme="majorHAnsi" w:hAnsiTheme="majorHAnsi" w:cstheme="majorHAnsi"/>
                <w:sz w:val="20"/>
                <w:szCs w:val="20"/>
              </w:rPr>
            </w:pPr>
            <w:r w:rsidRPr="00FC1061">
              <w:rPr>
                <w:rFonts w:asciiTheme="majorHAnsi" w:hAnsiTheme="majorHAnsi" w:cstheme="majorHAnsi"/>
                <w:sz w:val="20"/>
                <w:szCs w:val="20"/>
              </w:rPr>
              <w:t xml:space="preserve">This permit </w:t>
            </w:r>
            <w:r w:rsidRPr="00977B7B">
              <w:rPr>
                <w:rFonts w:asciiTheme="majorHAnsi" w:hAnsiTheme="majorHAnsi" w:cstheme="majorHAnsi"/>
                <w:sz w:val="20"/>
                <w:szCs w:val="20"/>
              </w:rPr>
              <w:t>as it relates to development (buildings and works)</w:t>
            </w:r>
            <w:r w:rsidRPr="00FC1061">
              <w:rPr>
                <w:rFonts w:asciiTheme="majorHAnsi" w:hAnsiTheme="majorHAnsi" w:cstheme="majorHAnsi"/>
                <w:sz w:val="20"/>
                <w:szCs w:val="20"/>
              </w:rPr>
              <w:t xml:space="preserve"> will expire if one of the following circumstances applies:</w:t>
            </w:r>
          </w:p>
          <w:p w14:paraId="5A08A571" w14:textId="178D37AF" w:rsidR="00D43F9C" w:rsidRPr="00FC1061" w:rsidRDefault="00D43F9C" w:rsidP="001A7E7A">
            <w:pPr>
              <w:pStyle w:val="NormalWeb"/>
              <w:numPr>
                <w:ilvl w:val="1"/>
                <w:numId w:val="13"/>
              </w:numPr>
              <w:tabs>
                <w:tab w:val="clear" w:pos="1134"/>
              </w:tabs>
              <w:spacing w:before="60" w:beforeAutospacing="0" w:after="60" w:afterAutospacing="0" w:line="276" w:lineRule="auto"/>
              <w:ind w:left="456" w:hanging="456"/>
              <w:rPr>
                <w:rFonts w:asciiTheme="majorHAnsi" w:hAnsiTheme="majorHAnsi" w:cstheme="majorHAnsi"/>
                <w:sz w:val="20"/>
                <w:szCs w:val="20"/>
              </w:rPr>
            </w:pPr>
            <w:r w:rsidRPr="00FC1061">
              <w:rPr>
                <w:rFonts w:asciiTheme="majorHAnsi" w:hAnsiTheme="majorHAnsi" w:cstheme="majorHAnsi"/>
                <w:sz w:val="20"/>
                <w:szCs w:val="20"/>
              </w:rPr>
              <w:t xml:space="preserve">The development is not started within </w:t>
            </w:r>
            <w:r w:rsidRPr="00BC4CEE">
              <w:rPr>
                <w:rFonts w:asciiTheme="majorHAnsi" w:hAnsiTheme="majorHAnsi" w:cstheme="majorHAnsi"/>
                <w:iCs/>
                <w:sz w:val="20"/>
                <w:szCs w:val="20"/>
              </w:rPr>
              <w:t>2</w:t>
            </w:r>
            <w:r w:rsidRPr="00FC1061">
              <w:rPr>
                <w:rFonts w:asciiTheme="majorHAnsi" w:hAnsiTheme="majorHAnsi" w:cstheme="majorHAnsi"/>
                <w:sz w:val="20"/>
                <w:szCs w:val="20"/>
              </w:rPr>
              <w:t xml:space="preserve"> years of the issued date of this permit.</w:t>
            </w:r>
          </w:p>
          <w:p w14:paraId="18BFC834" w14:textId="456EB007" w:rsidR="00D43F9C" w:rsidRPr="00FC1061" w:rsidRDefault="00D43F9C" w:rsidP="001A7E7A">
            <w:pPr>
              <w:pStyle w:val="NormalWeb"/>
              <w:numPr>
                <w:ilvl w:val="1"/>
                <w:numId w:val="13"/>
              </w:numPr>
              <w:tabs>
                <w:tab w:val="clear" w:pos="1134"/>
              </w:tabs>
              <w:spacing w:before="60" w:beforeAutospacing="0" w:after="60" w:afterAutospacing="0" w:line="276" w:lineRule="auto"/>
              <w:ind w:left="456" w:hanging="456"/>
              <w:rPr>
                <w:rFonts w:asciiTheme="majorHAnsi" w:hAnsiTheme="majorHAnsi" w:cstheme="majorHAnsi"/>
                <w:sz w:val="20"/>
                <w:szCs w:val="20"/>
              </w:rPr>
            </w:pPr>
            <w:r w:rsidRPr="00FC1061">
              <w:rPr>
                <w:rFonts w:asciiTheme="majorHAnsi" w:hAnsiTheme="majorHAnsi" w:cstheme="majorHAnsi"/>
                <w:sz w:val="20"/>
                <w:szCs w:val="20"/>
              </w:rPr>
              <w:t xml:space="preserve">The development is not completed within </w:t>
            </w:r>
            <w:r w:rsidRPr="00626B85">
              <w:rPr>
                <w:rFonts w:asciiTheme="majorHAnsi" w:hAnsiTheme="majorHAnsi" w:cstheme="majorHAnsi"/>
                <w:iCs/>
                <w:sz w:val="20"/>
                <w:szCs w:val="20"/>
              </w:rPr>
              <w:t>4</w:t>
            </w:r>
            <w:r w:rsidRPr="00FC1061">
              <w:rPr>
                <w:rFonts w:asciiTheme="majorHAnsi" w:hAnsiTheme="majorHAnsi" w:cstheme="majorHAnsi"/>
                <w:sz w:val="20"/>
                <w:szCs w:val="20"/>
              </w:rPr>
              <w:t xml:space="preserve"> years of the issued date of this permit.</w:t>
            </w:r>
          </w:p>
          <w:p w14:paraId="107038CD" w14:textId="77777777" w:rsidR="00D43F9C" w:rsidRDefault="00D43F9C" w:rsidP="00D43F9C">
            <w:pPr>
              <w:pStyle w:val="NormalWeb"/>
              <w:spacing w:before="60" w:beforeAutospacing="0" w:after="60" w:afterAutospacing="0" w:line="276" w:lineRule="auto"/>
              <w:rPr>
                <w:rFonts w:asciiTheme="majorHAnsi" w:hAnsiTheme="majorHAnsi" w:cstheme="majorHAnsi"/>
                <w:sz w:val="20"/>
                <w:szCs w:val="20"/>
              </w:rPr>
            </w:pPr>
            <w:r w:rsidRPr="00FC1061">
              <w:rPr>
                <w:rFonts w:asciiTheme="majorHAnsi" w:hAnsiTheme="majorHAnsi" w:cstheme="majorHAnsi"/>
                <w:sz w:val="20"/>
                <w:szCs w:val="20"/>
              </w:rPr>
              <w:t xml:space="preserve">In accordance with Section 69 of the </w:t>
            </w:r>
            <w:r w:rsidRPr="00FC1061">
              <w:rPr>
                <w:rFonts w:asciiTheme="majorHAnsi" w:hAnsiTheme="majorHAnsi" w:cstheme="majorHAnsi"/>
                <w:i/>
                <w:sz w:val="20"/>
                <w:szCs w:val="20"/>
              </w:rPr>
              <w:t>Planning and Environment Act 1987,</w:t>
            </w:r>
            <w:r w:rsidRPr="00FC1061">
              <w:rPr>
                <w:rFonts w:asciiTheme="majorHAnsi" w:hAnsiTheme="majorHAnsi" w:cstheme="majorHAnsi"/>
                <w:sz w:val="20"/>
                <w:szCs w:val="20"/>
              </w:rPr>
              <w:t xml:space="preserve"> an application may be submitted to the responsible authority for an extension of the periods</w:t>
            </w:r>
            <w:r>
              <w:rPr>
                <w:rFonts w:asciiTheme="majorHAnsi" w:hAnsiTheme="majorHAnsi" w:cstheme="majorHAnsi"/>
                <w:sz w:val="20"/>
                <w:szCs w:val="20"/>
              </w:rPr>
              <w:t xml:space="preserve"> referred to in this condition.</w:t>
            </w:r>
          </w:p>
        </w:tc>
      </w:tr>
      <w:tr w:rsidR="00D43F9C" w14:paraId="5F498112" w14:textId="77777777" w:rsidTr="003358C2">
        <w:trPr>
          <w:trHeight w:val="185"/>
        </w:trPr>
        <w:tc>
          <w:tcPr>
            <w:tcW w:w="0" w:type="auto"/>
            <w:vMerge/>
            <w:tcBorders>
              <w:top w:val="single" w:sz="4" w:space="0" w:color="auto"/>
              <w:left w:val="nil"/>
              <w:bottom w:val="single" w:sz="4" w:space="0" w:color="auto"/>
              <w:right w:val="single" w:sz="4" w:space="0" w:color="auto"/>
            </w:tcBorders>
            <w:vAlign w:val="center"/>
            <w:hideMark/>
          </w:tcPr>
          <w:p w14:paraId="7801D3C7" w14:textId="77777777" w:rsidR="00D43F9C" w:rsidRDefault="00D43F9C" w:rsidP="00D43F9C">
            <w:pPr>
              <w:spacing w:before="60" w:after="60" w:line="276" w:lineRule="auto"/>
              <w:rPr>
                <w:rFonts w:asciiTheme="majorHAnsi" w:hAnsiTheme="majorHAnsi" w:cstheme="majorHAnsi"/>
                <w:b/>
                <w:bCs/>
                <w:szCs w:val="20"/>
              </w:rPr>
            </w:pPr>
          </w:p>
        </w:tc>
        <w:tc>
          <w:tcPr>
            <w:tcW w:w="1554" w:type="dxa"/>
            <w:tcBorders>
              <w:top w:val="single" w:sz="4" w:space="0" w:color="D9D9D9" w:themeColor="background1" w:themeShade="D9"/>
              <w:left w:val="single" w:sz="4" w:space="0" w:color="auto"/>
              <w:bottom w:val="single" w:sz="4" w:space="0" w:color="auto"/>
              <w:right w:val="nil"/>
            </w:tcBorders>
            <w:hideMark/>
          </w:tcPr>
          <w:p w14:paraId="79267D50" w14:textId="77777777" w:rsidR="00D43F9C" w:rsidRPr="00005659" w:rsidRDefault="00D43F9C" w:rsidP="00D43F9C">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left w:val="nil"/>
              <w:bottom w:val="single" w:sz="4" w:space="0" w:color="auto"/>
              <w:right w:val="nil"/>
            </w:tcBorders>
          </w:tcPr>
          <w:p w14:paraId="54A2685D" w14:textId="77777777" w:rsidR="00D43F9C" w:rsidRDefault="00D43F9C" w:rsidP="00D43F9C">
            <w:pPr>
              <w:pStyle w:val="NormalWeb"/>
              <w:tabs>
                <w:tab w:val="left" w:pos="2400"/>
              </w:tabs>
              <w:spacing w:before="60" w:beforeAutospacing="0" w:after="60" w:afterAutospacing="0" w:line="276" w:lineRule="auto"/>
              <w:rPr>
                <w:rFonts w:asciiTheme="majorHAnsi" w:hAnsiTheme="majorHAnsi" w:cstheme="majorHAnsi"/>
                <w:i/>
                <w:color w:val="000000" w:themeColor="text1"/>
                <w:sz w:val="20"/>
                <w:szCs w:val="20"/>
              </w:rPr>
            </w:pPr>
            <w:r w:rsidRPr="00FC1061">
              <w:rPr>
                <w:rFonts w:asciiTheme="majorHAnsi" w:hAnsiTheme="majorHAnsi" w:cstheme="majorHAnsi"/>
                <w:i/>
                <w:color w:val="000000" w:themeColor="text1"/>
                <w:sz w:val="20"/>
                <w:szCs w:val="20"/>
              </w:rPr>
              <w:t>Include in all permit</w:t>
            </w:r>
            <w:r>
              <w:rPr>
                <w:rFonts w:asciiTheme="majorHAnsi" w:hAnsiTheme="majorHAnsi" w:cstheme="majorHAnsi"/>
                <w:i/>
                <w:color w:val="000000" w:themeColor="text1"/>
                <w:sz w:val="20"/>
                <w:szCs w:val="20"/>
              </w:rPr>
              <w:t>s for development for buildings and works with appropriate modification to time for starting and completion</w:t>
            </w:r>
            <w:r w:rsidRPr="00FC1061">
              <w:rPr>
                <w:rFonts w:asciiTheme="majorHAnsi" w:hAnsiTheme="majorHAnsi" w:cstheme="majorHAnsi"/>
                <w:i/>
                <w:color w:val="000000" w:themeColor="text1"/>
                <w:sz w:val="20"/>
                <w:szCs w:val="20"/>
              </w:rPr>
              <w:t>. Where development</w:t>
            </w:r>
            <w:r>
              <w:rPr>
                <w:rFonts w:asciiTheme="majorHAnsi" w:hAnsiTheme="majorHAnsi" w:cstheme="majorHAnsi"/>
                <w:i/>
                <w:color w:val="000000" w:themeColor="text1"/>
                <w:sz w:val="20"/>
                <w:szCs w:val="20"/>
              </w:rPr>
              <w:t xml:space="preserve"> </w:t>
            </w:r>
            <w:r w:rsidRPr="00FC1061">
              <w:rPr>
                <w:rFonts w:asciiTheme="majorHAnsi" w:hAnsiTheme="majorHAnsi" w:cstheme="majorHAnsi"/>
                <w:i/>
                <w:color w:val="000000" w:themeColor="text1"/>
                <w:sz w:val="20"/>
                <w:szCs w:val="20"/>
              </w:rPr>
              <w:t>is to be undertaken in stages, include additional conditions stating when each stage of development is to be started and completed.</w:t>
            </w:r>
          </w:p>
          <w:p w14:paraId="758A8CD3" w14:textId="6DFDE533" w:rsidR="00D43F9C" w:rsidRPr="00B84C40" w:rsidRDefault="00D43F9C" w:rsidP="00D43F9C">
            <w:pPr>
              <w:pStyle w:val="NormalWeb"/>
              <w:tabs>
                <w:tab w:val="left" w:pos="2400"/>
              </w:tabs>
              <w:spacing w:before="60" w:beforeAutospacing="0" w:after="60" w:afterAutospacing="0" w:line="276" w:lineRule="auto"/>
              <w:rPr>
                <w:rFonts w:asciiTheme="majorHAnsi" w:hAnsiTheme="majorHAnsi" w:cstheme="majorHAnsi"/>
                <w:i/>
                <w:iCs/>
                <w:color w:val="000000" w:themeColor="text1"/>
                <w:sz w:val="20"/>
                <w:szCs w:val="20"/>
              </w:rPr>
            </w:pPr>
            <w:r w:rsidRPr="00B84C40">
              <w:rPr>
                <w:rFonts w:asciiTheme="majorHAnsi" w:hAnsiTheme="majorHAnsi" w:cstheme="majorHAnsi"/>
                <w:i/>
                <w:iCs/>
                <w:color w:val="000000" w:themeColor="text1"/>
                <w:sz w:val="20"/>
                <w:szCs w:val="20"/>
              </w:rPr>
              <w:t xml:space="preserve">See </w:t>
            </w:r>
            <w:r w:rsidR="00171F43">
              <w:rPr>
                <w:rFonts w:asciiTheme="majorHAnsi" w:hAnsiTheme="majorHAnsi" w:cstheme="majorHAnsi"/>
                <w:i/>
                <w:iCs/>
                <w:color w:val="000000" w:themeColor="text1"/>
                <w:sz w:val="20"/>
                <w:szCs w:val="20"/>
              </w:rPr>
              <w:t>chapter</w:t>
            </w:r>
            <w:r w:rsidR="00171F43" w:rsidRPr="00B84C40">
              <w:rPr>
                <w:rFonts w:asciiTheme="majorHAnsi" w:hAnsiTheme="majorHAnsi" w:cstheme="majorHAnsi"/>
                <w:i/>
                <w:iCs/>
                <w:color w:val="000000" w:themeColor="text1"/>
                <w:sz w:val="20"/>
                <w:szCs w:val="20"/>
              </w:rPr>
              <w:t xml:space="preserve"> </w:t>
            </w:r>
            <w:r w:rsidRPr="00B84C40">
              <w:rPr>
                <w:rFonts w:asciiTheme="majorHAnsi" w:hAnsiTheme="majorHAnsi" w:cstheme="majorHAnsi"/>
                <w:i/>
                <w:iCs/>
                <w:color w:val="000000" w:themeColor="text1"/>
                <w:sz w:val="20"/>
                <w:szCs w:val="20"/>
              </w:rPr>
              <w:t>6.2.</w:t>
            </w:r>
            <w:r>
              <w:rPr>
                <w:rFonts w:asciiTheme="majorHAnsi" w:hAnsiTheme="majorHAnsi" w:cstheme="majorHAnsi"/>
                <w:i/>
                <w:iCs/>
                <w:color w:val="000000" w:themeColor="text1"/>
                <w:sz w:val="20"/>
                <w:szCs w:val="20"/>
              </w:rPr>
              <w:t>1</w:t>
            </w:r>
          </w:p>
        </w:tc>
      </w:tr>
      <w:tr w:rsidR="00D43F9C" w:rsidRPr="009311F5" w14:paraId="795E2C85" w14:textId="77777777" w:rsidTr="003358C2">
        <w:trPr>
          <w:trHeight w:val="187"/>
        </w:trPr>
        <w:tc>
          <w:tcPr>
            <w:tcW w:w="1140" w:type="dxa"/>
            <w:vMerge w:val="restart"/>
            <w:tcBorders>
              <w:top w:val="single" w:sz="4" w:space="0" w:color="auto"/>
              <w:right w:val="single" w:sz="4" w:space="0" w:color="auto"/>
            </w:tcBorders>
          </w:tcPr>
          <w:p w14:paraId="21E98AA6" w14:textId="77777777" w:rsidR="00D43F9C" w:rsidRPr="00FB7CD9" w:rsidRDefault="00D43F9C" w:rsidP="00D43F9C">
            <w:pPr>
              <w:spacing w:before="60" w:after="60" w:line="276" w:lineRule="auto"/>
              <w:rPr>
                <w:rFonts w:asciiTheme="majorHAnsi" w:hAnsiTheme="majorHAnsi" w:cstheme="majorHAnsi"/>
                <w:b/>
                <w:bCs/>
                <w:szCs w:val="20"/>
              </w:rPr>
            </w:pPr>
            <w:r>
              <w:rPr>
                <w:rFonts w:asciiTheme="majorHAnsi" w:hAnsiTheme="majorHAnsi" w:cstheme="majorHAnsi"/>
                <w:b/>
                <w:bCs/>
                <w:szCs w:val="20"/>
              </w:rPr>
              <w:t>EXC1.4</w:t>
            </w:r>
          </w:p>
        </w:tc>
        <w:tc>
          <w:tcPr>
            <w:tcW w:w="1554" w:type="dxa"/>
            <w:tcBorders>
              <w:top w:val="single" w:sz="4" w:space="0" w:color="auto"/>
              <w:left w:val="single" w:sz="4" w:space="0" w:color="auto"/>
              <w:bottom w:val="single" w:sz="4" w:space="0" w:color="D9D9D9" w:themeColor="background1" w:themeShade="D9"/>
            </w:tcBorders>
          </w:tcPr>
          <w:p w14:paraId="1778C67E" w14:textId="77777777" w:rsidR="00D43F9C" w:rsidRPr="00005659" w:rsidRDefault="00D43F9C" w:rsidP="00D43F9C">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0F638E7E" w14:textId="77777777" w:rsidR="00D43F9C" w:rsidRPr="00FB00FB" w:rsidRDefault="00D43F9C" w:rsidP="00F55EA7">
            <w:pPr>
              <w:pStyle w:val="Heading4"/>
              <w:outlineLvl w:val="3"/>
            </w:pPr>
            <w:bookmarkStart w:id="16" w:name="_Expiry_–_Subdivision"/>
            <w:bookmarkEnd w:id="16"/>
            <w:r>
              <w:t xml:space="preserve">Expiry – Subdivision </w:t>
            </w:r>
          </w:p>
        </w:tc>
      </w:tr>
      <w:tr w:rsidR="00D43F9C" w:rsidRPr="009311F5" w14:paraId="090BE421" w14:textId="77777777" w:rsidTr="003358C2">
        <w:trPr>
          <w:trHeight w:val="185"/>
        </w:trPr>
        <w:tc>
          <w:tcPr>
            <w:tcW w:w="1140" w:type="dxa"/>
            <w:vMerge/>
            <w:tcBorders>
              <w:right w:val="single" w:sz="4" w:space="0" w:color="auto"/>
            </w:tcBorders>
          </w:tcPr>
          <w:p w14:paraId="2CDEE5BA" w14:textId="77777777" w:rsidR="00D43F9C" w:rsidRPr="009311F5" w:rsidRDefault="00D43F9C" w:rsidP="00D43F9C">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7E1FCA56" w14:textId="77777777" w:rsidR="00D43F9C" w:rsidRPr="00005659" w:rsidRDefault="00D43F9C" w:rsidP="00D43F9C">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24A2472B" w14:textId="77777777" w:rsidR="00D43F9C" w:rsidRPr="00FB00FB" w:rsidRDefault="00D43F9C" w:rsidP="00D43F9C">
            <w:pPr>
              <w:pStyle w:val="NormalWeb"/>
              <w:spacing w:before="60" w:beforeAutospacing="0" w:after="60" w:afterAutospacing="0" w:line="276" w:lineRule="auto"/>
              <w:rPr>
                <w:rFonts w:asciiTheme="majorHAnsi" w:hAnsiTheme="majorHAnsi" w:cstheme="majorHAnsi"/>
                <w:sz w:val="20"/>
                <w:szCs w:val="20"/>
              </w:rPr>
            </w:pPr>
            <w:r w:rsidRPr="00FB00FB">
              <w:rPr>
                <w:rFonts w:asciiTheme="majorHAnsi" w:hAnsiTheme="majorHAnsi" w:cstheme="majorHAnsi"/>
                <w:sz w:val="20"/>
                <w:szCs w:val="20"/>
              </w:rPr>
              <w:t xml:space="preserve">This permit </w:t>
            </w:r>
            <w:r w:rsidRPr="00977B7B">
              <w:rPr>
                <w:rFonts w:asciiTheme="majorHAnsi" w:hAnsiTheme="majorHAnsi" w:cstheme="majorHAnsi"/>
                <w:sz w:val="20"/>
                <w:szCs w:val="20"/>
              </w:rPr>
              <w:t>as it relates to development (subdivision)</w:t>
            </w:r>
            <w:r w:rsidRPr="00FB00FB">
              <w:rPr>
                <w:rFonts w:asciiTheme="majorHAnsi" w:hAnsiTheme="majorHAnsi" w:cstheme="majorHAnsi"/>
                <w:sz w:val="20"/>
                <w:szCs w:val="20"/>
              </w:rPr>
              <w:t xml:space="preserve"> will expire if one of the following circumstances applies:</w:t>
            </w:r>
          </w:p>
          <w:p w14:paraId="00911544" w14:textId="72437E4E" w:rsidR="00D43F9C" w:rsidRPr="00FB00FB" w:rsidRDefault="00D43F9C" w:rsidP="009807A6">
            <w:pPr>
              <w:pStyle w:val="NormalWeb"/>
              <w:numPr>
                <w:ilvl w:val="1"/>
                <w:numId w:val="14"/>
              </w:numPr>
              <w:spacing w:before="60" w:beforeAutospacing="0" w:after="60" w:afterAutospacing="0" w:line="276" w:lineRule="auto"/>
              <w:ind w:left="456" w:hanging="456"/>
              <w:rPr>
                <w:rFonts w:asciiTheme="majorHAnsi" w:hAnsiTheme="majorHAnsi" w:cstheme="majorHAnsi"/>
                <w:sz w:val="20"/>
                <w:szCs w:val="20"/>
              </w:rPr>
            </w:pPr>
            <w:r w:rsidRPr="00FB00FB">
              <w:rPr>
                <w:rFonts w:asciiTheme="majorHAnsi" w:hAnsiTheme="majorHAnsi" w:cstheme="majorHAnsi"/>
                <w:sz w:val="20"/>
                <w:szCs w:val="20"/>
              </w:rPr>
              <w:t xml:space="preserve">The plan </w:t>
            </w:r>
            <w:r>
              <w:rPr>
                <w:rFonts w:asciiTheme="majorHAnsi" w:hAnsiTheme="majorHAnsi" w:cstheme="majorHAnsi"/>
                <w:sz w:val="20"/>
                <w:szCs w:val="20"/>
              </w:rPr>
              <w:t xml:space="preserve">of subdivision </w:t>
            </w:r>
            <w:r w:rsidRPr="00FB00FB">
              <w:rPr>
                <w:rFonts w:asciiTheme="majorHAnsi" w:hAnsiTheme="majorHAnsi" w:cstheme="majorHAnsi"/>
                <w:sz w:val="20"/>
                <w:szCs w:val="20"/>
              </w:rPr>
              <w:t xml:space="preserve">has not been certified under the </w:t>
            </w:r>
            <w:r w:rsidRPr="00FB00FB">
              <w:rPr>
                <w:rFonts w:asciiTheme="majorHAnsi" w:hAnsiTheme="majorHAnsi" w:cstheme="majorHAnsi"/>
                <w:i/>
                <w:sz w:val="20"/>
                <w:szCs w:val="20"/>
              </w:rPr>
              <w:t xml:space="preserve">Subdivision Act 1988 </w:t>
            </w:r>
            <w:r w:rsidRPr="00020079">
              <w:rPr>
                <w:rFonts w:asciiTheme="majorHAnsi" w:hAnsiTheme="majorHAnsi" w:cstheme="majorHAnsi"/>
                <w:sz w:val="20"/>
                <w:szCs w:val="20"/>
              </w:rPr>
              <w:t>withi</w:t>
            </w:r>
            <w:r w:rsidR="00020079" w:rsidRPr="00367B2D">
              <w:rPr>
                <w:rFonts w:asciiTheme="majorHAnsi" w:hAnsiTheme="majorHAnsi" w:cstheme="majorHAnsi"/>
                <w:sz w:val="20"/>
                <w:szCs w:val="20"/>
              </w:rPr>
              <w:t>n</w:t>
            </w:r>
            <w:r w:rsidRPr="00367B2D">
              <w:rPr>
                <w:rFonts w:asciiTheme="majorHAnsi" w:hAnsiTheme="majorHAnsi" w:cstheme="majorHAnsi"/>
                <w:sz w:val="20"/>
                <w:szCs w:val="20"/>
              </w:rPr>
              <w:t xml:space="preserve"> 2</w:t>
            </w:r>
            <w:r w:rsidRPr="00FB00FB">
              <w:rPr>
                <w:rFonts w:asciiTheme="majorHAnsi" w:hAnsiTheme="majorHAnsi" w:cstheme="majorHAnsi"/>
                <w:sz w:val="20"/>
                <w:szCs w:val="20"/>
              </w:rPr>
              <w:t xml:space="preserve"> years of the issued date of this permit.</w:t>
            </w:r>
          </w:p>
          <w:p w14:paraId="58E9809B" w14:textId="2BD4E9C1" w:rsidR="00D43F9C" w:rsidRPr="00FB00FB" w:rsidRDefault="00D43F9C" w:rsidP="009807A6">
            <w:pPr>
              <w:pStyle w:val="NormalWeb"/>
              <w:numPr>
                <w:ilvl w:val="1"/>
                <w:numId w:val="14"/>
              </w:numPr>
              <w:spacing w:before="60" w:beforeAutospacing="0" w:after="60" w:afterAutospacing="0" w:line="276" w:lineRule="auto"/>
              <w:ind w:left="456" w:hanging="456"/>
              <w:rPr>
                <w:rFonts w:asciiTheme="majorHAnsi" w:hAnsiTheme="majorHAnsi" w:cstheme="majorHAnsi"/>
                <w:sz w:val="20"/>
                <w:szCs w:val="20"/>
              </w:rPr>
            </w:pPr>
            <w:r w:rsidRPr="00FB00FB">
              <w:rPr>
                <w:rFonts w:asciiTheme="majorHAnsi" w:hAnsiTheme="majorHAnsi" w:cstheme="majorHAnsi"/>
                <w:sz w:val="20"/>
                <w:szCs w:val="20"/>
              </w:rPr>
              <w:t xml:space="preserve">A statement of compliance is not issued within </w:t>
            </w:r>
            <w:r w:rsidRPr="00C02E8A">
              <w:rPr>
                <w:rFonts w:asciiTheme="majorHAnsi" w:hAnsiTheme="majorHAnsi" w:cstheme="majorHAnsi"/>
                <w:iCs/>
                <w:sz w:val="20"/>
                <w:szCs w:val="20"/>
              </w:rPr>
              <w:t>5</w:t>
            </w:r>
            <w:r w:rsidRPr="00FB00FB">
              <w:rPr>
                <w:rFonts w:asciiTheme="majorHAnsi" w:hAnsiTheme="majorHAnsi" w:cstheme="majorHAnsi"/>
                <w:sz w:val="20"/>
                <w:szCs w:val="20"/>
              </w:rPr>
              <w:t xml:space="preserve"> years of the date of certification.</w:t>
            </w:r>
          </w:p>
          <w:p w14:paraId="10F7AF47" w14:textId="77777777" w:rsidR="00D43F9C" w:rsidRPr="00526657" w:rsidRDefault="00D43F9C" w:rsidP="00D43F9C">
            <w:pPr>
              <w:pStyle w:val="NormalWeb"/>
              <w:spacing w:before="60" w:beforeAutospacing="0" w:after="60" w:afterAutospacing="0" w:line="276" w:lineRule="auto"/>
              <w:rPr>
                <w:rFonts w:asciiTheme="majorHAnsi" w:hAnsiTheme="majorHAnsi" w:cstheme="majorHAnsi"/>
                <w:sz w:val="20"/>
                <w:szCs w:val="20"/>
              </w:rPr>
            </w:pPr>
            <w:r w:rsidRPr="00FB00FB">
              <w:rPr>
                <w:rFonts w:asciiTheme="majorHAnsi" w:hAnsiTheme="majorHAnsi" w:cstheme="majorHAnsi"/>
                <w:sz w:val="20"/>
                <w:szCs w:val="20"/>
              </w:rPr>
              <w:lastRenderedPageBreak/>
              <w:t xml:space="preserve">In accordance with Section 69 of the </w:t>
            </w:r>
            <w:r w:rsidRPr="00FB00FB">
              <w:rPr>
                <w:rFonts w:asciiTheme="majorHAnsi" w:hAnsiTheme="majorHAnsi" w:cstheme="majorHAnsi"/>
                <w:i/>
                <w:sz w:val="20"/>
                <w:szCs w:val="20"/>
              </w:rPr>
              <w:t>Planning and Environment Act 1987</w:t>
            </w:r>
            <w:r w:rsidRPr="00FB00FB">
              <w:rPr>
                <w:rFonts w:asciiTheme="majorHAnsi" w:hAnsiTheme="majorHAnsi" w:cstheme="majorHAnsi"/>
                <w:sz w:val="20"/>
                <w:szCs w:val="20"/>
              </w:rPr>
              <w:t>, an application may be submitted to the responsible authority for an extension of the periods</w:t>
            </w:r>
            <w:r>
              <w:rPr>
                <w:rFonts w:asciiTheme="majorHAnsi" w:hAnsiTheme="majorHAnsi" w:cstheme="majorHAnsi"/>
                <w:sz w:val="20"/>
                <w:szCs w:val="20"/>
              </w:rPr>
              <w:t xml:space="preserve"> referred to in this condition.</w:t>
            </w:r>
          </w:p>
        </w:tc>
      </w:tr>
      <w:tr w:rsidR="00D43F9C" w:rsidRPr="009311F5" w14:paraId="0C93148F" w14:textId="77777777" w:rsidTr="003358C2">
        <w:trPr>
          <w:trHeight w:val="185"/>
        </w:trPr>
        <w:tc>
          <w:tcPr>
            <w:tcW w:w="1140" w:type="dxa"/>
            <w:vMerge/>
            <w:tcBorders>
              <w:right w:val="single" w:sz="4" w:space="0" w:color="auto"/>
            </w:tcBorders>
          </w:tcPr>
          <w:p w14:paraId="283B7558" w14:textId="77777777" w:rsidR="00D43F9C" w:rsidRPr="009311F5" w:rsidRDefault="00D43F9C" w:rsidP="00D43F9C">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0C118305" w14:textId="77777777" w:rsidR="00D43F9C" w:rsidRPr="00005659" w:rsidRDefault="00D43F9C" w:rsidP="00D43F9C">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D9D9D9" w:themeColor="background1" w:themeShade="D9"/>
            </w:tcBorders>
          </w:tcPr>
          <w:p w14:paraId="16DC0653" w14:textId="77777777" w:rsidR="00D43F9C" w:rsidRDefault="00D43F9C" w:rsidP="00D43F9C">
            <w:pPr>
              <w:pStyle w:val="NormalWeb"/>
              <w:tabs>
                <w:tab w:val="left" w:pos="2400"/>
              </w:tabs>
              <w:spacing w:before="60" w:beforeAutospacing="0" w:after="60" w:afterAutospacing="0" w:line="276" w:lineRule="auto"/>
              <w:rPr>
                <w:rFonts w:asciiTheme="majorHAnsi" w:hAnsiTheme="majorHAnsi" w:cstheme="majorHAnsi"/>
                <w:i/>
                <w:color w:val="000000" w:themeColor="text1"/>
                <w:sz w:val="20"/>
                <w:szCs w:val="20"/>
              </w:rPr>
            </w:pPr>
            <w:r>
              <w:rPr>
                <w:rFonts w:asciiTheme="majorHAnsi" w:hAnsiTheme="majorHAnsi" w:cstheme="majorHAnsi"/>
                <w:i/>
                <w:color w:val="000000" w:themeColor="text1"/>
                <w:sz w:val="20"/>
                <w:szCs w:val="20"/>
              </w:rPr>
              <w:t>Include in all permits for development for subdivision with appropriate modification to time for plan certification and statement of compliance. Where subdivision is to be undertaken in stages, include additional conditions stating when each stage of development is to be started and completed.</w:t>
            </w:r>
          </w:p>
          <w:p w14:paraId="11EB57C6" w14:textId="4B59C1E2" w:rsidR="00D43F9C" w:rsidRPr="00B84C40" w:rsidRDefault="00D43F9C" w:rsidP="00D43F9C">
            <w:pPr>
              <w:pStyle w:val="NormalWeb"/>
              <w:tabs>
                <w:tab w:val="left" w:pos="2400"/>
              </w:tabs>
              <w:spacing w:before="60" w:beforeAutospacing="0" w:after="60" w:afterAutospacing="0" w:line="276" w:lineRule="auto"/>
              <w:rPr>
                <w:rFonts w:asciiTheme="majorHAnsi" w:hAnsiTheme="majorHAnsi" w:cstheme="majorHAnsi"/>
                <w:i/>
                <w:iCs/>
                <w:color w:val="000000" w:themeColor="text1"/>
                <w:sz w:val="20"/>
                <w:szCs w:val="20"/>
              </w:rPr>
            </w:pPr>
            <w:r w:rsidRPr="00B87F05">
              <w:rPr>
                <w:rFonts w:asciiTheme="majorHAnsi" w:hAnsiTheme="majorHAnsi" w:cstheme="majorHAnsi"/>
                <w:i/>
                <w:iCs/>
                <w:color w:val="000000" w:themeColor="text1"/>
                <w:sz w:val="20"/>
                <w:szCs w:val="20"/>
              </w:rPr>
              <w:t xml:space="preserve">See </w:t>
            </w:r>
            <w:r w:rsidR="00CB5A20">
              <w:rPr>
                <w:rFonts w:asciiTheme="majorHAnsi" w:hAnsiTheme="majorHAnsi" w:cstheme="majorHAnsi"/>
                <w:i/>
                <w:iCs/>
                <w:color w:val="000000" w:themeColor="text1"/>
                <w:sz w:val="20"/>
                <w:szCs w:val="20"/>
              </w:rPr>
              <w:t>chapter</w:t>
            </w:r>
            <w:r w:rsidRPr="00B87F05">
              <w:rPr>
                <w:rFonts w:asciiTheme="majorHAnsi" w:hAnsiTheme="majorHAnsi" w:cstheme="majorHAnsi"/>
                <w:i/>
                <w:iCs/>
                <w:color w:val="000000" w:themeColor="text1"/>
                <w:sz w:val="20"/>
                <w:szCs w:val="20"/>
              </w:rPr>
              <w:t xml:space="preserve"> 6.2.1</w:t>
            </w:r>
          </w:p>
        </w:tc>
      </w:tr>
      <w:tr w:rsidR="00D43F9C" w:rsidRPr="0040341C" w14:paraId="51583CD9" w14:textId="77777777" w:rsidTr="003358C2">
        <w:trPr>
          <w:trHeight w:val="187"/>
        </w:trPr>
        <w:tc>
          <w:tcPr>
            <w:tcW w:w="1140" w:type="dxa"/>
            <w:vMerge w:val="restart"/>
            <w:tcBorders>
              <w:top w:val="single" w:sz="4" w:space="0" w:color="auto"/>
              <w:right w:val="single" w:sz="4" w:space="0" w:color="auto"/>
            </w:tcBorders>
          </w:tcPr>
          <w:p w14:paraId="01886C53" w14:textId="380975A0" w:rsidR="00D43F9C" w:rsidRPr="0040341C" w:rsidRDefault="00D43F9C" w:rsidP="00D43F9C">
            <w:pPr>
              <w:spacing w:before="60" w:after="60" w:line="276" w:lineRule="auto"/>
              <w:rPr>
                <w:rFonts w:asciiTheme="majorHAnsi" w:hAnsiTheme="majorHAnsi" w:cstheme="majorHAnsi"/>
                <w:b/>
                <w:bCs/>
                <w:szCs w:val="20"/>
              </w:rPr>
            </w:pPr>
            <w:r w:rsidRPr="0040341C">
              <w:rPr>
                <w:rFonts w:asciiTheme="majorHAnsi" w:hAnsiTheme="majorHAnsi" w:cstheme="majorHAnsi"/>
                <w:b/>
                <w:bCs/>
                <w:szCs w:val="20"/>
              </w:rPr>
              <w:t>EXC1.</w:t>
            </w:r>
            <w:r w:rsidR="005E63CB">
              <w:rPr>
                <w:rFonts w:asciiTheme="majorHAnsi" w:hAnsiTheme="majorHAnsi" w:cstheme="majorHAnsi"/>
                <w:b/>
                <w:bCs/>
                <w:szCs w:val="20"/>
              </w:rPr>
              <w:t>5</w:t>
            </w:r>
          </w:p>
        </w:tc>
        <w:tc>
          <w:tcPr>
            <w:tcW w:w="1554" w:type="dxa"/>
            <w:tcBorders>
              <w:top w:val="single" w:sz="4" w:space="0" w:color="auto"/>
              <w:left w:val="single" w:sz="4" w:space="0" w:color="auto"/>
              <w:bottom w:val="single" w:sz="4" w:space="0" w:color="D9D9D9" w:themeColor="background1" w:themeShade="D9"/>
            </w:tcBorders>
          </w:tcPr>
          <w:p w14:paraId="69B04C5F" w14:textId="77777777" w:rsidR="00D43F9C" w:rsidRPr="00005659" w:rsidRDefault="00D43F9C" w:rsidP="00D43F9C">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2B6EB666" w14:textId="77777777" w:rsidR="00D43F9C" w:rsidRPr="0040341C" w:rsidRDefault="00D43F9C" w:rsidP="00891551">
            <w:pPr>
              <w:pStyle w:val="Heading4"/>
              <w:outlineLvl w:val="3"/>
            </w:pPr>
            <w:bookmarkStart w:id="17" w:name="_Expiry_–_Staged"/>
            <w:bookmarkEnd w:id="17"/>
            <w:r w:rsidRPr="0040341C">
              <w:t xml:space="preserve">Expiry – Staged subdivision </w:t>
            </w:r>
          </w:p>
        </w:tc>
      </w:tr>
      <w:tr w:rsidR="00D43F9C" w:rsidRPr="00EC4A7A" w14:paraId="4195E20B" w14:textId="77777777" w:rsidTr="003358C2">
        <w:trPr>
          <w:trHeight w:val="185"/>
        </w:trPr>
        <w:tc>
          <w:tcPr>
            <w:tcW w:w="1140" w:type="dxa"/>
            <w:vMerge/>
            <w:tcBorders>
              <w:right w:val="single" w:sz="4" w:space="0" w:color="auto"/>
            </w:tcBorders>
          </w:tcPr>
          <w:p w14:paraId="412329D9" w14:textId="77777777" w:rsidR="00D43F9C" w:rsidRPr="0040341C" w:rsidRDefault="00D43F9C" w:rsidP="00D43F9C">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7D093B93" w14:textId="77777777" w:rsidR="00D43F9C" w:rsidRPr="00005659" w:rsidRDefault="00D43F9C" w:rsidP="00D43F9C">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663F7D1F" w14:textId="77777777" w:rsidR="00D43F9C" w:rsidRPr="0040341C" w:rsidRDefault="00D43F9C" w:rsidP="00D43F9C">
            <w:pPr>
              <w:pStyle w:val="NormalWeb"/>
              <w:spacing w:before="60" w:beforeAutospacing="0" w:after="60" w:afterAutospacing="0" w:line="276" w:lineRule="auto"/>
              <w:rPr>
                <w:rFonts w:asciiTheme="majorHAnsi" w:hAnsiTheme="majorHAnsi" w:cstheme="majorHAnsi"/>
                <w:sz w:val="20"/>
                <w:szCs w:val="20"/>
              </w:rPr>
            </w:pPr>
            <w:r w:rsidRPr="0040341C">
              <w:rPr>
                <w:rFonts w:asciiTheme="majorHAnsi" w:hAnsiTheme="majorHAnsi" w:cstheme="majorHAnsi"/>
                <w:sz w:val="20"/>
                <w:szCs w:val="20"/>
              </w:rPr>
              <w:t xml:space="preserve">This permit </w:t>
            </w:r>
            <w:r w:rsidRPr="00977B7B">
              <w:rPr>
                <w:rFonts w:asciiTheme="majorHAnsi" w:hAnsiTheme="majorHAnsi" w:cstheme="majorHAnsi"/>
                <w:sz w:val="20"/>
                <w:szCs w:val="20"/>
              </w:rPr>
              <w:t>as it relates to development (subdivision)</w:t>
            </w:r>
            <w:r w:rsidRPr="0040341C">
              <w:rPr>
                <w:rFonts w:asciiTheme="majorHAnsi" w:hAnsiTheme="majorHAnsi" w:cstheme="majorHAnsi"/>
                <w:sz w:val="20"/>
                <w:szCs w:val="20"/>
              </w:rPr>
              <w:t xml:space="preserve"> will expire if one of the following circumstances applies:</w:t>
            </w:r>
          </w:p>
          <w:p w14:paraId="2CAFFEE1" w14:textId="0964532D" w:rsidR="00D43F9C" w:rsidRPr="0040341C" w:rsidRDefault="00D43F9C" w:rsidP="001A7E7A">
            <w:pPr>
              <w:pStyle w:val="NormalWeb"/>
              <w:numPr>
                <w:ilvl w:val="1"/>
                <w:numId w:val="15"/>
              </w:numPr>
              <w:spacing w:before="60" w:beforeAutospacing="0" w:after="60" w:afterAutospacing="0" w:line="276" w:lineRule="auto"/>
              <w:ind w:left="456" w:hanging="456"/>
              <w:rPr>
                <w:rFonts w:asciiTheme="majorHAnsi" w:hAnsiTheme="majorHAnsi" w:cstheme="majorHAnsi"/>
                <w:sz w:val="20"/>
                <w:szCs w:val="20"/>
              </w:rPr>
            </w:pPr>
            <w:r w:rsidRPr="0040341C">
              <w:rPr>
                <w:rFonts w:asciiTheme="majorHAnsi" w:hAnsiTheme="majorHAnsi" w:cstheme="majorHAnsi"/>
                <w:sz w:val="20"/>
                <w:szCs w:val="20"/>
              </w:rPr>
              <w:t xml:space="preserve">The plan of subdivision for the first stage has not been certified under the </w:t>
            </w:r>
            <w:r w:rsidRPr="0040341C">
              <w:rPr>
                <w:rFonts w:asciiTheme="majorHAnsi" w:hAnsiTheme="majorHAnsi" w:cstheme="majorHAnsi"/>
                <w:i/>
                <w:sz w:val="20"/>
                <w:szCs w:val="20"/>
              </w:rPr>
              <w:t xml:space="preserve">Subdivision Act 1988 </w:t>
            </w:r>
            <w:r w:rsidRPr="0040341C">
              <w:rPr>
                <w:rFonts w:asciiTheme="majorHAnsi" w:hAnsiTheme="majorHAnsi" w:cstheme="majorHAnsi"/>
                <w:sz w:val="20"/>
                <w:szCs w:val="20"/>
              </w:rPr>
              <w:t>within</w:t>
            </w:r>
            <w:r w:rsidR="00020079">
              <w:rPr>
                <w:rFonts w:asciiTheme="majorHAnsi" w:hAnsiTheme="majorHAnsi" w:cstheme="majorHAnsi"/>
                <w:sz w:val="20"/>
                <w:szCs w:val="20"/>
              </w:rPr>
              <w:t xml:space="preserve"> </w:t>
            </w:r>
            <w:r w:rsidRPr="0081278B">
              <w:rPr>
                <w:rFonts w:asciiTheme="majorHAnsi" w:hAnsiTheme="majorHAnsi" w:cstheme="majorHAnsi"/>
                <w:iCs/>
                <w:sz w:val="20"/>
                <w:szCs w:val="20"/>
              </w:rPr>
              <w:t>2</w:t>
            </w:r>
            <w:r w:rsidRPr="0040341C">
              <w:rPr>
                <w:rFonts w:asciiTheme="majorHAnsi" w:hAnsiTheme="majorHAnsi" w:cstheme="majorHAnsi"/>
                <w:sz w:val="20"/>
                <w:szCs w:val="20"/>
              </w:rPr>
              <w:t xml:space="preserve"> years of the issued date of this permit.</w:t>
            </w:r>
          </w:p>
          <w:p w14:paraId="76D1D7CD" w14:textId="77777777" w:rsidR="00D43F9C" w:rsidRPr="0040341C" w:rsidRDefault="00D43F9C" w:rsidP="001A7E7A">
            <w:pPr>
              <w:pStyle w:val="NormalWeb"/>
              <w:numPr>
                <w:ilvl w:val="1"/>
                <w:numId w:val="15"/>
              </w:numPr>
              <w:spacing w:before="60" w:beforeAutospacing="0" w:after="60" w:afterAutospacing="0" w:line="276" w:lineRule="auto"/>
              <w:ind w:left="456" w:hanging="456"/>
              <w:rPr>
                <w:rFonts w:asciiTheme="majorHAnsi" w:hAnsiTheme="majorHAnsi" w:cstheme="majorHAnsi"/>
                <w:sz w:val="20"/>
                <w:szCs w:val="20"/>
              </w:rPr>
            </w:pPr>
            <w:r w:rsidRPr="0040341C">
              <w:rPr>
                <w:rFonts w:asciiTheme="majorHAnsi" w:hAnsiTheme="majorHAnsi" w:cstheme="majorHAnsi"/>
                <w:sz w:val="20"/>
                <w:szCs w:val="20"/>
              </w:rPr>
              <w:t xml:space="preserve">All stages of the plan of subdivision have not been certified within </w:t>
            </w:r>
            <w:r w:rsidRPr="006F2237">
              <w:rPr>
                <w:rFonts w:asciiTheme="majorHAnsi" w:hAnsiTheme="majorHAnsi" w:cstheme="majorHAnsi"/>
                <w:i/>
                <w:iCs/>
                <w:color w:val="0000FF"/>
                <w:sz w:val="20"/>
                <w:szCs w:val="20"/>
              </w:rPr>
              <w:t xml:space="preserve">[insert number] </w:t>
            </w:r>
            <w:r w:rsidRPr="0040341C">
              <w:rPr>
                <w:rFonts w:asciiTheme="majorHAnsi" w:hAnsiTheme="majorHAnsi" w:cstheme="majorHAnsi"/>
                <w:sz w:val="20"/>
                <w:szCs w:val="20"/>
              </w:rPr>
              <w:t>years of the issued date of this permit.</w:t>
            </w:r>
          </w:p>
          <w:p w14:paraId="6B50BA0C" w14:textId="6C185832" w:rsidR="00D43F9C" w:rsidRPr="0040341C" w:rsidRDefault="00D43F9C" w:rsidP="001A7E7A">
            <w:pPr>
              <w:pStyle w:val="NormalWeb"/>
              <w:numPr>
                <w:ilvl w:val="1"/>
                <w:numId w:val="15"/>
              </w:numPr>
              <w:spacing w:before="60" w:beforeAutospacing="0" w:after="60" w:afterAutospacing="0" w:line="276" w:lineRule="auto"/>
              <w:ind w:left="456" w:hanging="456"/>
              <w:rPr>
                <w:rFonts w:asciiTheme="majorHAnsi" w:hAnsiTheme="majorHAnsi" w:cstheme="majorHAnsi"/>
                <w:sz w:val="20"/>
                <w:szCs w:val="20"/>
              </w:rPr>
            </w:pPr>
            <w:r w:rsidRPr="0040341C">
              <w:rPr>
                <w:rFonts w:asciiTheme="majorHAnsi" w:hAnsiTheme="majorHAnsi" w:cstheme="majorHAnsi"/>
                <w:sz w:val="20"/>
                <w:szCs w:val="20"/>
              </w:rPr>
              <w:t xml:space="preserve">A statement of compliance is not issued within </w:t>
            </w:r>
            <w:r w:rsidRPr="00F26E95">
              <w:rPr>
                <w:rFonts w:asciiTheme="majorHAnsi" w:hAnsiTheme="majorHAnsi" w:cstheme="majorHAnsi"/>
                <w:iCs/>
                <w:sz w:val="20"/>
                <w:szCs w:val="20"/>
              </w:rPr>
              <w:t>5</w:t>
            </w:r>
            <w:r w:rsidRPr="0040341C">
              <w:rPr>
                <w:rFonts w:asciiTheme="majorHAnsi" w:hAnsiTheme="majorHAnsi" w:cstheme="majorHAnsi"/>
                <w:sz w:val="20"/>
                <w:szCs w:val="20"/>
              </w:rPr>
              <w:t xml:space="preserve"> years of the date of certification of a particular stage of subdivision.</w:t>
            </w:r>
          </w:p>
          <w:p w14:paraId="12FE51D4" w14:textId="77777777" w:rsidR="00D43F9C" w:rsidRPr="0040341C" w:rsidRDefault="00D43F9C" w:rsidP="00D43F9C">
            <w:pPr>
              <w:pStyle w:val="NormalWeb"/>
              <w:spacing w:before="60" w:beforeAutospacing="0" w:after="60" w:afterAutospacing="0" w:line="276" w:lineRule="auto"/>
              <w:rPr>
                <w:rFonts w:asciiTheme="majorHAnsi" w:hAnsiTheme="majorHAnsi" w:cstheme="majorHAnsi"/>
                <w:sz w:val="20"/>
                <w:szCs w:val="20"/>
              </w:rPr>
            </w:pPr>
            <w:r w:rsidRPr="0040341C">
              <w:rPr>
                <w:rFonts w:asciiTheme="majorHAnsi" w:hAnsiTheme="majorHAnsi" w:cstheme="majorHAnsi"/>
                <w:sz w:val="20"/>
                <w:szCs w:val="20"/>
              </w:rPr>
              <w:t xml:space="preserve">In accordance with Section 69 of the </w:t>
            </w:r>
            <w:r w:rsidRPr="0040341C">
              <w:rPr>
                <w:rFonts w:asciiTheme="majorHAnsi" w:hAnsiTheme="majorHAnsi" w:cstheme="majorHAnsi"/>
                <w:i/>
                <w:sz w:val="20"/>
                <w:szCs w:val="20"/>
              </w:rPr>
              <w:t>Planning and Environment Act 1987</w:t>
            </w:r>
            <w:r w:rsidRPr="0040341C">
              <w:rPr>
                <w:rFonts w:asciiTheme="majorHAnsi" w:hAnsiTheme="majorHAnsi" w:cstheme="majorHAnsi"/>
                <w:sz w:val="20"/>
                <w:szCs w:val="20"/>
              </w:rPr>
              <w:t>, an application may be submitted to the responsible authority for an extension of the periods referred to in this condition.</w:t>
            </w:r>
          </w:p>
        </w:tc>
      </w:tr>
      <w:tr w:rsidR="00D43F9C" w:rsidRPr="00526657" w14:paraId="20EDECF6" w14:textId="77777777" w:rsidTr="003358C2">
        <w:trPr>
          <w:trHeight w:val="185"/>
        </w:trPr>
        <w:tc>
          <w:tcPr>
            <w:tcW w:w="1140" w:type="dxa"/>
            <w:vMerge/>
            <w:tcBorders>
              <w:right w:val="single" w:sz="4" w:space="0" w:color="auto"/>
            </w:tcBorders>
          </w:tcPr>
          <w:p w14:paraId="2E0DAA65" w14:textId="77777777" w:rsidR="00D43F9C" w:rsidRPr="00EC4A7A" w:rsidRDefault="00D43F9C" w:rsidP="00D43F9C">
            <w:pPr>
              <w:spacing w:before="60" w:after="60" w:line="276" w:lineRule="auto"/>
              <w:rPr>
                <w:rFonts w:asciiTheme="majorHAnsi" w:hAnsiTheme="majorHAnsi" w:cstheme="majorHAnsi"/>
                <w:i/>
                <w:iCs/>
                <w:szCs w:val="20"/>
                <w:highlight w:val="yellow"/>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5D4EBBD5" w14:textId="77777777" w:rsidR="00D43F9C" w:rsidRPr="00005659" w:rsidRDefault="00D43F9C" w:rsidP="00D43F9C">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D9D9D9" w:themeColor="background1" w:themeShade="D9"/>
            </w:tcBorders>
          </w:tcPr>
          <w:p w14:paraId="3088BDBC" w14:textId="77777777" w:rsidR="00D43F9C" w:rsidRPr="0040341C" w:rsidRDefault="00D43F9C" w:rsidP="00D43F9C">
            <w:pPr>
              <w:pStyle w:val="NormalWeb"/>
              <w:tabs>
                <w:tab w:val="left" w:pos="2400"/>
              </w:tabs>
              <w:spacing w:before="60" w:beforeAutospacing="0" w:after="60" w:afterAutospacing="0" w:line="276" w:lineRule="auto"/>
              <w:rPr>
                <w:rFonts w:asciiTheme="majorHAnsi" w:hAnsiTheme="majorHAnsi" w:cstheme="majorHAnsi"/>
                <w:i/>
                <w:color w:val="000000" w:themeColor="text1"/>
                <w:sz w:val="20"/>
                <w:szCs w:val="20"/>
              </w:rPr>
            </w:pPr>
            <w:r w:rsidRPr="0040341C">
              <w:rPr>
                <w:rFonts w:asciiTheme="majorHAnsi" w:hAnsiTheme="majorHAnsi" w:cstheme="majorHAnsi"/>
                <w:i/>
                <w:color w:val="000000" w:themeColor="text1"/>
                <w:sz w:val="20"/>
                <w:szCs w:val="20"/>
              </w:rPr>
              <w:t>Include in all permits for development for staged subdivision with appropriate modification to time for plan certification and statement of compliance. Where subdivision is to be undertaken in stages, include additional conditions stating when each stage of development is to be started and completed.</w:t>
            </w:r>
          </w:p>
          <w:p w14:paraId="08E3A998" w14:textId="730C7D79" w:rsidR="00D43F9C" w:rsidRPr="00B87F05" w:rsidRDefault="00D43F9C" w:rsidP="00D43F9C">
            <w:pPr>
              <w:pStyle w:val="NormalWeb"/>
              <w:tabs>
                <w:tab w:val="left" w:pos="2400"/>
              </w:tabs>
              <w:spacing w:before="60" w:beforeAutospacing="0" w:after="60" w:afterAutospacing="0" w:line="276" w:lineRule="auto"/>
              <w:rPr>
                <w:rFonts w:asciiTheme="majorHAnsi" w:hAnsiTheme="majorHAnsi" w:cstheme="majorHAnsi"/>
                <w:i/>
                <w:iCs/>
                <w:color w:val="000000" w:themeColor="text1"/>
                <w:sz w:val="20"/>
                <w:szCs w:val="20"/>
              </w:rPr>
            </w:pPr>
            <w:r w:rsidRPr="00B87F05">
              <w:rPr>
                <w:rFonts w:asciiTheme="majorHAnsi" w:hAnsiTheme="majorHAnsi" w:cstheme="majorHAnsi"/>
                <w:i/>
                <w:iCs/>
                <w:color w:val="000000" w:themeColor="text1"/>
                <w:sz w:val="20"/>
                <w:szCs w:val="20"/>
              </w:rPr>
              <w:t xml:space="preserve">See </w:t>
            </w:r>
            <w:r w:rsidR="00171F43">
              <w:rPr>
                <w:rFonts w:asciiTheme="majorHAnsi" w:hAnsiTheme="majorHAnsi" w:cstheme="majorHAnsi"/>
                <w:i/>
                <w:iCs/>
                <w:color w:val="000000" w:themeColor="text1"/>
                <w:sz w:val="20"/>
                <w:szCs w:val="20"/>
              </w:rPr>
              <w:t>chapter</w:t>
            </w:r>
            <w:r w:rsidR="00171F43" w:rsidRPr="00B87F05">
              <w:rPr>
                <w:rFonts w:asciiTheme="majorHAnsi" w:hAnsiTheme="majorHAnsi" w:cstheme="majorHAnsi"/>
                <w:i/>
                <w:iCs/>
                <w:color w:val="000000" w:themeColor="text1"/>
                <w:sz w:val="20"/>
                <w:szCs w:val="20"/>
              </w:rPr>
              <w:t xml:space="preserve"> </w:t>
            </w:r>
            <w:r w:rsidRPr="00B87F05">
              <w:rPr>
                <w:rFonts w:asciiTheme="majorHAnsi" w:hAnsiTheme="majorHAnsi" w:cstheme="majorHAnsi"/>
                <w:i/>
                <w:iCs/>
                <w:color w:val="000000" w:themeColor="text1"/>
                <w:sz w:val="20"/>
                <w:szCs w:val="20"/>
              </w:rPr>
              <w:t>6.2.1</w:t>
            </w:r>
          </w:p>
        </w:tc>
      </w:tr>
      <w:tr w:rsidR="00D43F9C" w14:paraId="4BFD7568" w14:textId="77777777" w:rsidTr="003358C2">
        <w:trPr>
          <w:trHeight w:val="187"/>
        </w:trPr>
        <w:tc>
          <w:tcPr>
            <w:tcW w:w="1140" w:type="dxa"/>
            <w:vMerge w:val="restart"/>
            <w:tcBorders>
              <w:top w:val="single" w:sz="4" w:space="0" w:color="auto"/>
              <w:left w:val="nil"/>
              <w:bottom w:val="single" w:sz="4" w:space="0" w:color="auto"/>
              <w:right w:val="single" w:sz="4" w:space="0" w:color="auto"/>
            </w:tcBorders>
            <w:hideMark/>
          </w:tcPr>
          <w:p w14:paraId="62A84A72" w14:textId="38FCBC40" w:rsidR="00D43F9C" w:rsidRDefault="00D43F9C" w:rsidP="00D43F9C">
            <w:pPr>
              <w:spacing w:before="60" w:after="60" w:line="276" w:lineRule="auto"/>
              <w:rPr>
                <w:rFonts w:asciiTheme="majorHAnsi" w:hAnsiTheme="majorHAnsi" w:cstheme="majorHAnsi"/>
                <w:b/>
                <w:bCs/>
                <w:szCs w:val="20"/>
              </w:rPr>
            </w:pPr>
            <w:r>
              <w:rPr>
                <w:rFonts w:asciiTheme="majorHAnsi" w:hAnsiTheme="majorHAnsi" w:cstheme="majorHAnsi"/>
                <w:b/>
                <w:bCs/>
                <w:szCs w:val="20"/>
              </w:rPr>
              <w:t>EXC1.</w:t>
            </w:r>
            <w:r w:rsidR="00DF4DA3">
              <w:rPr>
                <w:rFonts w:asciiTheme="majorHAnsi" w:hAnsiTheme="majorHAnsi" w:cstheme="majorHAnsi"/>
                <w:b/>
                <w:bCs/>
                <w:szCs w:val="20"/>
              </w:rPr>
              <w:t>6</w:t>
            </w:r>
          </w:p>
        </w:tc>
        <w:tc>
          <w:tcPr>
            <w:tcW w:w="1554" w:type="dxa"/>
            <w:tcBorders>
              <w:top w:val="single" w:sz="4" w:space="0" w:color="auto"/>
              <w:left w:val="single" w:sz="4" w:space="0" w:color="auto"/>
              <w:bottom w:val="single" w:sz="4" w:space="0" w:color="D9D9D9" w:themeColor="background1" w:themeShade="D9"/>
              <w:right w:val="nil"/>
            </w:tcBorders>
            <w:hideMark/>
          </w:tcPr>
          <w:p w14:paraId="6D3CD047" w14:textId="77777777" w:rsidR="00D43F9C" w:rsidRPr="00005659" w:rsidRDefault="00D43F9C" w:rsidP="00D43F9C">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left w:val="nil"/>
              <w:bottom w:val="single" w:sz="4" w:space="0" w:color="D9D9D9" w:themeColor="background1" w:themeShade="D9"/>
              <w:right w:val="nil"/>
            </w:tcBorders>
          </w:tcPr>
          <w:p w14:paraId="510F1DF7" w14:textId="0E408220" w:rsidR="00D43F9C" w:rsidRPr="00E62BC7" w:rsidRDefault="00D43F9C" w:rsidP="00F0530A">
            <w:pPr>
              <w:pStyle w:val="Heading4"/>
              <w:outlineLvl w:val="3"/>
              <w:rPr>
                <w:rFonts w:cstheme="majorHAnsi"/>
                <w:b w:val="0"/>
                <w:szCs w:val="20"/>
              </w:rPr>
            </w:pPr>
            <w:bookmarkStart w:id="18" w:name="_Expiry_–_Use"/>
            <w:bookmarkEnd w:id="18"/>
            <w:r w:rsidRPr="00F0530A">
              <w:t xml:space="preserve">Expiry </w:t>
            </w:r>
            <w:r w:rsidR="00B07EB7">
              <w:t>–</w:t>
            </w:r>
            <w:r w:rsidRPr="00F0530A">
              <w:t xml:space="preserve"> Use</w:t>
            </w:r>
          </w:p>
        </w:tc>
      </w:tr>
      <w:tr w:rsidR="00D43F9C" w14:paraId="169AE1A6" w14:textId="77777777" w:rsidTr="003358C2">
        <w:trPr>
          <w:trHeight w:val="185"/>
        </w:trPr>
        <w:tc>
          <w:tcPr>
            <w:tcW w:w="0" w:type="auto"/>
            <w:vMerge/>
            <w:tcBorders>
              <w:top w:val="single" w:sz="4" w:space="0" w:color="auto"/>
              <w:left w:val="nil"/>
              <w:bottom w:val="single" w:sz="4" w:space="0" w:color="auto"/>
              <w:right w:val="single" w:sz="4" w:space="0" w:color="auto"/>
            </w:tcBorders>
            <w:vAlign w:val="center"/>
            <w:hideMark/>
          </w:tcPr>
          <w:p w14:paraId="558DE71A" w14:textId="77777777" w:rsidR="00D43F9C" w:rsidRDefault="00D43F9C" w:rsidP="00D43F9C">
            <w:pPr>
              <w:spacing w:before="60" w:after="60" w:line="276" w:lineRule="auto"/>
              <w:rPr>
                <w:rFonts w:asciiTheme="majorHAnsi" w:hAnsiTheme="majorHAnsi" w:cstheme="majorHAnsi"/>
                <w:b/>
                <w:bCs/>
                <w:szCs w:val="20"/>
              </w:rPr>
            </w:pPr>
          </w:p>
        </w:tc>
        <w:tc>
          <w:tcPr>
            <w:tcW w:w="1554" w:type="dxa"/>
            <w:tcBorders>
              <w:top w:val="single" w:sz="4" w:space="0" w:color="D9D9D9" w:themeColor="background1" w:themeShade="D9"/>
              <w:left w:val="single" w:sz="4" w:space="0" w:color="auto"/>
              <w:bottom w:val="single" w:sz="4" w:space="0" w:color="D9D9D9" w:themeColor="background1" w:themeShade="D9"/>
              <w:right w:val="nil"/>
            </w:tcBorders>
            <w:hideMark/>
          </w:tcPr>
          <w:p w14:paraId="3FE7C5DC" w14:textId="77777777" w:rsidR="00D43F9C" w:rsidRPr="00005659" w:rsidRDefault="00D43F9C" w:rsidP="00D43F9C">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left w:val="nil"/>
              <w:bottom w:val="single" w:sz="4" w:space="0" w:color="D9D9D9" w:themeColor="background1" w:themeShade="D9"/>
              <w:right w:val="nil"/>
            </w:tcBorders>
          </w:tcPr>
          <w:p w14:paraId="399E549A" w14:textId="385DAF36" w:rsidR="00D43F9C" w:rsidRPr="00E62BC7" w:rsidRDefault="00D43F9C" w:rsidP="00D43F9C">
            <w:pPr>
              <w:pStyle w:val="NormalWeb"/>
              <w:spacing w:before="60" w:beforeAutospacing="0" w:after="60" w:afterAutospacing="0" w:line="276" w:lineRule="auto"/>
              <w:rPr>
                <w:rFonts w:asciiTheme="majorHAnsi" w:hAnsiTheme="majorHAnsi" w:cstheme="majorHAnsi"/>
                <w:sz w:val="20"/>
                <w:szCs w:val="20"/>
              </w:rPr>
            </w:pPr>
            <w:r w:rsidRPr="00E62BC7">
              <w:rPr>
                <w:rFonts w:asciiTheme="majorHAnsi" w:hAnsiTheme="majorHAnsi" w:cstheme="majorHAnsi"/>
                <w:sz w:val="20"/>
                <w:szCs w:val="20"/>
              </w:rPr>
              <w:t xml:space="preserve">This permit </w:t>
            </w:r>
            <w:r w:rsidRPr="00977B7B">
              <w:rPr>
                <w:rFonts w:asciiTheme="majorHAnsi" w:hAnsiTheme="majorHAnsi" w:cstheme="majorHAnsi"/>
                <w:sz w:val="20"/>
                <w:szCs w:val="20"/>
              </w:rPr>
              <w:t>as it relates to use</w:t>
            </w:r>
            <w:r w:rsidRPr="00E62BC7">
              <w:rPr>
                <w:rFonts w:asciiTheme="majorHAnsi" w:hAnsiTheme="majorHAnsi" w:cstheme="majorHAnsi"/>
                <w:sz w:val="20"/>
                <w:szCs w:val="20"/>
              </w:rPr>
              <w:t xml:space="preserve"> will expire if the use does not start within </w:t>
            </w:r>
            <w:r w:rsidRPr="000A6DB5">
              <w:rPr>
                <w:rFonts w:asciiTheme="majorHAnsi" w:hAnsiTheme="majorHAnsi" w:cstheme="majorHAnsi"/>
                <w:iCs/>
                <w:sz w:val="20"/>
                <w:szCs w:val="20"/>
              </w:rPr>
              <w:t>2</w:t>
            </w:r>
            <w:r w:rsidRPr="00E62BC7">
              <w:rPr>
                <w:rFonts w:asciiTheme="majorHAnsi" w:hAnsiTheme="majorHAnsi" w:cstheme="majorHAnsi"/>
                <w:sz w:val="20"/>
                <w:szCs w:val="20"/>
              </w:rPr>
              <w:t xml:space="preserve"> years after the issued date of this permit.</w:t>
            </w:r>
          </w:p>
          <w:p w14:paraId="0A205CF5" w14:textId="77777777" w:rsidR="00D43F9C" w:rsidRDefault="00D43F9C" w:rsidP="00D43F9C">
            <w:pPr>
              <w:pStyle w:val="NormalWeb"/>
              <w:spacing w:before="60" w:beforeAutospacing="0" w:after="60" w:afterAutospacing="0" w:line="276" w:lineRule="auto"/>
              <w:rPr>
                <w:rFonts w:asciiTheme="majorHAnsi" w:hAnsiTheme="majorHAnsi" w:cstheme="majorHAnsi"/>
                <w:sz w:val="20"/>
                <w:szCs w:val="20"/>
              </w:rPr>
            </w:pPr>
            <w:r w:rsidRPr="00E62BC7">
              <w:rPr>
                <w:rFonts w:asciiTheme="majorHAnsi" w:hAnsiTheme="majorHAnsi" w:cstheme="majorHAnsi"/>
                <w:sz w:val="20"/>
                <w:szCs w:val="20"/>
              </w:rPr>
              <w:t xml:space="preserve">In accordance with Section 69 of the </w:t>
            </w:r>
            <w:r w:rsidRPr="00E62BC7">
              <w:rPr>
                <w:rFonts w:asciiTheme="majorHAnsi" w:hAnsiTheme="majorHAnsi" w:cstheme="majorHAnsi"/>
                <w:i/>
                <w:sz w:val="20"/>
                <w:szCs w:val="20"/>
              </w:rPr>
              <w:t>Planning and Environment Act 1987</w:t>
            </w:r>
            <w:r w:rsidRPr="00E62BC7">
              <w:rPr>
                <w:rFonts w:asciiTheme="majorHAnsi" w:hAnsiTheme="majorHAnsi" w:cstheme="majorHAnsi"/>
                <w:sz w:val="20"/>
                <w:szCs w:val="20"/>
              </w:rPr>
              <w:t>, an application may be submitted to the responsible authority for an extension of the period referred to in this condition.</w:t>
            </w:r>
          </w:p>
        </w:tc>
      </w:tr>
      <w:tr w:rsidR="00D43F9C" w14:paraId="51864019" w14:textId="77777777" w:rsidTr="003358C2">
        <w:trPr>
          <w:trHeight w:val="185"/>
        </w:trPr>
        <w:tc>
          <w:tcPr>
            <w:tcW w:w="0" w:type="auto"/>
            <w:vMerge/>
            <w:tcBorders>
              <w:top w:val="single" w:sz="4" w:space="0" w:color="auto"/>
              <w:left w:val="nil"/>
              <w:bottom w:val="single" w:sz="4" w:space="0" w:color="auto"/>
              <w:right w:val="single" w:sz="4" w:space="0" w:color="auto"/>
            </w:tcBorders>
            <w:vAlign w:val="center"/>
            <w:hideMark/>
          </w:tcPr>
          <w:p w14:paraId="4ECF4B16" w14:textId="77777777" w:rsidR="00D43F9C" w:rsidRDefault="00D43F9C" w:rsidP="00D43F9C">
            <w:pPr>
              <w:spacing w:before="60" w:after="60" w:line="276" w:lineRule="auto"/>
              <w:rPr>
                <w:rFonts w:asciiTheme="majorHAnsi" w:hAnsiTheme="majorHAnsi" w:cstheme="majorHAnsi"/>
                <w:b/>
                <w:bCs/>
                <w:szCs w:val="20"/>
              </w:rPr>
            </w:pPr>
          </w:p>
        </w:tc>
        <w:tc>
          <w:tcPr>
            <w:tcW w:w="1554" w:type="dxa"/>
            <w:tcBorders>
              <w:top w:val="single" w:sz="4" w:space="0" w:color="D9D9D9" w:themeColor="background1" w:themeShade="D9"/>
              <w:left w:val="single" w:sz="4" w:space="0" w:color="auto"/>
              <w:bottom w:val="single" w:sz="4" w:space="0" w:color="auto"/>
              <w:right w:val="nil"/>
            </w:tcBorders>
            <w:hideMark/>
          </w:tcPr>
          <w:p w14:paraId="01806429" w14:textId="77777777" w:rsidR="00D43F9C" w:rsidRPr="00005659" w:rsidRDefault="00D43F9C" w:rsidP="00D43F9C">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left w:val="nil"/>
              <w:bottom w:val="single" w:sz="4" w:space="0" w:color="auto"/>
              <w:right w:val="nil"/>
            </w:tcBorders>
          </w:tcPr>
          <w:p w14:paraId="358F3237" w14:textId="6054E7E4" w:rsidR="00D43F9C" w:rsidRDefault="00D43F9C" w:rsidP="00D43F9C">
            <w:pPr>
              <w:pStyle w:val="NormalWeb"/>
              <w:tabs>
                <w:tab w:val="left" w:pos="2400"/>
              </w:tabs>
              <w:spacing w:before="60" w:beforeAutospacing="0" w:after="60" w:afterAutospacing="0" w:line="276" w:lineRule="auto"/>
              <w:rPr>
                <w:rFonts w:asciiTheme="majorHAnsi" w:hAnsiTheme="majorHAnsi" w:cstheme="majorHAnsi"/>
                <w:color w:val="000000" w:themeColor="text1"/>
                <w:sz w:val="20"/>
                <w:szCs w:val="20"/>
              </w:rPr>
            </w:pPr>
            <w:r w:rsidRPr="00B87F05">
              <w:rPr>
                <w:rFonts w:asciiTheme="majorHAnsi" w:hAnsiTheme="majorHAnsi" w:cstheme="majorHAnsi"/>
                <w:i/>
                <w:iCs/>
                <w:color w:val="000000" w:themeColor="text1"/>
                <w:sz w:val="20"/>
                <w:szCs w:val="20"/>
              </w:rPr>
              <w:t xml:space="preserve">See </w:t>
            </w:r>
            <w:r w:rsidR="00171F43">
              <w:rPr>
                <w:rFonts w:asciiTheme="majorHAnsi" w:hAnsiTheme="majorHAnsi" w:cstheme="majorHAnsi"/>
                <w:i/>
                <w:iCs/>
                <w:color w:val="000000" w:themeColor="text1"/>
                <w:sz w:val="20"/>
                <w:szCs w:val="20"/>
              </w:rPr>
              <w:t>chapter</w:t>
            </w:r>
            <w:r w:rsidR="00171F43" w:rsidRPr="00B87F05">
              <w:rPr>
                <w:rFonts w:asciiTheme="majorHAnsi" w:hAnsiTheme="majorHAnsi" w:cstheme="majorHAnsi"/>
                <w:i/>
                <w:iCs/>
                <w:color w:val="000000" w:themeColor="text1"/>
                <w:sz w:val="20"/>
                <w:szCs w:val="20"/>
              </w:rPr>
              <w:t xml:space="preserve"> </w:t>
            </w:r>
            <w:r w:rsidRPr="00B87F05">
              <w:rPr>
                <w:rFonts w:asciiTheme="majorHAnsi" w:hAnsiTheme="majorHAnsi" w:cstheme="majorHAnsi"/>
                <w:i/>
                <w:iCs/>
                <w:color w:val="000000" w:themeColor="text1"/>
                <w:sz w:val="20"/>
                <w:szCs w:val="20"/>
              </w:rPr>
              <w:t>6.2.1</w:t>
            </w:r>
          </w:p>
        </w:tc>
      </w:tr>
      <w:tr w:rsidR="00D43F9C" w14:paraId="66D41EAD" w14:textId="77777777" w:rsidTr="003358C2">
        <w:trPr>
          <w:trHeight w:val="187"/>
        </w:trPr>
        <w:tc>
          <w:tcPr>
            <w:tcW w:w="1140" w:type="dxa"/>
            <w:vMerge w:val="restart"/>
            <w:tcBorders>
              <w:top w:val="single" w:sz="4" w:space="0" w:color="auto"/>
              <w:left w:val="nil"/>
              <w:bottom w:val="single" w:sz="4" w:space="0" w:color="auto"/>
              <w:right w:val="single" w:sz="4" w:space="0" w:color="auto"/>
            </w:tcBorders>
            <w:hideMark/>
          </w:tcPr>
          <w:p w14:paraId="2655D567" w14:textId="5F10DA59" w:rsidR="00D43F9C" w:rsidRDefault="00D43F9C" w:rsidP="00D43F9C">
            <w:pPr>
              <w:spacing w:before="60" w:after="60" w:line="276" w:lineRule="auto"/>
              <w:rPr>
                <w:rFonts w:asciiTheme="majorHAnsi" w:hAnsiTheme="majorHAnsi" w:cstheme="majorHAnsi"/>
                <w:b/>
                <w:bCs/>
                <w:szCs w:val="20"/>
              </w:rPr>
            </w:pPr>
            <w:r>
              <w:rPr>
                <w:rFonts w:asciiTheme="majorHAnsi" w:hAnsiTheme="majorHAnsi" w:cstheme="majorHAnsi"/>
                <w:b/>
                <w:bCs/>
                <w:szCs w:val="20"/>
              </w:rPr>
              <w:t>EXC1.</w:t>
            </w:r>
            <w:r w:rsidR="00DF4DA3">
              <w:rPr>
                <w:rFonts w:asciiTheme="majorHAnsi" w:hAnsiTheme="majorHAnsi" w:cstheme="majorHAnsi"/>
                <w:b/>
                <w:bCs/>
                <w:szCs w:val="20"/>
              </w:rPr>
              <w:t>7</w:t>
            </w:r>
          </w:p>
        </w:tc>
        <w:tc>
          <w:tcPr>
            <w:tcW w:w="1554" w:type="dxa"/>
            <w:tcBorders>
              <w:top w:val="single" w:sz="4" w:space="0" w:color="auto"/>
              <w:left w:val="single" w:sz="4" w:space="0" w:color="auto"/>
              <w:bottom w:val="single" w:sz="4" w:space="0" w:color="D9D9D9" w:themeColor="background1" w:themeShade="D9"/>
              <w:right w:val="nil"/>
            </w:tcBorders>
            <w:hideMark/>
          </w:tcPr>
          <w:p w14:paraId="45E88D7C" w14:textId="77777777" w:rsidR="00D43F9C" w:rsidRPr="00005659" w:rsidRDefault="00D43F9C" w:rsidP="00D43F9C">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left w:val="nil"/>
              <w:bottom w:val="single" w:sz="4" w:space="0" w:color="D9D9D9" w:themeColor="background1" w:themeShade="D9"/>
              <w:right w:val="nil"/>
            </w:tcBorders>
          </w:tcPr>
          <w:p w14:paraId="0588A950" w14:textId="77777777" w:rsidR="00D43F9C" w:rsidRPr="00E62BC7" w:rsidRDefault="00D43F9C" w:rsidP="00E84C0A">
            <w:pPr>
              <w:pStyle w:val="Heading4"/>
              <w:outlineLvl w:val="3"/>
              <w:rPr>
                <w:rFonts w:cstheme="majorHAnsi"/>
                <w:b w:val="0"/>
                <w:szCs w:val="20"/>
              </w:rPr>
            </w:pPr>
            <w:bookmarkStart w:id="19" w:name="_Expiry_–_Development_1"/>
            <w:bookmarkEnd w:id="19"/>
            <w:r w:rsidRPr="00E84C0A">
              <w:t>Expiry – Development and use</w:t>
            </w:r>
          </w:p>
        </w:tc>
      </w:tr>
      <w:tr w:rsidR="00D43F9C" w14:paraId="066F117B" w14:textId="77777777" w:rsidTr="003358C2">
        <w:trPr>
          <w:trHeight w:val="185"/>
        </w:trPr>
        <w:tc>
          <w:tcPr>
            <w:tcW w:w="0" w:type="auto"/>
            <w:vMerge/>
            <w:tcBorders>
              <w:top w:val="single" w:sz="4" w:space="0" w:color="auto"/>
              <w:left w:val="nil"/>
              <w:bottom w:val="single" w:sz="4" w:space="0" w:color="auto"/>
              <w:right w:val="single" w:sz="4" w:space="0" w:color="auto"/>
            </w:tcBorders>
            <w:vAlign w:val="center"/>
            <w:hideMark/>
          </w:tcPr>
          <w:p w14:paraId="72A9D106" w14:textId="77777777" w:rsidR="00D43F9C" w:rsidRDefault="00D43F9C" w:rsidP="00D43F9C">
            <w:pPr>
              <w:spacing w:before="60" w:after="60" w:line="276" w:lineRule="auto"/>
              <w:rPr>
                <w:rFonts w:asciiTheme="majorHAnsi" w:hAnsiTheme="majorHAnsi" w:cstheme="majorHAnsi"/>
                <w:b/>
                <w:bCs/>
                <w:szCs w:val="20"/>
              </w:rPr>
            </w:pPr>
          </w:p>
        </w:tc>
        <w:tc>
          <w:tcPr>
            <w:tcW w:w="1554" w:type="dxa"/>
            <w:tcBorders>
              <w:top w:val="single" w:sz="4" w:space="0" w:color="D9D9D9" w:themeColor="background1" w:themeShade="D9"/>
              <w:left w:val="single" w:sz="4" w:space="0" w:color="auto"/>
              <w:bottom w:val="single" w:sz="4" w:space="0" w:color="D9D9D9" w:themeColor="background1" w:themeShade="D9"/>
              <w:right w:val="nil"/>
            </w:tcBorders>
            <w:hideMark/>
          </w:tcPr>
          <w:p w14:paraId="77C4CEE2" w14:textId="77777777" w:rsidR="00D43F9C" w:rsidRPr="00005659" w:rsidRDefault="00D43F9C" w:rsidP="00D43F9C">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left w:val="nil"/>
              <w:bottom w:val="single" w:sz="4" w:space="0" w:color="D9D9D9" w:themeColor="background1" w:themeShade="D9"/>
              <w:right w:val="nil"/>
            </w:tcBorders>
          </w:tcPr>
          <w:p w14:paraId="5441B01B" w14:textId="77777777" w:rsidR="00D43F9C" w:rsidRPr="00E62BC7" w:rsidRDefault="00D43F9C" w:rsidP="00D43F9C">
            <w:pPr>
              <w:pStyle w:val="NormalWeb"/>
              <w:spacing w:before="60" w:beforeAutospacing="0" w:after="60" w:afterAutospacing="0" w:line="276" w:lineRule="auto"/>
              <w:rPr>
                <w:rFonts w:asciiTheme="majorHAnsi" w:hAnsiTheme="majorHAnsi" w:cstheme="majorHAnsi"/>
                <w:sz w:val="20"/>
                <w:szCs w:val="20"/>
              </w:rPr>
            </w:pPr>
            <w:r w:rsidRPr="00E62BC7">
              <w:rPr>
                <w:rFonts w:asciiTheme="majorHAnsi" w:hAnsiTheme="majorHAnsi" w:cstheme="majorHAnsi"/>
                <w:sz w:val="20"/>
                <w:szCs w:val="20"/>
              </w:rPr>
              <w:t>This permit will expire if one of the following circumstances applies:</w:t>
            </w:r>
          </w:p>
          <w:p w14:paraId="770DED52" w14:textId="468F1F95" w:rsidR="00D43F9C" w:rsidRPr="00E62BC7" w:rsidRDefault="00D43F9C" w:rsidP="001A7E7A">
            <w:pPr>
              <w:pStyle w:val="NormalWeb"/>
              <w:numPr>
                <w:ilvl w:val="1"/>
                <w:numId w:val="11"/>
              </w:numPr>
              <w:spacing w:before="60" w:beforeAutospacing="0" w:after="60" w:afterAutospacing="0" w:line="276" w:lineRule="auto"/>
              <w:ind w:left="456" w:hanging="456"/>
              <w:rPr>
                <w:rFonts w:asciiTheme="majorHAnsi" w:hAnsiTheme="majorHAnsi" w:cstheme="majorHAnsi"/>
                <w:sz w:val="20"/>
                <w:szCs w:val="20"/>
              </w:rPr>
            </w:pPr>
            <w:r w:rsidRPr="00E62BC7">
              <w:rPr>
                <w:rFonts w:asciiTheme="majorHAnsi" w:hAnsiTheme="majorHAnsi" w:cstheme="majorHAnsi"/>
                <w:sz w:val="20"/>
                <w:szCs w:val="20"/>
              </w:rPr>
              <w:t xml:space="preserve">The development is not started within </w:t>
            </w:r>
            <w:r w:rsidRPr="0000279F">
              <w:rPr>
                <w:rFonts w:asciiTheme="majorHAnsi" w:hAnsiTheme="majorHAnsi" w:cstheme="majorHAnsi"/>
                <w:iCs/>
                <w:sz w:val="20"/>
                <w:szCs w:val="20"/>
              </w:rPr>
              <w:t>2</w:t>
            </w:r>
            <w:r>
              <w:rPr>
                <w:rFonts w:asciiTheme="majorHAnsi" w:hAnsiTheme="majorHAnsi" w:cstheme="majorHAnsi"/>
                <w:sz w:val="20"/>
                <w:szCs w:val="20"/>
              </w:rPr>
              <w:t xml:space="preserve"> </w:t>
            </w:r>
            <w:r w:rsidRPr="00E62BC7">
              <w:rPr>
                <w:rFonts w:asciiTheme="majorHAnsi" w:hAnsiTheme="majorHAnsi" w:cstheme="majorHAnsi"/>
                <w:sz w:val="20"/>
                <w:szCs w:val="20"/>
              </w:rPr>
              <w:t>years of the issued date of this permit.</w:t>
            </w:r>
          </w:p>
          <w:p w14:paraId="6C566A1B" w14:textId="222BCDAA" w:rsidR="00D43F9C" w:rsidRPr="00E62BC7" w:rsidRDefault="00D43F9C" w:rsidP="001A7E7A">
            <w:pPr>
              <w:pStyle w:val="NormalWeb"/>
              <w:numPr>
                <w:ilvl w:val="1"/>
                <w:numId w:val="11"/>
              </w:numPr>
              <w:spacing w:before="60" w:beforeAutospacing="0" w:after="60" w:afterAutospacing="0" w:line="276" w:lineRule="auto"/>
              <w:ind w:left="456" w:hanging="456"/>
              <w:rPr>
                <w:rFonts w:asciiTheme="majorHAnsi" w:hAnsiTheme="majorHAnsi" w:cstheme="majorHAnsi"/>
                <w:sz w:val="20"/>
                <w:szCs w:val="20"/>
              </w:rPr>
            </w:pPr>
            <w:r w:rsidRPr="00E62BC7">
              <w:rPr>
                <w:rFonts w:asciiTheme="majorHAnsi" w:hAnsiTheme="majorHAnsi" w:cstheme="majorHAnsi"/>
                <w:sz w:val="20"/>
                <w:szCs w:val="20"/>
              </w:rPr>
              <w:t xml:space="preserve">The development is not completed </w:t>
            </w:r>
            <w:r w:rsidRPr="00020079">
              <w:rPr>
                <w:rFonts w:asciiTheme="majorHAnsi" w:hAnsiTheme="majorHAnsi" w:cstheme="majorHAnsi"/>
                <w:sz w:val="20"/>
                <w:szCs w:val="20"/>
              </w:rPr>
              <w:t>within</w:t>
            </w:r>
            <w:r w:rsidR="00020079" w:rsidRPr="00367B2D">
              <w:rPr>
                <w:rFonts w:asciiTheme="majorHAnsi" w:hAnsiTheme="majorHAnsi" w:cstheme="majorHAnsi"/>
                <w:sz w:val="20"/>
                <w:szCs w:val="20"/>
              </w:rPr>
              <w:t xml:space="preserve"> </w:t>
            </w:r>
            <w:r w:rsidRPr="00367B2D">
              <w:rPr>
                <w:rFonts w:asciiTheme="majorHAnsi" w:hAnsiTheme="majorHAnsi" w:cstheme="majorHAnsi"/>
                <w:sz w:val="20"/>
                <w:szCs w:val="20"/>
              </w:rPr>
              <w:t>4</w:t>
            </w:r>
            <w:r>
              <w:rPr>
                <w:rFonts w:asciiTheme="majorHAnsi" w:hAnsiTheme="majorHAnsi" w:cstheme="majorHAnsi"/>
                <w:sz w:val="20"/>
                <w:szCs w:val="20"/>
              </w:rPr>
              <w:t xml:space="preserve"> ye</w:t>
            </w:r>
            <w:r w:rsidRPr="00E62BC7">
              <w:rPr>
                <w:rFonts w:asciiTheme="majorHAnsi" w:hAnsiTheme="majorHAnsi" w:cstheme="majorHAnsi"/>
                <w:sz w:val="20"/>
                <w:szCs w:val="20"/>
              </w:rPr>
              <w:t>ars of the issued date of this permit.</w:t>
            </w:r>
          </w:p>
          <w:p w14:paraId="4A318FCF" w14:textId="4C9CCA97" w:rsidR="00D43F9C" w:rsidRPr="00E62BC7" w:rsidRDefault="00D43F9C" w:rsidP="001A7E7A">
            <w:pPr>
              <w:pStyle w:val="NormalWeb"/>
              <w:numPr>
                <w:ilvl w:val="1"/>
                <w:numId w:val="11"/>
              </w:numPr>
              <w:spacing w:before="60" w:beforeAutospacing="0" w:after="60" w:afterAutospacing="0" w:line="276" w:lineRule="auto"/>
              <w:ind w:left="456" w:hanging="456"/>
              <w:rPr>
                <w:rFonts w:asciiTheme="majorHAnsi" w:hAnsiTheme="majorHAnsi" w:cstheme="majorHAnsi"/>
                <w:sz w:val="20"/>
                <w:szCs w:val="20"/>
              </w:rPr>
            </w:pPr>
            <w:r w:rsidRPr="00E62BC7">
              <w:rPr>
                <w:rFonts w:asciiTheme="majorHAnsi" w:hAnsiTheme="majorHAnsi" w:cstheme="majorHAnsi"/>
                <w:sz w:val="20"/>
                <w:szCs w:val="20"/>
              </w:rPr>
              <w:lastRenderedPageBreak/>
              <w:t>The use does not start within</w:t>
            </w:r>
            <w:r w:rsidRPr="00020079">
              <w:rPr>
                <w:rFonts w:asciiTheme="majorHAnsi" w:hAnsiTheme="majorHAnsi" w:cstheme="majorHAnsi"/>
                <w:iCs/>
                <w:sz w:val="20"/>
                <w:szCs w:val="20"/>
              </w:rPr>
              <w:t xml:space="preserve"> </w:t>
            </w:r>
            <w:r w:rsidRPr="003D6ACF">
              <w:rPr>
                <w:rFonts w:asciiTheme="majorHAnsi" w:hAnsiTheme="majorHAnsi" w:cstheme="majorHAnsi"/>
                <w:iCs/>
                <w:sz w:val="20"/>
                <w:szCs w:val="20"/>
              </w:rPr>
              <w:t>2</w:t>
            </w:r>
            <w:r>
              <w:rPr>
                <w:rFonts w:asciiTheme="majorHAnsi" w:hAnsiTheme="majorHAnsi" w:cstheme="majorHAnsi"/>
                <w:sz w:val="20"/>
                <w:szCs w:val="20"/>
              </w:rPr>
              <w:t xml:space="preserve"> </w:t>
            </w:r>
            <w:r w:rsidRPr="00E62BC7">
              <w:rPr>
                <w:rFonts w:asciiTheme="majorHAnsi" w:hAnsiTheme="majorHAnsi" w:cstheme="majorHAnsi"/>
                <w:sz w:val="20"/>
                <w:szCs w:val="20"/>
              </w:rPr>
              <w:t>years of completion of the development.</w:t>
            </w:r>
          </w:p>
          <w:p w14:paraId="6A66D7BB" w14:textId="77777777" w:rsidR="00D43F9C" w:rsidRDefault="00D43F9C" w:rsidP="00D43F9C">
            <w:pPr>
              <w:pStyle w:val="NormalWeb"/>
              <w:spacing w:before="60" w:beforeAutospacing="0" w:after="60" w:afterAutospacing="0" w:line="276" w:lineRule="auto"/>
              <w:rPr>
                <w:rFonts w:asciiTheme="majorHAnsi" w:hAnsiTheme="majorHAnsi" w:cstheme="majorHAnsi"/>
                <w:sz w:val="20"/>
                <w:szCs w:val="20"/>
              </w:rPr>
            </w:pPr>
            <w:r w:rsidRPr="00E62BC7">
              <w:rPr>
                <w:rFonts w:asciiTheme="majorHAnsi" w:hAnsiTheme="majorHAnsi" w:cstheme="majorHAnsi"/>
                <w:sz w:val="20"/>
                <w:szCs w:val="20"/>
              </w:rPr>
              <w:t xml:space="preserve">In accordance with Section 69 of the </w:t>
            </w:r>
            <w:r w:rsidRPr="00E62BC7">
              <w:rPr>
                <w:rFonts w:asciiTheme="majorHAnsi" w:hAnsiTheme="majorHAnsi" w:cstheme="majorHAnsi"/>
                <w:i/>
                <w:sz w:val="20"/>
                <w:szCs w:val="20"/>
              </w:rPr>
              <w:t>Planning and Environment Act 1987</w:t>
            </w:r>
            <w:r w:rsidRPr="00E62BC7">
              <w:rPr>
                <w:rFonts w:asciiTheme="majorHAnsi" w:hAnsiTheme="majorHAnsi" w:cstheme="majorHAnsi"/>
                <w:sz w:val="20"/>
                <w:szCs w:val="20"/>
              </w:rPr>
              <w:t>, an application may be submitted to the Responsible Authority for an extension of the periods</w:t>
            </w:r>
            <w:r>
              <w:rPr>
                <w:rFonts w:asciiTheme="majorHAnsi" w:hAnsiTheme="majorHAnsi" w:cstheme="majorHAnsi"/>
                <w:sz w:val="20"/>
                <w:szCs w:val="20"/>
              </w:rPr>
              <w:t xml:space="preserve"> referred to in this condition.</w:t>
            </w:r>
          </w:p>
        </w:tc>
      </w:tr>
      <w:tr w:rsidR="00D43F9C" w14:paraId="3BE0B6F6" w14:textId="77777777" w:rsidTr="003358C2">
        <w:trPr>
          <w:trHeight w:val="185"/>
        </w:trPr>
        <w:tc>
          <w:tcPr>
            <w:tcW w:w="0" w:type="auto"/>
            <w:vMerge/>
            <w:tcBorders>
              <w:top w:val="single" w:sz="4" w:space="0" w:color="auto"/>
              <w:left w:val="nil"/>
              <w:bottom w:val="single" w:sz="4" w:space="0" w:color="auto"/>
              <w:right w:val="single" w:sz="4" w:space="0" w:color="auto"/>
            </w:tcBorders>
            <w:vAlign w:val="center"/>
            <w:hideMark/>
          </w:tcPr>
          <w:p w14:paraId="6DFE486A" w14:textId="77777777" w:rsidR="00D43F9C" w:rsidRDefault="00D43F9C" w:rsidP="00D43F9C">
            <w:pPr>
              <w:spacing w:before="60" w:after="60" w:line="276" w:lineRule="auto"/>
              <w:rPr>
                <w:rFonts w:asciiTheme="majorHAnsi" w:hAnsiTheme="majorHAnsi" w:cstheme="majorHAnsi"/>
                <w:b/>
                <w:bCs/>
                <w:szCs w:val="20"/>
              </w:rPr>
            </w:pPr>
          </w:p>
        </w:tc>
        <w:tc>
          <w:tcPr>
            <w:tcW w:w="1554" w:type="dxa"/>
            <w:tcBorders>
              <w:top w:val="single" w:sz="4" w:space="0" w:color="D9D9D9" w:themeColor="background1" w:themeShade="D9"/>
              <w:left w:val="single" w:sz="4" w:space="0" w:color="auto"/>
              <w:bottom w:val="single" w:sz="4" w:space="0" w:color="auto"/>
              <w:right w:val="nil"/>
            </w:tcBorders>
            <w:hideMark/>
          </w:tcPr>
          <w:p w14:paraId="4F2CF535" w14:textId="77777777" w:rsidR="00D43F9C" w:rsidRPr="00005659" w:rsidRDefault="00D43F9C" w:rsidP="00D43F9C">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left w:val="nil"/>
              <w:bottom w:val="single" w:sz="4" w:space="0" w:color="auto"/>
              <w:right w:val="nil"/>
            </w:tcBorders>
          </w:tcPr>
          <w:p w14:paraId="0AC7BEE9" w14:textId="77777777" w:rsidR="00D43F9C" w:rsidRDefault="00D43F9C" w:rsidP="00D43F9C">
            <w:pPr>
              <w:pStyle w:val="NormalWeb"/>
              <w:tabs>
                <w:tab w:val="left" w:pos="2400"/>
              </w:tabs>
              <w:spacing w:before="60" w:beforeAutospacing="0" w:after="60" w:afterAutospacing="0" w:line="276" w:lineRule="auto"/>
              <w:rPr>
                <w:rFonts w:asciiTheme="majorHAnsi" w:hAnsiTheme="majorHAnsi" w:cstheme="majorHAnsi"/>
                <w:i/>
                <w:color w:val="000000" w:themeColor="text1"/>
                <w:sz w:val="20"/>
                <w:szCs w:val="20"/>
              </w:rPr>
            </w:pPr>
            <w:r>
              <w:rPr>
                <w:rFonts w:asciiTheme="majorHAnsi" w:hAnsiTheme="majorHAnsi" w:cstheme="majorHAnsi"/>
                <w:i/>
                <w:color w:val="000000" w:themeColor="text1"/>
                <w:sz w:val="20"/>
                <w:szCs w:val="20"/>
              </w:rPr>
              <w:t>Include in all permits for use and development for buildings and works with appropriate modification to time for starting and completion. Where development is to be undertaken in stages, include additional conditions stating when each stage of development is to be started and completed.</w:t>
            </w:r>
          </w:p>
          <w:p w14:paraId="2BF39D27" w14:textId="1819F0F4" w:rsidR="00D43F9C" w:rsidRPr="00B87F05" w:rsidRDefault="00D43F9C" w:rsidP="00D43F9C">
            <w:pPr>
              <w:pStyle w:val="NormalWeb"/>
              <w:tabs>
                <w:tab w:val="left" w:pos="2400"/>
              </w:tabs>
              <w:spacing w:before="60" w:beforeAutospacing="0" w:after="60" w:afterAutospacing="0" w:line="276" w:lineRule="auto"/>
              <w:rPr>
                <w:rFonts w:asciiTheme="majorHAnsi" w:hAnsiTheme="majorHAnsi" w:cstheme="majorHAnsi"/>
                <w:i/>
                <w:iCs/>
                <w:color w:val="000000" w:themeColor="text1"/>
                <w:sz w:val="20"/>
                <w:szCs w:val="20"/>
              </w:rPr>
            </w:pPr>
            <w:r w:rsidRPr="00B87F05">
              <w:rPr>
                <w:rFonts w:asciiTheme="majorHAnsi" w:hAnsiTheme="majorHAnsi" w:cstheme="majorHAnsi"/>
                <w:i/>
                <w:iCs/>
                <w:color w:val="000000" w:themeColor="text1"/>
                <w:sz w:val="20"/>
                <w:szCs w:val="20"/>
              </w:rPr>
              <w:t xml:space="preserve">See </w:t>
            </w:r>
            <w:r w:rsidR="00171F43">
              <w:rPr>
                <w:rFonts w:asciiTheme="majorHAnsi" w:hAnsiTheme="majorHAnsi" w:cstheme="majorHAnsi"/>
                <w:i/>
                <w:iCs/>
                <w:color w:val="000000" w:themeColor="text1"/>
                <w:sz w:val="20"/>
                <w:szCs w:val="20"/>
              </w:rPr>
              <w:t>chapter</w:t>
            </w:r>
            <w:r w:rsidR="00171F43" w:rsidRPr="00B87F05">
              <w:rPr>
                <w:rFonts w:asciiTheme="majorHAnsi" w:hAnsiTheme="majorHAnsi" w:cstheme="majorHAnsi"/>
                <w:i/>
                <w:iCs/>
                <w:color w:val="000000" w:themeColor="text1"/>
                <w:sz w:val="20"/>
                <w:szCs w:val="20"/>
              </w:rPr>
              <w:t xml:space="preserve"> </w:t>
            </w:r>
            <w:r w:rsidRPr="00B87F05">
              <w:rPr>
                <w:rFonts w:asciiTheme="majorHAnsi" w:hAnsiTheme="majorHAnsi" w:cstheme="majorHAnsi"/>
                <w:i/>
                <w:iCs/>
                <w:color w:val="000000" w:themeColor="text1"/>
                <w:sz w:val="20"/>
                <w:szCs w:val="20"/>
              </w:rPr>
              <w:t>6.2.1</w:t>
            </w:r>
          </w:p>
        </w:tc>
      </w:tr>
      <w:tr w:rsidR="00D43F9C" w14:paraId="195D5B68" w14:textId="77777777" w:rsidTr="003358C2">
        <w:trPr>
          <w:trHeight w:val="187"/>
        </w:trPr>
        <w:tc>
          <w:tcPr>
            <w:tcW w:w="1140" w:type="dxa"/>
            <w:vMerge w:val="restart"/>
            <w:tcBorders>
              <w:top w:val="single" w:sz="4" w:space="0" w:color="auto"/>
              <w:left w:val="nil"/>
              <w:bottom w:val="single" w:sz="4" w:space="0" w:color="auto"/>
              <w:right w:val="single" w:sz="4" w:space="0" w:color="auto"/>
            </w:tcBorders>
            <w:hideMark/>
          </w:tcPr>
          <w:p w14:paraId="36D7D462" w14:textId="78713636" w:rsidR="00D43F9C" w:rsidRDefault="00D43F9C" w:rsidP="00D43F9C">
            <w:pPr>
              <w:spacing w:before="60" w:after="60" w:line="276" w:lineRule="auto"/>
              <w:rPr>
                <w:rFonts w:asciiTheme="majorHAnsi" w:hAnsiTheme="majorHAnsi" w:cstheme="majorHAnsi"/>
                <w:b/>
                <w:bCs/>
                <w:szCs w:val="20"/>
              </w:rPr>
            </w:pPr>
            <w:r>
              <w:rPr>
                <w:rFonts w:asciiTheme="majorHAnsi" w:hAnsiTheme="majorHAnsi" w:cstheme="majorHAnsi"/>
                <w:b/>
                <w:bCs/>
                <w:szCs w:val="20"/>
              </w:rPr>
              <w:t>EXC1</w:t>
            </w:r>
            <w:r w:rsidR="00DF4DA3">
              <w:rPr>
                <w:rFonts w:asciiTheme="majorHAnsi" w:hAnsiTheme="majorHAnsi" w:cstheme="majorHAnsi"/>
                <w:b/>
                <w:bCs/>
                <w:szCs w:val="20"/>
              </w:rPr>
              <w:t>.8</w:t>
            </w:r>
          </w:p>
        </w:tc>
        <w:tc>
          <w:tcPr>
            <w:tcW w:w="1554" w:type="dxa"/>
            <w:tcBorders>
              <w:top w:val="single" w:sz="4" w:space="0" w:color="auto"/>
              <w:left w:val="single" w:sz="4" w:space="0" w:color="auto"/>
              <w:bottom w:val="single" w:sz="4" w:space="0" w:color="D9D9D9" w:themeColor="background1" w:themeShade="D9"/>
              <w:right w:val="nil"/>
            </w:tcBorders>
            <w:hideMark/>
          </w:tcPr>
          <w:p w14:paraId="10FB855A" w14:textId="77777777" w:rsidR="00D43F9C" w:rsidRPr="00005659" w:rsidRDefault="00D43F9C" w:rsidP="00D43F9C">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left w:val="nil"/>
              <w:bottom w:val="single" w:sz="4" w:space="0" w:color="D9D9D9" w:themeColor="background1" w:themeShade="D9"/>
              <w:right w:val="nil"/>
            </w:tcBorders>
          </w:tcPr>
          <w:p w14:paraId="1C3787B1" w14:textId="77777777" w:rsidR="00D43F9C" w:rsidRPr="00D50894" w:rsidRDefault="00D43F9C" w:rsidP="00391F25">
            <w:pPr>
              <w:pStyle w:val="Heading4"/>
              <w:outlineLvl w:val="3"/>
              <w:rPr>
                <w:rFonts w:cstheme="majorHAnsi"/>
                <w:b w:val="0"/>
                <w:szCs w:val="20"/>
              </w:rPr>
            </w:pPr>
            <w:bookmarkStart w:id="20" w:name="_Expiry_–_Removal"/>
            <w:bookmarkEnd w:id="20"/>
            <w:r w:rsidRPr="00391F25">
              <w:t xml:space="preserve">Expiry – </w:t>
            </w:r>
            <w:r w:rsidRPr="00D50894">
              <w:rPr>
                <w:rFonts w:cstheme="majorHAnsi"/>
                <w:szCs w:val="20"/>
              </w:rPr>
              <w:t>Removal or variation of an easement or restriction</w:t>
            </w:r>
          </w:p>
        </w:tc>
      </w:tr>
      <w:tr w:rsidR="00D43F9C" w14:paraId="6FAE1E53" w14:textId="77777777" w:rsidTr="003358C2">
        <w:trPr>
          <w:trHeight w:val="185"/>
        </w:trPr>
        <w:tc>
          <w:tcPr>
            <w:tcW w:w="0" w:type="auto"/>
            <w:vMerge/>
            <w:tcBorders>
              <w:top w:val="single" w:sz="4" w:space="0" w:color="auto"/>
              <w:left w:val="nil"/>
              <w:bottom w:val="single" w:sz="4" w:space="0" w:color="auto"/>
              <w:right w:val="single" w:sz="4" w:space="0" w:color="auto"/>
            </w:tcBorders>
            <w:vAlign w:val="center"/>
            <w:hideMark/>
          </w:tcPr>
          <w:p w14:paraId="2D8870E9" w14:textId="77777777" w:rsidR="00D43F9C" w:rsidRDefault="00D43F9C" w:rsidP="00D43F9C">
            <w:pPr>
              <w:spacing w:before="60" w:after="60" w:line="276" w:lineRule="auto"/>
              <w:rPr>
                <w:rFonts w:asciiTheme="majorHAnsi" w:hAnsiTheme="majorHAnsi" w:cstheme="majorHAnsi"/>
                <w:b/>
                <w:bCs/>
                <w:szCs w:val="20"/>
              </w:rPr>
            </w:pPr>
          </w:p>
        </w:tc>
        <w:tc>
          <w:tcPr>
            <w:tcW w:w="1554" w:type="dxa"/>
            <w:tcBorders>
              <w:top w:val="single" w:sz="4" w:space="0" w:color="D9D9D9" w:themeColor="background1" w:themeShade="D9"/>
              <w:left w:val="single" w:sz="4" w:space="0" w:color="auto"/>
              <w:bottom w:val="single" w:sz="4" w:space="0" w:color="D9D9D9" w:themeColor="background1" w:themeShade="D9"/>
              <w:right w:val="nil"/>
            </w:tcBorders>
            <w:hideMark/>
          </w:tcPr>
          <w:p w14:paraId="66606319" w14:textId="77777777" w:rsidR="00D43F9C" w:rsidRPr="00005659" w:rsidRDefault="00D43F9C" w:rsidP="00D43F9C">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left w:val="nil"/>
              <w:bottom w:val="single" w:sz="4" w:space="0" w:color="D9D9D9" w:themeColor="background1" w:themeShade="D9"/>
              <w:right w:val="nil"/>
            </w:tcBorders>
          </w:tcPr>
          <w:p w14:paraId="1AC6A8BA" w14:textId="77777777" w:rsidR="00D43F9C" w:rsidRPr="00D50894" w:rsidRDefault="00D43F9C" w:rsidP="00D43F9C">
            <w:pPr>
              <w:pStyle w:val="NormalWeb"/>
              <w:spacing w:before="60" w:beforeAutospacing="0" w:after="60" w:afterAutospacing="0" w:line="276" w:lineRule="auto"/>
              <w:rPr>
                <w:rFonts w:asciiTheme="majorHAnsi" w:hAnsiTheme="majorHAnsi" w:cstheme="majorHAnsi"/>
                <w:sz w:val="20"/>
                <w:szCs w:val="20"/>
              </w:rPr>
            </w:pPr>
            <w:r w:rsidRPr="00D50894">
              <w:rPr>
                <w:rFonts w:asciiTheme="majorHAnsi" w:hAnsiTheme="majorHAnsi" w:cstheme="majorHAnsi"/>
                <w:sz w:val="20"/>
                <w:szCs w:val="20"/>
              </w:rPr>
              <w:t>This permit will expire if:</w:t>
            </w:r>
          </w:p>
          <w:p w14:paraId="52439799" w14:textId="7C252642" w:rsidR="00D43F9C" w:rsidRPr="00D50894" w:rsidRDefault="00D43F9C" w:rsidP="001A7E7A">
            <w:pPr>
              <w:pStyle w:val="NormalWeb"/>
              <w:numPr>
                <w:ilvl w:val="1"/>
                <w:numId w:val="12"/>
              </w:numPr>
              <w:spacing w:before="60" w:beforeAutospacing="0" w:after="60" w:afterAutospacing="0" w:line="276" w:lineRule="auto"/>
              <w:ind w:left="456" w:hanging="456"/>
              <w:rPr>
                <w:rFonts w:asciiTheme="majorHAnsi" w:hAnsiTheme="majorHAnsi" w:cstheme="majorHAnsi"/>
                <w:sz w:val="20"/>
                <w:szCs w:val="20"/>
              </w:rPr>
            </w:pPr>
            <w:r w:rsidRPr="00D50894">
              <w:rPr>
                <w:rFonts w:asciiTheme="majorHAnsi" w:hAnsiTheme="majorHAnsi" w:cstheme="majorHAnsi"/>
                <w:sz w:val="20"/>
                <w:szCs w:val="20"/>
              </w:rPr>
              <w:t xml:space="preserve">The plan has not been certified under the </w:t>
            </w:r>
            <w:r w:rsidRPr="00D50894">
              <w:rPr>
                <w:rFonts w:asciiTheme="majorHAnsi" w:hAnsiTheme="majorHAnsi" w:cstheme="majorHAnsi"/>
                <w:i/>
                <w:sz w:val="20"/>
                <w:szCs w:val="20"/>
              </w:rPr>
              <w:t xml:space="preserve">Subdivision Act 1988 </w:t>
            </w:r>
            <w:r w:rsidRPr="00D50894">
              <w:rPr>
                <w:rFonts w:asciiTheme="majorHAnsi" w:hAnsiTheme="majorHAnsi" w:cstheme="majorHAnsi"/>
                <w:sz w:val="20"/>
                <w:szCs w:val="20"/>
              </w:rPr>
              <w:t xml:space="preserve">within </w:t>
            </w:r>
            <w:r w:rsidRPr="003D6ACF">
              <w:rPr>
                <w:rFonts w:asciiTheme="majorHAnsi" w:hAnsiTheme="majorHAnsi" w:cstheme="majorHAnsi"/>
                <w:iCs/>
                <w:sz w:val="20"/>
                <w:szCs w:val="20"/>
              </w:rPr>
              <w:t>2</w:t>
            </w:r>
            <w:r w:rsidRPr="00D50894">
              <w:rPr>
                <w:rFonts w:asciiTheme="majorHAnsi" w:hAnsiTheme="majorHAnsi" w:cstheme="majorHAnsi"/>
                <w:sz w:val="20"/>
                <w:szCs w:val="20"/>
              </w:rPr>
              <w:t xml:space="preserve"> years of the issued date of this permit.</w:t>
            </w:r>
          </w:p>
          <w:p w14:paraId="061BB2FC" w14:textId="77777777" w:rsidR="00D43F9C" w:rsidRDefault="00D43F9C" w:rsidP="00D43F9C">
            <w:pPr>
              <w:pStyle w:val="NormalWeb"/>
              <w:spacing w:before="60" w:beforeAutospacing="0" w:after="60" w:afterAutospacing="0" w:line="276" w:lineRule="auto"/>
              <w:rPr>
                <w:rFonts w:asciiTheme="majorHAnsi" w:hAnsiTheme="majorHAnsi" w:cstheme="majorHAnsi"/>
                <w:sz w:val="20"/>
                <w:szCs w:val="20"/>
              </w:rPr>
            </w:pPr>
            <w:r w:rsidRPr="00D50894">
              <w:rPr>
                <w:rFonts w:asciiTheme="majorHAnsi" w:hAnsiTheme="majorHAnsi" w:cstheme="majorHAnsi"/>
                <w:sz w:val="20"/>
                <w:szCs w:val="20"/>
              </w:rPr>
              <w:t xml:space="preserve">In accordance with Section 69 of the </w:t>
            </w:r>
            <w:r w:rsidRPr="00D50894">
              <w:rPr>
                <w:rFonts w:asciiTheme="majorHAnsi" w:hAnsiTheme="majorHAnsi" w:cstheme="majorHAnsi"/>
                <w:i/>
                <w:sz w:val="20"/>
                <w:szCs w:val="20"/>
              </w:rPr>
              <w:t>Planning and Environment Act 1987</w:t>
            </w:r>
            <w:r w:rsidRPr="00D50894">
              <w:rPr>
                <w:rFonts w:asciiTheme="majorHAnsi" w:hAnsiTheme="majorHAnsi" w:cstheme="majorHAnsi"/>
                <w:sz w:val="20"/>
                <w:szCs w:val="20"/>
              </w:rPr>
              <w:t>, an application may be submitted to the responsible authority for an extension of the periods</w:t>
            </w:r>
            <w:r>
              <w:rPr>
                <w:rFonts w:asciiTheme="majorHAnsi" w:hAnsiTheme="majorHAnsi" w:cstheme="majorHAnsi"/>
                <w:sz w:val="20"/>
                <w:szCs w:val="20"/>
              </w:rPr>
              <w:t xml:space="preserve"> referred to in this condition.</w:t>
            </w:r>
          </w:p>
        </w:tc>
      </w:tr>
      <w:tr w:rsidR="00D43F9C" w14:paraId="7E753917" w14:textId="77777777" w:rsidTr="003358C2">
        <w:trPr>
          <w:trHeight w:val="185"/>
        </w:trPr>
        <w:tc>
          <w:tcPr>
            <w:tcW w:w="0" w:type="auto"/>
            <w:vMerge/>
            <w:tcBorders>
              <w:top w:val="single" w:sz="4" w:space="0" w:color="auto"/>
              <w:left w:val="nil"/>
              <w:bottom w:val="single" w:sz="4" w:space="0" w:color="auto"/>
              <w:right w:val="single" w:sz="4" w:space="0" w:color="auto"/>
            </w:tcBorders>
            <w:vAlign w:val="center"/>
            <w:hideMark/>
          </w:tcPr>
          <w:p w14:paraId="05CE3983" w14:textId="77777777" w:rsidR="00D43F9C" w:rsidRDefault="00D43F9C" w:rsidP="00D43F9C">
            <w:pPr>
              <w:spacing w:before="60" w:after="60" w:line="276" w:lineRule="auto"/>
              <w:rPr>
                <w:rFonts w:asciiTheme="majorHAnsi" w:hAnsiTheme="majorHAnsi" w:cstheme="majorHAnsi"/>
                <w:b/>
                <w:bCs/>
                <w:szCs w:val="20"/>
              </w:rPr>
            </w:pPr>
          </w:p>
        </w:tc>
        <w:tc>
          <w:tcPr>
            <w:tcW w:w="1554" w:type="dxa"/>
            <w:tcBorders>
              <w:top w:val="single" w:sz="4" w:space="0" w:color="D9D9D9" w:themeColor="background1" w:themeShade="D9"/>
              <w:left w:val="single" w:sz="4" w:space="0" w:color="auto"/>
              <w:bottom w:val="single" w:sz="4" w:space="0" w:color="auto"/>
              <w:right w:val="nil"/>
            </w:tcBorders>
            <w:hideMark/>
          </w:tcPr>
          <w:p w14:paraId="538104AB" w14:textId="77777777" w:rsidR="00D43F9C" w:rsidRPr="00005659" w:rsidRDefault="00D43F9C" w:rsidP="00D43F9C">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left w:val="nil"/>
              <w:bottom w:val="single" w:sz="4" w:space="0" w:color="auto"/>
              <w:right w:val="nil"/>
            </w:tcBorders>
          </w:tcPr>
          <w:p w14:paraId="179D0929" w14:textId="77777777" w:rsidR="00D43F9C" w:rsidRDefault="00D43F9C" w:rsidP="00D43F9C">
            <w:pPr>
              <w:pStyle w:val="NormalWeb"/>
              <w:tabs>
                <w:tab w:val="left" w:pos="2400"/>
              </w:tabs>
              <w:spacing w:before="60" w:beforeAutospacing="0" w:after="60" w:afterAutospacing="0" w:line="276" w:lineRule="auto"/>
              <w:rPr>
                <w:rFonts w:asciiTheme="majorHAnsi" w:hAnsiTheme="majorHAnsi" w:cstheme="majorHAnsi"/>
                <w:color w:val="000000" w:themeColor="text1"/>
                <w:sz w:val="20"/>
                <w:szCs w:val="20"/>
              </w:rPr>
            </w:pPr>
          </w:p>
        </w:tc>
      </w:tr>
    </w:tbl>
    <w:p w14:paraId="5AFEE045" w14:textId="77777777" w:rsidR="00174901" w:rsidRPr="00174901" w:rsidRDefault="00174901" w:rsidP="00174901"/>
    <w:p w14:paraId="408C709A" w14:textId="77777777" w:rsidR="005B2787" w:rsidRDefault="00174901">
      <w:pPr>
        <w:spacing w:before="0" w:after="160" w:line="259" w:lineRule="auto"/>
        <w:rPr>
          <w:rFonts w:asciiTheme="majorHAnsi" w:eastAsiaTheme="majorEastAsia" w:hAnsiTheme="majorHAnsi" w:cstheme="majorBidi"/>
          <w:b/>
          <w:color w:val="53565A" w:themeColor="accent6"/>
          <w:sz w:val="28"/>
          <w:szCs w:val="32"/>
        </w:rPr>
      </w:pPr>
      <w:r>
        <w:br w:type="page"/>
      </w:r>
    </w:p>
    <w:p w14:paraId="4E3D3477" w14:textId="384BA7B4" w:rsidR="001D5188" w:rsidRDefault="00BE6FD8" w:rsidP="00AD6AAA">
      <w:pPr>
        <w:pStyle w:val="Heading1"/>
      </w:pPr>
      <w:bookmarkStart w:id="21" w:name="Endorsedpln"/>
      <w:r>
        <w:lastRenderedPageBreak/>
        <w:t xml:space="preserve">2 </w:t>
      </w:r>
      <w:r w:rsidR="00472770">
        <w:rPr>
          <w:rFonts w:cstheme="majorHAnsi"/>
          <w:bCs/>
        </w:rPr>
        <w:t>Endorsed plans and layout</w:t>
      </w:r>
    </w:p>
    <w:bookmarkEnd w:id="21"/>
    <w:p w14:paraId="00468D4E" w14:textId="77777777" w:rsidR="00BE6FD8" w:rsidRDefault="00BE6FD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0"/>
        <w:gridCol w:w="1554"/>
        <w:gridCol w:w="6326"/>
      </w:tblGrid>
      <w:tr w:rsidR="005B2787" w:rsidRPr="00E0310E" w14:paraId="47423D7A" w14:textId="77777777" w:rsidTr="001D7E83">
        <w:trPr>
          <w:trHeight w:val="187"/>
        </w:trPr>
        <w:tc>
          <w:tcPr>
            <w:tcW w:w="1140" w:type="dxa"/>
            <w:vMerge w:val="restart"/>
            <w:tcBorders>
              <w:top w:val="single" w:sz="4" w:space="0" w:color="auto"/>
              <w:left w:val="nil"/>
              <w:bottom w:val="single" w:sz="4" w:space="0" w:color="auto"/>
              <w:right w:val="single" w:sz="4" w:space="0" w:color="auto"/>
            </w:tcBorders>
            <w:hideMark/>
          </w:tcPr>
          <w:p w14:paraId="43797411" w14:textId="77777777" w:rsidR="005B2787" w:rsidRDefault="005B2787" w:rsidP="001D7E83">
            <w:pPr>
              <w:spacing w:before="60" w:after="60" w:line="276" w:lineRule="auto"/>
              <w:rPr>
                <w:rFonts w:asciiTheme="majorHAnsi" w:hAnsiTheme="majorHAnsi" w:cstheme="majorHAnsi"/>
                <w:szCs w:val="20"/>
              </w:rPr>
            </w:pPr>
            <w:r w:rsidRPr="0048666D">
              <w:rPr>
                <w:rFonts w:asciiTheme="majorHAnsi" w:hAnsiTheme="majorHAnsi" w:cstheme="majorHAnsi"/>
                <w:b/>
                <w:bCs/>
                <w:szCs w:val="20"/>
              </w:rPr>
              <w:t>PC2.</w:t>
            </w:r>
            <w:r>
              <w:rPr>
                <w:rFonts w:asciiTheme="majorHAnsi" w:hAnsiTheme="majorHAnsi" w:cstheme="majorHAnsi"/>
                <w:b/>
                <w:bCs/>
                <w:szCs w:val="20"/>
              </w:rPr>
              <w:t>1</w:t>
            </w:r>
          </w:p>
        </w:tc>
        <w:tc>
          <w:tcPr>
            <w:tcW w:w="1554" w:type="dxa"/>
            <w:tcBorders>
              <w:top w:val="single" w:sz="4" w:space="0" w:color="auto"/>
              <w:left w:val="single" w:sz="4" w:space="0" w:color="auto"/>
              <w:bottom w:val="single" w:sz="4" w:space="0" w:color="D9D9D9" w:themeColor="background1" w:themeShade="D9"/>
              <w:right w:val="nil"/>
            </w:tcBorders>
            <w:hideMark/>
          </w:tcPr>
          <w:p w14:paraId="25667CAE" w14:textId="1FC7A277" w:rsidR="005B2787" w:rsidRPr="00005659" w:rsidRDefault="005B2787"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left w:val="nil"/>
              <w:bottom w:val="single" w:sz="4" w:space="0" w:color="D9D9D9" w:themeColor="background1" w:themeShade="D9"/>
              <w:right w:val="nil"/>
            </w:tcBorders>
          </w:tcPr>
          <w:p w14:paraId="67C9E425" w14:textId="77777777" w:rsidR="005B2787" w:rsidRPr="00E0310E" w:rsidRDefault="005B2787" w:rsidP="00391F25">
            <w:pPr>
              <w:pStyle w:val="Heading4"/>
              <w:outlineLvl w:val="3"/>
              <w:rPr>
                <w:rFonts w:cstheme="majorHAnsi"/>
                <w:b w:val="0"/>
                <w:color w:val="000000" w:themeColor="text1"/>
                <w:szCs w:val="20"/>
              </w:rPr>
            </w:pPr>
            <w:bookmarkStart w:id="22" w:name="_Compliance_with_documents"/>
            <w:bookmarkEnd w:id="22"/>
            <w:r w:rsidRPr="00391F25">
              <w:t>Compliance with documents approved under this permit</w:t>
            </w:r>
          </w:p>
        </w:tc>
      </w:tr>
      <w:tr w:rsidR="005B2787" w:rsidRPr="00E0310E" w14:paraId="72A02724" w14:textId="77777777" w:rsidTr="001D7E83">
        <w:trPr>
          <w:trHeight w:val="185"/>
        </w:trPr>
        <w:tc>
          <w:tcPr>
            <w:tcW w:w="0" w:type="auto"/>
            <w:vMerge/>
            <w:tcBorders>
              <w:top w:val="single" w:sz="4" w:space="0" w:color="auto"/>
              <w:left w:val="nil"/>
              <w:bottom w:val="single" w:sz="4" w:space="0" w:color="auto"/>
              <w:right w:val="single" w:sz="4" w:space="0" w:color="auto"/>
            </w:tcBorders>
            <w:vAlign w:val="center"/>
            <w:hideMark/>
          </w:tcPr>
          <w:p w14:paraId="533D4996" w14:textId="77777777" w:rsidR="005B2787" w:rsidRDefault="005B2787" w:rsidP="001D7E83">
            <w:pPr>
              <w:spacing w:before="60" w:after="60" w:line="276" w:lineRule="auto"/>
              <w:rPr>
                <w:rFonts w:asciiTheme="majorHAnsi" w:hAnsiTheme="majorHAnsi" w:cstheme="majorHAnsi"/>
                <w:szCs w:val="20"/>
              </w:rPr>
            </w:pPr>
          </w:p>
        </w:tc>
        <w:tc>
          <w:tcPr>
            <w:tcW w:w="1554" w:type="dxa"/>
            <w:tcBorders>
              <w:top w:val="single" w:sz="4" w:space="0" w:color="D9D9D9" w:themeColor="background1" w:themeShade="D9"/>
              <w:left w:val="single" w:sz="4" w:space="0" w:color="auto"/>
              <w:bottom w:val="single" w:sz="4" w:space="0" w:color="D9D9D9" w:themeColor="background1" w:themeShade="D9"/>
              <w:right w:val="nil"/>
            </w:tcBorders>
            <w:hideMark/>
          </w:tcPr>
          <w:p w14:paraId="713CD848" w14:textId="77777777" w:rsidR="005B2787" w:rsidRPr="00005659" w:rsidRDefault="005B2787"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left w:val="nil"/>
              <w:bottom w:val="single" w:sz="4" w:space="0" w:color="D9D9D9" w:themeColor="background1" w:themeShade="D9"/>
              <w:right w:val="nil"/>
            </w:tcBorders>
          </w:tcPr>
          <w:p w14:paraId="4642255C" w14:textId="77777777" w:rsidR="005B2787" w:rsidRPr="00E0310E" w:rsidRDefault="005B2787" w:rsidP="001D7E83">
            <w:pPr>
              <w:pStyle w:val="NormalWeb"/>
              <w:spacing w:before="60" w:beforeAutospacing="0" w:after="60" w:afterAutospacing="0" w:line="276" w:lineRule="auto"/>
              <w:rPr>
                <w:rFonts w:asciiTheme="majorHAnsi" w:hAnsiTheme="majorHAnsi" w:cstheme="majorHAnsi"/>
                <w:iCs/>
                <w:color w:val="000000" w:themeColor="text1"/>
                <w:sz w:val="20"/>
                <w:szCs w:val="20"/>
              </w:rPr>
            </w:pPr>
            <w:r w:rsidRPr="00E0310E">
              <w:rPr>
                <w:rFonts w:asciiTheme="majorHAnsi" w:hAnsiTheme="majorHAnsi" w:cstheme="majorHAnsi"/>
                <w:iCs/>
                <w:color w:val="000000" w:themeColor="text1"/>
                <w:sz w:val="20"/>
                <w:szCs w:val="20"/>
              </w:rPr>
              <w:t xml:space="preserve">At all times </w:t>
            </w:r>
            <w:r>
              <w:rPr>
                <w:rFonts w:asciiTheme="majorHAnsi" w:hAnsiTheme="majorHAnsi" w:cstheme="majorHAnsi"/>
                <w:iCs/>
                <w:color w:val="000000" w:themeColor="text1"/>
                <w:sz w:val="20"/>
                <w:szCs w:val="20"/>
              </w:rPr>
              <w:t xml:space="preserve">what the permit allows </w:t>
            </w:r>
            <w:r w:rsidRPr="00E0310E">
              <w:rPr>
                <w:rFonts w:asciiTheme="majorHAnsi" w:hAnsiTheme="majorHAnsi" w:cstheme="majorHAnsi"/>
                <w:iCs/>
                <w:color w:val="000000" w:themeColor="text1"/>
                <w:sz w:val="20"/>
                <w:szCs w:val="20"/>
              </w:rPr>
              <w:t>must be carried out in accordance with</w:t>
            </w:r>
            <w:r>
              <w:rPr>
                <w:rFonts w:asciiTheme="majorHAnsi" w:hAnsiTheme="majorHAnsi" w:cstheme="majorHAnsi"/>
                <w:iCs/>
                <w:color w:val="000000" w:themeColor="text1"/>
                <w:sz w:val="20"/>
                <w:szCs w:val="20"/>
              </w:rPr>
              <w:t xml:space="preserve"> the requirements of</w:t>
            </w:r>
            <w:r w:rsidRPr="00E0310E">
              <w:rPr>
                <w:rFonts w:asciiTheme="majorHAnsi" w:hAnsiTheme="majorHAnsi" w:cstheme="majorHAnsi"/>
                <w:iCs/>
                <w:color w:val="000000" w:themeColor="text1"/>
                <w:sz w:val="20"/>
                <w:szCs w:val="20"/>
              </w:rPr>
              <w:t xml:space="preserve"> any docu</w:t>
            </w:r>
            <w:r>
              <w:rPr>
                <w:rFonts w:asciiTheme="majorHAnsi" w:hAnsiTheme="majorHAnsi" w:cstheme="majorHAnsi"/>
                <w:iCs/>
                <w:color w:val="000000" w:themeColor="text1"/>
                <w:sz w:val="20"/>
                <w:szCs w:val="20"/>
              </w:rPr>
              <w:t>ment approved under this permit to the satisfaction of the responsible authority.</w:t>
            </w:r>
          </w:p>
        </w:tc>
      </w:tr>
      <w:tr w:rsidR="005B2787" w:rsidRPr="00E0310E" w14:paraId="1E42279B" w14:textId="77777777" w:rsidTr="001D7E83">
        <w:trPr>
          <w:trHeight w:val="185"/>
        </w:trPr>
        <w:tc>
          <w:tcPr>
            <w:tcW w:w="0" w:type="auto"/>
            <w:vMerge/>
            <w:tcBorders>
              <w:top w:val="single" w:sz="4" w:space="0" w:color="auto"/>
              <w:left w:val="nil"/>
              <w:bottom w:val="single" w:sz="4" w:space="0" w:color="auto"/>
              <w:right w:val="single" w:sz="4" w:space="0" w:color="auto"/>
            </w:tcBorders>
            <w:vAlign w:val="center"/>
            <w:hideMark/>
          </w:tcPr>
          <w:p w14:paraId="050A7F6D" w14:textId="77777777" w:rsidR="005B2787" w:rsidRDefault="005B2787" w:rsidP="001D7E83">
            <w:pPr>
              <w:spacing w:before="60" w:after="60" w:line="276" w:lineRule="auto"/>
              <w:rPr>
                <w:rFonts w:asciiTheme="majorHAnsi" w:hAnsiTheme="majorHAnsi" w:cstheme="majorHAnsi"/>
                <w:szCs w:val="20"/>
              </w:rPr>
            </w:pPr>
          </w:p>
        </w:tc>
        <w:tc>
          <w:tcPr>
            <w:tcW w:w="1554" w:type="dxa"/>
            <w:tcBorders>
              <w:top w:val="single" w:sz="4" w:space="0" w:color="D9D9D9" w:themeColor="background1" w:themeShade="D9"/>
              <w:left w:val="single" w:sz="4" w:space="0" w:color="auto"/>
              <w:bottom w:val="single" w:sz="4" w:space="0" w:color="auto"/>
              <w:right w:val="nil"/>
            </w:tcBorders>
            <w:hideMark/>
          </w:tcPr>
          <w:p w14:paraId="7EC72913" w14:textId="77777777" w:rsidR="005B2787" w:rsidRPr="00005659" w:rsidRDefault="005B2787"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left w:val="nil"/>
              <w:bottom w:val="single" w:sz="4" w:space="0" w:color="auto"/>
              <w:right w:val="nil"/>
            </w:tcBorders>
          </w:tcPr>
          <w:p w14:paraId="397FABBF" w14:textId="77777777" w:rsidR="005B2787" w:rsidRPr="00FF2E2D" w:rsidRDefault="005B2787"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sidRPr="00FF2E2D">
              <w:rPr>
                <w:rFonts w:asciiTheme="majorHAnsi" w:hAnsiTheme="majorHAnsi" w:cstheme="majorHAnsi"/>
                <w:i/>
                <w:color w:val="000000" w:themeColor="text1"/>
                <w:sz w:val="20"/>
                <w:szCs w:val="20"/>
              </w:rPr>
              <w:t>Include in all permits as the first condition</w:t>
            </w:r>
            <w:r>
              <w:rPr>
                <w:rFonts w:asciiTheme="majorHAnsi" w:hAnsiTheme="majorHAnsi" w:cstheme="majorHAnsi"/>
                <w:i/>
                <w:color w:val="000000" w:themeColor="text1"/>
                <w:sz w:val="20"/>
                <w:szCs w:val="20"/>
              </w:rPr>
              <w:t>.</w:t>
            </w:r>
          </w:p>
          <w:p w14:paraId="71ECA350" w14:textId="543DB250" w:rsidR="005B2787" w:rsidRPr="00E0310E" w:rsidRDefault="005B2787" w:rsidP="001D7E83">
            <w:pPr>
              <w:pStyle w:val="NormalWeb"/>
              <w:spacing w:before="60" w:beforeAutospacing="0" w:after="60" w:afterAutospacing="0" w:line="276" w:lineRule="auto"/>
              <w:rPr>
                <w:rFonts w:asciiTheme="majorHAnsi" w:hAnsiTheme="majorHAnsi" w:cstheme="majorHAnsi"/>
                <w:color w:val="000000" w:themeColor="text1"/>
                <w:sz w:val="20"/>
                <w:szCs w:val="20"/>
              </w:rPr>
            </w:pPr>
            <w:r w:rsidRPr="00FF2E2D">
              <w:rPr>
                <w:rFonts w:asciiTheme="majorHAnsi" w:hAnsiTheme="majorHAnsi" w:cstheme="majorHAnsi"/>
                <w:i/>
                <w:color w:val="000000" w:themeColor="text1"/>
                <w:sz w:val="20"/>
                <w:szCs w:val="20"/>
              </w:rPr>
              <w:t xml:space="preserve">See </w:t>
            </w:r>
            <w:r w:rsidR="00171F43">
              <w:rPr>
                <w:rFonts w:asciiTheme="majorHAnsi" w:hAnsiTheme="majorHAnsi" w:cstheme="majorHAnsi"/>
                <w:i/>
                <w:color w:val="000000" w:themeColor="text1"/>
                <w:sz w:val="20"/>
                <w:szCs w:val="20"/>
              </w:rPr>
              <w:t>chapter</w:t>
            </w:r>
            <w:r w:rsidR="00171F43" w:rsidRPr="00FF2E2D">
              <w:rPr>
                <w:rFonts w:asciiTheme="majorHAnsi" w:hAnsiTheme="majorHAnsi" w:cstheme="majorHAnsi"/>
                <w:i/>
                <w:color w:val="000000" w:themeColor="text1"/>
                <w:sz w:val="20"/>
                <w:szCs w:val="20"/>
              </w:rPr>
              <w:t xml:space="preserve"> </w:t>
            </w:r>
            <w:r w:rsidRPr="00FF2E2D">
              <w:rPr>
                <w:rFonts w:asciiTheme="majorHAnsi" w:hAnsiTheme="majorHAnsi" w:cstheme="majorHAnsi"/>
                <w:i/>
                <w:color w:val="000000" w:themeColor="text1"/>
                <w:sz w:val="20"/>
                <w:szCs w:val="20"/>
              </w:rPr>
              <w:t>4.</w:t>
            </w:r>
            <w:r>
              <w:rPr>
                <w:rFonts w:asciiTheme="majorHAnsi" w:hAnsiTheme="majorHAnsi" w:cstheme="majorHAnsi"/>
                <w:i/>
                <w:color w:val="000000" w:themeColor="text1"/>
                <w:sz w:val="20"/>
                <w:szCs w:val="20"/>
              </w:rPr>
              <w:t>2</w:t>
            </w:r>
            <w:r w:rsidR="00171F43">
              <w:rPr>
                <w:rFonts w:asciiTheme="majorHAnsi" w:hAnsiTheme="majorHAnsi" w:cstheme="majorHAnsi"/>
                <w:i/>
                <w:color w:val="000000" w:themeColor="text1"/>
                <w:sz w:val="20"/>
                <w:szCs w:val="20"/>
              </w:rPr>
              <w:t>.1</w:t>
            </w:r>
          </w:p>
        </w:tc>
      </w:tr>
      <w:tr w:rsidR="005B2787" w:rsidRPr="00877811" w14:paraId="28588914" w14:textId="77777777" w:rsidTr="001D7E83">
        <w:trPr>
          <w:trHeight w:val="187"/>
        </w:trPr>
        <w:tc>
          <w:tcPr>
            <w:tcW w:w="1140" w:type="dxa"/>
            <w:vMerge w:val="restart"/>
            <w:tcBorders>
              <w:top w:val="single" w:sz="4" w:space="0" w:color="auto"/>
              <w:left w:val="nil"/>
              <w:bottom w:val="single" w:sz="4" w:space="0" w:color="auto"/>
              <w:right w:val="single" w:sz="4" w:space="0" w:color="auto"/>
            </w:tcBorders>
            <w:hideMark/>
          </w:tcPr>
          <w:p w14:paraId="6AF61C61" w14:textId="77777777" w:rsidR="005B2787" w:rsidRDefault="005B2787" w:rsidP="001D7E83">
            <w:pPr>
              <w:spacing w:before="60" w:after="60" w:line="276" w:lineRule="auto"/>
              <w:rPr>
                <w:rFonts w:asciiTheme="majorHAnsi" w:hAnsiTheme="majorHAnsi" w:cstheme="majorHAnsi"/>
                <w:szCs w:val="20"/>
              </w:rPr>
            </w:pPr>
            <w:r w:rsidRPr="0048666D">
              <w:rPr>
                <w:rFonts w:asciiTheme="majorHAnsi" w:hAnsiTheme="majorHAnsi" w:cstheme="majorHAnsi"/>
                <w:b/>
                <w:bCs/>
                <w:szCs w:val="20"/>
              </w:rPr>
              <w:t>PC</w:t>
            </w:r>
            <w:r>
              <w:rPr>
                <w:rFonts w:asciiTheme="majorHAnsi" w:hAnsiTheme="majorHAnsi" w:cstheme="majorHAnsi"/>
                <w:b/>
                <w:bCs/>
                <w:szCs w:val="20"/>
              </w:rPr>
              <w:t>2</w:t>
            </w:r>
            <w:r w:rsidRPr="0048666D">
              <w:rPr>
                <w:rFonts w:asciiTheme="majorHAnsi" w:hAnsiTheme="majorHAnsi" w:cstheme="majorHAnsi"/>
                <w:b/>
                <w:bCs/>
                <w:szCs w:val="20"/>
              </w:rPr>
              <w:t>.2</w:t>
            </w:r>
          </w:p>
        </w:tc>
        <w:tc>
          <w:tcPr>
            <w:tcW w:w="1554" w:type="dxa"/>
            <w:tcBorders>
              <w:top w:val="single" w:sz="4" w:space="0" w:color="auto"/>
              <w:left w:val="single" w:sz="4" w:space="0" w:color="auto"/>
              <w:bottom w:val="single" w:sz="4" w:space="0" w:color="D9D9D9" w:themeColor="background1" w:themeShade="D9"/>
              <w:right w:val="nil"/>
            </w:tcBorders>
            <w:hideMark/>
          </w:tcPr>
          <w:p w14:paraId="7EABA27B" w14:textId="4409D1A9" w:rsidR="005B2787" w:rsidRPr="00005659" w:rsidRDefault="005B2787"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left w:val="nil"/>
              <w:bottom w:val="single" w:sz="4" w:space="0" w:color="D9D9D9" w:themeColor="background1" w:themeShade="D9"/>
              <w:right w:val="nil"/>
            </w:tcBorders>
          </w:tcPr>
          <w:p w14:paraId="19854298" w14:textId="77777777" w:rsidR="005B2787" w:rsidRPr="00877811" w:rsidRDefault="005B2787" w:rsidP="00391F25">
            <w:pPr>
              <w:pStyle w:val="Heading4"/>
              <w:outlineLvl w:val="3"/>
              <w:rPr>
                <w:rFonts w:cstheme="majorHAnsi"/>
                <w:b w:val="0"/>
                <w:color w:val="000000" w:themeColor="text1"/>
                <w:szCs w:val="20"/>
              </w:rPr>
            </w:pPr>
            <w:bookmarkStart w:id="23" w:name="_Approved_and_endorsed"/>
            <w:bookmarkEnd w:id="23"/>
            <w:r w:rsidRPr="00391F25">
              <w:t>Approved and e</w:t>
            </w:r>
            <w:r w:rsidRPr="00877811">
              <w:rPr>
                <w:rFonts w:cstheme="majorHAnsi"/>
                <w:color w:val="000000" w:themeColor="text1"/>
                <w:szCs w:val="20"/>
              </w:rPr>
              <w:t xml:space="preserve">ndorsed plans </w:t>
            </w:r>
            <w:r>
              <w:rPr>
                <w:rFonts w:cstheme="majorHAnsi"/>
                <w:color w:val="000000" w:themeColor="text1"/>
                <w:szCs w:val="20"/>
              </w:rPr>
              <w:t xml:space="preserve">– </w:t>
            </w:r>
            <w:r w:rsidRPr="00877811">
              <w:rPr>
                <w:rFonts w:cstheme="majorHAnsi"/>
                <w:szCs w:val="20"/>
              </w:rPr>
              <w:t>no changes required</w:t>
            </w:r>
          </w:p>
        </w:tc>
      </w:tr>
      <w:tr w:rsidR="005B2787" w:rsidRPr="003915C1" w14:paraId="72B88160" w14:textId="77777777" w:rsidTr="001D7E83">
        <w:trPr>
          <w:trHeight w:val="185"/>
        </w:trPr>
        <w:tc>
          <w:tcPr>
            <w:tcW w:w="0" w:type="auto"/>
            <w:vMerge/>
            <w:tcBorders>
              <w:top w:val="single" w:sz="4" w:space="0" w:color="auto"/>
              <w:left w:val="nil"/>
              <w:bottom w:val="single" w:sz="4" w:space="0" w:color="auto"/>
              <w:right w:val="single" w:sz="4" w:space="0" w:color="auto"/>
            </w:tcBorders>
            <w:vAlign w:val="center"/>
            <w:hideMark/>
          </w:tcPr>
          <w:p w14:paraId="678F7F28" w14:textId="77777777" w:rsidR="005B2787" w:rsidRDefault="005B2787" w:rsidP="001D7E83">
            <w:pPr>
              <w:spacing w:before="60" w:after="60" w:line="276" w:lineRule="auto"/>
              <w:rPr>
                <w:rFonts w:asciiTheme="majorHAnsi" w:hAnsiTheme="majorHAnsi" w:cstheme="majorHAnsi"/>
                <w:szCs w:val="20"/>
              </w:rPr>
            </w:pPr>
          </w:p>
        </w:tc>
        <w:tc>
          <w:tcPr>
            <w:tcW w:w="1554" w:type="dxa"/>
            <w:tcBorders>
              <w:top w:val="single" w:sz="4" w:space="0" w:color="D9D9D9" w:themeColor="background1" w:themeShade="D9"/>
              <w:left w:val="single" w:sz="4" w:space="0" w:color="auto"/>
              <w:bottom w:val="single" w:sz="4" w:space="0" w:color="D9D9D9" w:themeColor="background1" w:themeShade="D9"/>
              <w:right w:val="nil"/>
            </w:tcBorders>
            <w:hideMark/>
          </w:tcPr>
          <w:p w14:paraId="070E18E5" w14:textId="77777777" w:rsidR="005B2787" w:rsidRPr="00005659" w:rsidRDefault="005B2787"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left w:val="nil"/>
              <w:bottom w:val="single" w:sz="4" w:space="0" w:color="D9D9D9" w:themeColor="background1" w:themeShade="D9"/>
              <w:right w:val="nil"/>
            </w:tcBorders>
          </w:tcPr>
          <w:p w14:paraId="42DDCA3B" w14:textId="77777777" w:rsidR="005B2787" w:rsidRDefault="005B2787" w:rsidP="001D7E83">
            <w:pPr>
              <w:pStyle w:val="NormalWeb"/>
              <w:spacing w:before="60" w:beforeAutospacing="0" w:after="60" w:afterAutospacing="0" w:line="276" w:lineRule="auto"/>
              <w:rPr>
                <w:rFonts w:asciiTheme="majorHAnsi" w:hAnsiTheme="majorHAnsi" w:cstheme="majorHAnsi"/>
                <w:iCs/>
                <w:color w:val="000000" w:themeColor="text1"/>
                <w:sz w:val="20"/>
                <w:szCs w:val="20"/>
              </w:rPr>
            </w:pPr>
            <w:r>
              <w:rPr>
                <w:rFonts w:asciiTheme="majorHAnsi" w:hAnsiTheme="majorHAnsi" w:cstheme="majorHAnsi"/>
                <w:iCs/>
                <w:color w:val="000000" w:themeColor="text1"/>
                <w:sz w:val="20"/>
                <w:szCs w:val="20"/>
              </w:rPr>
              <w:t xml:space="preserve">Before the </w:t>
            </w:r>
            <w:r w:rsidRPr="006F2237">
              <w:rPr>
                <w:rFonts w:asciiTheme="majorHAnsi" w:hAnsiTheme="majorHAnsi" w:cstheme="majorHAnsi"/>
                <w:i/>
                <w:iCs/>
                <w:color w:val="0000FF"/>
                <w:sz w:val="20"/>
                <w:szCs w:val="20"/>
              </w:rPr>
              <w:t>[insert use OR development OR use and development as appropriate]</w:t>
            </w:r>
            <w:r>
              <w:rPr>
                <w:rFonts w:asciiTheme="majorHAnsi" w:hAnsiTheme="majorHAnsi" w:cstheme="majorHAnsi"/>
                <w:i/>
                <w:iCs/>
                <w:color w:val="CEDC00" w:themeColor="accent1"/>
                <w:sz w:val="20"/>
                <w:szCs w:val="20"/>
              </w:rPr>
              <w:t xml:space="preserve"> </w:t>
            </w:r>
            <w:r>
              <w:rPr>
                <w:rFonts w:asciiTheme="majorHAnsi" w:hAnsiTheme="majorHAnsi" w:cstheme="majorHAnsi"/>
                <w:iCs/>
                <w:color w:val="000000" w:themeColor="text1"/>
                <w:sz w:val="20"/>
                <w:szCs w:val="20"/>
              </w:rPr>
              <w:t>starts, plans must be approved and endorsed by the responsible authority. The plans must:</w:t>
            </w:r>
          </w:p>
          <w:p w14:paraId="51A40662" w14:textId="77777777" w:rsidR="005B2787" w:rsidRDefault="005B2787" w:rsidP="009807A6">
            <w:pPr>
              <w:pStyle w:val="NormalWeb"/>
              <w:numPr>
                <w:ilvl w:val="0"/>
                <w:numId w:val="16"/>
              </w:numPr>
              <w:spacing w:before="60" w:beforeAutospacing="0" w:after="60" w:afterAutospacing="0" w:line="276" w:lineRule="auto"/>
              <w:ind w:left="456" w:hanging="456"/>
              <w:rPr>
                <w:rFonts w:asciiTheme="majorHAnsi" w:hAnsiTheme="majorHAnsi" w:cstheme="majorHAnsi"/>
                <w:iCs/>
                <w:color w:val="000000" w:themeColor="text1"/>
                <w:sz w:val="20"/>
                <w:szCs w:val="20"/>
              </w:rPr>
            </w:pPr>
            <w:r>
              <w:rPr>
                <w:rFonts w:asciiTheme="majorHAnsi" w:hAnsiTheme="majorHAnsi" w:cstheme="majorHAnsi"/>
                <w:iCs/>
                <w:color w:val="000000" w:themeColor="text1"/>
                <w:sz w:val="20"/>
                <w:szCs w:val="20"/>
              </w:rPr>
              <w:t>be prepared to the satisfaction of the responsible authority</w:t>
            </w:r>
          </w:p>
          <w:p w14:paraId="1C95CC59" w14:textId="77777777" w:rsidR="005B2787" w:rsidRDefault="005B2787" w:rsidP="009807A6">
            <w:pPr>
              <w:pStyle w:val="NormalWeb"/>
              <w:numPr>
                <w:ilvl w:val="0"/>
                <w:numId w:val="16"/>
              </w:numPr>
              <w:spacing w:before="60" w:beforeAutospacing="0" w:after="60" w:afterAutospacing="0" w:line="276" w:lineRule="auto"/>
              <w:ind w:left="456" w:hanging="456"/>
              <w:rPr>
                <w:rFonts w:asciiTheme="majorHAnsi" w:hAnsiTheme="majorHAnsi" w:cstheme="majorHAnsi"/>
                <w:iCs/>
                <w:color w:val="000000" w:themeColor="text1"/>
                <w:sz w:val="20"/>
                <w:szCs w:val="20"/>
              </w:rPr>
            </w:pPr>
            <w:r>
              <w:rPr>
                <w:rFonts w:asciiTheme="majorHAnsi" w:hAnsiTheme="majorHAnsi" w:cstheme="majorHAnsi"/>
                <w:iCs/>
                <w:color w:val="000000" w:themeColor="text1"/>
                <w:sz w:val="20"/>
                <w:szCs w:val="20"/>
              </w:rPr>
              <w:t>be drawn to scale with dimensions</w:t>
            </w:r>
          </w:p>
          <w:p w14:paraId="39CD37A4" w14:textId="77777777" w:rsidR="005B2787" w:rsidRDefault="005B2787" w:rsidP="009807A6">
            <w:pPr>
              <w:pStyle w:val="NormalWeb"/>
              <w:numPr>
                <w:ilvl w:val="0"/>
                <w:numId w:val="16"/>
              </w:numPr>
              <w:spacing w:before="60" w:beforeAutospacing="0" w:after="60" w:afterAutospacing="0" w:line="276" w:lineRule="auto"/>
              <w:ind w:left="456" w:hanging="456"/>
              <w:rPr>
                <w:rFonts w:asciiTheme="majorHAnsi" w:hAnsiTheme="majorHAnsi" w:cstheme="majorHAnsi"/>
                <w:iCs/>
                <w:color w:val="000000" w:themeColor="text1"/>
                <w:sz w:val="20"/>
                <w:szCs w:val="20"/>
              </w:rPr>
            </w:pPr>
            <w:r>
              <w:rPr>
                <w:rFonts w:asciiTheme="majorHAnsi" w:hAnsiTheme="majorHAnsi" w:cstheme="majorHAnsi"/>
                <w:iCs/>
                <w:color w:val="000000" w:themeColor="text1"/>
                <w:sz w:val="20"/>
                <w:szCs w:val="20"/>
              </w:rPr>
              <w:t>submitted in electronic form</w:t>
            </w:r>
          </w:p>
          <w:p w14:paraId="10DC6918" w14:textId="77777777" w:rsidR="005B2787" w:rsidRPr="003915C1" w:rsidRDefault="005B2787" w:rsidP="009807A6">
            <w:pPr>
              <w:pStyle w:val="NormalWeb"/>
              <w:numPr>
                <w:ilvl w:val="0"/>
                <w:numId w:val="16"/>
              </w:numPr>
              <w:spacing w:before="60" w:beforeAutospacing="0" w:after="60" w:afterAutospacing="0" w:line="276" w:lineRule="auto"/>
              <w:ind w:left="456" w:hanging="456"/>
              <w:rPr>
                <w:rFonts w:asciiTheme="majorHAnsi" w:hAnsiTheme="majorHAnsi" w:cstheme="majorHAnsi"/>
                <w:iCs/>
                <w:color w:val="000000" w:themeColor="text1"/>
                <w:sz w:val="20"/>
                <w:szCs w:val="20"/>
              </w:rPr>
            </w:pPr>
            <w:r w:rsidRPr="003915C1">
              <w:rPr>
                <w:rFonts w:asciiTheme="majorHAnsi" w:hAnsiTheme="majorHAnsi" w:cstheme="majorHAnsi"/>
                <w:iCs/>
                <w:color w:val="000000" w:themeColor="text1"/>
                <w:sz w:val="20"/>
                <w:szCs w:val="20"/>
              </w:rPr>
              <w:t xml:space="preserve">be generally in accordance with the plans </w:t>
            </w:r>
            <w:r w:rsidRPr="008323D3">
              <w:rPr>
                <w:rFonts w:asciiTheme="majorHAnsi" w:hAnsiTheme="majorHAnsi" w:cstheme="majorHAnsi"/>
                <w:iCs/>
                <w:color w:val="000000" w:themeColor="text1"/>
                <w:sz w:val="20"/>
                <w:szCs w:val="20"/>
              </w:rPr>
              <w:t>that form part of the application.</w:t>
            </w:r>
          </w:p>
        </w:tc>
      </w:tr>
      <w:tr w:rsidR="005B2787" w:rsidRPr="007F5FAD" w14:paraId="441A8C7E" w14:textId="77777777" w:rsidTr="001D7E83">
        <w:trPr>
          <w:trHeight w:val="185"/>
        </w:trPr>
        <w:tc>
          <w:tcPr>
            <w:tcW w:w="0" w:type="auto"/>
            <w:vMerge/>
            <w:tcBorders>
              <w:top w:val="single" w:sz="4" w:space="0" w:color="auto"/>
              <w:left w:val="nil"/>
              <w:bottom w:val="single" w:sz="4" w:space="0" w:color="auto"/>
              <w:right w:val="single" w:sz="4" w:space="0" w:color="auto"/>
            </w:tcBorders>
            <w:vAlign w:val="center"/>
            <w:hideMark/>
          </w:tcPr>
          <w:p w14:paraId="2B4840E7" w14:textId="77777777" w:rsidR="005B2787" w:rsidRDefault="005B2787" w:rsidP="001D7E83">
            <w:pPr>
              <w:spacing w:before="60" w:after="60" w:line="276" w:lineRule="auto"/>
              <w:rPr>
                <w:rFonts w:asciiTheme="majorHAnsi" w:hAnsiTheme="majorHAnsi" w:cstheme="majorHAnsi"/>
                <w:szCs w:val="20"/>
              </w:rPr>
            </w:pPr>
          </w:p>
        </w:tc>
        <w:tc>
          <w:tcPr>
            <w:tcW w:w="1554" w:type="dxa"/>
            <w:tcBorders>
              <w:top w:val="single" w:sz="4" w:space="0" w:color="D9D9D9" w:themeColor="background1" w:themeShade="D9"/>
              <w:left w:val="single" w:sz="4" w:space="0" w:color="auto"/>
              <w:bottom w:val="single" w:sz="4" w:space="0" w:color="auto"/>
              <w:right w:val="nil"/>
            </w:tcBorders>
            <w:hideMark/>
          </w:tcPr>
          <w:p w14:paraId="0DEEAFAB" w14:textId="77777777" w:rsidR="005B2787" w:rsidRPr="00005659" w:rsidRDefault="005B2787"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left w:val="nil"/>
              <w:bottom w:val="single" w:sz="4" w:space="0" w:color="auto"/>
              <w:right w:val="nil"/>
            </w:tcBorders>
          </w:tcPr>
          <w:p w14:paraId="18D5ED1E" w14:textId="77777777" w:rsidR="005B2787" w:rsidRDefault="005B2787" w:rsidP="001D7E83">
            <w:pPr>
              <w:pStyle w:val="NormalWeb"/>
              <w:spacing w:before="60" w:beforeAutospacing="0" w:after="60" w:afterAutospacing="0" w:line="276" w:lineRule="auto"/>
              <w:rPr>
                <w:rFonts w:asciiTheme="majorHAnsi" w:hAnsiTheme="majorHAnsi" w:cstheme="majorHAnsi"/>
                <w:i/>
                <w:color w:val="000000" w:themeColor="text1"/>
                <w:sz w:val="20"/>
                <w:szCs w:val="20"/>
                <w:lang w:val="en-US"/>
              </w:rPr>
            </w:pPr>
            <w:r>
              <w:rPr>
                <w:rFonts w:asciiTheme="majorHAnsi" w:hAnsiTheme="majorHAnsi" w:cstheme="majorHAnsi"/>
                <w:i/>
                <w:color w:val="000000" w:themeColor="text1"/>
                <w:sz w:val="20"/>
                <w:szCs w:val="20"/>
                <w:lang w:val="en-US"/>
              </w:rPr>
              <w:t>Use where the application documents are appropriate for approval without any changes.</w:t>
            </w:r>
          </w:p>
          <w:p w14:paraId="61F66200" w14:textId="51690B75" w:rsidR="005B2787" w:rsidRPr="007F5FAD" w:rsidRDefault="005B2787" w:rsidP="001D7E83">
            <w:pPr>
              <w:pStyle w:val="NormalWeb"/>
              <w:spacing w:before="60" w:beforeAutospacing="0" w:after="60" w:afterAutospacing="0" w:line="276" w:lineRule="auto"/>
              <w:rPr>
                <w:rFonts w:asciiTheme="majorHAnsi" w:hAnsiTheme="majorHAnsi" w:cstheme="majorHAnsi"/>
                <w:i/>
                <w:iCs/>
                <w:color w:val="000000" w:themeColor="text1"/>
                <w:sz w:val="20"/>
                <w:szCs w:val="20"/>
              </w:rPr>
            </w:pPr>
            <w:r w:rsidRPr="007F5FAD">
              <w:rPr>
                <w:rFonts w:asciiTheme="majorHAnsi" w:hAnsiTheme="majorHAnsi" w:cstheme="majorHAnsi"/>
                <w:i/>
                <w:iCs/>
                <w:color w:val="000000" w:themeColor="text1"/>
                <w:sz w:val="20"/>
                <w:szCs w:val="20"/>
              </w:rPr>
              <w:t xml:space="preserve">See </w:t>
            </w:r>
            <w:r w:rsidR="00171F43">
              <w:rPr>
                <w:rFonts w:asciiTheme="majorHAnsi" w:hAnsiTheme="majorHAnsi" w:cstheme="majorHAnsi"/>
                <w:i/>
                <w:iCs/>
                <w:color w:val="000000" w:themeColor="text1"/>
                <w:sz w:val="20"/>
                <w:szCs w:val="20"/>
              </w:rPr>
              <w:t>chapter</w:t>
            </w:r>
            <w:r w:rsidR="00171F43" w:rsidRPr="007F5FAD">
              <w:rPr>
                <w:rFonts w:asciiTheme="majorHAnsi" w:hAnsiTheme="majorHAnsi" w:cstheme="majorHAnsi"/>
                <w:i/>
                <w:iCs/>
                <w:color w:val="000000" w:themeColor="text1"/>
                <w:sz w:val="20"/>
                <w:szCs w:val="20"/>
              </w:rPr>
              <w:t xml:space="preserve"> </w:t>
            </w:r>
            <w:r w:rsidRPr="007F5FAD">
              <w:rPr>
                <w:rFonts w:asciiTheme="majorHAnsi" w:hAnsiTheme="majorHAnsi" w:cstheme="majorHAnsi"/>
                <w:i/>
                <w:iCs/>
                <w:color w:val="000000" w:themeColor="text1"/>
                <w:sz w:val="20"/>
                <w:szCs w:val="20"/>
              </w:rPr>
              <w:t>4.</w:t>
            </w:r>
            <w:r>
              <w:rPr>
                <w:rFonts w:asciiTheme="majorHAnsi" w:hAnsiTheme="majorHAnsi" w:cstheme="majorHAnsi"/>
                <w:i/>
                <w:iCs/>
                <w:color w:val="000000" w:themeColor="text1"/>
                <w:sz w:val="20"/>
                <w:szCs w:val="20"/>
              </w:rPr>
              <w:t>2</w:t>
            </w:r>
            <w:r w:rsidRPr="007F5FAD">
              <w:rPr>
                <w:rFonts w:asciiTheme="majorHAnsi" w:hAnsiTheme="majorHAnsi" w:cstheme="majorHAnsi"/>
                <w:i/>
                <w:iCs/>
                <w:color w:val="000000" w:themeColor="text1"/>
                <w:sz w:val="20"/>
                <w:szCs w:val="20"/>
              </w:rPr>
              <w:t>.</w:t>
            </w:r>
            <w:r>
              <w:rPr>
                <w:rFonts w:asciiTheme="majorHAnsi" w:hAnsiTheme="majorHAnsi" w:cstheme="majorHAnsi"/>
                <w:i/>
                <w:iCs/>
                <w:color w:val="000000" w:themeColor="text1"/>
                <w:sz w:val="20"/>
                <w:szCs w:val="20"/>
              </w:rPr>
              <w:t>3</w:t>
            </w:r>
          </w:p>
        </w:tc>
      </w:tr>
      <w:tr w:rsidR="005B2787" w:rsidRPr="00A5071F" w14:paraId="719D2A9F" w14:textId="77777777" w:rsidTr="001D7E83">
        <w:trPr>
          <w:trHeight w:val="187"/>
        </w:trPr>
        <w:tc>
          <w:tcPr>
            <w:tcW w:w="1140" w:type="dxa"/>
            <w:vMerge w:val="restart"/>
            <w:tcBorders>
              <w:top w:val="single" w:sz="4" w:space="0" w:color="auto"/>
              <w:left w:val="nil"/>
              <w:bottom w:val="single" w:sz="4" w:space="0" w:color="auto"/>
              <w:right w:val="single" w:sz="4" w:space="0" w:color="auto"/>
            </w:tcBorders>
            <w:hideMark/>
          </w:tcPr>
          <w:p w14:paraId="498C863B" w14:textId="77777777" w:rsidR="005B2787" w:rsidRDefault="005B2787" w:rsidP="001D7E83">
            <w:pPr>
              <w:spacing w:before="60" w:after="60" w:line="276" w:lineRule="auto"/>
              <w:rPr>
                <w:rFonts w:asciiTheme="majorHAnsi" w:hAnsiTheme="majorHAnsi" w:cstheme="majorHAnsi"/>
                <w:szCs w:val="20"/>
              </w:rPr>
            </w:pPr>
            <w:r w:rsidRPr="0048666D">
              <w:rPr>
                <w:rFonts w:asciiTheme="majorHAnsi" w:hAnsiTheme="majorHAnsi" w:cstheme="majorHAnsi"/>
                <w:b/>
                <w:bCs/>
                <w:szCs w:val="20"/>
              </w:rPr>
              <w:t>PC</w:t>
            </w:r>
            <w:r>
              <w:rPr>
                <w:rFonts w:asciiTheme="majorHAnsi" w:hAnsiTheme="majorHAnsi" w:cstheme="majorHAnsi"/>
                <w:b/>
                <w:bCs/>
                <w:szCs w:val="20"/>
              </w:rPr>
              <w:t>2</w:t>
            </w:r>
            <w:r w:rsidRPr="0048666D">
              <w:rPr>
                <w:rFonts w:asciiTheme="majorHAnsi" w:hAnsiTheme="majorHAnsi" w:cstheme="majorHAnsi"/>
                <w:b/>
                <w:bCs/>
                <w:szCs w:val="20"/>
              </w:rPr>
              <w:t>.</w:t>
            </w:r>
            <w:r>
              <w:rPr>
                <w:rFonts w:asciiTheme="majorHAnsi" w:hAnsiTheme="majorHAnsi" w:cstheme="majorHAnsi"/>
                <w:b/>
                <w:bCs/>
                <w:szCs w:val="20"/>
              </w:rPr>
              <w:t>3</w:t>
            </w:r>
          </w:p>
        </w:tc>
        <w:tc>
          <w:tcPr>
            <w:tcW w:w="1554" w:type="dxa"/>
            <w:tcBorders>
              <w:top w:val="single" w:sz="4" w:space="0" w:color="auto"/>
              <w:left w:val="single" w:sz="4" w:space="0" w:color="auto"/>
              <w:bottom w:val="single" w:sz="4" w:space="0" w:color="D9D9D9" w:themeColor="background1" w:themeShade="D9"/>
              <w:right w:val="nil"/>
            </w:tcBorders>
            <w:hideMark/>
          </w:tcPr>
          <w:p w14:paraId="2F0651B6" w14:textId="1DE26700" w:rsidR="005B2787" w:rsidRPr="00005659" w:rsidRDefault="005B2787"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left w:val="nil"/>
              <w:bottom w:val="single" w:sz="4" w:space="0" w:color="D9D9D9" w:themeColor="background1" w:themeShade="D9"/>
              <w:right w:val="nil"/>
            </w:tcBorders>
          </w:tcPr>
          <w:p w14:paraId="20798983" w14:textId="77777777" w:rsidR="005B2787" w:rsidRPr="00A5071F" w:rsidRDefault="005B2787" w:rsidP="00391F25">
            <w:pPr>
              <w:pStyle w:val="Heading4"/>
              <w:outlineLvl w:val="3"/>
              <w:rPr>
                <w:rFonts w:cstheme="majorHAnsi"/>
                <w:b w:val="0"/>
                <w:color w:val="000000" w:themeColor="text1"/>
                <w:szCs w:val="20"/>
              </w:rPr>
            </w:pPr>
            <w:bookmarkStart w:id="24" w:name="_Approved_and_endorsed_1"/>
            <w:bookmarkEnd w:id="24"/>
            <w:r w:rsidRPr="00391F25">
              <w:t>Approved and e</w:t>
            </w:r>
            <w:r w:rsidRPr="00A5071F">
              <w:rPr>
                <w:rFonts w:cstheme="majorHAnsi"/>
                <w:color w:val="000000" w:themeColor="text1"/>
                <w:szCs w:val="20"/>
              </w:rPr>
              <w:t xml:space="preserve">ndorsed plans </w:t>
            </w:r>
            <w:r>
              <w:rPr>
                <w:rFonts w:cstheme="majorHAnsi"/>
                <w:color w:val="000000" w:themeColor="text1"/>
                <w:szCs w:val="20"/>
              </w:rPr>
              <w:t xml:space="preserve">– </w:t>
            </w:r>
            <w:r w:rsidRPr="00A5071F">
              <w:rPr>
                <w:rFonts w:cstheme="majorHAnsi"/>
                <w:color w:val="000000" w:themeColor="text1"/>
                <w:szCs w:val="20"/>
              </w:rPr>
              <w:t>changes required</w:t>
            </w:r>
          </w:p>
        </w:tc>
      </w:tr>
      <w:tr w:rsidR="005B2787" w:rsidRPr="00655CC3" w14:paraId="031CFDDF" w14:textId="77777777" w:rsidTr="001D7E83">
        <w:trPr>
          <w:trHeight w:val="185"/>
        </w:trPr>
        <w:tc>
          <w:tcPr>
            <w:tcW w:w="0" w:type="auto"/>
            <w:vMerge/>
            <w:tcBorders>
              <w:top w:val="single" w:sz="4" w:space="0" w:color="auto"/>
              <w:left w:val="nil"/>
              <w:bottom w:val="single" w:sz="4" w:space="0" w:color="auto"/>
              <w:right w:val="single" w:sz="4" w:space="0" w:color="auto"/>
            </w:tcBorders>
            <w:vAlign w:val="center"/>
            <w:hideMark/>
          </w:tcPr>
          <w:p w14:paraId="35791345" w14:textId="77777777" w:rsidR="005B2787" w:rsidRDefault="005B2787" w:rsidP="001D7E83">
            <w:pPr>
              <w:spacing w:before="60" w:after="60" w:line="276" w:lineRule="auto"/>
              <w:rPr>
                <w:rFonts w:asciiTheme="majorHAnsi" w:hAnsiTheme="majorHAnsi" w:cstheme="majorHAnsi"/>
                <w:szCs w:val="20"/>
              </w:rPr>
            </w:pPr>
          </w:p>
        </w:tc>
        <w:tc>
          <w:tcPr>
            <w:tcW w:w="1554" w:type="dxa"/>
            <w:tcBorders>
              <w:top w:val="single" w:sz="4" w:space="0" w:color="D9D9D9" w:themeColor="background1" w:themeShade="D9"/>
              <w:left w:val="single" w:sz="4" w:space="0" w:color="auto"/>
              <w:bottom w:val="single" w:sz="4" w:space="0" w:color="D9D9D9" w:themeColor="background1" w:themeShade="D9"/>
              <w:right w:val="nil"/>
            </w:tcBorders>
            <w:hideMark/>
          </w:tcPr>
          <w:p w14:paraId="00E4FB23" w14:textId="77777777" w:rsidR="005B2787" w:rsidRPr="00005659" w:rsidRDefault="005B2787"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left w:val="nil"/>
              <w:bottom w:val="single" w:sz="4" w:space="0" w:color="D9D9D9" w:themeColor="background1" w:themeShade="D9"/>
              <w:right w:val="nil"/>
            </w:tcBorders>
          </w:tcPr>
          <w:p w14:paraId="6B83229D" w14:textId="77777777" w:rsidR="005B2787" w:rsidRDefault="005B2787" w:rsidP="001D7E83">
            <w:pPr>
              <w:pStyle w:val="NormalWeb"/>
              <w:spacing w:before="60" w:beforeAutospacing="0" w:after="60" w:afterAutospacing="0" w:line="276" w:lineRule="auto"/>
              <w:rPr>
                <w:rFonts w:asciiTheme="majorHAnsi" w:hAnsiTheme="majorHAnsi" w:cstheme="majorHAnsi"/>
                <w:iCs/>
                <w:color w:val="000000" w:themeColor="text1"/>
                <w:sz w:val="20"/>
                <w:szCs w:val="20"/>
              </w:rPr>
            </w:pPr>
            <w:r>
              <w:rPr>
                <w:rFonts w:asciiTheme="majorHAnsi" w:hAnsiTheme="majorHAnsi" w:cstheme="majorHAnsi"/>
                <w:iCs/>
                <w:color w:val="000000" w:themeColor="text1"/>
                <w:sz w:val="20"/>
                <w:szCs w:val="20"/>
              </w:rPr>
              <w:t xml:space="preserve">Before the </w:t>
            </w:r>
            <w:r w:rsidRPr="006F2237">
              <w:rPr>
                <w:rFonts w:asciiTheme="majorHAnsi" w:hAnsiTheme="majorHAnsi" w:cstheme="majorHAnsi"/>
                <w:i/>
                <w:iCs/>
                <w:color w:val="0000FF"/>
                <w:sz w:val="20"/>
                <w:szCs w:val="20"/>
              </w:rPr>
              <w:t>[insert use OR development OR use and development as appropriate]</w:t>
            </w:r>
            <w:r>
              <w:rPr>
                <w:rFonts w:asciiTheme="majorHAnsi" w:hAnsiTheme="majorHAnsi" w:cstheme="majorHAnsi"/>
                <w:i/>
                <w:iCs/>
                <w:color w:val="CEDC00" w:themeColor="accent1"/>
                <w:sz w:val="20"/>
                <w:szCs w:val="20"/>
              </w:rPr>
              <w:t xml:space="preserve"> </w:t>
            </w:r>
            <w:r>
              <w:rPr>
                <w:rFonts w:asciiTheme="majorHAnsi" w:hAnsiTheme="majorHAnsi" w:cstheme="majorHAnsi"/>
                <w:iCs/>
                <w:color w:val="000000" w:themeColor="text1"/>
                <w:sz w:val="20"/>
                <w:szCs w:val="20"/>
              </w:rPr>
              <w:t>starts, plans must be approved and endorsed by the responsible authority. The plans must:</w:t>
            </w:r>
          </w:p>
          <w:p w14:paraId="20D3C405" w14:textId="77777777" w:rsidR="005B2787" w:rsidRDefault="005B2787" w:rsidP="009807A6">
            <w:pPr>
              <w:pStyle w:val="NormalWeb"/>
              <w:numPr>
                <w:ilvl w:val="0"/>
                <w:numId w:val="17"/>
              </w:numPr>
              <w:spacing w:before="60" w:beforeAutospacing="0" w:after="60" w:afterAutospacing="0" w:line="276" w:lineRule="auto"/>
              <w:ind w:left="456" w:hanging="456"/>
              <w:rPr>
                <w:rFonts w:asciiTheme="majorHAnsi" w:hAnsiTheme="majorHAnsi" w:cstheme="majorHAnsi"/>
                <w:iCs/>
                <w:color w:val="000000" w:themeColor="text1"/>
                <w:sz w:val="20"/>
                <w:szCs w:val="20"/>
              </w:rPr>
            </w:pPr>
            <w:r>
              <w:rPr>
                <w:rFonts w:asciiTheme="majorHAnsi" w:hAnsiTheme="majorHAnsi" w:cstheme="majorHAnsi"/>
                <w:iCs/>
                <w:color w:val="000000" w:themeColor="text1"/>
                <w:sz w:val="20"/>
                <w:szCs w:val="20"/>
              </w:rPr>
              <w:t>be prepared to the satisfaction of the responsible authority</w:t>
            </w:r>
          </w:p>
          <w:p w14:paraId="7713B0E1" w14:textId="77777777" w:rsidR="005B2787" w:rsidRDefault="005B2787" w:rsidP="009807A6">
            <w:pPr>
              <w:pStyle w:val="NormalWeb"/>
              <w:numPr>
                <w:ilvl w:val="0"/>
                <w:numId w:val="17"/>
              </w:numPr>
              <w:spacing w:before="60" w:beforeAutospacing="0" w:after="60" w:afterAutospacing="0" w:line="276" w:lineRule="auto"/>
              <w:ind w:left="456" w:hanging="456"/>
              <w:rPr>
                <w:rFonts w:asciiTheme="majorHAnsi" w:hAnsiTheme="majorHAnsi" w:cstheme="majorHAnsi"/>
                <w:iCs/>
                <w:color w:val="000000" w:themeColor="text1"/>
                <w:sz w:val="20"/>
                <w:szCs w:val="20"/>
              </w:rPr>
            </w:pPr>
            <w:r>
              <w:rPr>
                <w:rFonts w:asciiTheme="majorHAnsi" w:hAnsiTheme="majorHAnsi" w:cstheme="majorHAnsi"/>
                <w:iCs/>
                <w:color w:val="000000" w:themeColor="text1"/>
                <w:sz w:val="20"/>
                <w:szCs w:val="20"/>
              </w:rPr>
              <w:t>be drawn to scale with dimensions</w:t>
            </w:r>
          </w:p>
          <w:p w14:paraId="4975A95D" w14:textId="77777777" w:rsidR="005B2787" w:rsidRDefault="005B2787" w:rsidP="009807A6">
            <w:pPr>
              <w:pStyle w:val="NormalWeb"/>
              <w:numPr>
                <w:ilvl w:val="0"/>
                <w:numId w:val="17"/>
              </w:numPr>
              <w:spacing w:before="60" w:beforeAutospacing="0" w:after="60" w:afterAutospacing="0" w:line="276" w:lineRule="auto"/>
              <w:ind w:left="456" w:hanging="456"/>
              <w:rPr>
                <w:rFonts w:asciiTheme="majorHAnsi" w:hAnsiTheme="majorHAnsi" w:cstheme="majorHAnsi"/>
                <w:iCs/>
                <w:color w:val="000000" w:themeColor="text1"/>
                <w:sz w:val="20"/>
                <w:szCs w:val="20"/>
              </w:rPr>
            </w:pPr>
            <w:r>
              <w:rPr>
                <w:rFonts w:asciiTheme="majorHAnsi" w:hAnsiTheme="majorHAnsi" w:cstheme="majorHAnsi"/>
                <w:iCs/>
                <w:color w:val="000000" w:themeColor="text1"/>
                <w:sz w:val="20"/>
                <w:szCs w:val="20"/>
              </w:rPr>
              <w:t>submitted in electronic form</w:t>
            </w:r>
          </w:p>
          <w:p w14:paraId="41EF37EA" w14:textId="77777777" w:rsidR="005B2787" w:rsidRDefault="005B2787" w:rsidP="009807A6">
            <w:pPr>
              <w:pStyle w:val="NormalWeb"/>
              <w:numPr>
                <w:ilvl w:val="0"/>
                <w:numId w:val="17"/>
              </w:numPr>
              <w:spacing w:before="60" w:beforeAutospacing="0" w:after="60" w:afterAutospacing="0" w:line="276" w:lineRule="auto"/>
              <w:ind w:left="456" w:hanging="456"/>
              <w:rPr>
                <w:rFonts w:asciiTheme="majorHAnsi" w:hAnsiTheme="majorHAnsi" w:cstheme="majorHAnsi"/>
                <w:iCs/>
                <w:color w:val="000000" w:themeColor="text1"/>
                <w:sz w:val="20"/>
                <w:szCs w:val="20"/>
              </w:rPr>
            </w:pPr>
            <w:r>
              <w:rPr>
                <w:rFonts w:asciiTheme="majorHAnsi" w:hAnsiTheme="majorHAnsi" w:cstheme="majorHAnsi"/>
                <w:iCs/>
                <w:color w:val="000000" w:themeColor="text1"/>
                <w:sz w:val="20"/>
                <w:szCs w:val="20"/>
              </w:rPr>
              <w:t>be</w:t>
            </w:r>
            <w:r w:rsidRPr="00012328">
              <w:rPr>
                <w:rFonts w:asciiTheme="majorHAnsi" w:hAnsiTheme="majorHAnsi" w:cstheme="majorHAnsi"/>
                <w:iCs/>
                <w:color w:val="000000" w:themeColor="text1"/>
                <w:sz w:val="20"/>
                <w:szCs w:val="20"/>
              </w:rPr>
              <w:t xml:space="preserve"> generally in accordance with the</w:t>
            </w:r>
            <w:r>
              <w:rPr>
                <w:rFonts w:asciiTheme="majorHAnsi" w:hAnsiTheme="majorHAnsi" w:cstheme="majorHAnsi"/>
                <w:iCs/>
                <w:color w:val="000000" w:themeColor="text1"/>
                <w:sz w:val="20"/>
                <w:szCs w:val="20"/>
              </w:rPr>
              <w:t xml:space="preserve"> plans</w:t>
            </w:r>
            <w:r w:rsidRPr="00012328">
              <w:rPr>
                <w:rFonts w:asciiTheme="majorHAnsi" w:hAnsiTheme="majorHAnsi" w:cstheme="majorHAnsi"/>
                <w:iCs/>
                <w:color w:val="000000" w:themeColor="text1"/>
                <w:sz w:val="20"/>
                <w:szCs w:val="20"/>
              </w:rPr>
              <w:t xml:space="preserve"> </w:t>
            </w:r>
            <w:r w:rsidRPr="006F2237">
              <w:rPr>
                <w:rFonts w:asciiTheme="majorHAnsi" w:hAnsiTheme="majorHAnsi" w:cstheme="majorHAnsi"/>
                <w:i/>
                <w:iCs/>
                <w:color w:val="0000FF"/>
                <w:sz w:val="20"/>
                <w:szCs w:val="20"/>
              </w:rPr>
              <w:t>[or insert specific name of plan or document]</w:t>
            </w:r>
            <w:r w:rsidRPr="00895B32">
              <w:rPr>
                <w:rFonts w:asciiTheme="majorHAnsi" w:hAnsiTheme="majorHAnsi" w:cstheme="majorHAnsi"/>
                <w:iCs/>
                <w:color w:val="CEDC00" w:themeColor="accent1"/>
                <w:sz w:val="20"/>
                <w:szCs w:val="20"/>
              </w:rPr>
              <w:t xml:space="preserve"> </w:t>
            </w:r>
            <w:r>
              <w:rPr>
                <w:rFonts w:asciiTheme="majorHAnsi" w:hAnsiTheme="majorHAnsi" w:cstheme="majorHAnsi"/>
                <w:iCs/>
                <w:color w:val="000000" w:themeColor="text1"/>
                <w:sz w:val="20"/>
                <w:szCs w:val="20"/>
              </w:rPr>
              <w:t xml:space="preserve">forming part of </w:t>
            </w:r>
            <w:r w:rsidRPr="00012328">
              <w:rPr>
                <w:rFonts w:asciiTheme="majorHAnsi" w:hAnsiTheme="majorHAnsi" w:cstheme="majorHAnsi"/>
                <w:iCs/>
                <w:color w:val="000000" w:themeColor="text1"/>
                <w:sz w:val="20"/>
                <w:szCs w:val="20"/>
              </w:rPr>
              <w:t>the application</w:t>
            </w:r>
            <w:r>
              <w:rPr>
                <w:rFonts w:asciiTheme="majorHAnsi" w:hAnsiTheme="majorHAnsi" w:cstheme="majorHAnsi"/>
                <w:iCs/>
                <w:color w:val="000000" w:themeColor="text1"/>
                <w:sz w:val="20"/>
                <w:szCs w:val="20"/>
              </w:rPr>
              <w:t xml:space="preserve"> and identified as </w:t>
            </w:r>
            <w:r w:rsidRPr="006F2237">
              <w:rPr>
                <w:rFonts w:asciiTheme="majorHAnsi" w:hAnsiTheme="majorHAnsi" w:cstheme="majorHAnsi"/>
                <w:i/>
                <w:iCs/>
                <w:color w:val="0000FF"/>
                <w:sz w:val="20"/>
                <w:szCs w:val="20"/>
              </w:rPr>
              <w:t>[insert plan title, reference number, revision number, author and/or date]</w:t>
            </w:r>
            <w:r w:rsidRPr="00012328">
              <w:rPr>
                <w:rFonts w:asciiTheme="majorHAnsi" w:hAnsiTheme="majorHAnsi" w:cstheme="majorHAnsi"/>
                <w:iCs/>
                <w:color w:val="000000" w:themeColor="text1"/>
                <w:sz w:val="20"/>
                <w:szCs w:val="20"/>
              </w:rPr>
              <w:t>, but amended to show the following details:</w:t>
            </w:r>
          </w:p>
          <w:p w14:paraId="1140F1C3" w14:textId="77777777" w:rsidR="005B2787" w:rsidRDefault="005B2787" w:rsidP="00AB1D07">
            <w:pPr>
              <w:pStyle w:val="NormalWeb"/>
              <w:numPr>
                <w:ilvl w:val="1"/>
                <w:numId w:val="17"/>
              </w:numPr>
              <w:spacing w:before="60" w:beforeAutospacing="0" w:after="60" w:afterAutospacing="0" w:line="276" w:lineRule="auto"/>
              <w:ind w:left="1023"/>
              <w:rPr>
                <w:rFonts w:asciiTheme="majorHAnsi" w:hAnsiTheme="majorHAnsi" w:cstheme="majorHAnsi"/>
                <w:iCs/>
                <w:color w:val="000000" w:themeColor="text1"/>
                <w:sz w:val="20"/>
                <w:szCs w:val="20"/>
              </w:rPr>
            </w:pPr>
            <w:r w:rsidRPr="006F2237">
              <w:rPr>
                <w:rFonts w:asciiTheme="majorHAnsi" w:hAnsiTheme="majorHAnsi" w:cstheme="majorHAnsi"/>
                <w:i/>
                <w:iCs/>
                <w:color w:val="0000FF"/>
                <w:sz w:val="20"/>
                <w:szCs w:val="20"/>
              </w:rPr>
              <w:t>[insert required details]</w:t>
            </w:r>
          </w:p>
          <w:p w14:paraId="038792F2" w14:textId="77777777" w:rsidR="005B2787" w:rsidRPr="00655CC3" w:rsidRDefault="005B2787" w:rsidP="00AB1D07">
            <w:pPr>
              <w:pStyle w:val="NormalWeb"/>
              <w:numPr>
                <w:ilvl w:val="1"/>
                <w:numId w:val="17"/>
              </w:numPr>
              <w:spacing w:before="60" w:beforeAutospacing="0" w:after="60" w:afterAutospacing="0" w:line="276" w:lineRule="auto"/>
              <w:ind w:left="1023"/>
              <w:rPr>
                <w:rFonts w:asciiTheme="majorHAnsi" w:hAnsiTheme="majorHAnsi" w:cstheme="majorHAnsi"/>
                <w:iCs/>
                <w:color w:val="000000" w:themeColor="text1"/>
                <w:sz w:val="20"/>
                <w:szCs w:val="20"/>
              </w:rPr>
            </w:pPr>
            <w:r w:rsidRPr="006F2237">
              <w:rPr>
                <w:rFonts w:asciiTheme="majorHAnsi" w:hAnsiTheme="majorHAnsi" w:cstheme="majorHAnsi"/>
                <w:i/>
                <w:iCs/>
                <w:color w:val="0000FF"/>
                <w:sz w:val="20"/>
                <w:szCs w:val="20"/>
              </w:rPr>
              <w:t>[insert required details].</w:t>
            </w:r>
          </w:p>
        </w:tc>
      </w:tr>
      <w:tr w:rsidR="005B2787" w:rsidRPr="00B823A7" w14:paraId="0CCAB9D8" w14:textId="77777777" w:rsidTr="001D7E83">
        <w:trPr>
          <w:trHeight w:val="185"/>
        </w:trPr>
        <w:tc>
          <w:tcPr>
            <w:tcW w:w="0" w:type="auto"/>
            <w:vMerge/>
            <w:tcBorders>
              <w:top w:val="single" w:sz="4" w:space="0" w:color="auto"/>
              <w:left w:val="nil"/>
              <w:bottom w:val="single" w:sz="4" w:space="0" w:color="auto"/>
              <w:right w:val="single" w:sz="4" w:space="0" w:color="auto"/>
            </w:tcBorders>
            <w:vAlign w:val="center"/>
            <w:hideMark/>
          </w:tcPr>
          <w:p w14:paraId="0A441115" w14:textId="77777777" w:rsidR="005B2787" w:rsidRDefault="005B2787" w:rsidP="001D7E83">
            <w:pPr>
              <w:spacing w:before="60" w:after="60" w:line="276" w:lineRule="auto"/>
              <w:rPr>
                <w:rFonts w:asciiTheme="majorHAnsi" w:hAnsiTheme="majorHAnsi" w:cstheme="majorHAnsi"/>
                <w:szCs w:val="20"/>
              </w:rPr>
            </w:pPr>
          </w:p>
        </w:tc>
        <w:tc>
          <w:tcPr>
            <w:tcW w:w="1554" w:type="dxa"/>
            <w:tcBorders>
              <w:top w:val="single" w:sz="4" w:space="0" w:color="D9D9D9" w:themeColor="background1" w:themeShade="D9"/>
              <w:left w:val="single" w:sz="4" w:space="0" w:color="auto"/>
              <w:bottom w:val="single" w:sz="4" w:space="0" w:color="auto"/>
              <w:right w:val="nil"/>
            </w:tcBorders>
            <w:hideMark/>
          </w:tcPr>
          <w:p w14:paraId="70500787" w14:textId="77777777" w:rsidR="005B2787" w:rsidRPr="00005659" w:rsidRDefault="005B2787"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left w:val="nil"/>
              <w:bottom w:val="single" w:sz="4" w:space="0" w:color="auto"/>
              <w:right w:val="nil"/>
            </w:tcBorders>
          </w:tcPr>
          <w:p w14:paraId="493DC004" w14:textId="77777777" w:rsidR="005B2787" w:rsidRDefault="005B2787" w:rsidP="001D7E83">
            <w:pPr>
              <w:pStyle w:val="NormalWeb"/>
              <w:spacing w:before="60" w:beforeAutospacing="0" w:after="60" w:afterAutospacing="0" w:line="276" w:lineRule="auto"/>
              <w:rPr>
                <w:rFonts w:asciiTheme="majorHAnsi" w:hAnsiTheme="majorHAnsi" w:cstheme="majorHAnsi"/>
                <w:i/>
                <w:color w:val="000000" w:themeColor="text1"/>
                <w:sz w:val="20"/>
                <w:szCs w:val="20"/>
                <w:lang w:val="en-US"/>
              </w:rPr>
            </w:pPr>
            <w:r>
              <w:rPr>
                <w:rFonts w:asciiTheme="majorHAnsi" w:hAnsiTheme="majorHAnsi" w:cstheme="majorHAnsi"/>
                <w:i/>
                <w:color w:val="000000" w:themeColor="text1"/>
                <w:sz w:val="20"/>
                <w:szCs w:val="20"/>
                <w:lang w:val="en-US"/>
              </w:rPr>
              <w:t>Use where changes are required to be made to application documents before they can be approved.</w:t>
            </w:r>
          </w:p>
          <w:p w14:paraId="60FC3F6E" w14:textId="77777777" w:rsidR="005B2787" w:rsidRDefault="005B2787" w:rsidP="001D7E83">
            <w:pPr>
              <w:pStyle w:val="NormalWeb"/>
              <w:spacing w:before="60" w:beforeAutospacing="0" w:after="60" w:afterAutospacing="0" w:line="276" w:lineRule="auto"/>
              <w:rPr>
                <w:rFonts w:asciiTheme="majorHAnsi" w:hAnsiTheme="majorHAnsi" w:cstheme="majorHAnsi"/>
                <w:i/>
                <w:color w:val="000000" w:themeColor="text1"/>
                <w:sz w:val="20"/>
                <w:szCs w:val="20"/>
                <w:lang w:val="en-US"/>
              </w:rPr>
            </w:pPr>
            <w:r>
              <w:rPr>
                <w:rFonts w:asciiTheme="majorHAnsi" w:hAnsiTheme="majorHAnsi" w:cstheme="majorHAnsi"/>
                <w:i/>
                <w:color w:val="000000" w:themeColor="text1"/>
                <w:sz w:val="20"/>
                <w:szCs w:val="20"/>
                <w:lang w:val="en-US"/>
              </w:rPr>
              <w:t>Ensure that the changes specified:</w:t>
            </w:r>
          </w:p>
          <w:p w14:paraId="481A40F8" w14:textId="77777777" w:rsidR="005B2787" w:rsidRPr="007B4B08" w:rsidRDefault="005B2787" w:rsidP="001A7E7A">
            <w:pPr>
              <w:pStyle w:val="NormalWeb"/>
              <w:numPr>
                <w:ilvl w:val="0"/>
                <w:numId w:val="19"/>
              </w:numPr>
              <w:spacing w:before="60" w:beforeAutospacing="0" w:after="60" w:afterAutospacing="0" w:line="276" w:lineRule="auto"/>
              <w:ind w:left="456" w:hanging="426"/>
              <w:rPr>
                <w:rFonts w:asciiTheme="majorHAnsi" w:hAnsiTheme="majorHAnsi" w:cstheme="majorHAnsi"/>
                <w:i/>
                <w:color w:val="000000" w:themeColor="text1"/>
                <w:sz w:val="20"/>
                <w:szCs w:val="20"/>
                <w:lang w:val="en-US"/>
              </w:rPr>
            </w:pPr>
            <w:r>
              <w:rPr>
                <w:rFonts w:asciiTheme="majorHAnsi" w:hAnsiTheme="majorHAnsi" w:cstheme="majorHAnsi"/>
                <w:i/>
                <w:color w:val="000000" w:themeColor="text1"/>
                <w:sz w:val="20"/>
                <w:szCs w:val="20"/>
                <w:lang w:val="en-US"/>
              </w:rPr>
              <w:t>are s</w:t>
            </w:r>
            <w:r w:rsidRPr="007B4B08">
              <w:rPr>
                <w:rFonts w:asciiTheme="majorHAnsi" w:hAnsiTheme="majorHAnsi" w:cstheme="majorHAnsi"/>
                <w:i/>
                <w:color w:val="000000" w:themeColor="text1"/>
                <w:sz w:val="20"/>
                <w:szCs w:val="20"/>
                <w:lang w:val="en-US"/>
              </w:rPr>
              <w:t>pecific</w:t>
            </w:r>
          </w:p>
          <w:p w14:paraId="323B340D" w14:textId="77777777" w:rsidR="005B2787" w:rsidRPr="007B4B08" w:rsidRDefault="005B2787" w:rsidP="001A7E7A">
            <w:pPr>
              <w:pStyle w:val="NormalWeb"/>
              <w:numPr>
                <w:ilvl w:val="0"/>
                <w:numId w:val="19"/>
              </w:numPr>
              <w:spacing w:before="60" w:beforeAutospacing="0" w:after="60" w:afterAutospacing="0" w:line="276" w:lineRule="auto"/>
              <w:ind w:left="456" w:hanging="426"/>
              <w:rPr>
                <w:rFonts w:asciiTheme="majorHAnsi" w:hAnsiTheme="majorHAnsi" w:cstheme="majorHAnsi"/>
                <w:i/>
                <w:color w:val="000000" w:themeColor="text1"/>
                <w:sz w:val="20"/>
                <w:szCs w:val="20"/>
                <w:lang w:val="en-US"/>
              </w:rPr>
            </w:pPr>
            <w:r>
              <w:rPr>
                <w:rFonts w:asciiTheme="majorHAnsi" w:hAnsiTheme="majorHAnsi" w:cstheme="majorHAnsi"/>
                <w:i/>
                <w:color w:val="000000" w:themeColor="text1"/>
                <w:sz w:val="20"/>
                <w:szCs w:val="20"/>
                <w:lang w:val="en-US"/>
              </w:rPr>
              <w:t>are u</w:t>
            </w:r>
            <w:r w:rsidRPr="007B4B08">
              <w:rPr>
                <w:rFonts w:asciiTheme="majorHAnsi" w:hAnsiTheme="majorHAnsi" w:cstheme="majorHAnsi"/>
                <w:i/>
                <w:color w:val="000000" w:themeColor="text1"/>
                <w:sz w:val="20"/>
                <w:szCs w:val="20"/>
                <w:lang w:val="en-US"/>
              </w:rPr>
              <w:t>nambiguous</w:t>
            </w:r>
          </w:p>
          <w:p w14:paraId="244894EA" w14:textId="77777777" w:rsidR="005B2787" w:rsidRPr="007B4B08" w:rsidRDefault="005B2787" w:rsidP="001A7E7A">
            <w:pPr>
              <w:pStyle w:val="NormalWeb"/>
              <w:numPr>
                <w:ilvl w:val="0"/>
                <w:numId w:val="19"/>
              </w:numPr>
              <w:spacing w:before="60" w:beforeAutospacing="0" w:after="60" w:afterAutospacing="0" w:line="276" w:lineRule="auto"/>
              <w:ind w:left="456" w:hanging="426"/>
              <w:rPr>
                <w:rFonts w:asciiTheme="majorHAnsi" w:hAnsiTheme="majorHAnsi" w:cstheme="majorHAnsi"/>
                <w:i/>
                <w:color w:val="000000" w:themeColor="text1"/>
                <w:sz w:val="20"/>
                <w:szCs w:val="20"/>
                <w:lang w:val="en-US"/>
              </w:rPr>
            </w:pPr>
            <w:r>
              <w:rPr>
                <w:rFonts w:asciiTheme="majorHAnsi" w:hAnsiTheme="majorHAnsi" w:cstheme="majorHAnsi"/>
                <w:i/>
                <w:color w:val="000000" w:themeColor="text1"/>
                <w:sz w:val="20"/>
                <w:szCs w:val="20"/>
                <w:lang w:val="en-US"/>
              </w:rPr>
              <w:lastRenderedPageBreak/>
              <w:t xml:space="preserve">identify </w:t>
            </w:r>
            <w:r w:rsidRPr="007B4B08">
              <w:rPr>
                <w:rFonts w:asciiTheme="majorHAnsi" w:hAnsiTheme="majorHAnsi" w:cstheme="majorHAnsi"/>
                <w:i/>
                <w:color w:val="000000" w:themeColor="text1"/>
                <w:sz w:val="20"/>
                <w:szCs w:val="20"/>
                <w:lang w:val="en-US"/>
              </w:rPr>
              <w:t>whether items/design elements/technical details/numbers etc. are to be:</w:t>
            </w:r>
          </w:p>
          <w:p w14:paraId="0F85A5B5" w14:textId="77777777" w:rsidR="005B2787" w:rsidRPr="007B4B08" w:rsidRDefault="005B2787" w:rsidP="001A7E7A">
            <w:pPr>
              <w:pStyle w:val="NormalWeb"/>
              <w:numPr>
                <w:ilvl w:val="1"/>
                <w:numId w:val="20"/>
              </w:numPr>
              <w:spacing w:before="60" w:beforeAutospacing="0" w:after="60" w:afterAutospacing="0" w:line="276" w:lineRule="auto"/>
              <w:ind w:left="881" w:hanging="425"/>
              <w:rPr>
                <w:rFonts w:asciiTheme="majorHAnsi" w:hAnsiTheme="majorHAnsi" w:cstheme="majorHAnsi"/>
                <w:i/>
                <w:color w:val="000000" w:themeColor="text1"/>
                <w:sz w:val="20"/>
                <w:szCs w:val="20"/>
                <w:lang w:val="en-US"/>
              </w:rPr>
            </w:pPr>
            <w:r w:rsidRPr="007B4B08">
              <w:rPr>
                <w:rFonts w:asciiTheme="majorHAnsi" w:hAnsiTheme="majorHAnsi" w:cstheme="majorHAnsi"/>
                <w:i/>
                <w:color w:val="000000" w:themeColor="text1"/>
                <w:sz w:val="20"/>
                <w:szCs w:val="20"/>
                <w:lang w:val="en-US"/>
              </w:rPr>
              <w:t>altered and if so, how</w:t>
            </w:r>
          </w:p>
          <w:p w14:paraId="1532DC49" w14:textId="77777777" w:rsidR="005B2787" w:rsidRDefault="005B2787" w:rsidP="001A7E7A">
            <w:pPr>
              <w:pStyle w:val="NormalWeb"/>
              <w:numPr>
                <w:ilvl w:val="1"/>
                <w:numId w:val="20"/>
              </w:numPr>
              <w:spacing w:before="60" w:beforeAutospacing="0" w:after="60" w:afterAutospacing="0" w:line="276" w:lineRule="auto"/>
              <w:ind w:left="881" w:hanging="425"/>
              <w:rPr>
                <w:rFonts w:asciiTheme="majorHAnsi" w:hAnsiTheme="majorHAnsi" w:cstheme="majorHAnsi"/>
                <w:i/>
                <w:color w:val="000000" w:themeColor="text1"/>
                <w:sz w:val="20"/>
                <w:szCs w:val="20"/>
                <w:lang w:val="en-US"/>
              </w:rPr>
            </w:pPr>
            <w:r w:rsidRPr="007B4B08">
              <w:rPr>
                <w:rFonts w:asciiTheme="majorHAnsi" w:hAnsiTheme="majorHAnsi" w:cstheme="majorHAnsi"/>
                <w:i/>
                <w:color w:val="000000" w:themeColor="text1"/>
                <w:sz w:val="20"/>
                <w:szCs w:val="20"/>
                <w:lang w:val="en-US"/>
              </w:rPr>
              <w:t>deleted</w:t>
            </w:r>
          </w:p>
          <w:p w14:paraId="5B399397" w14:textId="77777777" w:rsidR="005B2787" w:rsidRPr="00FB63AC" w:rsidRDefault="005B2787" w:rsidP="001A7E7A">
            <w:pPr>
              <w:pStyle w:val="NormalWeb"/>
              <w:numPr>
                <w:ilvl w:val="1"/>
                <w:numId w:val="20"/>
              </w:numPr>
              <w:spacing w:before="60" w:beforeAutospacing="0" w:after="60" w:afterAutospacing="0" w:line="276" w:lineRule="auto"/>
              <w:ind w:left="881" w:hanging="425"/>
              <w:rPr>
                <w:rFonts w:asciiTheme="majorHAnsi" w:hAnsiTheme="majorHAnsi" w:cstheme="majorHAnsi"/>
                <w:i/>
                <w:color w:val="000000" w:themeColor="text1"/>
                <w:sz w:val="20"/>
                <w:szCs w:val="20"/>
                <w:lang w:val="en-US"/>
              </w:rPr>
            </w:pPr>
            <w:r w:rsidRPr="007B4B08">
              <w:rPr>
                <w:rFonts w:asciiTheme="majorHAnsi" w:hAnsiTheme="majorHAnsi" w:cstheme="majorHAnsi"/>
                <w:i/>
                <w:color w:val="000000" w:themeColor="text1"/>
                <w:sz w:val="20"/>
                <w:szCs w:val="20"/>
              </w:rPr>
              <w:t>added</w:t>
            </w:r>
            <w:r>
              <w:rPr>
                <w:rFonts w:asciiTheme="majorHAnsi" w:hAnsiTheme="majorHAnsi" w:cstheme="majorHAnsi"/>
                <w:i/>
                <w:color w:val="000000" w:themeColor="text1"/>
                <w:sz w:val="20"/>
                <w:szCs w:val="20"/>
              </w:rPr>
              <w:t>.</w:t>
            </w:r>
          </w:p>
          <w:p w14:paraId="4ADFF51A" w14:textId="45E96B88" w:rsidR="005B2787" w:rsidRPr="00B823A7" w:rsidRDefault="005B2787" w:rsidP="001D7E83">
            <w:pPr>
              <w:pStyle w:val="NormalWeb"/>
              <w:spacing w:before="60" w:beforeAutospacing="0" w:after="60" w:afterAutospacing="0" w:line="276" w:lineRule="auto"/>
              <w:rPr>
                <w:rFonts w:asciiTheme="majorHAnsi" w:hAnsiTheme="majorHAnsi" w:cstheme="majorHAnsi"/>
                <w:i/>
                <w:iCs/>
                <w:color w:val="000000" w:themeColor="text1"/>
                <w:sz w:val="20"/>
                <w:szCs w:val="20"/>
              </w:rPr>
            </w:pPr>
            <w:r w:rsidRPr="00B823A7">
              <w:rPr>
                <w:rFonts w:asciiTheme="majorHAnsi" w:hAnsiTheme="majorHAnsi" w:cstheme="majorHAnsi"/>
                <w:i/>
                <w:iCs/>
                <w:color w:val="000000" w:themeColor="text1"/>
                <w:sz w:val="20"/>
                <w:szCs w:val="20"/>
              </w:rPr>
              <w:t xml:space="preserve">See </w:t>
            </w:r>
            <w:r>
              <w:rPr>
                <w:rFonts w:asciiTheme="majorHAnsi" w:hAnsiTheme="majorHAnsi" w:cstheme="majorHAnsi"/>
                <w:i/>
                <w:iCs/>
                <w:color w:val="000000" w:themeColor="text1"/>
                <w:sz w:val="20"/>
                <w:szCs w:val="20"/>
              </w:rPr>
              <w:t>chapter</w:t>
            </w:r>
            <w:r w:rsidRPr="00B823A7">
              <w:rPr>
                <w:rFonts w:asciiTheme="majorHAnsi" w:hAnsiTheme="majorHAnsi" w:cstheme="majorHAnsi"/>
                <w:i/>
                <w:iCs/>
                <w:color w:val="000000" w:themeColor="text1"/>
                <w:sz w:val="20"/>
                <w:szCs w:val="20"/>
              </w:rPr>
              <w:t xml:space="preserve"> 4.</w:t>
            </w:r>
            <w:r>
              <w:rPr>
                <w:rFonts w:asciiTheme="majorHAnsi" w:hAnsiTheme="majorHAnsi" w:cstheme="majorHAnsi"/>
                <w:i/>
                <w:iCs/>
                <w:color w:val="000000" w:themeColor="text1"/>
                <w:sz w:val="20"/>
                <w:szCs w:val="20"/>
              </w:rPr>
              <w:t>2</w:t>
            </w:r>
            <w:r w:rsidRPr="00B823A7">
              <w:rPr>
                <w:rFonts w:asciiTheme="majorHAnsi" w:hAnsiTheme="majorHAnsi" w:cstheme="majorHAnsi"/>
                <w:i/>
                <w:iCs/>
                <w:color w:val="000000" w:themeColor="text1"/>
                <w:sz w:val="20"/>
                <w:szCs w:val="20"/>
              </w:rPr>
              <w:t>.3</w:t>
            </w:r>
          </w:p>
        </w:tc>
      </w:tr>
      <w:tr w:rsidR="005B2787" w14:paraId="70D04F8F" w14:textId="77777777" w:rsidTr="001D7E83">
        <w:trPr>
          <w:trHeight w:val="187"/>
        </w:trPr>
        <w:tc>
          <w:tcPr>
            <w:tcW w:w="1140" w:type="dxa"/>
            <w:vMerge w:val="restart"/>
            <w:tcBorders>
              <w:top w:val="single" w:sz="4" w:space="0" w:color="auto"/>
              <w:left w:val="nil"/>
              <w:bottom w:val="single" w:sz="4" w:space="0" w:color="auto"/>
              <w:right w:val="single" w:sz="4" w:space="0" w:color="auto"/>
            </w:tcBorders>
            <w:hideMark/>
          </w:tcPr>
          <w:p w14:paraId="58484D50" w14:textId="77777777" w:rsidR="005B2787" w:rsidRDefault="005B2787" w:rsidP="001D7E83">
            <w:pPr>
              <w:spacing w:before="60" w:after="60" w:line="276" w:lineRule="auto"/>
              <w:rPr>
                <w:rFonts w:asciiTheme="majorHAnsi" w:hAnsiTheme="majorHAnsi" w:cstheme="majorHAnsi"/>
                <w:b/>
                <w:bCs/>
                <w:szCs w:val="20"/>
              </w:rPr>
            </w:pPr>
            <w:r w:rsidRPr="00655CC3">
              <w:rPr>
                <w:rFonts w:asciiTheme="majorHAnsi" w:hAnsiTheme="majorHAnsi" w:cstheme="majorHAnsi"/>
                <w:b/>
                <w:bCs/>
                <w:szCs w:val="20"/>
              </w:rPr>
              <w:lastRenderedPageBreak/>
              <w:t>PC</w:t>
            </w:r>
            <w:r>
              <w:rPr>
                <w:rFonts w:asciiTheme="majorHAnsi" w:hAnsiTheme="majorHAnsi" w:cstheme="majorHAnsi"/>
                <w:b/>
                <w:bCs/>
                <w:szCs w:val="20"/>
              </w:rPr>
              <w:t>2</w:t>
            </w:r>
            <w:r w:rsidRPr="00655CC3">
              <w:rPr>
                <w:rFonts w:asciiTheme="majorHAnsi" w:hAnsiTheme="majorHAnsi" w:cstheme="majorHAnsi"/>
                <w:b/>
                <w:bCs/>
                <w:szCs w:val="20"/>
              </w:rPr>
              <w:t>.</w:t>
            </w:r>
            <w:r>
              <w:rPr>
                <w:rFonts w:asciiTheme="majorHAnsi" w:hAnsiTheme="majorHAnsi" w:cstheme="majorHAnsi"/>
                <w:b/>
                <w:bCs/>
                <w:szCs w:val="20"/>
              </w:rPr>
              <w:t>4</w:t>
            </w:r>
          </w:p>
        </w:tc>
        <w:tc>
          <w:tcPr>
            <w:tcW w:w="1554" w:type="dxa"/>
            <w:tcBorders>
              <w:top w:val="single" w:sz="4" w:space="0" w:color="auto"/>
              <w:left w:val="single" w:sz="4" w:space="0" w:color="auto"/>
              <w:bottom w:val="single" w:sz="4" w:space="0" w:color="D9D9D9" w:themeColor="background1" w:themeShade="D9"/>
              <w:right w:val="nil"/>
            </w:tcBorders>
            <w:hideMark/>
          </w:tcPr>
          <w:p w14:paraId="68CAD897" w14:textId="77777777" w:rsidR="005B2787" w:rsidRPr="00005659" w:rsidRDefault="005B2787"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left w:val="nil"/>
              <w:bottom w:val="single" w:sz="4" w:space="0" w:color="D9D9D9" w:themeColor="background1" w:themeShade="D9"/>
              <w:right w:val="nil"/>
            </w:tcBorders>
            <w:hideMark/>
          </w:tcPr>
          <w:p w14:paraId="48E41396" w14:textId="77777777" w:rsidR="005B2787" w:rsidRDefault="005B2787" w:rsidP="00391F25">
            <w:pPr>
              <w:pStyle w:val="Heading4"/>
              <w:outlineLvl w:val="3"/>
              <w:rPr>
                <w:rFonts w:cstheme="majorHAnsi"/>
                <w:b w:val="0"/>
                <w:bCs/>
                <w:color w:val="000000" w:themeColor="text1"/>
                <w:szCs w:val="20"/>
              </w:rPr>
            </w:pPr>
            <w:bookmarkStart w:id="25" w:name="_Approved_and_Endorsed_2"/>
            <w:bookmarkEnd w:id="25"/>
            <w:r w:rsidRPr="00391F25">
              <w:t xml:space="preserve">Approved and Endorsed </w:t>
            </w:r>
            <w:r w:rsidRPr="00E873DA">
              <w:rPr>
                <w:rFonts w:cstheme="majorHAnsi"/>
                <w:bCs/>
                <w:color w:val="000000" w:themeColor="text1"/>
                <w:szCs w:val="20"/>
              </w:rPr>
              <w:t xml:space="preserve">Plans - </w:t>
            </w:r>
            <w:r w:rsidRPr="00E873DA">
              <w:rPr>
                <w:rFonts w:cstheme="majorHAnsi"/>
                <w:color w:val="000000" w:themeColor="text1"/>
                <w:szCs w:val="20"/>
              </w:rPr>
              <w:t>no document previously submitted</w:t>
            </w:r>
          </w:p>
        </w:tc>
      </w:tr>
      <w:tr w:rsidR="005B2787" w:rsidRPr="007A0F6B" w14:paraId="78509B35" w14:textId="77777777" w:rsidTr="001D7E83">
        <w:trPr>
          <w:trHeight w:val="640"/>
        </w:trPr>
        <w:tc>
          <w:tcPr>
            <w:tcW w:w="0" w:type="auto"/>
            <w:vMerge/>
            <w:tcBorders>
              <w:top w:val="single" w:sz="4" w:space="0" w:color="auto"/>
              <w:left w:val="nil"/>
              <w:bottom w:val="single" w:sz="4" w:space="0" w:color="auto"/>
              <w:right w:val="single" w:sz="4" w:space="0" w:color="auto"/>
            </w:tcBorders>
            <w:vAlign w:val="center"/>
            <w:hideMark/>
          </w:tcPr>
          <w:p w14:paraId="02891AA3" w14:textId="77777777" w:rsidR="005B2787" w:rsidRDefault="005B2787" w:rsidP="001D7E83">
            <w:pPr>
              <w:spacing w:before="60" w:after="60" w:line="276" w:lineRule="auto"/>
              <w:rPr>
                <w:rFonts w:asciiTheme="majorHAnsi" w:hAnsiTheme="majorHAnsi" w:cstheme="majorHAnsi"/>
                <w:b/>
                <w:bCs/>
                <w:szCs w:val="20"/>
              </w:rPr>
            </w:pPr>
          </w:p>
        </w:tc>
        <w:tc>
          <w:tcPr>
            <w:tcW w:w="1554" w:type="dxa"/>
            <w:tcBorders>
              <w:top w:val="single" w:sz="4" w:space="0" w:color="D9D9D9" w:themeColor="background1" w:themeShade="D9"/>
              <w:left w:val="single" w:sz="4" w:space="0" w:color="auto"/>
              <w:bottom w:val="single" w:sz="4" w:space="0" w:color="D9D9D9" w:themeColor="background1" w:themeShade="D9"/>
              <w:right w:val="nil"/>
            </w:tcBorders>
            <w:hideMark/>
          </w:tcPr>
          <w:p w14:paraId="60CF9217" w14:textId="77777777" w:rsidR="005B2787" w:rsidRPr="00005659" w:rsidRDefault="005B2787"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left w:val="nil"/>
              <w:bottom w:val="single" w:sz="4" w:space="0" w:color="D9D9D9" w:themeColor="background1" w:themeShade="D9"/>
              <w:right w:val="nil"/>
            </w:tcBorders>
            <w:hideMark/>
          </w:tcPr>
          <w:p w14:paraId="16246303" w14:textId="77777777" w:rsidR="005B2787" w:rsidRDefault="005B2787" w:rsidP="001D7E83">
            <w:pPr>
              <w:pStyle w:val="NormalWeb"/>
              <w:spacing w:before="60" w:beforeAutospacing="0" w:after="60" w:afterAutospacing="0" w:line="276" w:lineRule="auto"/>
              <w:rPr>
                <w:rFonts w:asciiTheme="majorHAnsi" w:hAnsiTheme="majorHAnsi" w:cstheme="majorHAnsi"/>
                <w:iCs/>
                <w:color w:val="000000" w:themeColor="text1"/>
                <w:sz w:val="20"/>
                <w:szCs w:val="20"/>
              </w:rPr>
            </w:pPr>
            <w:r>
              <w:rPr>
                <w:rFonts w:asciiTheme="majorHAnsi" w:hAnsiTheme="majorHAnsi" w:cstheme="majorHAnsi"/>
                <w:iCs/>
                <w:color w:val="000000" w:themeColor="text1"/>
                <w:sz w:val="20"/>
                <w:szCs w:val="20"/>
              </w:rPr>
              <w:t xml:space="preserve">Before the </w:t>
            </w:r>
            <w:r w:rsidRPr="006F2237">
              <w:rPr>
                <w:rFonts w:asciiTheme="majorHAnsi" w:hAnsiTheme="majorHAnsi" w:cstheme="majorHAnsi"/>
                <w:i/>
                <w:iCs/>
                <w:color w:val="0000FF"/>
                <w:sz w:val="20"/>
                <w:szCs w:val="20"/>
              </w:rPr>
              <w:t>[insert use OR development, OR use and development as appropriate]</w:t>
            </w:r>
            <w:r>
              <w:rPr>
                <w:rFonts w:asciiTheme="majorHAnsi" w:hAnsiTheme="majorHAnsi" w:cstheme="majorHAnsi"/>
                <w:i/>
                <w:iCs/>
                <w:color w:val="CEDC00" w:themeColor="accent1"/>
                <w:sz w:val="20"/>
                <w:szCs w:val="20"/>
              </w:rPr>
              <w:t xml:space="preserve"> </w:t>
            </w:r>
            <w:r>
              <w:rPr>
                <w:rFonts w:asciiTheme="majorHAnsi" w:hAnsiTheme="majorHAnsi" w:cstheme="majorHAnsi"/>
                <w:iCs/>
                <w:color w:val="000000" w:themeColor="text1"/>
                <w:sz w:val="20"/>
                <w:szCs w:val="20"/>
              </w:rPr>
              <w:t>starts, plans must be approved and endorsed by the responsible authority. The plans must:</w:t>
            </w:r>
          </w:p>
          <w:p w14:paraId="0CF72EBA" w14:textId="77777777" w:rsidR="005B2787" w:rsidRDefault="005B2787" w:rsidP="009807A6">
            <w:pPr>
              <w:pStyle w:val="NormalWeb"/>
              <w:numPr>
                <w:ilvl w:val="0"/>
                <w:numId w:val="18"/>
              </w:numPr>
              <w:spacing w:before="60" w:beforeAutospacing="0" w:after="60" w:afterAutospacing="0" w:line="276" w:lineRule="auto"/>
              <w:ind w:left="456" w:hanging="456"/>
              <w:rPr>
                <w:rFonts w:asciiTheme="majorHAnsi" w:hAnsiTheme="majorHAnsi" w:cstheme="majorHAnsi"/>
                <w:iCs/>
                <w:color w:val="000000" w:themeColor="text1"/>
                <w:sz w:val="20"/>
                <w:szCs w:val="20"/>
              </w:rPr>
            </w:pPr>
            <w:r>
              <w:rPr>
                <w:rFonts w:asciiTheme="majorHAnsi" w:hAnsiTheme="majorHAnsi" w:cstheme="majorHAnsi"/>
                <w:iCs/>
                <w:color w:val="000000" w:themeColor="text1"/>
                <w:sz w:val="20"/>
                <w:szCs w:val="20"/>
              </w:rPr>
              <w:t>be prepared to the satisfaction of the responsible authority</w:t>
            </w:r>
          </w:p>
          <w:p w14:paraId="01C857BC" w14:textId="77777777" w:rsidR="005B2787" w:rsidRDefault="005B2787" w:rsidP="009807A6">
            <w:pPr>
              <w:pStyle w:val="NormalWeb"/>
              <w:numPr>
                <w:ilvl w:val="0"/>
                <w:numId w:val="18"/>
              </w:numPr>
              <w:spacing w:before="60" w:beforeAutospacing="0" w:after="60" w:afterAutospacing="0" w:line="276" w:lineRule="auto"/>
              <w:ind w:left="456" w:hanging="456"/>
              <w:rPr>
                <w:rFonts w:asciiTheme="majorHAnsi" w:hAnsiTheme="majorHAnsi" w:cstheme="majorHAnsi"/>
                <w:iCs/>
                <w:color w:val="000000" w:themeColor="text1"/>
                <w:sz w:val="20"/>
                <w:szCs w:val="20"/>
              </w:rPr>
            </w:pPr>
            <w:r>
              <w:rPr>
                <w:rFonts w:asciiTheme="majorHAnsi" w:hAnsiTheme="majorHAnsi" w:cstheme="majorHAnsi"/>
                <w:iCs/>
                <w:color w:val="000000" w:themeColor="text1"/>
                <w:sz w:val="20"/>
                <w:szCs w:val="20"/>
              </w:rPr>
              <w:t xml:space="preserve">be drawn to scale with dimensions </w:t>
            </w:r>
          </w:p>
          <w:p w14:paraId="7DDA89AE" w14:textId="77777777" w:rsidR="005B2787" w:rsidRDefault="005B2787" w:rsidP="009807A6">
            <w:pPr>
              <w:pStyle w:val="NormalWeb"/>
              <w:numPr>
                <w:ilvl w:val="0"/>
                <w:numId w:val="18"/>
              </w:numPr>
              <w:spacing w:before="60" w:beforeAutospacing="0" w:after="60" w:afterAutospacing="0" w:line="276" w:lineRule="auto"/>
              <w:ind w:left="456" w:hanging="456"/>
              <w:rPr>
                <w:rFonts w:asciiTheme="majorHAnsi" w:hAnsiTheme="majorHAnsi" w:cstheme="majorHAnsi"/>
                <w:iCs/>
                <w:color w:val="000000" w:themeColor="text1"/>
                <w:sz w:val="20"/>
                <w:szCs w:val="20"/>
              </w:rPr>
            </w:pPr>
            <w:r>
              <w:rPr>
                <w:rFonts w:asciiTheme="majorHAnsi" w:hAnsiTheme="majorHAnsi" w:cstheme="majorHAnsi"/>
                <w:iCs/>
                <w:color w:val="000000" w:themeColor="text1"/>
                <w:sz w:val="20"/>
                <w:szCs w:val="20"/>
              </w:rPr>
              <w:t>submitted in electronic form</w:t>
            </w:r>
          </w:p>
          <w:p w14:paraId="43E0D5DE" w14:textId="77777777" w:rsidR="005B2787" w:rsidRDefault="005B2787" w:rsidP="009807A6">
            <w:pPr>
              <w:pStyle w:val="NormalWeb"/>
              <w:numPr>
                <w:ilvl w:val="0"/>
                <w:numId w:val="18"/>
              </w:numPr>
              <w:spacing w:before="60" w:beforeAutospacing="0" w:after="60" w:afterAutospacing="0" w:line="276" w:lineRule="auto"/>
              <w:ind w:left="456" w:hanging="456"/>
              <w:rPr>
                <w:rFonts w:asciiTheme="majorHAnsi" w:hAnsiTheme="majorHAnsi" w:cstheme="majorHAnsi"/>
                <w:iCs/>
                <w:color w:val="000000" w:themeColor="text1"/>
                <w:sz w:val="20"/>
                <w:szCs w:val="20"/>
              </w:rPr>
            </w:pPr>
            <w:r>
              <w:rPr>
                <w:rFonts w:asciiTheme="majorHAnsi" w:hAnsiTheme="majorHAnsi" w:cstheme="majorHAnsi"/>
                <w:iCs/>
                <w:color w:val="000000" w:themeColor="text1"/>
                <w:sz w:val="20"/>
                <w:szCs w:val="20"/>
              </w:rPr>
              <w:t>show the following details:</w:t>
            </w:r>
          </w:p>
          <w:p w14:paraId="23798795" w14:textId="77777777" w:rsidR="005B2787" w:rsidRPr="006F2237" w:rsidRDefault="005B2787" w:rsidP="00AB1D07">
            <w:pPr>
              <w:pStyle w:val="NormalWeb"/>
              <w:numPr>
                <w:ilvl w:val="1"/>
                <w:numId w:val="81"/>
              </w:numPr>
              <w:spacing w:before="60" w:beforeAutospacing="0" w:after="60" w:afterAutospacing="0" w:line="276" w:lineRule="auto"/>
              <w:ind w:left="1023"/>
              <w:rPr>
                <w:rFonts w:asciiTheme="majorHAnsi" w:hAnsiTheme="majorHAnsi" w:cstheme="majorHAnsi"/>
                <w:i/>
                <w:iCs/>
                <w:color w:val="0000FF"/>
                <w:sz w:val="20"/>
                <w:szCs w:val="20"/>
              </w:rPr>
            </w:pPr>
            <w:r w:rsidRPr="006F2237">
              <w:rPr>
                <w:rFonts w:asciiTheme="majorHAnsi" w:hAnsiTheme="majorHAnsi" w:cstheme="majorHAnsi"/>
                <w:i/>
                <w:iCs/>
                <w:color w:val="0000FF"/>
                <w:sz w:val="20"/>
                <w:szCs w:val="20"/>
              </w:rPr>
              <w:t>[insert required details]</w:t>
            </w:r>
          </w:p>
          <w:p w14:paraId="0853221E" w14:textId="77777777" w:rsidR="005B2787" w:rsidRPr="007A0F6B" w:rsidRDefault="005B2787" w:rsidP="00AB1D07">
            <w:pPr>
              <w:pStyle w:val="NormalWeb"/>
              <w:numPr>
                <w:ilvl w:val="1"/>
                <w:numId w:val="81"/>
              </w:numPr>
              <w:spacing w:before="60" w:beforeAutospacing="0" w:after="60" w:afterAutospacing="0" w:line="276" w:lineRule="auto"/>
              <w:ind w:left="1023"/>
              <w:rPr>
                <w:rFonts w:asciiTheme="majorHAnsi" w:hAnsiTheme="majorHAnsi" w:cstheme="majorHAnsi"/>
                <w:iCs/>
                <w:color w:val="000000" w:themeColor="text1"/>
                <w:sz w:val="20"/>
                <w:szCs w:val="20"/>
              </w:rPr>
            </w:pPr>
            <w:r w:rsidRPr="006F2237">
              <w:rPr>
                <w:rFonts w:asciiTheme="majorHAnsi" w:hAnsiTheme="majorHAnsi" w:cstheme="majorHAnsi"/>
                <w:i/>
                <w:iCs/>
                <w:color w:val="0000FF"/>
                <w:sz w:val="20"/>
                <w:szCs w:val="20"/>
              </w:rPr>
              <w:t>[insert required details]</w:t>
            </w:r>
            <w:r>
              <w:rPr>
                <w:rFonts w:asciiTheme="majorHAnsi" w:hAnsiTheme="majorHAnsi" w:cstheme="majorHAnsi"/>
                <w:i/>
                <w:iCs/>
                <w:color w:val="000000" w:themeColor="text1"/>
                <w:sz w:val="20"/>
                <w:szCs w:val="20"/>
              </w:rPr>
              <w:t>.</w:t>
            </w:r>
          </w:p>
        </w:tc>
      </w:tr>
      <w:tr w:rsidR="005B2787" w:rsidRPr="00525377" w14:paraId="2F5C295B" w14:textId="77777777" w:rsidTr="001D7E83">
        <w:trPr>
          <w:trHeight w:val="185"/>
        </w:trPr>
        <w:tc>
          <w:tcPr>
            <w:tcW w:w="0" w:type="auto"/>
            <w:vMerge/>
            <w:tcBorders>
              <w:top w:val="single" w:sz="4" w:space="0" w:color="auto"/>
              <w:left w:val="nil"/>
              <w:bottom w:val="single" w:sz="4" w:space="0" w:color="auto"/>
              <w:right w:val="single" w:sz="4" w:space="0" w:color="auto"/>
            </w:tcBorders>
            <w:vAlign w:val="center"/>
            <w:hideMark/>
          </w:tcPr>
          <w:p w14:paraId="475F36F1" w14:textId="77777777" w:rsidR="005B2787" w:rsidRDefault="005B2787" w:rsidP="001D7E83">
            <w:pPr>
              <w:spacing w:before="60" w:after="60" w:line="276" w:lineRule="auto"/>
              <w:rPr>
                <w:rFonts w:asciiTheme="majorHAnsi" w:hAnsiTheme="majorHAnsi" w:cstheme="majorHAnsi"/>
                <w:b/>
                <w:bCs/>
                <w:szCs w:val="20"/>
              </w:rPr>
            </w:pPr>
          </w:p>
        </w:tc>
        <w:tc>
          <w:tcPr>
            <w:tcW w:w="1554" w:type="dxa"/>
            <w:tcBorders>
              <w:top w:val="single" w:sz="4" w:space="0" w:color="D9D9D9" w:themeColor="background1" w:themeShade="D9"/>
              <w:left w:val="single" w:sz="4" w:space="0" w:color="auto"/>
              <w:bottom w:val="single" w:sz="4" w:space="0" w:color="auto"/>
              <w:right w:val="nil"/>
            </w:tcBorders>
            <w:hideMark/>
          </w:tcPr>
          <w:p w14:paraId="2ACB8A9A" w14:textId="77777777" w:rsidR="005B2787" w:rsidRPr="00005659" w:rsidRDefault="005B2787"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left w:val="nil"/>
              <w:bottom w:val="single" w:sz="4" w:space="0" w:color="auto"/>
              <w:right w:val="nil"/>
            </w:tcBorders>
            <w:hideMark/>
          </w:tcPr>
          <w:p w14:paraId="5D91019F" w14:textId="77777777" w:rsidR="005B2787" w:rsidRPr="00525377" w:rsidRDefault="005B2787" w:rsidP="001D7E83">
            <w:pPr>
              <w:pStyle w:val="NormalWeb"/>
              <w:spacing w:before="60" w:beforeAutospacing="0" w:after="60" w:afterAutospacing="0" w:line="276" w:lineRule="auto"/>
              <w:rPr>
                <w:rFonts w:asciiTheme="majorHAnsi" w:hAnsiTheme="majorHAnsi" w:cstheme="majorHAnsi"/>
                <w:i/>
                <w:iCs/>
                <w:color w:val="000000" w:themeColor="text1"/>
                <w:sz w:val="20"/>
                <w:szCs w:val="20"/>
              </w:rPr>
            </w:pPr>
            <w:r w:rsidRPr="00525377">
              <w:rPr>
                <w:rFonts w:asciiTheme="majorHAnsi" w:hAnsiTheme="majorHAnsi" w:cstheme="majorHAnsi"/>
                <w:i/>
                <w:iCs/>
                <w:color w:val="000000" w:themeColor="text1"/>
                <w:sz w:val="20"/>
                <w:szCs w:val="20"/>
              </w:rPr>
              <w:t>Use</w:t>
            </w:r>
            <w:r>
              <w:rPr>
                <w:rFonts w:asciiTheme="majorHAnsi" w:hAnsiTheme="majorHAnsi" w:cstheme="majorHAnsi"/>
                <w:i/>
                <w:iCs/>
                <w:color w:val="000000" w:themeColor="text1"/>
                <w:sz w:val="20"/>
                <w:szCs w:val="20"/>
              </w:rPr>
              <w:t xml:space="preserve"> where the required document was not submitted with the application. </w:t>
            </w:r>
          </w:p>
          <w:p w14:paraId="1EF81C23" w14:textId="26CF2D0E" w:rsidR="005B2787" w:rsidRPr="00525377" w:rsidRDefault="005B2787" w:rsidP="001D7E83">
            <w:pPr>
              <w:pStyle w:val="NormalWeb"/>
              <w:spacing w:before="60" w:beforeAutospacing="0" w:after="60" w:afterAutospacing="0" w:line="276" w:lineRule="auto"/>
              <w:rPr>
                <w:rFonts w:asciiTheme="majorHAnsi" w:hAnsiTheme="majorHAnsi" w:cstheme="majorHAnsi"/>
                <w:i/>
                <w:iCs/>
                <w:color w:val="000000" w:themeColor="text1"/>
                <w:sz w:val="20"/>
                <w:szCs w:val="20"/>
              </w:rPr>
            </w:pPr>
            <w:r w:rsidRPr="00525377">
              <w:rPr>
                <w:rFonts w:asciiTheme="majorHAnsi" w:hAnsiTheme="majorHAnsi" w:cstheme="majorHAnsi"/>
                <w:i/>
                <w:iCs/>
                <w:color w:val="000000" w:themeColor="text1"/>
                <w:sz w:val="20"/>
                <w:szCs w:val="20"/>
              </w:rPr>
              <w:t xml:space="preserve">See </w:t>
            </w:r>
            <w:r>
              <w:rPr>
                <w:rFonts w:asciiTheme="majorHAnsi" w:hAnsiTheme="majorHAnsi" w:cstheme="majorHAnsi"/>
                <w:i/>
                <w:iCs/>
                <w:color w:val="000000" w:themeColor="text1"/>
                <w:sz w:val="20"/>
                <w:szCs w:val="20"/>
              </w:rPr>
              <w:t>chapter</w:t>
            </w:r>
            <w:r w:rsidRPr="00525377">
              <w:rPr>
                <w:rFonts w:asciiTheme="majorHAnsi" w:hAnsiTheme="majorHAnsi" w:cstheme="majorHAnsi"/>
                <w:i/>
                <w:iCs/>
                <w:color w:val="000000" w:themeColor="text1"/>
                <w:sz w:val="20"/>
                <w:szCs w:val="20"/>
              </w:rPr>
              <w:t xml:space="preserve"> 4.3</w:t>
            </w:r>
          </w:p>
        </w:tc>
      </w:tr>
      <w:tr w:rsidR="005B2787" w:rsidRPr="00913B63" w14:paraId="2CF1C56D" w14:textId="77777777" w:rsidTr="001D7E83">
        <w:trPr>
          <w:trHeight w:val="187"/>
        </w:trPr>
        <w:tc>
          <w:tcPr>
            <w:tcW w:w="1140" w:type="dxa"/>
            <w:vMerge w:val="restart"/>
            <w:tcBorders>
              <w:top w:val="single" w:sz="4" w:space="0" w:color="auto"/>
              <w:right w:val="single" w:sz="4" w:space="0" w:color="auto"/>
            </w:tcBorders>
          </w:tcPr>
          <w:p w14:paraId="7DAB5C33" w14:textId="77777777" w:rsidR="005B2787" w:rsidRPr="007A0F6B" w:rsidRDefault="005B2787" w:rsidP="001D7E83">
            <w:pPr>
              <w:spacing w:before="60" w:after="60" w:line="276" w:lineRule="auto"/>
              <w:rPr>
                <w:rFonts w:asciiTheme="majorHAnsi" w:hAnsiTheme="majorHAnsi" w:cstheme="majorHAnsi"/>
                <w:szCs w:val="20"/>
                <w:highlight w:val="magenta"/>
              </w:rPr>
            </w:pPr>
            <w:r w:rsidRPr="00655CC3">
              <w:rPr>
                <w:rFonts w:asciiTheme="majorHAnsi" w:hAnsiTheme="majorHAnsi" w:cstheme="majorHAnsi"/>
                <w:b/>
                <w:bCs/>
                <w:szCs w:val="20"/>
              </w:rPr>
              <w:t>PC</w:t>
            </w:r>
            <w:r>
              <w:rPr>
                <w:rFonts w:asciiTheme="majorHAnsi" w:hAnsiTheme="majorHAnsi" w:cstheme="majorHAnsi"/>
                <w:b/>
                <w:bCs/>
                <w:szCs w:val="20"/>
              </w:rPr>
              <w:t>2</w:t>
            </w:r>
            <w:r w:rsidRPr="00655CC3">
              <w:rPr>
                <w:rFonts w:asciiTheme="majorHAnsi" w:hAnsiTheme="majorHAnsi" w:cstheme="majorHAnsi"/>
                <w:b/>
                <w:bCs/>
                <w:szCs w:val="20"/>
              </w:rPr>
              <w:t>.</w:t>
            </w:r>
            <w:r>
              <w:rPr>
                <w:rFonts w:asciiTheme="majorHAnsi" w:hAnsiTheme="majorHAnsi" w:cstheme="majorHAnsi"/>
                <w:b/>
                <w:bCs/>
                <w:szCs w:val="20"/>
              </w:rPr>
              <w:t>5</w:t>
            </w:r>
          </w:p>
        </w:tc>
        <w:tc>
          <w:tcPr>
            <w:tcW w:w="1554" w:type="dxa"/>
            <w:tcBorders>
              <w:top w:val="single" w:sz="4" w:space="0" w:color="auto"/>
              <w:left w:val="single" w:sz="4" w:space="0" w:color="auto"/>
              <w:bottom w:val="single" w:sz="4" w:space="0" w:color="D9D9D9" w:themeColor="background1" w:themeShade="D9"/>
            </w:tcBorders>
          </w:tcPr>
          <w:p w14:paraId="31FD100E" w14:textId="71822B81" w:rsidR="005B2787" w:rsidRPr="00005659" w:rsidRDefault="005B2787"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545DC8EB" w14:textId="77777777" w:rsidR="005B2787" w:rsidRPr="00913B63" w:rsidRDefault="005B2787" w:rsidP="00391F25">
            <w:pPr>
              <w:pStyle w:val="Heading4"/>
              <w:outlineLvl w:val="3"/>
              <w:rPr>
                <w:rFonts w:cstheme="majorHAnsi"/>
                <w:b w:val="0"/>
                <w:color w:val="000000" w:themeColor="text1"/>
                <w:szCs w:val="20"/>
              </w:rPr>
            </w:pPr>
            <w:bookmarkStart w:id="26" w:name="_Layout_not_altered"/>
            <w:bookmarkEnd w:id="26"/>
            <w:r w:rsidRPr="00391F25">
              <w:t>Layout not altered</w:t>
            </w:r>
          </w:p>
        </w:tc>
      </w:tr>
      <w:tr w:rsidR="005B2787" w:rsidRPr="00DD687B" w14:paraId="1D5A5EEF" w14:textId="77777777" w:rsidTr="001D7E83">
        <w:trPr>
          <w:trHeight w:val="185"/>
        </w:trPr>
        <w:tc>
          <w:tcPr>
            <w:tcW w:w="1140" w:type="dxa"/>
            <w:vMerge/>
            <w:tcBorders>
              <w:right w:val="single" w:sz="4" w:space="0" w:color="auto"/>
            </w:tcBorders>
          </w:tcPr>
          <w:p w14:paraId="522FA935" w14:textId="77777777" w:rsidR="005B2787" w:rsidRPr="009311F5" w:rsidRDefault="005B2787"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097B4274" w14:textId="77777777" w:rsidR="005B2787" w:rsidRPr="00005659" w:rsidRDefault="005B2787"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58B11AB4" w14:textId="77777777" w:rsidR="005B2787" w:rsidRPr="00DD687B" w:rsidRDefault="005B2787" w:rsidP="001D7E83">
            <w:pPr>
              <w:pStyle w:val="NormalWeb"/>
              <w:spacing w:before="60" w:beforeAutospacing="0" w:after="60" w:afterAutospacing="0" w:line="276" w:lineRule="auto"/>
              <w:rPr>
                <w:rFonts w:asciiTheme="majorHAnsi" w:hAnsiTheme="majorHAnsi" w:cstheme="majorHAnsi"/>
                <w:color w:val="211E1E"/>
                <w:sz w:val="20"/>
                <w:szCs w:val="20"/>
              </w:rPr>
            </w:pPr>
            <w:r>
              <w:rPr>
                <w:rFonts w:asciiTheme="majorHAnsi" w:hAnsiTheme="majorHAnsi" w:cstheme="majorHAnsi"/>
                <w:color w:val="211E1E"/>
                <w:sz w:val="20"/>
                <w:szCs w:val="20"/>
              </w:rPr>
              <w:t xml:space="preserve">The layout of the </w:t>
            </w:r>
            <w:r w:rsidRPr="006F2237">
              <w:rPr>
                <w:rFonts w:asciiTheme="majorHAnsi" w:hAnsiTheme="majorHAnsi" w:cstheme="majorHAnsi"/>
                <w:i/>
                <w:iCs/>
                <w:color w:val="0000FF"/>
                <w:sz w:val="20"/>
                <w:szCs w:val="20"/>
              </w:rPr>
              <w:t>[insert use OR development OR use and development as appropriate]</w:t>
            </w:r>
            <w:r>
              <w:rPr>
                <w:rFonts w:asciiTheme="majorHAnsi" w:hAnsiTheme="majorHAnsi" w:cstheme="majorHAnsi"/>
                <w:i/>
                <w:iCs/>
                <w:color w:val="CEDC00" w:themeColor="accent1"/>
                <w:sz w:val="20"/>
                <w:szCs w:val="20"/>
              </w:rPr>
              <w:t xml:space="preserve">  </w:t>
            </w:r>
            <w:r>
              <w:rPr>
                <w:rFonts w:asciiTheme="majorHAnsi" w:hAnsiTheme="majorHAnsi" w:cstheme="majorHAnsi"/>
                <w:color w:val="211E1E"/>
                <w:sz w:val="20"/>
                <w:szCs w:val="20"/>
              </w:rPr>
              <w:t xml:space="preserve">must not be altered from the layout on the approved and endorsed plans </w:t>
            </w:r>
            <w:r w:rsidRPr="00870F4A">
              <w:rPr>
                <w:rFonts w:asciiTheme="majorHAnsi" w:hAnsiTheme="majorHAnsi" w:cstheme="majorHAnsi"/>
                <w:color w:val="211E1E"/>
                <w:sz w:val="20"/>
                <w:szCs w:val="20"/>
              </w:rPr>
              <w:t>without the written consent of the responsible authority.</w:t>
            </w:r>
          </w:p>
        </w:tc>
      </w:tr>
      <w:tr w:rsidR="005B2787" w:rsidRPr="00B823A7" w14:paraId="1742206F" w14:textId="77777777" w:rsidTr="001D7E83">
        <w:trPr>
          <w:trHeight w:val="185"/>
        </w:trPr>
        <w:tc>
          <w:tcPr>
            <w:tcW w:w="1140" w:type="dxa"/>
            <w:vMerge/>
            <w:tcBorders>
              <w:bottom w:val="single" w:sz="4" w:space="0" w:color="auto"/>
              <w:right w:val="single" w:sz="4" w:space="0" w:color="auto"/>
            </w:tcBorders>
          </w:tcPr>
          <w:p w14:paraId="2EF8ADBF" w14:textId="77777777" w:rsidR="005B2787" w:rsidRPr="009311F5" w:rsidRDefault="005B2787"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152E57B3" w14:textId="77777777" w:rsidR="005B2787" w:rsidRPr="00005659" w:rsidRDefault="005B2787"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2DE7234E" w14:textId="76E885FC" w:rsidR="005B2787" w:rsidRPr="00B823A7" w:rsidRDefault="005B2787" w:rsidP="001D7E83">
            <w:pPr>
              <w:pStyle w:val="NormalWeb"/>
              <w:spacing w:before="60" w:beforeAutospacing="0" w:after="60" w:afterAutospacing="0" w:line="276" w:lineRule="auto"/>
              <w:rPr>
                <w:rFonts w:asciiTheme="majorHAnsi" w:hAnsiTheme="majorHAnsi" w:cstheme="majorHAnsi"/>
                <w:i/>
                <w:iCs/>
                <w:color w:val="000000" w:themeColor="text1"/>
                <w:sz w:val="20"/>
                <w:szCs w:val="20"/>
              </w:rPr>
            </w:pPr>
            <w:r w:rsidRPr="00B823A7">
              <w:rPr>
                <w:rFonts w:asciiTheme="majorHAnsi" w:hAnsiTheme="majorHAnsi" w:cstheme="majorHAnsi"/>
                <w:i/>
                <w:iCs/>
                <w:color w:val="000000" w:themeColor="text1"/>
                <w:sz w:val="20"/>
                <w:szCs w:val="20"/>
              </w:rPr>
              <w:t xml:space="preserve">See </w:t>
            </w:r>
            <w:r>
              <w:rPr>
                <w:rFonts w:asciiTheme="majorHAnsi" w:hAnsiTheme="majorHAnsi" w:cstheme="majorHAnsi"/>
                <w:i/>
                <w:iCs/>
                <w:color w:val="000000" w:themeColor="text1"/>
                <w:sz w:val="20"/>
                <w:szCs w:val="20"/>
              </w:rPr>
              <w:t>chapter</w:t>
            </w:r>
            <w:r w:rsidRPr="00B823A7">
              <w:rPr>
                <w:rFonts w:asciiTheme="majorHAnsi" w:hAnsiTheme="majorHAnsi" w:cstheme="majorHAnsi"/>
                <w:i/>
                <w:iCs/>
                <w:color w:val="000000" w:themeColor="text1"/>
                <w:sz w:val="20"/>
                <w:szCs w:val="20"/>
              </w:rPr>
              <w:t xml:space="preserve"> 4.</w:t>
            </w:r>
            <w:r>
              <w:rPr>
                <w:rFonts w:asciiTheme="majorHAnsi" w:hAnsiTheme="majorHAnsi" w:cstheme="majorHAnsi"/>
                <w:i/>
                <w:iCs/>
                <w:color w:val="000000" w:themeColor="text1"/>
                <w:sz w:val="20"/>
                <w:szCs w:val="20"/>
              </w:rPr>
              <w:t>2</w:t>
            </w:r>
            <w:r w:rsidRPr="00B823A7">
              <w:rPr>
                <w:rFonts w:asciiTheme="majorHAnsi" w:hAnsiTheme="majorHAnsi" w:cstheme="majorHAnsi"/>
                <w:i/>
                <w:iCs/>
                <w:color w:val="000000" w:themeColor="text1"/>
                <w:sz w:val="20"/>
                <w:szCs w:val="20"/>
              </w:rPr>
              <w:t>.5</w:t>
            </w:r>
          </w:p>
        </w:tc>
      </w:tr>
    </w:tbl>
    <w:p w14:paraId="12016C93" w14:textId="4C39FE04" w:rsidR="00AD6AAA" w:rsidRDefault="00AD6AAA">
      <w:pPr>
        <w:spacing w:before="0" w:after="160" w:line="259" w:lineRule="auto"/>
        <w:rPr>
          <w:rFonts w:asciiTheme="majorHAnsi" w:eastAsiaTheme="majorEastAsia" w:hAnsiTheme="majorHAnsi" w:cstheme="majorBidi"/>
          <w:b/>
          <w:color w:val="53565A" w:themeColor="accent6"/>
          <w:sz w:val="28"/>
          <w:szCs w:val="32"/>
        </w:rPr>
      </w:pPr>
    </w:p>
    <w:p w14:paraId="67D2BF22" w14:textId="77777777" w:rsidR="00AD6AAA" w:rsidRDefault="00AD6AAA">
      <w:pPr>
        <w:spacing w:before="0" w:after="160" w:line="259" w:lineRule="auto"/>
        <w:rPr>
          <w:rFonts w:asciiTheme="majorHAnsi" w:eastAsiaTheme="majorEastAsia" w:hAnsiTheme="majorHAnsi" w:cstheme="majorBidi"/>
          <w:b/>
          <w:color w:val="53565A" w:themeColor="accent6"/>
          <w:sz w:val="28"/>
          <w:szCs w:val="32"/>
        </w:rPr>
      </w:pPr>
      <w:r>
        <w:rPr>
          <w:rFonts w:asciiTheme="majorHAnsi" w:eastAsiaTheme="majorEastAsia" w:hAnsiTheme="majorHAnsi" w:cstheme="majorBidi"/>
          <w:b/>
          <w:color w:val="53565A" w:themeColor="accent6"/>
          <w:sz w:val="28"/>
          <w:szCs w:val="32"/>
        </w:rPr>
        <w:br w:type="page"/>
      </w:r>
    </w:p>
    <w:p w14:paraId="6C0429A6" w14:textId="020C7755" w:rsidR="00747FD7" w:rsidRDefault="00C1289E" w:rsidP="00C1289E">
      <w:pPr>
        <w:pStyle w:val="Heading1"/>
      </w:pPr>
      <w:bookmarkStart w:id="27" w:name="General"/>
      <w:r>
        <w:lastRenderedPageBreak/>
        <w:t xml:space="preserve">3 </w:t>
      </w:r>
      <w:r w:rsidRPr="00C1289E">
        <w:t>General</w:t>
      </w:r>
    </w:p>
    <w:bookmarkEnd w:id="27"/>
    <w:p w14:paraId="0EF10675" w14:textId="77777777" w:rsidR="00747FD7" w:rsidRDefault="00747FD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0"/>
        <w:gridCol w:w="1554"/>
        <w:gridCol w:w="6326"/>
      </w:tblGrid>
      <w:tr w:rsidR="00747FD7" w:rsidRPr="009311F5" w14:paraId="188106D6" w14:textId="77777777" w:rsidTr="001D7E83">
        <w:trPr>
          <w:trHeight w:val="187"/>
        </w:trPr>
        <w:tc>
          <w:tcPr>
            <w:tcW w:w="1140" w:type="dxa"/>
            <w:vMerge w:val="restart"/>
            <w:tcBorders>
              <w:top w:val="single" w:sz="4" w:space="0" w:color="auto"/>
              <w:right w:val="single" w:sz="4" w:space="0" w:color="auto"/>
            </w:tcBorders>
          </w:tcPr>
          <w:p w14:paraId="7873881C" w14:textId="77777777" w:rsidR="00747FD7" w:rsidRPr="00FB7CD9" w:rsidRDefault="00747FD7" w:rsidP="001D7E83">
            <w:pPr>
              <w:spacing w:before="60" w:after="60" w:line="276" w:lineRule="auto"/>
              <w:rPr>
                <w:rFonts w:asciiTheme="majorHAnsi" w:hAnsiTheme="majorHAnsi" w:cstheme="majorHAnsi"/>
                <w:b/>
                <w:bCs/>
                <w:szCs w:val="20"/>
              </w:rPr>
            </w:pPr>
            <w:r w:rsidRPr="00D1085F">
              <w:rPr>
                <w:rFonts w:asciiTheme="majorHAnsi" w:hAnsiTheme="majorHAnsi" w:cstheme="majorHAnsi"/>
                <w:b/>
                <w:bCs/>
                <w:szCs w:val="20"/>
              </w:rPr>
              <w:t>GC</w:t>
            </w:r>
            <w:r>
              <w:rPr>
                <w:rFonts w:asciiTheme="majorHAnsi" w:hAnsiTheme="majorHAnsi" w:cstheme="majorHAnsi"/>
                <w:b/>
                <w:bCs/>
                <w:szCs w:val="20"/>
              </w:rPr>
              <w:t>3</w:t>
            </w:r>
            <w:r w:rsidRPr="00D1085F">
              <w:rPr>
                <w:rFonts w:asciiTheme="majorHAnsi" w:hAnsiTheme="majorHAnsi" w:cstheme="majorHAnsi"/>
                <w:b/>
                <w:bCs/>
                <w:szCs w:val="20"/>
              </w:rPr>
              <w:t>.1</w:t>
            </w:r>
          </w:p>
        </w:tc>
        <w:tc>
          <w:tcPr>
            <w:tcW w:w="1554" w:type="dxa"/>
            <w:tcBorders>
              <w:top w:val="single" w:sz="4" w:space="0" w:color="auto"/>
              <w:left w:val="single" w:sz="4" w:space="0" w:color="auto"/>
              <w:bottom w:val="single" w:sz="4" w:space="0" w:color="D9D9D9" w:themeColor="background1" w:themeShade="D9"/>
            </w:tcBorders>
          </w:tcPr>
          <w:p w14:paraId="03398972" w14:textId="77777777" w:rsidR="00747FD7" w:rsidRPr="00005659" w:rsidRDefault="00747FD7"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515A83D9" w14:textId="77777777" w:rsidR="00747FD7" w:rsidRPr="00AB27A2" w:rsidRDefault="00747FD7" w:rsidP="00391F25">
            <w:pPr>
              <w:pStyle w:val="Heading4"/>
              <w:outlineLvl w:val="3"/>
              <w:rPr>
                <w:rFonts w:cstheme="majorHAnsi"/>
                <w:szCs w:val="20"/>
              </w:rPr>
            </w:pPr>
            <w:bookmarkStart w:id="28" w:name="_Agreements_under_section"/>
            <w:bookmarkEnd w:id="28"/>
            <w:r w:rsidRPr="00391F25">
              <w:t>Agreements under section 173 of the Act</w:t>
            </w:r>
            <w:r>
              <w:rPr>
                <w:rFonts w:cstheme="majorHAnsi"/>
                <w:bCs/>
                <w:color w:val="211E1E"/>
                <w:szCs w:val="20"/>
              </w:rPr>
              <w:t xml:space="preserve"> - generic</w:t>
            </w:r>
          </w:p>
        </w:tc>
      </w:tr>
      <w:tr w:rsidR="00747FD7" w:rsidRPr="009311F5" w14:paraId="493C8753" w14:textId="77777777" w:rsidTr="001D7E83">
        <w:trPr>
          <w:trHeight w:val="640"/>
        </w:trPr>
        <w:tc>
          <w:tcPr>
            <w:tcW w:w="1140" w:type="dxa"/>
            <w:vMerge/>
            <w:tcBorders>
              <w:right w:val="single" w:sz="4" w:space="0" w:color="auto"/>
            </w:tcBorders>
          </w:tcPr>
          <w:p w14:paraId="28EFF28C" w14:textId="77777777" w:rsidR="00747FD7" w:rsidRPr="009311F5" w:rsidRDefault="00747FD7"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18389E2F" w14:textId="77777777" w:rsidR="00747FD7" w:rsidRPr="00005659" w:rsidRDefault="00747FD7"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4F1922D3" w14:textId="77777777" w:rsidR="00747FD7" w:rsidRPr="00AB27A2" w:rsidRDefault="00747FD7" w:rsidP="001D7E83">
            <w:pPr>
              <w:pStyle w:val="NormalWeb"/>
              <w:spacing w:before="60" w:beforeAutospacing="0" w:after="60" w:afterAutospacing="0" w:line="276" w:lineRule="auto"/>
              <w:rPr>
                <w:rFonts w:asciiTheme="majorHAnsi" w:hAnsiTheme="majorHAnsi" w:cstheme="majorHAnsi"/>
                <w:sz w:val="20"/>
                <w:szCs w:val="20"/>
              </w:rPr>
            </w:pPr>
            <w:r>
              <w:rPr>
                <w:rFonts w:asciiTheme="majorHAnsi" w:hAnsiTheme="majorHAnsi" w:cstheme="majorHAnsi"/>
                <w:iCs/>
                <w:color w:val="000000" w:themeColor="text1"/>
                <w:sz w:val="20"/>
                <w:szCs w:val="20"/>
              </w:rPr>
              <w:t xml:space="preserve">Before the </w:t>
            </w:r>
            <w:r w:rsidRPr="006F2237">
              <w:rPr>
                <w:rFonts w:asciiTheme="majorHAnsi" w:hAnsiTheme="majorHAnsi" w:cstheme="majorHAnsi"/>
                <w:i/>
                <w:iCs/>
                <w:color w:val="0000FF"/>
                <w:sz w:val="20"/>
                <w:szCs w:val="20"/>
              </w:rPr>
              <w:t>[insert use, or development and use as appropriate] [excluding any demolition, bulk excavation, construction or carrying out of works – specify all or any of these if relevant]</w:t>
            </w:r>
            <w:r>
              <w:rPr>
                <w:rFonts w:asciiTheme="majorHAnsi" w:hAnsiTheme="majorHAnsi" w:cstheme="majorHAnsi"/>
                <w:i/>
                <w:iCs/>
                <w:color w:val="000000" w:themeColor="text1"/>
                <w:sz w:val="20"/>
                <w:szCs w:val="20"/>
              </w:rPr>
              <w:t xml:space="preserve"> </w:t>
            </w:r>
            <w:r>
              <w:rPr>
                <w:rFonts w:asciiTheme="majorHAnsi" w:hAnsiTheme="majorHAnsi" w:cstheme="majorHAnsi"/>
                <w:iCs/>
                <w:color w:val="000000" w:themeColor="text1"/>
                <w:sz w:val="20"/>
                <w:szCs w:val="20"/>
              </w:rPr>
              <w:t xml:space="preserve">starts, </w:t>
            </w:r>
            <w:r w:rsidRPr="00AB27A2">
              <w:rPr>
                <w:rFonts w:asciiTheme="majorHAnsi" w:hAnsiTheme="majorHAnsi" w:cstheme="majorHAnsi"/>
                <w:color w:val="211E1E"/>
                <w:sz w:val="20"/>
                <w:szCs w:val="20"/>
              </w:rPr>
              <w:t>the owner</w:t>
            </w:r>
            <w:r>
              <w:rPr>
                <w:rFonts w:asciiTheme="majorHAnsi" w:hAnsiTheme="majorHAnsi" w:cstheme="majorHAnsi"/>
                <w:color w:val="211E1E"/>
                <w:sz w:val="20"/>
                <w:szCs w:val="20"/>
              </w:rPr>
              <w:t xml:space="preserve"> of the land</w:t>
            </w:r>
            <w:r w:rsidRPr="00AB27A2">
              <w:rPr>
                <w:rFonts w:asciiTheme="majorHAnsi" w:hAnsiTheme="majorHAnsi" w:cstheme="majorHAnsi"/>
                <w:color w:val="211E1E"/>
                <w:sz w:val="20"/>
                <w:szCs w:val="20"/>
              </w:rPr>
              <w:t xml:space="preserve"> must enter into an agreement with the responsible authority </w:t>
            </w:r>
            <w:r w:rsidRPr="006F2237">
              <w:rPr>
                <w:rFonts w:asciiTheme="majorHAnsi" w:hAnsiTheme="majorHAnsi" w:cstheme="majorHAnsi"/>
                <w:i/>
                <w:iCs/>
                <w:color w:val="0000FF"/>
                <w:sz w:val="20"/>
                <w:szCs w:val="20"/>
              </w:rPr>
              <w:t>[and name of other authority or person if relevant]</w:t>
            </w:r>
            <w:r w:rsidRPr="003D2ABF">
              <w:rPr>
                <w:rFonts w:asciiTheme="majorHAnsi" w:hAnsiTheme="majorHAnsi" w:cstheme="majorHAnsi"/>
                <w:i/>
                <w:iCs/>
                <w:color w:val="CEDC00" w:themeColor="accent1"/>
                <w:sz w:val="20"/>
                <w:szCs w:val="20"/>
              </w:rPr>
              <w:t xml:space="preserve"> </w:t>
            </w:r>
            <w:r w:rsidRPr="00AB27A2">
              <w:rPr>
                <w:rFonts w:asciiTheme="majorHAnsi" w:hAnsiTheme="majorHAnsi" w:cstheme="majorHAnsi"/>
                <w:color w:val="211E1E"/>
                <w:sz w:val="20"/>
                <w:szCs w:val="20"/>
              </w:rPr>
              <w:t xml:space="preserve">under section 173 of the </w:t>
            </w:r>
            <w:r w:rsidRPr="00AB27A2">
              <w:rPr>
                <w:rFonts w:asciiTheme="majorHAnsi" w:hAnsiTheme="majorHAnsi" w:cstheme="majorHAnsi"/>
                <w:i/>
                <w:iCs/>
                <w:color w:val="211E1E"/>
                <w:sz w:val="20"/>
                <w:szCs w:val="20"/>
              </w:rPr>
              <w:t>Planning and Environment Act 1987</w:t>
            </w:r>
            <w:r>
              <w:rPr>
                <w:rFonts w:asciiTheme="majorHAnsi" w:hAnsiTheme="majorHAnsi" w:cstheme="majorHAnsi"/>
                <w:i/>
                <w:iCs/>
                <w:color w:val="211E1E"/>
                <w:sz w:val="20"/>
                <w:szCs w:val="20"/>
              </w:rPr>
              <w:t>.</w:t>
            </w:r>
            <w:r w:rsidRPr="00AB27A2">
              <w:rPr>
                <w:rFonts w:asciiTheme="majorHAnsi" w:hAnsiTheme="majorHAnsi" w:cstheme="majorHAnsi"/>
                <w:i/>
                <w:iCs/>
                <w:color w:val="211E1E"/>
                <w:sz w:val="20"/>
                <w:szCs w:val="20"/>
              </w:rPr>
              <w:t xml:space="preserve"> </w:t>
            </w:r>
            <w:r>
              <w:rPr>
                <w:rFonts w:asciiTheme="majorHAnsi" w:hAnsiTheme="majorHAnsi" w:cstheme="majorHAnsi"/>
                <w:color w:val="211E1E"/>
                <w:sz w:val="20"/>
                <w:szCs w:val="20"/>
              </w:rPr>
              <w:t>The agreement must provide the following:</w:t>
            </w:r>
            <w:r w:rsidRPr="00AB27A2">
              <w:rPr>
                <w:rFonts w:asciiTheme="majorHAnsi" w:hAnsiTheme="majorHAnsi" w:cstheme="majorHAnsi"/>
                <w:color w:val="211E1E"/>
                <w:sz w:val="20"/>
                <w:szCs w:val="20"/>
              </w:rPr>
              <w:t xml:space="preserve"> </w:t>
            </w:r>
          </w:p>
          <w:p w14:paraId="1259E9DF" w14:textId="77777777" w:rsidR="00747FD7" w:rsidRPr="006F2237" w:rsidRDefault="00747FD7" w:rsidP="009807A6">
            <w:pPr>
              <w:pStyle w:val="NormalWeb"/>
              <w:numPr>
                <w:ilvl w:val="0"/>
                <w:numId w:val="21"/>
              </w:numPr>
              <w:spacing w:before="60" w:beforeAutospacing="0" w:after="60" w:afterAutospacing="0" w:line="276" w:lineRule="auto"/>
              <w:ind w:left="456" w:hanging="456"/>
              <w:rPr>
                <w:rFonts w:asciiTheme="majorHAnsi" w:hAnsiTheme="majorHAnsi" w:cstheme="majorHAnsi"/>
                <w:i/>
                <w:iCs/>
                <w:color w:val="0000FF"/>
                <w:sz w:val="20"/>
                <w:szCs w:val="20"/>
              </w:rPr>
            </w:pPr>
            <w:r w:rsidRPr="006F2237">
              <w:rPr>
                <w:rFonts w:asciiTheme="majorHAnsi" w:hAnsiTheme="majorHAnsi" w:cstheme="majorHAnsi"/>
                <w:i/>
                <w:iCs/>
                <w:color w:val="0000FF"/>
                <w:sz w:val="20"/>
                <w:szCs w:val="20"/>
              </w:rPr>
              <w:t>[insert required details]</w:t>
            </w:r>
          </w:p>
          <w:p w14:paraId="1E6DD519" w14:textId="45055591" w:rsidR="00747FD7" w:rsidRPr="006F2237" w:rsidRDefault="00747FD7" w:rsidP="009807A6">
            <w:pPr>
              <w:pStyle w:val="NormalWeb"/>
              <w:numPr>
                <w:ilvl w:val="0"/>
                <w:numId w:val="21"/>
              </w:numPr>
              <w:spacing w:before="60" w:beforeAutospacing="0" w:after="60" w:afterAutospacing="0" w:line="276" w:lineRule="auto"/>
              <w:ind w:left="456" w:hanging="456"/>
              <w:rPr>
                <w:rFonts w:asciiTheme="majorHAnsi" w:hAnsiTheme="majorHAnsi" w:cstheme="majorHAnsi"/>
                <w:i/>
                <w:iCs/>
                <w:color w:val="0000FF"/>
                <w:sz w:val="20"/>
                <w:szCs w:val="20"/>
              </w:rPr>
            </w:pPr>
            <w:r w:rsidRPr="006F2237">
              <w:rPr>
                <w:rFonts w:asciiTheme="majorHAnsi" w:hAnsiTheme="majorHAnsi" w:cstheme="majorHAnsi"/>
                <w:i/>
                <w:iCs/>
                <w:color w:val="0000FF"/>
                <w:sz w:val="20"/>
                <w:szCs w:val="20"/>
              </w:rPr>
              <w:t>[insert required details]</w:t>
            </w:r>
            <w:r w:rsidR="00171F43" w:rsidRPr="006F2237">
              <w:rPr>
                <w:rFonts w:asciiTheme="majorHAnsi" w:hAnsiTheme="majorHAnsi" w:cstheme="majorHAnsi"/>
                <w:sz w:val="20"/>
                <w:szCs w:val="20"/>
              </w:rPr>
              <w:t>.</w:t>
            </w:r>
          </w:p>
          <w:p w14:paraId="7694E5B0" w14:textId="77777777" w:rsidR="00747FD7" w:rsidRPr="00AB27A2" w:rsidRDefault="00747FD7" w:rsidP="001D7E83">
            <w:pPr>
              <w:pStyle w:val="NormalWeb"/>
              <w:spacing w:before="60" w:beforeAutospacing="0" w:after="60" w:afterAutospacing="0" w:line="276" w:lineRule="auto"/>
              <w:rPr>
                <w:rFonts w:asciiTheme="majorHAnsi" w:hAnsiTheme="majorHAnsi" w:cstheme="majorHAnsi"/>
                <w:sz w:val="20"/>
                <w:szCs w:val="20"/>
              </w:rPr>
            </w:pPr>
            <w:r>
              <w:rPr>
                <w:rFonts w:asciiTheme="majorHAnsi" w:hAnsiTheme="majorHAnsi" w:cstheme="majorHAnsi"/>
                <w:iCs/>
                <w:color w:val="211E1E"/>
                <w:sz w:val="20"/>
                <w:szCs w:val="20"/>
              </w:rPr>
              <w:t xml:space="preserve">The owner of the land </w:t>
            </w:r>
            <w:r w:rsidRPr="00AB27A2">
              <w:rPr>
                <w:rFonts w:asciiTheme="majorHAnsi" w:hAnsiTheme="majorHAnsi" w:cstheme="majorHAnsi"/>
                <w:color w:val="211E1E"/>
                <w:sz w:val="20"/>
                <w:szCs w:val="20"/>
              </w:rPr>
              <w:t xml:space="preserve">must pay </w:t>
            </w:r>
            <w:proofErr w:type="gramStart"/>
            <w:r>
              <w:rPr>
                <w:rFonts w:asciiTheme="majorHAnsi" w:hAnsiTheme="majorHAnsi" w:cstheme="majorHAnsi"/>
                <w:color w:val="211E1E"/>
                <w:sz w:val="20"/>
                <w:szCs w:val="20"/>
              </w:rPr>
              <w:t>all of</w:t>
            </w:r>
            <w:proofErr w:type="gramEnd"/>
            <w:r>
              <w:rPr>
                <w:rFonts w:asciiTheme="majorHAnsi" w:hAnsiTheme="majorHAnsi" w:cstheme="majorHAnsi"/>
                <w:color w:val="211E1E"/>
                <w:sz w:val="20"/>
                <w:szCs w:val="20"/>
              </w:rPr>
              <w:t xml:space="preserve"> the responsible authority’s reasonable legal costs and expenses of this agreement, including preparation, execution and registration on title.</w:t>
            </w:r>
            <w:r w:rsidRPr="00AB27A2">
              <w:rPr>
                <w:rFonts w:asciiTheme="majorHAnsi" w:hAnsiTheme="majorHAnsi" w:cstheme="majorHAnsi"/>
                <w:color w:val="211E1E"/>
                <w:sz w:val="20"/>
                <w:szCs w:val="20"/>
              </w:rPr>
              <w:t xml:space="preserve"> </w:t>
            </w:r>
          </w:p>
        </w:tc>
      </w:tr>
      <w:tr w:rsidR="00747FD7" w:rsidRPr="009311F5" w14:paraId="63288696" w14:textId="77777777" w:rsidTr="001D7E83">
        <w:trPr>
          <w:trHeight w:val="185"/>
        </w:trPr>
        <w:tc>
          <w:tcPr>
            <w:tcW w:w="1140" w:type="dxa"/>
            <w:vMerge/>
            <w:tcBorders>
              <w:bottom w:val="single" w:sz="4" w:space="0" w:color="auto"/>
              <w:right w:val="single" w:sz="4" w:space="0" w:color="auto"/>
            </w:tcBorders>
          </w:tcPr>
          <w:p w14:paraId="322054B1" w14:textId="77777777" w:rsidR="00747FD7" w:rsidRPr="009311F5" w:rsidRDefault="00747FD7"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1D5DE677" w14:textId="77777777" w:rsidR="00747FD7" w:rsidRPr="00005659" w:rsidRDefault="00747FD7"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365F26BE" w14:textId="77777777" w:rsidR="00747FD7" w:rsidRPr="002044F1" w:rsidRDefault="00747FD7" w:rsidP="001D7E83">
            <w:pPr>
              <w:pStyle w:val="NormalWeb"/>
              <w:spacing w:before="60" w:beforeAutospacing="0" w:after="60" w:afterAutospacing="0" w:line="276" w:lineRule="auto"/>
              <w:rPr>
                <w:rFonts w:asciiTheme="majorHAnsi" w:hAnsiTheme="majorHAnsi" w:cstheme="majorHAnsi"/>
                <w:i/>
                <w:sz w:val="20"/>
                <w:szCs w:val="20"/>
              </w:rPr>
            </w:pPr>
            <w:r w:rsidRPr="002044F1">
              <w:rPr>
                <w:rFonts w:asciiTheme="majorHAnsi" w:hAnsiTheme="majorHAnsi" w:cstheme="majorHAnsi"/>
                <w:i/>
                <w:sz w:val="20"/>
                <w:szCs w:val="20"/>
              </w:rPr>
              <w:t>There is no need to provide for the registration of an agreement</w:t>
            </w:r>
            <w:r>
              <w:rPr>
                <w:rFonts w:asciiTheme="majorHAnsi" w:hAnsiTheme="majorHAnsi" w:cstheme="majorHAnsi"/>
                <w:i/>
                <w:sz w:val="20"/>
                <w:szCs w:val="20"/>
              </w:rPr>
              <w:t xml:space="preserve"> in a permit condition</w:t>
            </w:r>
            <w:r w:rsidRPr="002044F1">
              <w:rPr>
                <w:rFonts w:asciiTheme="majorHAnsi" w:hAnsiTheme="majorHAnsi" w:cstheme="majorHAnsi"/>
                <w:i/>
                <w:sz w:val="20"/>
                <w:szCs w:val="20"/>
              </w:rPr>
              <w:t>. Section 181(1) of the Act provides that a responsible authority must apply to the Registrar of Titles, without delay, to record an agreement relating to land other than Crown land.</w:t>
            </w:r>
          </w:p>
          <w:p w14:paraId="7B5E13BF" w14:textId="75003418" w:rsidR="00747FD7" w:rsidRPr="003D2ABF" w:rsidRDefault="00747FD7" w:rsidP="001D7E83">
            <w:pPr>
              <w:pStyle w:val="NormalWeb"/>
              <w:spacing w:before="60" w:beforeAutospacing="0" w:after="60" w:afterAutospacing="0" w:line="276" w:lineRule="auto"/>
              <w:rPr>
                <w:rFonts w:asciiTheme="majorHAnsi" w:hAnsiTheme="majorHAnsi" w:cstheme="majorHAnsi"/>
                <w:i/>
                <w:iCs/>
                <w:color w:val="000000" w:themeColor="text1"/>
                <w:sz w:val="20"/>
                <w:szCs w:val="20"/>
              </w:rPr>
            </w:pPr>
            <w:r w:rsidRPr="003D2ABF">
              <w:rPr>
                <w:rFonts w:asciiTheme="majorHAnsi" w:hAnsiTheme="majorHAnsi" w:cstheme="majorHAnsi"/>
                <w:i/>
                <w:iCs/>
                <w:color w:val="000000" w:themeColor="text1"/>
                <w:sz w:val="20"/>
                <w:szCs w:val="20"/>
              </w:rPr>
              <w:t xml:space="preserve">See </w:t>
            </w:r>
            <w:r w:rsidR="00171F43">
              <w:rPr>
                <w:rFonts w:asciiTheme="majorHAnsi" w:hAnsiTheme="majorHAnsi" w:cstheme="majorHAnsi"/>
                <w:i/>
                <w:iCs/>
                <w:color w:val="000000" w:themeColor="text1"/>
                <w:sz w:val="20"/>
                <w:szCs w:val="20"/>
              </w:rPr>
              <w:t>chapter</w:t>
            </w:r>
            <w:r w:rsidR="00171F43" w:rsidRPr="003D2ABF">
              <w:rPr>
                <w:rFonts w:asciiTheme="majorHAnsi" w:hAnsiTheme="majorHAnsi" w:cstheme="majorHAnsi"/>
                <w:i/>
                <w:iCs/>
                <w:color w:val="000000" w:themeColor="text1"/>
                <w:sz w:val="20"/>
                <w:szCs w:val="20"/>
              </w:rPr>
              <w:t xml:space="preserve"> </w:t>
            </w:r>
            <w:r w:rsidR="00E360D1">
              <w:rPr>
                <w:rFonts w:asciiTheme="majorHAnsi" w:hAnsiTheme="majorHAnsi" w:cstheme="majorHAnsi"/>
                <w:i/>
                <w:iCs/>
                <w:color w:val="000000" w:themeColor="text1"/>
                <w:sz w:val="20"/>
                <w:szCs w:val="20"/>
              </w:rPr>
              <w:t>10.3</w:t>
            </w:r>
          </w:p>
        </w:tc>
      </w:tr>
      <w:tr w:rsidR="00747FD7" w:rsidRPr="009311F5" w14:paraId="2C3D4141" w14:textId="77777777" w:rsidTr="001D7E83">
        <w:trPr>
          <w:trHeight w:val="187"/>
        </w:trPr>
        <w:tc>
          <w:tcPr>
            <w:tcW w:w="1140" w:type="dxa"/>
            <w:vMerge w:val="restart"/>
            <w:tcBorders>
              <w:top w:val="single" w:sz="4" w:space="0" w:color="auto"/>
              <w:right w:val="single" w:sz="4" w:space="0" w:color="auto"/>
            </w:tcBorders>
          </w:tcPr>
          <w:p w14:paraId="24C0209B" w14:textId="77777777" w:rsidR="00747FD7" w:rsidRPr="00FB7CD9" w:rsidRDefault="00747FD7" w:rsidP="001D7E83">
            <w:pPr>
              <w:spacing w:before="60" w:after="60" w:line="276" w:lineRule="auto"/>
              <w:rPr>
                <w:rFonts w:asciiTheme="majorHAnsi" w:hAnsiTheme="majorHAnsi" w:cstheme="majorHAnsi"/>
                <w:b/>
                <w:bCs/>
                <w:szCs w:val="20"/>
              </w:rPr>
            </w:pPr>
            <w:r w:rsidRPr="00D1085F">
              <w:rPr>
                <w:rFonts w:asciiTheme="majorHAnsi" w:hAnsiTheme="majorHAnsi" w:cstheme="majorHAnsi"/>
                <w:b/>
                <w:bCs/>
                <w:szCs w:val="20"/>
              </w:rPr>
              <w:t>GC</w:t>
            </w:r>
            <w:r>
              <w:rPr>
                <w:rFonts w:asciiTheme="majorHAnsi" w:hAnsiTheme="majorHAnsi" w:cstheme="majorHAnsi"/>
                <w:b/>
                <w:bCs/>
                <w:szCs w:val="20"/>
              </w:rPr>
              <w:t>3</w:t>
            </w:r>
            <w:r w:rsidRPr="00D1085F">
              <w:rPr>
                <w:rFonts w:asciiTheme="majorHAnsi" w:hAnsiTheme="majorHAnsi" w:cstheme="majorHAnsi"/>
                <w:b/>
                <w:bCs/>
                <w:szCs w:val="20"/>
              </w:rPr>
              <w:t>.2</w:t>
            </w:r>
          </w:p>
        </w:tc>
        <w:tc>
          <w:tcPr>
            <w:tcW w:w="1554" w:type="dxa"/>
            <w:tcBorders>
              <w:top w:val="single" w:sz="4" w:space="0" w:color="auto"/>
              <w:left w:val="single" w:sz="4" w:space="0" w:color="auto"/>
              <w:bottom w:val="single" w:sz="4" w:space="0" w:color="D9D9D9" w:themeColor="background1" w:themeShade="D9"/>
            </w:tcBorders>
          </w:tcPr>
          <w:p w14:paraId="79AF944D" w14:textId="77777777" w:rsidR="00747FD7" w:rsidRPr="00005659" w:rsidRDefault="00747FD7"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5FD93E70" w14:textId="77777777" w:rsidR="00747FD7" w:rsidRPr="00AB27A2" w:rsidRDefault="00747FD7" w:rsidP="00391F25">
            <w:pPr>
              <w:pStyle w:val="Heading4"/>
              <w:outlineLvl w:val="3"/>
              <w:rPr>
                <w:rFonts w:cstheme="majorHAnsi"/>
                <w:szCs w:val="20"/>
              </w:rPr>
            </w:pPr>
            <w:bookmarkStart w:id="29" w:name="_Cancellation_of_existing"/>
            <w:bookmarkEnd w:id="29"/>
            <w:r w:rsidRPr="00391F25">
              <w:t>Cancellation</w:t>
            </w:r>
            <w:r>
              <w:rPr>
                <w:rFonts w:cstheme="majorHAnsi"/>
                <w:bCs/>
                <w:color w:val="211E1E"/>
                <w:szCs w:val="20"/>
              </w:rPr>
              <w:t xml:space="preserve"> </w:t>
            </w:r>
            <w:r w:rsidRPr="00AB27A2">
              <w:rPr>
                <w:rFonts w:cstheme="majorHAnsi"/>
                <w:bCs/>
                <w:color w:val="211E1E"/>
                <w:szCs w:val="20"/>
              </w:rPr>
              <w:t>of existing permit</w:t>
            </w:r>
          </w:p>
        </w:tc>
      </w:tr>
      <w:tr w:rsidR="00747FD7" w:rsidRPr="009311F5" w14:paraId="614655AE" w14:textId="77777777" w:rsidTr="001D7E83">
        <w:trPr>
          <w:trHeight w:val="185"/>
        </w:trPr>
        <w:tc>
          <w:tcPr>
            <w:tcW w:w="1140" w:type="dxa"/>
            <w:vMerge/>
            <w:tcBorders>
              <w:right w:val="single" w:sz="4" w:space="0" w:color="auto"/>
            </w:tcBorders>
          </w:tcPr>
          <w:p w14:paraId="44FD2A0A" w14:textId="77777777" w:rsidR="00747FD7" w:rsidRPr="009311F5" w:rsidRDefault="00747FD7"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3F4289CA" w14:textId="77777777" w:rsidR="00747FD7" w:rsidRPr="00005659" w:rsidRDefault="00747FD7"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76ACE126" w14:textId="77777777" w:rsidR="00747FD7" w:rsidRPr="00F044D9" w:rsidRDefault="00747FD7" w:rsidP="001D7E83">
            <w:pPr>
              <w:pStyle w:val="NormalWeb"/>
              <w:spacing w:before="60" w:beforeAutospacing="0" w:after="60" w:afterAutospacing="0" w:line="276" w:lineRule="auto"/>
              <w:rPr>
                <w:rFonts w:asciiTheme="majorHAnsi" w:hAnsiTheme="majorHAnsi" w:cstheme="majorHAnsi"/>
                <w:color w:val="211E1E"/>
                <w:sz w:val="20"/>
                <w:szCs w:val="20"/>
              </w:rPr>
            </w:pPr>
            <w:r w:rsidRPr="00AB27A2">
              <w:rPr>
                <w:rFonts w:asciiTheme="majorHAnsi" w:hAnsiTheme="majorHAnsi" w:cstheme="majorHAnsi"/>
                <w:color w:val="211E1E"/>
                <w:sz w:val="20"/>
                <w:szCs w:val="20"/>
              </w:rPr>
              <w:t>Before the</w:t>
            </w:r>
            <w:r>
              <w:rPr>
                <w:rFonts w:asciiTheme="majorHAnsi" w:hAnsiTheme="majorHAnsi" w:cstheme="majorHAnsi"/>
                <w:color w:val="211E1E"/>
                <w:sz w:val="20"/>
                <w:szCs w:val="20"/>
              </w:rPr>
              <w:t xml:space="preserve"> </w:t>
            </w:r>
            <w:r w:rsidRPr="006F2237">
              <w:rPr>
                <w:rFonts w:asciiTheme="majorHAnsi" w:hAnsiTheme="majorHAnsi" w:cstheme="majorHAnsi"/>
                <w:i/>
                <w:iCs/>
                <w:color w:val="0000FF"/>
                <w:sz w:val="20"/>
                <w:szCs w:val="20"/>
              </w:rPr>
              <w:t xml:space="preserve">[insert use or development and use as appropriate] </w:t>
            </w:r>
            <w:r>
              <w:rPr>
                <w:rFonts w:asciiTheme="majorHAnsi" w:hAnsiTheme="majorHAnsi" w:cstheme="majorHAnsi"/>
                <w:color w:val="211E1E"/>
                <w:sz w:val="20"/>
                <w:szCs w:val="20"/>
              </w:rPr>
              <w:t>starts</w:t>
            </w:r>
            <w:r w:rsidRPr="00AB27A2">
              <w:rPr>
                <w:rFonts w:asciiTheme="majorHAnsi" w:hAnsiTheme="majorHAnsi" w:cstheme="majorHAnsi"/>
                <w:color w:val="211E1E"/>
                <w:sz w:val="20"/>
                <w:szCs w:val="20"/>
              </w:rPr>
              <w:t xml:space="preserve">, planning permit number </w:t>
            </w:r>
            <w:r w:rsidRPr="006F2237">
              <w:rPr>
                <w:rFonts w:asciiTheme="majorHAnsi" w:hAnsiTheme="majorHAnsi" w:cstheme="majorHAnsi"/>
                <w:i/>
                <w:iCs/>
                <w:color w:val="0000FF"/>
                <w:sz w:val="20"/>
                <w:szCs w:val="20"/>
              </w:rPr>
              <w:t xml:space="preserve">[insert number] </w:t>
            </w:r>
            <w:r w:rsidRPr="00AB27A2">
              <w:rPr>
                <w:rFonts w:asciiTheme="majorHAnsi" w:hAnsiTheme="majorHAnsi" w:cstheme="majorHAnsi"/>
                <w:color w:val="211E1E"/>
                <w:sz w:val="20"/>
                <w:szCs w:val="20"/>
              </w:rPr>
              <w:t xml:space="preserve">must be </w:t>
            </w:r>
            <w:r>
              <w:rPr>
                <w:rFonts w:asciiTheme="majorHAnsi" w:hAnsiTheme="majorHAnsi" w:cstheme="majorHAnsi"/>
                <w:color w:val="211E1E"/>
                <w:sz w:val="20"/>
                <w:szCs w:val="20"/>
              </w:rPr>
              <w:t>cancelled. Proof must be provided to the satisfaction of the responsible authority that this has occurred.</w:t>
            </w:r>
          </w:p>
        </w:tc>
      </w:tr>
      <w:tr w:rsidR="00747FD7" w:rsidRPr="009311F5" w14:paraId="0A1192CC" w14:textId="77777777" w:rsidTr="001D7E83">
        <w:trPr>
          <w:trHeight w:val="185"/>
        </w:trPr>
        <w:tc>
          <w:tcPr>
            <w:tcW w:w="1140" w:type="dxa"/>
            <w:vMerge/>
            <w:tcBorders>
              <w:bottom w:val="single" w:sz="4" w:space="0" w:color="auto"/>
              <w:right w:val="single" w:sz="4" w:space="0" w:color="auto"/>
            </w:tcBorders>
          </w:tcPr>
          <w:p w14:paraId="6251DD2F" w14:textId="77777777" w:rsidR="00747FD7" w:rsidRPr="009311F5" w:rsidRDefault="00747FD7"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799F4044" w14:textId="77777777" w:rsidR="00747FD7" w:rsidRPr="00005659" w:rsidRDefault="00747FD7"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6D717BFE" w14:textId="77777777" w:rsidR="00747FD7" w:rsidRDefault="00747FD7" w:rsidP="001D7E83">
            <w:pPr>
              <w:pStyle w:val="NormalWeb"/>
              <w:tabs>
                <w:tab w:val="left" w:pos="2400"/>
              </w:tabs>
              <w:spacing w:before="60" w:beforeAutospacing="0" w:after="60" w:afterAutospacing="0" w:line="276" w:lineRule="auto"/>
              <w:rPr>
                <w:rFonts w:asciiTheme="majorHAnsi" w:hAnsiTheme="majorHAnsi" w:cstheme="majorHAnsi"/>
                <w:i/>
                <w:color w:val="000000" w:themeColor="text1"/>
                <w:sz w:val="20"/>
                <w:szCs w:val="20"/>
              </w:rPr>
            </w:pPr>
            <w:r>
              <w:rPr>
                <w:rFonts w:asciiTheme="majorHAnsi" w:hAnsiTheme="majorHAnsi" w:cstheme="majorHAnsi"/>
                <w:i/>
                <w:color w:val="000000" w:themeColor="text1"/>
                <w:sz w:val="20"/>
                <w:szCs w:val="20"/>
              </w:rPr>
              <w:t>Use when a permit conflicts with an earlier permit requirement or where multiple permits apply to a use or development and it is proposed that the new permit will become an omnibus permit which includes all current, relevant requirements.</w:t>
            </w:r>
          </w:p>
          <w:p w14:paraId="35AEB2E4" w14:textId="23DB7DE6" w:rsidR="00747FD7" w:rsidRPr="003D2ABF" w:rsidRDefault="00747FD7" w:rsidP="001D7E83">
            <w:pPr>
              <w:pStyle w:val="NormalWeb"/>
              <w:spacing w:before="60" w:beforeAutospacing="0" w:after="60" w:afterAutospacing="0" w:line="276" w:lineRule="auto"/>
              <w:rPr>
                <w:rFonts w:asciiTheme="majorHAnsi" w:hAnsiTheme="majorHAnsi" w:cstheme="majorHAnsi"/>
                <w:i/>
                <w:iCs/>
                <w:color w:val="000000" w:themeColor="text1"/>
                <w:sz w:val="20"/>
                <w:szCs w:val="20"/>
              </w:rPr>
            </w:pPr>
            <w:r w:rsidRPr="003D2ABF">
              <w:rPr>
                <w:rFonts w:asciiTheme="majorHAnsi" w:hAnsiTheme="majorHAnsi" w:cstheme="majorHAnsi"/>
                <w:i/>
                <w:iCs/>
                <w:color w:val="000000" w:themeColor="text1"/>
                <w:sz w:val="20"/>
                <w:szCs w:val="20"/>
              </w:rPr>
              <w:t xml:space="preserve">See </w:t>
            </w:r>
            <w:r w:rsidR="00537BB9">
              <w:rPr>
                <w:rFonts w:asciiTheme="majorHAnsi" w:hAnsiTheme="majorHAnsi" w:cstheme="majorHAnsi"/>
                <w:i/>
                <w:iCs/>
                <w:color w:val="000000" w:themeColor="text1"/>
                <w:sz w:val="20"/>
                <w:szCs w:val="20"/>
              </w:rPr>
              <w:t>chapter</w:t>
            </w:r>
            <w:r w:rsidRPr="003D2ABF">
              <w:rPr>
                <w:rFonts w:asciiTheme="majorHAnsi" w:hAnsiTheme="majorHAnsi" w:cstheme="majorHAnsi"/>
                <w:i/>
                <w:iCs/>
                <w:color w:val="000000" w:themeColor="text1"/>
                <w:sz w:val="20"/>
                <w:szCs w:val="20"/>
              </w:rPr>
              <w:t xml:space="preserve"> 6.1.3</w:t>
            </w:r>
          </w:p>
        </w:tc>
      </w:tr>
      <w:tr w:rsidR="00747FD7" w:rsidRPr="004A1BD4" w14:paraId="0731C00A" w14:textId="77777777" w:rsidTr="001D7E83">
        <w:trPr>
          <w:trHeight w:val="187"/>
        </w:trPr>
        <w:tc>
          <w:tcPr>
            <w:tcW w:w="1140" w:type="dxa"/>
            <w:vMerge w:val="restart"/>
            <w:tcBorders>
              <w:top w:val="single" w:sz="4" w:space="0" w:color="auto"/>
              <w:right w:val="single" w:sz="4" w:space="0" w:color="auto"/>
            </w:tcBorders>
          </w:tcPr>
          <w:p w14:paraId="5F3957E7" w14:textId="77777777" w:rsidR="00747FD7" w:rsidRPr="004A1BD4" w:rsidRDefault="00747FD7" w:rsidP="001D7E83">
            <w:pPr>
              <w:spacing w:before="60" w:after="60" w:line="276" w:lineRule="auto"/>
              <w:rPr>
                <w:rFonts w:asciiTheme="majorHAnsi" w:hAnsiTheme="majorHAnsi" w:cstheme="majorHAnsi"/>
                <w:b/>
                <w:bCs/>
                <w:szCs w:val="20"/>
                <w:highlight w:val="yellow"/>
              </w:rPr>
            </w:pPr>
            <w:r w:rsidRPr="003E6F8F">
              <w:rPr>
                <w:rFonts w:asciiTheme="majorHAnsi" w:hAnsiTheme="majorHAnsi" w:cstheme="majorHAnsi"/>
                <w:b/>
                <w:bCs/>
                <w:szCs w:val="20"/>
              </w:rPr>
              <w:t>GC3.3</w:t>
            </w:r>
          </w:p>
        </w:tc>
        <w:tc>
          <w:tcPr>
            <w:tcW w:w="1554" w:type="dxa"/>
            <w:tcBorders>
              <w:top w:val="single" w:sz="4" w:space="0" w:color="auto"/>
              <w:left w:val="single" w:sz="4" w:space="0" w:color="auto"/>
              <w:bottom w:val="single" w:sz="4" w:space="0" w:color="D9D9D9" w:themeColor="background1" w:themeShade="D9"/>
            </w:tcBorders>
          </w:tcPr>
          <w:p w14:paraId="35EE10CF" w14:textId="7C0A23F4" w:rsidR="00747FD7" w:rsidRPr="00005659" w:rsidRDefault="00747FD7" w:rsidP="001D7E83">
            <w:pPr>
              <w:pStyle w:val="NormalWeb"/>
              <w:spacing w:before="60" w:beforeAutospacing="0" w:after="60" w:afterAutospacing="0" w:line="276" w:lineRule="auto"/>
              <w:rPr>
                <w:rFonts w:asciiTheme="majorHAnsi" w:hAnsiTheme="majorHAnsi" w:cstheme="majorHAnsi"/>
                <w:sz w:val="20"/>
                <w:szCs w:val="20"/>
                <w:highlight w:val="yellow"/>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0907B184" w14:textId="77777777" w:rsidR="00747FD7" w:rsidRPr="003E6F8F" w:rsidRDefault="00747FD7" w:rsidP="00391F25">
            <w:pPr>
              <w:pStyle w:val="Heading4"/>
              <w:outlineLvl w:val="3"/>
              <w:rPr>
                <w:rFonts w:cstheme="majorHAnsi"/>
                <w:b w:val="0"/>
                <w:bCs/>
                <w:szCs w:val="20"/>
                <w:highlight w:val="yellow"/>
              </w:rPr>
            </w:pPr>
            <w:bookmarkStart w:id="30" w:name="_Amendment_of_existing"/>
            <w:bookmarkEnd w:id="30"/>
            <w:r w:rsidRPr="00391F25">
              <w:t>Amendment of existing permit</w:t>
            </w:r>
          </w:p>
        </w:tc>
      </w:tr>
      <w:tr w:rsidR="00747FD7" w:rsidRPr="009311F5" w14:paraId="4C03E90B" w14:textId="77777777" w:rsidTr="001D7E83">
        <w:trPr>
          <w:trHeight w:val="185"/>
        </w:trPr>
        <w:tc>
          <w:tcPr>
            <w:tcW w:w="1140" w:type="dxa"/>
            <w:vMerge/>
            <w:tcBorders>
              <w:right w:val="single" w:sz="4" w:space="0" w:color="auto"/>
            </w:tcBorders>
          </w:tcPr>
          <w:p w14:paraId="1AA1041F" w14:textId="77777777" w:rsidR="00747FD7" w:rsidRPr="004A1BD4" w:rsidRDefault="00747FD7" w:rsidP="001D7E83">
            <w:pPr>
              <w:spacing w:before="60" w:after="60" w:line="276" w:lineRule="auto"/>
              <w:rPr>
                <w:rFonts w:asciiTheme="majorHAnsi" w:hAnsiTheme="majorHAnsi" w:cstheme="majorHAnsi"/>
                <w:i/>
                <w:iCs/>
                <w:szCs w:val="20"/>
                <w:highlight w:val="yellow"/>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2E27CD7D" w14:textId="77777777" w:rsidR="00747FD7" w:rsidRPr="00005659" w:rsidRDefault="00747FD7" w:rsidP="001D7E83">
            <w:pPr>
              <w:pStyle w:val="NormalWeb"/>
              <w:spacing w:before="60" w:beforeAutospacing="0" w:after="60" w:afterAutospacing="0" w:line="276" w:lineRule="auto"/>
              <w:rPr>
                <w:rFonts w:asciiTheme="majorHAnsi" w:hAnsiTheme="majorHAnsi" w:cstheme="majorHAnsi"/>
                <w:b/>
                <w:bCs/>
                <w:sz w:val="20"/>
                <w:szCs w:val="20"/>
                <w:highlight w:val="yellow"/>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4802FF0A" w14:textId="77777777" w:rsidR="00747FD7" w:rsidRDefault="00747FD7" w:rsidP="001D7E83">
            <w:pPr>
              <w:pStyle w:val="NormalWeb"/>
              <w:spacing w:before="60" w:beforeAutospacing="0" w:after="60" w:afterAutospacing="0" w:line="276" w:lineRule="auto"/>
              <w:rPr>
                <w:rFonts w:asciiTheme="majorHAnsi" w:hAnsiTheme="majorHAnsi" w:cstheme="majorHAnsi"/>
                <w:color w:val="211E1E"/>
                <w:sz w:val="20"/>
                <w:szCs w:val="20"/>
              </w:rPr>
            </w:pPr>
            <w:r w:rsidRPr="00AB27A2">
              <w:rPr>
                <w:rFonts w:asciiTheme="majorHAnsi" w:hAnsiTheme="majorHAnsi" w:cstheme="majorHAnsi"/>
                <w:color w:val="211E1E"/>
                <w:sz w:val="20"/>
                <w:szCs w:val="20"/>
              </w:rPr>
              <w:t>Before the</w:t>
            </w:r>
            <w:r w:rsidRPr="006F2237">
              <w:rPr>
                <w:rFonts w:asciiTheme="majorHAnsi" w:hAnsiTheme="majorHAnsi" w:cstheme="majorHAnsi"/>
                <w:i/>
                <w:iCs/>
                <w:color w:val="0000FF"/>
                <w:sz w:val="20"/>
                <w:szCs w:val="20"/>
              </w:rPr>
              <w:t xml:space="preserve"> [insert use or development and use as appropriate] </w:t>
            </w:r>
            <w:r>
              <w:rPr>
                <w:rFonts w:asciiTheme="majorHAnsi" w:hAnsiTheme="majorHAnsi" w:cstheme="majorHAnsi"/>
                <w:color w:val="211E1E"/>
                <w:sz w:val="20"/>
                <w:szCs w:val="20"/>
              </w:rPr>
              <w:t>starts</w:t>
            </w:r>
            <w:r w:rsidRPr="00AB27A2">
              <w:rPr>
                <w:rFonts w:asciiTheme="majorHAnsi" w:hAnsiTheme="majorHAnsi" w:cstheme="majorHAnsi"/>
                <w:color w:val="211E1E"/>
                <w:sz w:val="20"/>
                <w:szCs w:val="20"/>
              </w:rPr>
              <w:t xml:space="preserve">, planning permit number </w:t>
            </w:r>
            <w:r w:rsidRPr="006F2237">
              <w:rPr>
                <w:rFonts w:asciiTheme="majorHAnsi" w:hAnsiTheme="majorHAnsi" w:cstheme="majorHAnsi"/>
                <w:i/>
                <w:iCs/>
                <w:color w:val="0000FF"/>
                <w:sz w:val="20"/>
                <w:szCs w:val="20"/>
              </w:rPr>
              <w:t>[insert number]</w:t>
            </w:r>
            <w:r w:rsidRPr="00AB27A2">
              <w:rPr>
                <w:rFonts w:asciiTheme="majorHAnsi" w:hAnsiTheme="majorHAnsi" w:cstheme="majorHAnsi"/>
                <w:i/>
                <w:iCs/>
                <w:color w:val="211E1E"/>
                <w:sz w:val="20"/>
                <w:szCs w:val="20"/>
              </w:rPr>
              <w:t xml:space="preserve"> </w:t>
            </w:r>
            <w:r w:rsidRPr="00AB27A2">
              <w:rPr>
                <w:rFonts w:asciiTheme="majorHAnsi" w:hAnsiTheme="majorHAnsi" w:cstheme="majorHAnsi"/>
                <w:color w:val="211E1E"/>
                <w:sz w:val="20"/>
                <w:szCs w:val="20"/>
              </w:rPr>
              <w:t xml:space="preserve">must be </w:t>
            </w:r>
            <w:r>
              <w:rPr>
                <w:rFonts w:asciiTheme="majorHAnsi" w:hAnsiTheme="majorHAnsi" w:cstheme="majorHAnsi"/>
                <w:color w:val="211E1E"/>
                <w:sz w:val="20"/>
                <w:szCs w:val="20"/>
              </w:rPr>
              <w:t>amended as follows.</w:t>
            </w:r>
          </w:p>
          <w:p w14:paraId="35FEF92D" w14:textId="77777777" w:rsidR="00747FD7" w:rsidRPr="006F2237" w:rsidRDefault="00747FD7" w:rsidP="009807A6">
            <w:pPr>
              <w:pStyle w:val="NormalWeb"/>
              <w:numPr>
                <w:ilvl w:val="0"/>
                <w:numId w:val="22"/>
              </w:numPr>
              <w:spacing w:before="60" w:beforeAutospacing="0" w:after="60" w:afterAutospacing="0" w:line="276" w:lineRule="auto"/>
              <w:ind w:left="459" w:hanging="459"/>
              <w:rPr>
                <w:rFonts w:asciiTheme="majorHAnsi" w:hAnsiTheme="majorHAnsi" w:cstheme="majorHAnsi"/>
                <w:i/>
                <w:iCs/>
                <w:color w:val="0000FF"/>
                <w:sz w:val="20"/>
                <w:szCs w:val="20"/>
              </w:rPr>
            </w:pPr>
            <w:r w:rsidRPr="006F2237">
              <w:rPr>
                <w:rFonts w:asciiTheme="majorHAnsi" w:hAnsiTheme="majorHAnsi" w:cstheme="majorHAnsi"/>
                <w:i/>
                <w:iCs/>
                <w:color w:val="0000FF"/>
                <w:sz w:val="20"/>
                <w:szCs w:val="20"/>
              </w:rPr>
              <w:t>[insert required details]</w:t>
            </w:r>
          </w:p>
          <w:p w14:paraId="11AA0553" w14:textId="428009D0" w:rsidR="00747FD7" w:rsidRPr="006F2237" w:rsidRDefault="00747FD7" w:rsidP="009807A6">
            <w:pPr>
              <w:pStyle w:val="NormalWeb"/>
              <w:numPr>
                <w:ilvl w:val="0"/>
                <w:numId w:val="22"/>
              </w:numPr>
              <w:spacing w:before="60" w:beforeAutospacing="0" w:after="60" w:afterAutospacing="0" w:line="276" w:lineRule="auto"/>
              <w:ind w:left="459" w:hanging="459"/>
              <w:rPr>
                <w:rFonts w:asciiTheme="majorHAnsi" w:hAnsiTheme="majorHAnsi" w:cstheme="majorHAnsi"/>
                <w:i/>
                <w:iCs/>
                <w:color w:val="0000FF"/>
                <w:sz w:val="20"/>
                <w:szCs w:val="20"/>
              </w:rPr>
            </w:pPr>
            <w:r w:rsidRPr="006F2237">
              <w:rPr>
                <w:rFonts w:asciiTheme="majorHAnsi" w:hAnsiTheme="majorHAnsi" w:cstheme="majorHAnsi"/>
                <w:i/>
                <w:iCs/>
                <w:color w:val="0000FF"/>
                <w:sz w:val="20"/>
                <w:szCs w:val="20"/>
              </w:rPr>
              <w:t>[insert required details]</w:t>
            </w:r>
            <w:r w:rsidR="00171F43" w:rsidRPr="006F2237">
              <w:rPr>
                <w:rFonts w:asciiTheme="majorHAnsi" w:hAnsiTheme="majorHAnsi" w:cstheme="majorHAnsi"/>
                <w:sz w:val="20"/>
                <w:szCs w:val="20"/>
              </w:rPr>
              <w:t>.</w:t>
            </w:r>
          </w:p>
          <w:p w14:paraId="429AE9B0" w14:textId="77777777" w:rsidR="00747FD7" w:rsidRPr="003E6F8F" w:rsidRDefault="00747FD7" w:rsidP="001D7E83">
            <w:pPr>
              <w:pStyle w:val="NormalWeb"/>
              <w:spacing w:before="60" w:beforeAutospacing="0" w:after="60" w:afterAutospacing="0" w:line="276" w:lineRule="auto"/>
              <w:rPr>
                <w:rFonts w:asciiTheme="majorHAnsi" w:hAnsiTheme="majorHAnsi" w:cstheme="majorHAnsi"/>
                <w:strike/>
                <w:color w:val="211E1E"/>
                <w:sz w:val="20"/>
                <w:szCs w:val="20"/>
                <w:highlight w:val="yellow"/>
              </w:rPr>
            </w:pPr>
            <w:r>
              <w:rPr>
                <w:rFonts w:asciiTheme="majorHAnsi" w:hAnsiTheme="majorHAnsi" w:cstheme="majorHAnsi"/>
                <w:color w:val="211E1E"/>
                <w:sz w:val="20"/>
                <w:szCs w:val="20"/>
              </w:rPr>
              <w:t>Proof must be provided to the satisfaction of the responsible authority that this has occurred.</w:t>
            </w:r>
          </w:p>
        </w:tc>
      </w:tr>
      <w:tr w:rsidR="00747FD7" w:rsidRPr="009311F5" w14:paraId="458A054A" w14:textId="77777777" w:rsidTr="001D7E83">
        <w:trPr>
          <w:trHeight w:val="185"/>
        </w:trPr>
        <w:tc>
          <w:tcPr>
            <w:tcW w:w="1140" w:type="dxa"/>
            <w:vMerge/>
            <w:tcBorders>
              <w:bottom w:val="single" w:sz="4" w:space="0" w:color="auto"/>
              <w:right w:val="single" w:sz="4" w:space="0" w:color="auto"/>
            </w:tcBorders>
          </w:tcPr>
          <w:p w14:paraId="4D10183F" w14:textId="77777777" w:rsidR="00747FD7" w:rsidRPr="009311F5" w:rsidRDefault="00747FD7"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7D7F0D23" w14:textId="77777777" w:rsidR="00747FD7" w:rsidRPr="00005659" w:rsidRDefault="00747FD7" w:rsidP="001D7E83">
            <w:pPr>
              <w:pStyle w:val="NormalWeb"/>
              <w:spacing w:before="60" w:beforeAutospacing="0" w:after="60" w:afterAutospacing="0" w:line="276" w:lineRule="auto"/>
              <w:rPr>
                <w:rFonts w:asciiTheme="majorHAnsi" w:hAnsiTheme="majorHAnsi" w:cstheme="majorHAnsi"/>
                <w:b/>
                <w:bCs/>
                <w:sz w:val="20"/>
                <w:szCs w:val="20"/>
                <w:highlight w:val="yellow"/>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0E27F945" w14:textId="77777777" w:rsidR="00747FD7" w:rsidRDefault="00747FD7" w:rsidP="001D7E83">
            <w:pPr>
              <w:pStyle w:val="NormalWeb"/>
              <w:tabs>
                <w:tab w:val="left" w:pos="2400"/>
              </w:tabs>
              <w:spacing w:before="60" w:beforeAutospacing="0" w:after="60" w:afterAutospacing="0" w:line="276" w:lineRule="auto"/>
              <w:rPr>
                <w:rFonts w:asciiTheme="majorHAnsi" w:hAnsiTheme="majorHAnsi" w:cstheme="majorHAnsi"/>
                <w:i/>
                <w:color w:val="000000" w:themeColor="text1"/>
                <w:sz w:val="20"/>
                <w:szCs w:val="20"/>
              </w:rPr>
            </w:pPr>
            <w:r>
              <w:rPr>
                <w:rFonts w:asciiTheme="majorHAnsi" w:hAnsiTheme="majorHAnsi" w:cstheme="majorHAnsi"/>
                <w:i/>
                <w:color w:val="000000" w:themeColor="text1"/>
                <w:sz w:val="20"/>
                <w:szCs w:val="20"/>
              </w:rPr>
              <w:t>Use when a permit conflicts with an earlier permit requirement affecting the same land which should be amended to remove the inconsistency.</w:t>
            </w:r>
          </w:p>
          <w:p w14:paraId="2E9281CB" w14:textId="5C13B2C2" w:rsidR="00747FD7" w:rsidRPr="003E6F8F" w:rsidRDefault="00747FD7" w:rsidP="001D7E83">
            <w:pPr>
              <w:pStyle w:val="NormalWeb"/>
              <w:spacing w:before="60" w:beforeAutospacing="0" w:after="60" w:afterAutospacing="0" w:line="276" w:lineRule="auto"/>
              <w:rPr>
                <w:rFonts w:asciiTheme="majorHAnsi" w:hAnsiTheme="majorHAnsi" w:cstheme="majorHAnsi"/>
                <w:color w:val="000000" w:themeColor="text1"/>
                <w:sz w:val="20"/>
                <w:szCs w:val="20"/>
              </w:rPr>
            </w:pPr>
            <w:r w:rsidRPr="003D2ABF">
              <w:rPr>
                <w:rFonts w:asciiTheme="majorHAnsi" w:hAnsiTheme="majorHAnsi" w:cstheme="majorHAnsi"/>
                <w:i/>
                <w:iCs/>
                <w:color w:val="000000" w:themeColor="text1"/>
                <w:sz w:val="20"/>
                <w:szCs w:val="20"/>
              </w:rPr>
              <w:lastRenderedPageBreak/>
              <w:t xml:space="preserve">See </w:t>
            </w:r>
            <w:r w:rsidR="00537BB9">
              <w:rPr>
                <w:rFonts w:asciiTheme="majorHAnsi" w:hAnsiTheme="majorHAnsi" w:cstheme="majorHAnsi"/>
                <w:i/>
                <w:iCs/>
                <w:color w:val="000000" w:themeColor="text1"/>
                <w:sz w:val="20"/>
                <w:szCs w:val="20"/>
              </w:rPr>
              <w:t>chapter</w:t>
            </w:r>
            <w:r w:rsidRPr="003D2ABF">
              <w:rPr>
                <w:rFonts w:asciiTheme="majorHAnsi" w:hAnsiTheme="majorHAnsi" w:cstheme="majorHAnsi"/>
                <w:i/>
                <w:iCs/>
                <w:color w:val="000000" w:themeColor="text1"/>
                <w:sz w:val="20"/>
                <w:szCs w:val="20"/>
              </w:rPr>
              <w:t xml:space="preserve"> 6.1.3</w:t>
            </w:r>
            <w:r>
              <w:rPr>
                <w:rFonts w:asciiTheme="majorHAnsi" w:hAnsiTheme="majorHAnsi" w:cstheme="majorHAnsi"/>
                <w:i/>
                <w:iCs/>
                <w:color w:val="000000" w:themeColor="text1"/>
                <w:sz w:val="20"/>
                <w:szCs w:val="20"/>
              </w:rPr>
              <w:t>.</w:t>
            </w:r>
          </w:p>
        </w:tc>
      </w:tr>
      <w:tr w:rsidR="00747FD7" w:rsidRPr="009311F5" w14:paraId="081BF3E3" w14:textId="77777777" w:rsidTr="001D7E83">
        <w:trPr>
          <w:trHeight w:val="187"/>
        </w:trPr>
        <w:tc>
          <w:tcPr>
            <w:tcW w:w="1140" w:type="dxa"/>
            <w:vMerge w:val="restart"/>
            <w:tcBorders>
              <w:top w:val="single" w:sz="4" w:space="0" w:color="auto"/>
              <w:right w:val="single" w:sz="4" w:space="0" w:color="auto"/>
            </w:tcBorders>
          </w:tcPr>
          <w:p w14:paraId="5AF9B8BB" w14:textId="77777777" w:rsidR="00747FD7" w:rsidRPr="00FB7CD9" w:rsidRDefault="00747FD7" w:rsidP="001D7E83">
            <w:pPr>
              <w:spacing w:before="60" w:after="60" w:line="276" w:lineRule="auto"/>
              <w:rPr>
                <w:rFonts w:asciiTheme="majorHAnsi" w:hAnsiTheme="majorHAnsi" w:cstheme="majorHAnsi"/>
                <w:b/>
                <w:bCs/>
                <w:szCs w:val="20"/>
              </w:rPr>
            </w:pPr>
            <w:r w:rsidRPr="00D1085F">
              <w:rPr>
                <w:rFonts w:asciiTheme="majorHAnsi" w:hAnsiTheme="majorHAnsi" w:cstheme="majorHAnsi"/>
                <w:b/>
                <w:bCs/>
                <w:szCs w:val="20"/>
              </w:rPr>
              <w:lastRenderedPageBreak/>
              <w:t>GC</w:t>
            </w:r>
            <w:r>
              <w:rPr>
                <w:rFonts w:asciiTheme="majorHAnsi" w:hAnsiTheme="majorHAnsi" w:cstheme="majorHAnsi"/>
                <w:b/>
                <w:bCs/>
                <w:szCs w:val="20"/>
              </w:rPr>
              <w:t>3</w:t>
            </w:r>
            <w:r w:rsidRPr="00D1085F">
              <w:rPr>
                <w:rFonts w:asciiTheme="majorHAnsi" w:hAnsiTheme="majorHAnsi" w:cstheme="majorHAnsi"/>
                <w:b/>
                <w:bCs/>
                <w:szCs w:val="20"/>
              </w:rPr>
              <w:t>.4</w:t>
            </w:r>
          </w:p>
        </w:tc>
        <w:tc>
          <w:tcPr>
            <w:tcW w:w="1554" w:type="dxa"/>
            <w:tcBorders>
              <w:top w:val="single" w:sz="4" w:space="0" w:color="auto"/>
              <w:left w:val="single" w:sz="4" w:space="0" w:color="auto"/>
              <w:bottom w:val="single" w:sz="4" w:space="0" w:color="D9D9D9" w:themeColor="background1" w:themeShade="D9"/>
            </w:tcBorders>
          </w:tcPr>
          <w:p w14:paraId="3930B766" w14:textId="77777777" w:rsidR="00747FD7" w:rsidRPr="00005659" w:rsidRDefault="00747FD7"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1CF89940" w14:textId="77777777" w:rsidR="00747FD7" w:rsidRPr="00AB27A2" w:rsidRDefault="00747FD7" w:rsidP="00391F25">
            <w:pPr>
              <w:pStyle w:val="Heading4"/>
              <w:outlineLvl w:val="3"/>
              <w:rPr>
                <w:rFonts w:cstheme="majorHAnsi"/>
                <w:szCs w:val="20"/>
              </w:rPr>
            </w:pPr>
            <w:bookmarkStart w:id="31" w:name="_Limited_life_permit"/>
            <w:bookmarkEnd w:id="31"/>
            <w:r w:rsidRPr="00391F25">
              <w:t>Limited life permit</w:t>
            </w:r>
            <w:r w:rsidRPr="00AB27A2">
              <w:rPr>
                <w:rFonts w:cstheme="majorHAnsi"/>
                <w:bCs/>
                <w:color w:val="211E1E"/>
                <w:szCs w:val="20"/>
              </w:rPr>
              <w:t xml:space="preserve"> </w:t>
            </w:r>
          </w:p>
        </w:tc>
      </w:tr>
      <w:tr w:rsidR="00747FD7" w:rsidRPr="009311F5" w14:paraId="3556FA09" w14:textId="77777777" w:rsidTr="001D7E83">
        <w:trPr>
          <w:trHeight w:val="185"/>
        </w:trPr>
        <w:tc>
          <w:tcPr>
            <w:tcW w:w="1140" w:type="dxa"/>
            <w:vMerge/>
            <w:tcBorders>
              <w:right w:val="single" w:sz="4" w:space="0" w:color="auto"/>
            </w:tcBorders>
          </w:tcPr>
          <w:p w14:paraId="3367F174" w14:textId="77777777" w:rsidR="00747FD7" w:rsidRPr="009311F5" w:rsidRDefault="00747FD7"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35A6CC81" w14:textId="77777777" w:rsidR="00747FD7" w:rsidRPr="00005659" w:rsidRDefault="00747FD7"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5B0030C7" w14:textId="77777777" w:rsidR="00747FD7" w:rsidRDefault="00747FD7" w:rsidP="001D7E83">
            <w:pPr>
              <w:pStyle w:val="NormalWeb"/>
              <w:spacing w:before="60" w:beforeAutospacing="0" w:after="60" w:afterAutospacing="0" w:line="276" w:lineRule="auto"/>
              <w:rPr>
                <w:rFonts w:asciiTheme="majorHAnsi" w:hAnsiTheme="majorHAnsi" w:cstheme="majorHAnsi"/>
                <w:sz w:val="20"/>
                <w:szCs w:val="20"/>
              </w:rPr>
            </w:pPr>
            <w:r w:rsidRPr="00DD03B9">
              <w:rPr>
                <w:rFonts w:asciiTheme="majorHAnsi" w:hAnsiTheme="majorHAnsi" w:cstheme="majorHAnsi"/>
                <w:sz w:val="20"/>
                <w:szCs w:val="20"/>
              </w:rPr>
              <w:t xml:space="preserve">The use of the land for </w:t>
            </w:r>
            <w:r w:rsidRPr="006F2237">
              <w:rPr>
                <w:rFonts w:asciiTheme="majorHAnsi" w:hAnsiTheme="majorHAnsi" w:cstheme="majorHAnsi"/>
                <w:i/>
                <w:iCs/>
                <w:color w:val="0000FF"/>
                <w:sz w:val="20"/>
                <w:szCs w:val="20"/>
              </w:rPr>
              <w:t>[insert use]</w:t>
            </w:r>
            <w:r w:rsidRPr="009352E7">
              <w:rPr>
                <w:rFonts w:asciiTheme="majorHAnsi" w:hAnsiTheme="majorHAnsi" w:cstheme="majorHAnsi"/>
                <w:color w:val="CEDC00" w:themeColor="accent1"/>
                <w:sz w:val="20"/>
                <w:szCs w:val="20"/>
              </w:rPr>
              <w:t xml:space="preserve"> </w:t>
            </w:r>
            <w:r w:rsidRPr="00DD03B9">
              <w:rPr>
                <w:rFonts w:asciiTheme="majorHAnsi" w:hAnsiTheme="majorHAnsi" w:cstheme="majorHAnsi"/>
                <w:sz w:val="20"/>
                <w:szCs w:val="20"/>
              </w:rPr>
              <w:t xml:space="preserve">must cease within </w:t>
            </w:r>
            <w:r w:rsidRPr="006F2237">
              <w:rPr>
                <w:rFonts w:asciiTheme="majorHAnsi" w:hAnsiTheme="majorHAnsi" w:cstheme="majorHAnsi"/>
                <w:i/>
                <w:iCs/>
                <w:color w:val="0000FF"/>
                <w:sz w:val="20"/>
                <w:szCs w:val="20"/>
              </w:rPr>
              <w:t>[insert number years]</w:t>
            </w:r>
            <w:r w:rsidRPr="00DD03B9">
              <w:rPr>
                <w:rFonts w:asciiTheme="majorHAnsi" w:hAnsiTheme="majorHAnsi" w:cstheme="majorHAnsi"/>
                <w:i/>
                <w:sz w:val="20"/>
                <w:szCs w:val="20"/>
              </w:rPr>
              <w:t xml:space="preserve"> </w:t>
            </w:r>
            <w:r w:rsidRPr="00DD03B9">
              <w:rPr>
                <w:rFonts w:asciiTheme="majorHAnsi" w:hAnsiTheme="majorHAnsi" w:cstheme="majorHAnsi"/>
                <w:sz w:val="20"/>
                <w:szCs w:val="20"/>
              </w:rPr>
              <w:t>from the issued date of this permit</w:t>
            </w:r>
          </w:p>
          <w:p w14:paraId="315C19CF" w14:textId="77777777" w:rsidR="00747FD7" w:rsidRPr="00AB27A2" w:rsidRDefault="00747FD7" w:rsidP="001D7E83">
            <w:pPr>
              <w:pStyle w:val="NormalWeb"/>
              <w:spacing w:before="60" w:beforeAutospacing="0" w:after="60" w:afterAutospacing="0" w:line="276" w:lineRule="auto"/>
              <w:rPr>
                <w:rFonts w:asciiTheme="majorHAnsi" w:hAnsiTheme="majorHAnsi" w:cstheme="majorHAnsi"/>
                <w:sz w:val="20"/>
                <w:szCs w:val="20"/>
              </w:rPr>
            </w:pPr>
            <w:r w:rsidRPr="00DD03B9">
              <w:rPr>
                <w:rFonts w:asciiTheme="majorHAnsi" w:hAnsiTheme="majorHAnsi" w:cstheme="majorHAnsi"/>
                <w:iCs/>
                <w:sz w:val="20"/>
                <w:szCs w:val="20"/>
              </w:rPr>
              <w:t xml:space="preserve">The responsible authority may consent in writing to </w:t>
            </w:r>
            <w:r>
              <w:rPr>
                <w:rFonts w:asciiTheme="majorHAnsi" w:hAnsiTheme="majorHAnsi" w:cstheme="majorHAnsi"/>
                <w:iCs/>
                <w:sz w:val="20"/>
                <w:szCs w:val="20"/>
              </w:rPr>
              <w:t>extend this time.</w:t>
            </w:r>
          </w:p>
        </w:tc>
      </w:tr>
      <w:tr w:rsidR="00747FD7" w:rsidRPr="009311F5" w14:paraId="3104DE62" w14:textId="77777777" w:rsidTr="001D7E83">
        <w:trPr>
          <w:trHeight w:val="185"/>
        </w:trPr>
        <w:tc>
          <w:tcPr>
            <w:tcW w:w="1140" w:type="dxa"/>
            <w:vMerge/>
            <w:tcBorders>
              <w:bottom w:val="single" w:sz="4" w:space="0" w:color="auto"/>
              <w:right w:val="single" w:sz="4" w:space="0" w:color="auto"/>
            </w:tcBorders>
          </w:tcPr>
          <w:p w14:paraId="64C2EAF5" w14:textId="77777777" w:rsidR="00747FD7" w:rsidRPr="009311F5" w:rsidRDefault="00747FD7"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24BCA1FB" w14:textId="77777777" w:rsidR="00747FD7" w:rsidRPr="00005659" w:rsidRDefault="00747FD7"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739EE004" w14:textId="367999BA" w:rsidR="00747FD7" w:rsidRPr="003D2ABF" w:rsidRDefault="00747FD7" w:rsidP="001D7E83">
            <w:pPr>
              <w:pStyle w:val="NormalWeb"/>
              <w:spacing w:before="60" w:beforeAutospacing="0" w:after="60" w:afterAutospacing="0" w:line="276" w:lineRule="auto"/>
              <w:rPr>
                <w:rFonts w:asciiTheme="majorHAnsi" w:hAnsiTheme="majorHAnsi" w:cstheme="majorHAnsi"/>
                <w:i/>
                <w:iCs/>
                <w:color w:val="000000" w:themeColor="text1"/>
                <w:sz w:val="20"/>
                <w:szCs w:val="20"/>
              </w:rPr>
            </w:pPr>
            <w:r w:rsidRPr="003D2ABF">
              <w:rPr>
                <w:rFonts w:asciiTheme="majorHAnsi" w:hAnsiTheme="majorHAnsi" w:cstheme="majorHAnsi"/>
                <w:i/>
                <w:iCs/>
                <w:color w:val="000000" w:themeColor="text1"/>
                <w:sz w:val="20"/>
                <w:szCs w:val="20"/>
              </w:rPr>
              <w:t xml:space="preserve">See </w:t>
            </w:r>
            <w:r w:rsidR="00171F43">
              <w:rPr>
                <w:rFonts w:asciiTheme="majorHAnsi" w:hAnsiTheme="majorHAnsi" w:cstheme="majorHAnsi"/>
                <w:i/>
                <w:iCs/>
                <w:color w:val="000000" w:themeColor="text1"/>
                <w:sz w:val="20"/>
                <w:szCs w:val="20"/>
              </w:rPr>
              <w:t>chapter</w:t>
            </w:r>
            <w:r w:rsidRPr="003D2ABF">
              <w:rPr>
                <w:rFonts w:asciiTheme="majorHAnsi" w:hAnsiTheme="majorHAnsi" w:cstheme="majorHAnsi"/>
                <w:i/>
                <w:iCs/>
                <w:color w:val="000000" w:themeColor="text1"/>
                <w:sz w:val="20"/>
                <w:szCs w:val="20"/>
              </w:rPr>
              <w:t xml:space="preserve"> 6.8</w:t>
            </w:r>
          </w:p>
        </w:tc>
      </w:tr>
      <w:tr w:rsidR="00747FD7" w:rsidRPr="009311F5" w14:paraId="0570CEBF" w14:textId="77777777" w:rsidTr="001D7E83">
        <w:trPr>
          <w:trHeight w:val="187"/>
        </w:trPr>
        <w:tc>
          <w:tcPr>
            <w:tcW w:w="1140" w:type="dxa"/>
            <w:vMerge w:val="restart"/>
            <w:tcBorders>
              <w:top w:val="single" w:sz="4" w:space="0" w:color="auto"/>
              <w:right w:val="single" w:sz="4" w:space="0" w:color="auto"/>
            </w:tcBorders>
          </w:tcPr>
          <w:p w14:paraId="22D422DB" w14:textId="77777777" w:rsidR="00747FD7" w:rsidRPr="00FB7CD9" w:rsidRDefault="00747FD7" w:rsidP="001D7E83">
            <w:pPr>
              <w:spacing w:before="60" w:after="60" w:line="276" w:lineRule="auto"/>
              <w:rPr>
                <w:rFonts w:asciiTheme="majorHAnsi" w:hAnsiTheme="majorHAnsi" w:cstheme="majorHAnsi"/>
                <w:b/>
                <w:bCs/>
                <w:szCs w:val="20"/>
              </w:rPr>
            </w:pPr>
            <w:r w:rsidRPr="00D1085F">
              <w:rPr>
                <w:rFonts w:asciiTheme="majorHAnsi" w:hAnsiTheme="majorHAnsi" w:cstheme="majorHAnsi"/>
                <w:b/>
                <w:bCs/>
                <w:szCs w:val="20"/>
              </w:rPr>
              <w:t>GC</w:t>
            </w:r>
            <w:r>
              <w:rPr>
                <w:rFonts w:asciiTheme="majorHAnsi" w:hAnsiTheme="majorHAnsi" w:cstheme="majorHAnsi"/>
                <w:b/>
                <w:bCs/>
                <w:szCs w:val="20"/>
              </w:rPr>
              <w:t>3</w:t>
            </w:r>
            <w:r w:rsidRPr="00D1085F">
              <w:rPr>
                <w:rFonts w:asciiTheme="majorHAnsi" w:hAnsiTheme="majorHAnsi" w:cstheme="majorHAnsi"/>
                <w:b/>
                <w:bCs/>
                <w:szCs w:val="20"/>
              </w:rPr>
              <w:t>.5</w:t>
            </w:r>
          </w:p>
        </w:tc>
        <w:tc>
          <w:tcPr>
            <w:tcW w:w="1554" w:type="dxa"/>
            <w:tcBorders>
              <w:top w:val="single" w:sz="4" w:space="0" w:color="auto"/>
              <w:left w:val="single" w:sz="4" w:space="0" w:color="auto"/>
              <w:bottom w:val="single" w:sz="4" w:space="0" w:color="D9D9D9" w:themeColor="background1" w:themeShade="D9"/>
            </w:tcBorders>
          </w:tcPr>
          <w:p w14:paraId="3F49E973" w14:textId="35D8B830" w:rsidR="00747FD7" w:rsidRPr="00005659" w:rsidRDefault="00747FD7"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118DBBF8" w14:textId="77777777" w:rsidR="00747FD7" w:rsidRPr="00AB27A2" w:rsidRDefault="00747FD7" w:rsidP="00391F25">
            <w:pPr>
              <w:pStyle w:val="Heading4"/>
              <w:outlineLvl w:val="3"/>
              <w:rPr>
                <w:rFonts w:cstheme="majorHAnsi"/>
                <w:szCs w:val="20"/>
              </w:rPr>
            </w:pPr>
            <w:bookmarkStart w:id="32" w:name="_No_compensation_payable"/>
            <w:bookmarkEnd w:id="32"/>
            <w:r w:rsidRPr="00391F25">
              <w:t>No compensation payable</w:t>
            </w:r>
          </w:p>
        </w:tc>
      </w:tr>
      <w:tr w:rsidR="00747FD7" w:rsidRPr="009311F5" w14:paraId="3F327598" w14:textId="77777777" w:rsidTr="001D7E83">
        <w:trPr>
          <w:trHeight w:val="185"/>
        </w:trPr>
        <w:tc>
          <w:tcPr>
            <w:tcW w:w="1140" w:type="dxa"/>
            <w:vMerge/>
            <w:tcBorders>
              <w:right w:val="single" w:sz="4" w:space="0" w:color="auto"/>
            </w:tcBorders>
          </w:tcPr>
          <w:p w14:paraId="53B82AF6" w14:textId="77777777" w:rsidR="00747FD7" w:rsidRPr="009311F5" w:rsidRDefault="00747FD7"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5B54F456" w14:textId="77777777" w:rsidR="00747FD7" w:rsidRPr="00005659" w:rsidRDefault="00747FD7"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652E6054" w14:textId="77777777" w:rsidR="00747FD7" w:rsidRPr="00AB27A2" w:rsidRDefault="00747FD7" w:rsidP="001D7E83">
            <w:pPr>
              <w:pStyle w:val="NormalWeb"/>
              <w:spacing w:before="60" w:beforeAutospacing="0" w:after="60" w:afterAutospacing="0" w:line="276" w:lineRule="auto"/>
              <w:rPr>
                <w:rFonts w:asciiTheme="majorHAnsi" w:hAnsiTheme="majorHAnsi" w:cstheme="majorHAnsi"/>
                <w:sz w:val="20"/>
                <w:szCs w:val="20"/>
              </w:rPr>
            </w:pPr>
            <w:r w:rsidRPr="00AB27A2">
              <w:rPr>
                <w:rFonts w:asciiTheme="majorHAnsi" w:hAnsiTheme="majorHAnsi" w:cstheme="majorHAnsi"/>
                <w:color w:val="211E1E"/>
                <w:sz w:val="20"/>
                <w:szCs w:val="20"/>
              </w:rPr>
              <w:t xml:space="preserve">No compensation is payable under part 5 of the </w:t>
            </w:r>
            <w:r w:rsidRPr="00AB27A2">
              <w:rPr>
                <w:rFonts w:asciiTheme="majorHAnsi" w:hAnsiTheme="majorHAnsi" w:cstheme="majorHAnsi"/>
                <w:i/>
                <w:iCs/>
                <w:color w:val="211E1E"/>
                <w:sz w:val="20"/>
                <w:szCs w:val="20"/>
              </w:rPr>
              <w:t xml:space="preserve">Planning and Environment Act 1987 </w:t>
            </w:r>
            <w:r w:rsidRPr="00AB27A2">
              <w:rPr>
                <w:rFonts w:asciiTheme="majorHAnsi" w:hAnsiTheme="majorHAnsi" w:cstheme="majorHAnsi"/>
                <w:color w:val="211E1E"/>
                <w:sz w:val="20"/>
                <w:szCs w:val="20"/>
              </w:rPr>
              <w:t xml:space="preserve">in respect of anything done under this permit. </w:t>
            </w:r>
          </w:p>
        </w:tc>
      </w:tr>
      <w:tr w:rsidR="00747FD7" w:rsidRPr="009311F5" w14:paraId="1957F1A0" w14:textId="77777777" w:rsidTr="001D7E83">
        <w:trPr>
          <w:trHeight w:val="185"/>
        </w:trPr>
        <w:tc>
          <w:tcPr>
            <w:tcW w:w="1140" w:type="dxa"/>
            <w:vMerge/>
            <w:tcBorders>
              <w:bottom w:val="single" w:sz="4" w:space="0" w:color="auto"/>
              <w:right w:val="single" w:sz="4" w:space="0" w:color="auto"/>
            </w:tcBorders>
          </w:tcPr>
          <w:p w14:paraId="0DD62475" w14:textId="77777777" w:rsidR="00747FD7" w:rsidRPr="009311F5" w:rsidRDefault="00747FD7"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6B4166FB" w14:textId="77777777" w:rsidR="00747FD7" w:rsidRPr="00005659" w:rsidRDefault="00747FD7"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47189A27" w14:textId="77777777" w:rsidR="00747FD7" w:rsidRDefault="00747FD7" w:rsidP="001D7E83">
            <w:pPr>
              <w:pStyle w:val="NormalWeb"/>
              <w:spacing w:before="60" w:beforeAutospacing="0" w:after="60" w:afterAutospacing="0" w:line="276" w:lineRule="auto"/>
              <w:rPr>
                <w:rFonts w:asciiTheme="majorHAnsi" w:hAnsiTheme="majorHAnsi" w:cstheme="majorHAnsi"/>
                <w:i/>
                <w:iCs/>
                <w:color w:val="211E1E"/>
                <w:sz w:val="20"/>
                <w:szCs w:val="20"/>
              </w:rPr>
            </w:pPr>
            <w:r>
              <w:rPr>
                <w:rFonts w:asciiTheme="majorHAnsi" w:hAnsiTheme="majorHAnsi" w:cstheme="majorHAnsi"/>
                <w:i/>
                <w:iCs/>
                <w:color w:val="211E1E"/>
                <w:sz w:val="20"/>
                <w:szCs w:val="20"/>
              </w:rPr>
              <w:t>See PE Act section 98(3)(b)</w:t>
            </w:r>
          </w:p>
          <w:p w14:paraId="15DEA476" w14:textId="77777777" w:rsidR="00747FD7" w:rsidRPr="00AB27A2" w:rsidRDefault="00747FD7" w:rsidP="001D7E83">
            <w:pPr>
              <w:pStyle w:val="NormalWeb"/>
              <w:spacing w:before="60" w:beforeAutospacing="0" w:after="60" w:afterAutospacing="0" w:line="276" w:lineRule="auto"/>
              <w:rPr>
                <w:rFonts w:asciiTheme="majorHAnsi" w:hAnsiTheme="majorHAnsi" w:cstheme="majorHAnsi"/>
                <w:color w:val="000000" w:themeColor="text1"/>
                <w:sz w:val="20"/>
                <w:szCs w:val="20"/>
              </w:rPr>
            </w:pPr>
            <w:r w:rsidRPr="00AB27A2">
              <w:rPr>
                <w:rFonts w:asciiTheme="majorHAnsi" w:hAnsiTheme="majorHAnsi" w:cstheme="majorHAnsi"/>
                <w:i/>
                <w:iCs/>
                <w:color w:val="211E1E"/>
                <w:sz w:val="20"/>
                <w:szCs w:val="20"/>
              </w:rPr>
              <w:t xml:space="preserve">This condition may be appropriate </w:t>
            </w:r>
            <w:r>
              <w:rPr>
                <w:rFonts w:asciiTheme="majorHAnsi" w:hAnsiTheme="majorHAnsi" w:cstheme="majorHAnsi"/>
                <w:i/>
                <w:iCs/>
                <w:color w:val="211E1E"/>
                <w:sz w:val="20"/>
                <w:szCs w:val="20"/>
              </w:rPr>
              <w:t xml:space="preserve">where use or development is allowed on </w:t>
            </w:r>
            <w:r w:rsidRPr="00AB27A2">
              <w:rPr>
                <w:rFonts w:asciiTheme="majorHAnsi" w:hAnsiTheme="majorHAnsi" w:cstheme="majorHAnsi"/>
                <w:i/>
                <w:iCs/>
                <w:color w:val="211E1E"/>
                <w:sz w:val="20"/>
                <w:szCs w:val="20"/>
              </w:rPr>
              <w:t>land subject to a Public Acquisition Overlay on an interim basis</w:t>
            </w:r>
            <w:r>
              <w:rPr>
                <w:rFonts w:asciiTheme="majorHAnsi" w:hAnsiTheme="majorHAnsi" w:cstheme="majorHAnsi"/>
                <w:i/>
                <w:iCs/>
                <w:color w:val="211E1E"/>
                <w:sz w:val="20"/>
                <w:szCs w:val="20"/>
              </w:rPr>
              <w:t>.</w:t>
            </w:r>
          </w:p>
        </w:tc>
      </w:tr>
      <w:tr w:rsidR="00747FD7" w:rsidRPr="009311F5" w14:paraId="4AACD44B" w14:textId="77777777" w:rsidTr="001D7E83">
        <w:trPr>
          <w:trHeight w:val="187"/>
        </w:trPr>
        <w:tc>
          <w:tcPr>
            <w:tcW w:w="1140" w:type="dxa"/>
            <w:vMerge w:val="restart"/>
            <w:tcBorders>
              <w:top w:val="single" w:sz="4" w:space="0" w:color="auto"/>
              <w:right w:val="single" w:sz="4" w:space="0" w:color="auto"/>
            </w:tcBorders>
          </w:tcPr>
          <w:p w14:paraId="5DDD47C9" w14:textId="77777777" w:rsidR="00747FD7" w:rsidRPr="009311F5" w:rsidRDefault="00747FD7" w:rsidP="001D7E83">
            <w:pPr>
              <w:spacing w:before="60" w:after="60" w:line="276" w:lineRule="auto"/>
              <w:rPr>
                <w:rFonts w:asciiTheme="majorHAnsi" w:hAnsiTheme="majorHAnsi" w:cstheme="majorHAnsi"/>
                <w:i/>
                <w:iCs/>
                <w:szCs w:val="20"/>
              </w:rPr>
            </w:pPr>
            <w:r w:rsidRPr="00D1085F">
              <w:rPr>
                <w:rFonts w:asciiTheme="majorHAnsi" w:hAnsiTheme="majorHAnsi" w:cstheme="majorHAnsi"/>
                <w:b/>
                <w:bCs/>
                <w:szCs w:val="20"/>
              </w:rPr>
              <w:t>GC</w:t>
            </w:r>
            <w:r>
              <w:rPr>
                <w:rFonts w:asciiTheme="majorHAnsi" w:hAnsiTheme="majorHAnsi" w:cstheme="majorHAnsi"/>
                <w:b/>
                <w:bCs/>
                <w:szCs w:val="20"/>
              </w:rPr>
              <w:t>3</w:t>
            </w:r>
            <w:r w:rsidRPr="00D1085F">
              <w:rPr>
                <w:rFonts w:asciiTheme="majorHAnsi" w:hAnsiTheme="majorHAnsi" w:cstheme="majorHAnsi"/>
                <w:b/>
                <w:bCs/>
                <w:szCs w:val="20"/>
              </w:rPr>
              <w:t>.</w:t>
            </w:r>
            <w:r>
              <w:rPr>
                <w:rFonts w:asciiTheme="majorHAnsi" w:hAnsiTheme="majorHAnsi" w:cstheme="majorHAnsi"/>
                <w:b/>
                <w:bCs/>
                <w:szCs w:val="20"/>
              </w:rPr>
              <w:t>6</w:t>
            </w:r>
          </w:p>
        </w:tc>
        <w:tc>
          <w:tcPr>
            <w:tcW w:w="1554" w:type="dxa"/>
            <w:tcBorders>
              <w:top w:val="single" w:sz="4" w:space="0" w:color="auto"/>
              <w:left w:val="single" w:sz="4" w:space="0" w:color="auto"/>
              <w:bottom w:val="single" w:sz="4" w:space="0" w:color="D9D9D9" w:themeColor="background1" w:themeShade="D9"/>
            </w:tcBorders>
          </w:tcPr>
          <w:p w14:paraId="0D17E0DC" w14:textId="4D71EC4C" w:rsidR="00747FD7" w:rsidRPr="00005659" w:rsidRDefault="00747FD7"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681A0E8B" w14:textId="77777777" w:rsidR="00747FD7" w:rsidRPr="00EC0036" w:rsidRDefault="00747FD7" w:rsidP="00391F25">
            <w:pPr>
              <w:pStyle w:val="Heading4"/>
              <w:outlineLvl w:val="3"/>
              <w:rPr>
                <w:rFonts w:cstheme="majorHAnsi"/>
                <w:b w:val="0"/>
                <w:color w:val="000000" w:themeColor="text1"/>
                <w:szCs w:val="20"/>
              </w:rPr>
            </w:pPr>
            <w:bookmarkStart w:id="33" w:name="_Materials_and_colours"/>
            <w:bookmarkEnd w:id="33"/>
            <w:r w:rsidRPr="00391F25">
              <w:t>Materials and colours schedule</w:t>
            </w:r>
          </w:p>
        </w:tc>
      </w:tr>
      <w:tr w:rsidR="00747FD7" w:rsidRPr="009311F5" w14:paraId="21BB4293" w14:textId="77777777" w:rsidTr="001D7E83">
        <w:trPr>
          <w:trHeight w:val="185"/>
        </w:trPr>
        <w:tc>
          <w:tcPr>
            <w:tcW w:w="1140" w:type="dxa"/>
            <w:vMerge/>
            <w:tcBorders>
              <w:right w:val="single" w:sz="4" w:space="0" w:color="auto"/>
            </w:tcBorders>
          </w:tcPr>
          <w:p w14:paraId="63592D5E" w14:textId="77777777" w:rsidR="00747FD7" w:rsidRPr="009311F5" w:rsidRDefault="00747FD7"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6F2E4D1B" w14:textId="77777777" w:rsidR="00747FD7" w:rsidRPr="00005659" w:rsidRDefault="00747FD7"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5E50FC78" w14:textId="77777777" w:rsidR="00747FD7" w:rsidRDefault="00747FD7" w:rsidP="001D7E83">
            <w:pPr>
              <w:pStyle w:val="NormalWeb"/>
              <w:spacing w:before="60" w:beforeAutospacing="0" w:after="60" w:afterAutospacing="0" w:line="276" w:lineRule="auto"/>
              <w:rPr>
                <w:rFonts w:asciiTheme="majorHAnsi" w:hAnsiTheme="majorHAnsi" w:cstheme="majorHAnsi"/>
                <w:iCs/>
                <w:color w:val="000000" w:themeColor="text1"/>
                <w:sz w:val="20"/>
                <w:szCs w:val="20"/>
              </w:rPr>
            </w:pPr>
            <w:r>
              <w:rPr>
                <w:rFonts w:asciiTheme="majorHAnsi" w:hAnsiTheme="majorHAnsi" w:cstheme="majorHAnsi"/>
                <w:iCs/>
                <w:color w:val="000000" w:themeColor="text1"/>
                <w:sz w:val="20"/>
                <w:szCs w:val="20"/>
              </w:rPr>
              <w:t>Before the development starts, a schedule of construction materials, external finishes and colours must be approved and endorsed by the responsible authority. The schedule must:</w:t>
            </w:r>
          </w:p>
          <w:p w14:paraId="63F26494" w14:textId="77777777" w:rsidR="00747FD7" w:rsidRDefault="00747FD7" w:rsidP="009807A6">
            <w:pPr>
              <w:pStyle w:val="NormalWeb"/>
              <w:numPr>
                <w:ilvl w:val="0"/>
                <w:numId w:val="23"/>
              </w:numPr>
              <w:spacing w:before="60" w:beforeAutospacing="0" w:after="60" w:afterAutospacing="0" w:line="276" w:lineRule="auto"/>
              <w:ind w:left="459" w:hanging="459"/>
              <w:rPr>
                <w:rFonts w:asciiTheme="majorHAnsi" w:hAnsiTheme="majorHAnsi" w:cstheme="majorHAnsi"/>
                <w:iCs/>
                <w:color w:val="000000" w:themeColor="text1"/>
                <w:sz w:val="20"/>
                <w:szCs w:val="20"/>
              </w:rPr>
            </w:pPr>
            <w:r>
              <w:rPr>
                <w:rFonts w:asciiTheme="majorHAnsi" w:hAnsiTheme="majorHAnsi" w:cstheme="majorHAnsi"/>
                <w:iCs/>
                <w:color w:val="000000" w:themeColor="text1"/>
                <w:sz w:val="20"/>
                <w:szCs w:val="20"/>
              </w:rPr>
              <w:t>be prepared to the satisfaction of the responsible authority</w:t>
            </w:r>
          </w:p>
          <w:p w14:paraId="65096B90" w14:textId="77777777" w:rsidR="00747FD7" w:rsidRDefault="00747FD7" w:rsidP="009807A6">
            <w:pPr>
              <w:pStyle w:val="NormalWeb"/>
              <w:numPr>
                <w:ilvl w:val="0"/>
                <w:numId w:val="23"/>
              </w:numPr>
              <w:spacing w:before="60" w:beforeAutospacing="0" w:after="60" w:afterAutospacing="0" w:line="276" w:lineRule="auto"/>
              <w:ind w:left="459" w:hanging="459"/>
              <w:rPr>
                <w:rFonts w:asciiTheme="majorHAnsi" w:hAnsiTheme="majorHAnsi" w:cstheme="majorHAnsi"/>
                <w:iCs/>
                <w:color w:val="000000" w:themeColor="text1"/>
                <w:sz w:val="20"/>
                <w:szCs w:val="20"/>
              </w:rPr>
            </w:pPr>
            <w:r>
              <w:rPr>
                <w:rFonts w:asciiTheme="majorHAnsi" w:hAnsiTheme="majorHAnsi" w:cstheme="majorHAnsi"/>
                <w:iCs/>
                <w:color w:val="000000" w:themeColor="text1"/>
                <w:sz w:val="20"/>
                <w:szCs w:val="20"/>
              </w:rPr>
              <w:t>include the following:</w:t>
            </w:r>
          </w:p>
          <w:p w14:paraId="35705F6F" w14:textId="77777777" w:rsidR="00747FD7" w:rsidRDefault="00747FD7" w:rsidP="00AB1D07">
            <w:pPr>
              <w:pStyle w:val="NormalWeb"/>
              <w:numPr>
                <w:ilvl w:val="0"/>
                <w:numId w:val="24"/>
              </w:numPr>
              <w:spacing w:before="60" w:beforeAutospacing="0" w:after="60" w:afterAutospacing="0" w:line="276" w:lineRule="auto"/>
              <w:ind w:left="1023"/>
              <w:rPr>
                <w:rFonts w:asciiTheme="majorHAnsi" w:hAnsiTheme="majorHAnsi" w:cstheme="majorHAnsi"/>
                <w:iCs/>
                <w:color w:val="000000" w:themeColor="text1"/>
                <w:sz w:val="20"/>
                <w:szCs w:val="20"/>
              </w:rPr>
            </w:pPr>
            <w:r>
              <w:rPr>
                <w:rFonts w:asciiTheme="majorHAnsi" w:hAnsiTheme="majorHAnsi" w:cstheme="majorHAnsi"/>
                <w:iCs/>
                <w:color w:val="000000" w:themeColor="text1"/>
                <w:sz w:val="20"/>
                <w:szCs w:val="20"/>
              </w:rPr>
              <w:t>paint samples</w:t>
            </w:r>
          </w:p>
          <w:p w14:paraId="330A0349" w14:textId="77777777" w:rsidR="00747FD7" w:rsidRDefault="00747FD7" w:rsidP="00AB1D07">
            <w:pPr>
              <w:pStyle w:val="NormalWeb"/>
              <w:numPr>
                <w:ilvl w:val="0"/>
                <w:numId w:val="24"/>
              </w:numPr>
              <w:spacing w:before="60" w:beforeAutospacing="0" w:after="60" w:afterAutospacing="0" w:line="276" w:lineRule="auto"/>
              <w:ind w:left="1023"/>
              <w:rPr>
                <w:rFonts w:asciiTheme="majorHAnsi" w:hAnsiTheme="majorHAnsi" w:cstheme="majorHAnsi"/>
                <w:iCs/>
                <w:color w:val="000000" w:themeColor="text1"/>
                <w:sz w:val="20"/>
                <w:szCs w:val="20"/>
              </w:rPr>
            </w:pPr>
            <w:r>
              <w:rPr>
                <w:rFonts w:asciiTheme="majorHAnsi" w:hAnsiTheme="majorHAnsi" w:cstheme="majorHAnsi"/>
                <w:iCs/>
                <w:color w:val="000000" w:themeColor="text1"/>
                <w:sz w:val="20"/>
                <w:szCs w:val="20"/>
              </w:rPr>
              <w:t>swatch samples of materials</w:t>
            </w:r>
          </w:p>
          <w:p w14:paraId="222CD8D2" w14:textId="77777777" w:rsidR="00747FD7" w:rsidRPr="006F2237" w:rsidRDefault="00747FD7" w:rsidP="00AB1D07">
            <w:pPr>
              <w:pStyle w:val="NormalWeb"/>
              <w:numPr>
                <w:ilvl w:val="0"/>
                <w:numId w:val="24"/>
              </w:numPr>
              <w:spacing w:before="60" w:beforeAutospacing="0" w:after="60" w:afterAutospacing="0" w:line="276" w:lineRule="auto"/>
              <w:ind w:left="1023"/>
              <w:rPr>
                <w:rFonts w:asciiTheme="majorHAnsi" w:hAnsiTheme="majorHAnsi" w:cstheme="majorHAnsi"/>
                <w:i/>
                <w:iCs/>
                <w:color w:val="0000FF"/>
                <w:sz w:val="20"/>
                <w:szCs w:val="20"/>
              </w:rPr>
            </w:pPr>
            <w:r w:rsidRPr="006F2237">
              <w:rPr>
                <w:rFonts w:asciiTheme="majorHAnsi" w:hAnsiTheme="majorHAnsi" w:cstheme="majorHAnsi"/>
                <w:i/>
                <w:iCs/>
                <w:color w:val="0000FF"/>
                <w:sz w:val="20"/>
                <w:szCs w:val="20"/>
              </w:rPr>
              <w:t>[insert required details]</w:t>
            </w:r>
            <w:r w:rsidRPr="006F2237">
              <w:rPr>
                <w:rFonts w:asciiTheme="majorHAnsi" w:hAnsiTheme="majorHAnsi" w:cstheme="majorHAnsi"/>
                <w:sz w:val="20"/>
                <w:szCs w:val="20"/>
              </w:rPr>
              <w:t>.</w:t>
            </w:r>
          </w:p>
          <w:p w14:paraId="2D86A6D7" w14:textId="77777777" w:rsidR="00747FD7" w:rsidRPr="003A22D4" w:rsidRDefault="00747FD7" w:rsidP="001D7E83">
            <w:pPr>
              <w:pStyle w:val="NormalWeb"/>
              <w:spacing w:before="60" w:beforeAutospacing="0" w:after="60" w:afterAutospacing="0" w:line="276" w:lineRule="auto"/>
              <w:rPr>
                <w:rFonts w:asciiTheme="majorHAnsi" w:hAnsiTheme="majorHAnsi" w:cstheme="majorHAnsi"/>
                <w:iCs/>
                <w:color w:val="000000" w:themeColor="text1"/>
                <w:sz w:val="20"/>
                <w:szCs w:val="20"/>
              </w:rPr>
            </w:pPr>
            <w:r w:rsidRPr="003A22D4">
              <w:rPr>
                <w:rFonts w:asciiTheme="majorHAnsi" w:hAnsiTheme="majorHAnsi" w:cstheme="majorHAnsi"/>
                <w:iCs/>
                <w:color w:val="000000" w:themeColor="text1"/>
                <w:sz w:val="20"/>
                <w:szCs w:val="20"/>
              </w:rPr>
              <w:t>The responsible authority may consent in wri</w:t>
            </w:r>
            <w:r>
              <w:rPr>
                <w:rFonts w:asciiTheme="majorHAnsi" w:hAnsiTheme="majorHAnsi" w:cstheme="majorHAnsi"/>
                <w:iCs/>
                <w:color w:val="000000" w:themeColor="text1"/>
                <w:sz w:val="20"/>
                <w:szCs w:val="20"/>
              </w:rPr>
              <w:t>ting to vary these requirements and the details in an approved schedule.</w:t>
            </w:r>
          </w:p>
        </w:tc>
      </w:tr>
      <w:tr w:rsidR="00747FD7" w:rsidRPr="009311F5" w14:paraId="0EDE38A0" w14:textId="77777777" w:rsidTr="001D7E83">
        <w:trPr>
          <w:trHeight w:val="185"/>
        </w:trPr>
        <w:tc>
          <w:tcPr>
            <w:tcW w:w="1140" w:type="dxa"/>
            <w:vMerge/>
            <w:tcBorders>
              <w:bottom w:val="single" w:sz="4" w:space="0" w:color="auto"/>
              <w:right w:val="single" w:sz="4" w:space="0" w:color="auto"/>
            </w:tcBorders>
          </w:tcPr>
          <w:p w14:paraId="27F5CB49" w14:textId="77777777" w:rsidR="00747FD7" w:rsidRPr="009311F5" w:rsidRDefault="00747FD7"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1B8466BF" w14:textId="77777777" w:rsidR="00747FD7" w:rsidRPr="00005659" w:rsidRDefault="00747FD7"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41665BD8" w14:textId="77777777" w:rsidR="00747FD7" w:rsidRPr="00AB27A2" w:rsidRDefault="00747FD7" w:rsidP="001D7E83">
            <w:pPr>
              <w:pStyle w:val="NormalWeb"/>
              <w:spacing w:before="60" w:beforeAutospacing="0" w:after="60" w:afterAutospacing="0" w:line="276" w:lineRule="auto"/>
              <w:rPr>
                <w:rFonts w:asciiTheme="majorHAnsi" w:hAnsiTheme="majorHAnsi" w:cstheme="majorHAnsi"/>
                <w:color w:val="000000" w:themeColor="text1"/>
                <w:sz w:val="20"/>
                <w:szCs w:val="20"/>
              </w:rPr>
            </w:pPr>
          </w:p>
        </w:tc>
      </w:tr>
    </w:tbl>
    <w:p w14:paraId="1A9E76A3" w14:textId="6096F097" w:rsidR="00C1289E" w:rsidRDefault="00C1289E">
      <w:pPr>
        <w:spacing w:before="0" w:after="160" w:line="259" w:lineRule="auto"/>
        <w:rPr>
          <w:rFonts w:asciiTheme="majorHAnsi" w:eastAsiaTheme="majorEastAsia" w:hAnsiTheme="majorHAnsi" w:cstheme="majorBidi"/>
          <w:b/>
          <w:color w:val="53565A" w:themeColor="accent6"/>
          <w:sz w:val="28"/>
          <w:szCs w:val="32"/>
        </w:rPr>
      </w:pPr>
    </w:p>
    <w:p w14:paraId="1998C4FF" w14:textId="77777777" w:rsidR="00C1289E" w:rsidRDefault="00C1289E">
      <w:pPr>
        <w:spacing w:before="0" w:after="160" w:line="259" w:lineRule="auto"/>
        <w:rPr>
          <w:rFonts w:asciiTheme="majorHAnsi" w:eastAsiaTheme="majorEastAsia" w:hAnsiTheme="majorHAnsi" w:cstheme="majorBidi"/>
          <w:b/>
          <w:color w:val="53565A" w:themeColor="accent6"/>
          <w:sz w:val="28"/>
          <w:szCs w:val="32"/>
        </w:rPr>
      </w:pPr>
      <w:r>
        <w:rPr>
          <w:rFonts w:asciiTheme="majorHAnsi" w:eastAsiaTheme="majorEastAsia" w:hAnsiTheme="majorHAnsi" w:cstheme="majorBidi"/>
          <w:b/>
          <w:color w:val="53565A" w:themeColor="accent6"/>
          <w:sz w:val="28"/>
          <w:szCs w:val="32"/>
        </w:rPr>
        <w:br w:type="page"/>
      </w:r>
    </w:p>
    <w:p w14:paraId="096182BE" w14:textId="2735FF32" w:rsidR="00A23D6E" w:rsidRPr="00244B5B" w:rsidRDefault="00244B5B" w:rsidP="004562F6">
      <w:pPr>
        <w:pStyle w:val="Heading1"/>
      </w:pPr>
      <w:bookmarkStart w:id="34" w:name="Amenity"/>
      <w:r w:rsidRPr="00244B5B">
        <w:lastRenderedPageBreak/>
        <w:t>4 Amenity</w:t>
      </w:r>
    </w:p>
    <w:bookmarkEnd w:id="34"/>
    <w:p w14:paraId="3CCA1D47" w14:textId="77777777" w:rsidR="006A010A" w:rsidRDefault="006A010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0"/>
        <w:gridCol w:w="1554"/>
        <w:gridCol w:w="6326"/>
      </w:tblGrid>
      <w:tr w:rsidR="00A23D6E" w:rsidRPr="00573352" w14:paraId="70E0C354" w14:textId="77777777" w:rsidTr="001D7E83">
        <w:trPr>
          <w:trHeight w:val="187"/>
        </w:trPr>
        <w:tc>
          <w:tcPr>
            <w:tcW w:w="1140" w:type="dxa"/>
            <w:vMerge w:val="restart"/>
            <w:tcBorders>
              <w:top w:val="single" w:sz="4" w:space="0" w:color="auto"/>
              <w:right w:val="single" w:sz="4" w:space="0" w:color="auto"/>
            </w:tcBorders>
          </w:tcPr>
          <w:p w14:paraId="015D083E" w14:textId="77777777" w:rsidR="00A23D6E" w:rsidRPr="00573352" w:rsidRDefault="00A23D6E" w:rsidP="001D7E83">
            <w:pPr>
              <w:spacing w:before="60" w:after="60" w:line="276" w:lineRule="auto"/>
              <w:rPr>
                <w:rFonts w:asciiTheme="majorHAnsi" w:hAnsiTheme="majorHAnsi" w:cstheme="majorHAnsi"/>
                <w:b/>
                <w:bCs/>
                <w:szCs w:val="20"/>
              </w:rPr>
            </w:pPr>
            <w:r w:rsidRPr="001F496B">
              <w:rPr>
                <w:rFonts w:asciiTheme="majorHAnsi" w:hAnsiTheme="majorHAnsi" w:cstheme="majorHAnsi"/>
                <w:b/>
                <w:bCs/>
                <w:szCs w:val="20"/>
              </w:rPr>
              <w:t>AC</w:t>
            </w:r>
            <w:r>
              <w:rPr>
                <w:rFonts w:asciiTheme="majorHAnsi" w:hAnsiTheme="majorHAnsi" w:cstheme="majorHAnsi"/>
                <w:b/>
                <w:bCs/>
                <w:szCs w:val="20"/>
              </w:rPr>
              <w:t>4</w:t>
            </w:r>
            <w:r w:rsidRPr="001F496B">
              <w:rPr>
                <w:rFonts w:asciiTheme="majorHAnsi" w:hAnsiTheme="majorHAnsi" w:cstheme="majorHAnsi"/>
                <w:b/>
                <w:bCs/>
                <w:szCs w:val="20"/>
              </w:rPr>
              <w:t>.1</w:t>
            </w:r>
          </w:p>
        </w:tc>
        <w:tc>
          <w:tcPr>
            <w:tcW w:w="1554" w:type="dxa"/>
            <w:tcBorders>
              <w:top w:val="single" w:sz="4" w:space="0" w:color="auto"/>
              <w:left w:val="single" w:sz="4" w:space="0" w:color="auto"/>
              <w:bottom w:val="single" w:sz="4" w:space="0" w:color="D9D9D9" w:themeColor="background1" w:themeShade="D9"/>
            </w:tcBorders>
          </w:tcPr>
          <w:p w14:paraId="6911D79C"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6C897880" w14:textId="77777777" w:rsidR="00A23D6E" w:rsidRPr="00573352" w:rsidRDefault="00A23D6E" w:rsidP="00391F25">
            <w:pPr>
              <w:pStyle w:val="Heading4"/>
              <w:outlineLvl w:val="3"/>
              <w:rPr>
                <w:rFonts w:cstheme="majorHAnsi"/>
                <w:szCs w:val="20"/>
              </w:rPr>
            </w:pPr>
            <w:bookmarkStart w:id="35" w:name="_General_amenity_provision"/>
            <w:bookmarkEnd w:id="35"/>
            <w:r w:rsidRPr="00391F25">
              <w:t>General amenity provision</w:t>
            </w:r>
            <w:r w:rsidRPr="00573352">
              <w:rPr>
                <w:rFonts w:cstheme="majorHAnsi"/>
                <w:bCs/>
                <w:color w:val="211E1E"/>
                <w:szCs w:val="20"/>
              </w:rPr>
              <w:t xml:space="preserve"> </w:t>
            </w:r>
          </w:p>
        </w:tc>
      </w:tr>
      <w:tr w:rsidR="00A23D6E" w:rsidRPr="00F75867" w14:paraId="61B596F3" w14:textId="77777777" w:rsidTr="001D7E83">
        <w:trPr>
          <w:trHeight w:val="640"/>
        </w:trPr>
        <w:tc>
          <w:tcPr>
            <w:tcW w:w="1140" w:type="dxa"/>
            <w:vMerge/>
            <w:tcBorders>
              <w:right w:val="single" w:sz="4" w:space="0" w:color="auto"/>
            </w:tcBorders>
          </w:tcPr>
          <w:p w14:paraId="79B25F07"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4AF496F0"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244F57B8" w14:textId="77777777" w:rsidR="00A23D6E" w:rsidRPr="00F75867" w:rsidRDefault="00A23D6E" w:rsidP="001D7E83">
            <w:pPr>
              <w:pStyle w:val="NormalWeb"/>
              <w:spacing w:before="60" w:beforeAutospacing="0" w:after="60" w:afterAutospacing="0" w:line="276" w:lineRule="auto"/>
              <w:rPr>
                <w:rFonts w:asciiTheme="majorHAnsi" w:hAnsiTheme="majorHAnsi" w:cstheme="majorHAnsi"/>
                <w:color w:val="211E1E"/>
                <w:sz w:val="20"/>
                <w:szCs w:val="20"/>
              </w:rPr>
            </w:pPr>
            <w:r w:rsidRPr="001F496B">
              <w:rPr>
                <w:rFonts w:asciiTheme="majorHAnsi" w:hAnsiTheme="majorHAnsi" w:cstheme="majorHAnsi"/>
                <w:color w:val="211E1E"/>
                <w:sz w:val="20"/>
                <w:szCs w:val="20"/>
              </w:rPr>
              <w:t>The use and development must be managed so that the amenity of the area is not detrimentally affected, through the:</w:t>
            </w:r>
            <w:r w:rsidRPr="00F75867">
              <w:rPr>
                <w:rFonts w:asciiTheme="majorHAnsi" w:hAnsiTheme="majorHAnsi" w:cstheme="majorHAnsi"/>
                <w:color w:val="211E1E"/>
                <w:sz w:val="20"/>
                <w:szCs w:val="20"/>
              </w:rPr>
              <w:t xml:space="preserve"> </w:t>
            </w:r>
          </w:p>
          <w:p w14:paraId="12E50237" w14:textId="77777777" w:rsidR="00A23D6E" w:rsidRPr="00F75867" w:rsidRDefault="00A23D6E" w:rsidP="00CD3125">
            <w:pPr>
              <w:pStyle w:val="NormalWeb"/>
              <w:numPr>
                <w:ilvl w:val="0"/>
                <w:numId w:val="25"/>
              </w:numPr>
              <w:spacing w:before="60" w:beforeAutospacing="0" w:after="60" w:afterAutospacing="0" w:line="276" w:lineRule="auto"/>
              <w:ind w:left="456" w:hanging="456"/>
              <w:rPr>
                <w:rFonts w:asciiTheme="majorHAnsi" w:hAnsiTheme="majorHAnsi" w:cstheme="majorHAnsi"/>
                <w:color w:val="211E1E"/>
                <w:sz w:val="20"/>
                <w:szCs w:val="20"/>
              </w:rPr>
            </w:pPr>
            <w:r w:rsidRPr="00F75867">
              <w:rPr>
                <w:rFonts w:asciiTheme="majorHAnsi" w:hAnsiTheme="majorHAnsi" w:cstheme="majorHAnsi"/>
                <w:color w:val="211E1E"/>
                <w:sz w:val="20"/>
                <w:szCs w:val="20"/>
              </w:rPr>
              <w:t xml:space="preserve">transport of materials, </w:t>
            </w:r>
            <w:proofErr w:type="gramStart"/>
            <w:r w:rsidRPr="00F75867">
              <w:rPr>
                <w:rFonts w:asciiTheme="majorHAnsi" w:hAnsiTheme="majorHAnsi" w:cstheme="majorHAnsi"/>
                <w:color w:val="211E1E"/>
                <w:sz w:val="20"/>
                <w:szCs w:val="20"/>
              </w:rPr>
              <w:t>goods</w:t>
            </w:r>
            <w:proofErr w:type="gramEnd"/>
            <w:r w:rsidRPr="00F75867">
              <w:rPr>
                <w:rFonts w:asciiTheme="majorHAnsi" w:hAnsiTheme="majorHAnsi" w:cstheme="majorHAnsi"/>
                <w:color w:val="211E1E"/>
                <w:sz w:val="20"/>
                <w:szCs w:val="20"/>
              </w:rPr>
              <w:t xml:space="preserve"> or commodities to or from the land</w:t>
            </w:r>
          </w:p>
          <w:p w14:paraId="7692BFAF" w14:textId="77777777" w:rsidR="00A23D6E" w:rsidRPr="00F75867" w:rsidRDefault="00A23D6E" w:rsidP="00CD3125">
            <w:pPr>
              <w:pStyle w:val="NormalWeb"/>
              <w:numPr>
                <w:ilvl w:val="0"/>
                <w:numId w:val="25"/>
              </w:numPr>
              <w:spacing w:before="60" w:beforeAutospacing="0" w:after="60" w:afterAutospacing="0" w:line="276" w:lineRule="auto"/>
              <w:ind w:left="456" w:hanging="456"/>
              <w:rPr>
                <w:rFonts w:asciiTheme="majorHAnsi" w:hAnsiTheme="majorHAnsi" w:cstheme="majorHAnsi"/>
                <w:sz w:val="20"/>
                <w:szCs w:val="20"/>
              </w:rPr>
            </w:pPr>
            <w:r w:rsidRPr="00F75867">
              <w:rPr>
                <w:rFonts w:asciiTheme="majorHAnsi" w:hAnsiTheme="majorHAnsi" w:cstheme="majorHAnsi"/>
                <w:color w:val="211E1E"/>
                <w:sz w:val="20"/>
                <w:szCs w:val="20"/>
              </w:rPr>
              <w:t>appearance of any building, works or materials</w:t>
            </w:r>
          </w:p>
          <w:p w14:paraId="76D09641" w14:textId="77777777" w:rsidR="00A23D6E" w:rsidRPr="00F75867" w:rsidRDefault="00A23D6E" w:rsidP="00CD3125">
            <w:pPr>
              <w:pStyle w:val="NormalWeb"/>
              <w:numPr>
                <w:ilvl w:val="0"/>
                <w:numId w:val="25"/>
              </w:numPr>
              <w:spacing w:before="60" w:beforeAutospacing="0" w:after="60" w:afterAutospacing="0" w:line="276" w:lineRule="auto"/>
              <w:ind w:left="456" w:hanging="456"/>
              <w:rPr>
                <w:rFonts w:asciiTheme="majorHAnsi" w:hAnsiTheme="majorHAnsi" w:cstheme="majorHAnsi"/>
                <w:sz w:val="20"/>
                <w:szCs w:val="20"/>
              </w:rPr>
            </w:pPr>
            <w:r w:rsidRPr="00F75867">
              <w:rPr>
                <w:rFonts w:asciiTheme="majorHAnsi" w:hAnsiTheme="majorHAnsi" w:cstheme="majorHAnsi"/>
                <w:color w:val="211E1E"/>
                <w:sz w:val="20"/>
                <w:szCs w:val="20"/>
              </w:rPr>
              <w:t>emission of noise, artificial light, vibration, smell, fumes, smoke, vapour, steam, soot, ash, dust, waste water, waste products, grit or oil</w:t>
            </w:r>
          </w:p>
          <w:p w14:paraId="3B213B37" w14:textId="77777777" w:rsidR="00A23D6E" w:rsidRPr="00F75867" w:rsidRDefault="00A23D6E" w:rsidP="00CD3125">
            <w:pPr>
              <w:pStyle w:val="NormalWeb"/>
              <w:numPr>
                <w:ilvl w:val="0"/>
                <w:numId w:val="25"/>
              </w:numPr>
              <w:spacing w:before="60" w:beforeAutospacing="0" w:after="60" w:afterAutospacing="0" w:line="276" w:lineRule="auto"/>
              <w:ind w:left="456" w:hanging="456"/>
              <w:rPr>
                <w:rFonts w:asciiTheme="majorHAnsi" w:hAnsiTheme="majorHAnsi" w:cstheme="majorHAnsi"/>
                <w:color w:val="211E1E"/>
                <w:sz w:val="20"/>
                <w:szCs w:val="20"/>
              </w:rPr>
            </w:pPr>
            <w:r w:rsidRPr="00F75867">
              <w:rPr>
                <w:rFonts w:asciiTheme="majorHAnsi" w:hAnsiTheme="majorHAnsi" w:cstheme="majorHAnsi"/>
                <w:color w:val="211E1E"/>
                <w:sz w:val="20"/>
                <w:szCs w:val="20"/>
              </w:rPr>
              <w:t>presence of vermin</w:t>
            </w:r>
          </w:p>
          <w:p w14:paraId="04E993B6" w14:textId="78B06FD1" w:rsidR="00A23D6E" w:rsidRPr="000E331C" w:rsidRDefault="00A23D6E" w:rsidP="00CD3125">
            <w:pPr>
              <w:pStyle w:val="NormalWeb"/>
              <w:numPr>
                <w:ilvl w:val="0"/>
                <w:numId w:val="25"/>
              </w:numPr>
              <w:spacing w:before="60" w:beforeAutospacing="0" w:after="60" w:afterAutospacing="0" w:line="276" w:lineRule="auto"/>
              <w:ind w:left="456" w:hanging="456"/>
              <w:rPr>
                <w:rFonts w:asciiTheme="majorHAnsi" w:hAnsiTheme="majorHAnsi" w:cstheme="majorHAnsi"/>
                <w:sz w:val="20"/>
                <w:szCs w:val="20"/>
              </w:rPr>
            </w:pPr>
            <w:r w:rsidRPr="006F2237">
              <w:rPr>
                <w:rFonts w:asciiTheme="majorHAnsi" w:hAnsiTheme="majorHAnsi" w:cstheme="majorHAnsi"/>
                <w:i/>
                <w:iCs/>
                <w:color w:val="0000FF"/>
                <w:sz w:val="20"/>
                <w:szCs w:val="20"/>
              </w:rPr>
              <w:t>[insert other details as appropriate]</w:t>
            </w:r>
            <w:r w:rsidR="00171F43">
              <w:rPr>
                <w:rFonts w:asciiTheme="majorHAnsi" w:hAnsiTheme="majorHAnsi" w:cstheme="majorHAnsi"/>
                <w:i/>
                <w:color w:val="CEDC00" w:themeColor="accent1"/>
                <w:sz w:val="20"/>
                <w:szCs w:val="20"/>
              </w:rPr>
              <w:t>.</w:t>
            </w:r>
          </w:p>
          <w:p w14:paraId="0FD461B8" w14:textId="77777777" w:rsidR="00A23D6E" w:rsidRPr="00F75867" w:rsidRDefault="00A23D6E" w:rsidP="001D7E83">
            <w:pPr>
              <w:pStyle w:val="NormalWeb"/>
              <w:spacing w:before="60" w:beforeAutospacing="0" w:after="60" w:afterAutospacing="0" w:line="276" w:lineRule="auto"/>
              <w:ind w:left="28"/>
              <w:rPr>
                <w:rFonts w:asciiTheme="majorHAnsi" w:hAnsiTheme="majorHAnsi" w:cstheme="majorHAnsi"/>
                <w:sz w:val="20"/>
                <w:szCs w:val="20"/>
              </w:rPr>
            </w:pPr>
            <w:r w:rsidRPr="003D003C">
              <w:rPr>
                <w:rFonts w:asciiTheme="majorHAnsi" w:hAnsiTheme="majorHAnsi" w:cstheme="majorHAnsi"/>
                <w:bCs/>
                <w:color w:val="211E1E"/>
                <w:sz w:val="20"/>
                <w:szCs w:val="20"/>
              </w:rPr>
              <w:t>to the satisfaction of the responsible authority</w:t>
            </w:r>
            <w:r>
              <w:rPr>
                <w:rFonts w:asciiTheme="majorHAnsi" w:hAnsiTheme="majorHAnsi" w:cstheme="majorHAnsi"/>
                <w:bCs/>
                <w:color w:val="211E1E"/>
                <w:sz w:val="20"/>
                <w:szCs w:val="20"/>
              </w:rPr>
              <w:t>.</w:t>
            </w:r>
          </w:p>
        </w:tc>
      </w:tr>
      <w:tr w:rsidR="00A23D6E" w:rsidRPr="00FE6B7F" w14:paraId="4B40F926" w14:textId="77777777" w:rsidTr="001D7E83">
        <w:trPr>
          <w:trHeight w:val="185"/>
        </w:trPr>
        <w:tc>
          <w:tcPr>
            <w:tcW w:w="1140" w:type="dxa"/>
            <w:vMerge/>
            <w:tcBorders>
              <w:bottom w:val="single" w:sz="4" w:space="0" w:color="auto"/>
              <w:right w:val="single" w:sz="4" w:space="0" w:color="auto"/>
            </w:tcBorders>
          </w:tcPr>
          <w:p w14:paraId="0E6CD095"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7F8A919B"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0200F155" w14:textId="77777777" w:rsidR="00A23D6E" w:rsidRDefault="00A23D6E"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Pr>
                <w:rFonts w:asciiTheme="majorHAnsi" w:hAnsiTheme="majorHAnsi" w:cstheme="majorHAnsi"/>
                <w:i/>
                <w:color w:val="000000" w:themeColor="text1"/>
                <w:sz w:val="20"/>
                <w:szCs w:val="20"/>
              </w:rPr>
              <w:t xml:space="preserve">Use where the use or development has a real potential to cause off-site amenity impacts, such as industrial or entertainment use or development. </w:t>
            </w:r>
          </w:p>
          <w:p w14:paraId="7936ED77" w14:textId="77777777" w:rsidR="00A23D6E" w:rsidRPr="00FE6B7F" w:rsidRDefault="00A23D6E"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Pr>
                <w:rFonts w:asciiTheme="majorHAnsi" w:hAnsiTheme="majorHAnsi" w:cstheme="majorHAnsi"/>
                <w:i/>
                <w:color w:val="000000" w:themeColor="text1"/>
                <w:sz w:val="20"/>
                <w:szCs w:val="20"/>
              </w:rPr>
              <w:t>It is not appropriate to include as a catch-all condition in all permits irrespective of the potential for amenity impacts.</w:t>
            </w:r>
          </w:p>
        </w:tc>
      </w:tr>
      <w:tr w:rsidR="00A23D6E" w:rsidRPr="00573352" w14:paraId="494E6C89" w14:textId="77777777" w:rsidTr="001D7E83">
        <w:trPr>
          <w:trHeight w:val="187"/>
        </w:trPr>
        <w:tc>
          <w:tcPr>
            <w:tcW w:w="1140" w:type="dxa"/>
            <w:vMerge w:val="restart"/>
            <w:tcBorders>
              <w:top w:val="single" w:sz="4" w:space="0" w:color="auto"/>
              <w:right w:val="single" w:sz="4" w:space="0" w:color="auto"/>
            </w:tcBorders>
          </w:tcPr>
          <w:p w14:paraId="16A30E95" w14:textId="77777777" w:rsidR="00A23D6E" w:rsidRPr="00573352" w:rsidRDefault="00A23D6E" w:rsidP="001D7E83">
            <w:pPr>
              <w:spacing w:before="60" w:after="60" w:line="276" w:lineRule="auto"/>
              <w:rPr>
                <w:rFonts w:asciiTheme="majorHAnsi" w:hAnsiTheme="majorHAnsi" w:cstheme="majorHAnsi"/>
                <w:b/>
                <w:bCs/>
                <w:szCs w:val="20"/>
              </w:rPr>
            </w:pPr>
            <w:r w:rsidRPr="001F496B">
              <w:rPr>
                <w:rFonts w:asciiTheme="majorHAnsi" w:hAnsiTheme="majorHAnsi" w:cstheme="majorHAnsi"/>
                <w:b/>
                <w:bCs/>
                <w:szCs w:val="20"/>
              </w:rPr>
              <w:t>AC4.2</w:t>
            </w:r>
          </w:p>
        </w:tc>
        <w:tc>
          <w:tcPr>
            <w:tcW w:w="1554" w:type="dxa"/>
            <w:tcBorders>
              <w:top w:val="single" w:sz="4" w:space="0" w:color="auto"/>
              <w:left w:val="single" w:sz="4" w:space="0" w:color="auto"/>
              <w:bottom w:val="single" w:sz="4" w:space="0" w:color="D9D9D9" w:themeColor="background1" w:themeShade="D9"/>
            </w:tcBorders>
          </w:tcPr>
          <w:p w14:paraId="08733390"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468DCF16" w14:textId="77777777" w:rsidR="00A23D6E" w:rsidRPr="00573352" w:rsidRDefault="00A23D6E" w:rsidP="00391F25">
            <w:pPr>
              <w:pStyle w:val="Heading4"/>
              <w:outlineLvl w:val="3"/>
              <w:rPr>
                <w:rFonts w:cstheme="majorHAnsi"/>
                <w:szCs w:val="20"/>
              </w:rPr>
            </w:pPr>
            <w:bookmarkStart w:id="36" w:name="_Hours_of_operation"/>
            <w:bookmarkEnd w:id="36"/>
            <w:r w:rsidRPr="00391F25">
              <w:t>Hours of operation</w:t>
            </w:r>
          </w:p>
        </w:tc>
      </w:tr>
      <w:tr w:rsidR="00A23D6E" w:rsidRPr="00573352" w14:paraId="5E624694" w14:textId="77777777" w:rsidTr="001D7E83">
        <w:trPr>
          <w:trHeight w:val="185"/>
        </w:trPr>
        <w:tc>
          <w:tcPr>
            <w:tcW w:w="1140" w:type="dxa"/>
            <w:vMerge/>
            <w:tcBorders>
              <w:right w:val="single" w:sz="4" w:space="0" w:color="auto"/>
            </w:tcBorders>
          </w:tcPr>
          <w:p w14:paraId="60A6B309"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762F565B"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1110C517" w14:textId="77777777" w:rsidR="00A23D6E" w:rsidRDefault="00A23D6E" w:rsidP="001D7E83">
            <w:pPr>
              <w:pStyle w:val="NormalWeb"/>
              <w:spacing w:before="60" w:beforeAutospacing="0" w:after="60" w:afterAutospacing="0" w:line="276" w:lineRule="auto"/>
              <w:rPr>
                <w:rFonts w:asciiTheme="majorHAnsi" w:hAnsiTheme="majorHAnsi" w:cstheme="majorHAnsi"/>
                <w:color w:val="211E1E"/>
                <w:sz w:val="20"/>
                <w:szCs w:val="20"/>
              </w:rPr>
            </w:pPr>
            <w:r w:rsidRPr="000E331C">
              <w:rPr>
                <w:rFonts w:asciiTheme="majorHAnsi" w:hAnsiTheme="majorHAnsi" w:cstheme="majorHAnsi"/>
                <w:color w:val="211E1E"/>
                <w:sz w:val="20"/>
                <w:szCs w:val="20"/>
              </w:rPr>
              <w:t>The use must only operate between the following times:</w:t>
            </w:r>
          </w:p>
          <w:p w14:paraId="4B65C9B6" w14:textId="77777777" w:rsidR="00A23D6E" w:rsidRPr="00403400" w:rsidRDefault="00A23D6E" w:rsidP="00CD3125">
            <w:pPr>
              <w:pStyle w:val="NormalWeb"/>
              <w:numPr>
                <w:ilvl w:val="0"/>
                <w:numId w:val="26"/>
              </w:numPr>
              <w:spacing w:before="60" w:beforeAutospacing="0" w:after="60" w:afterAutospacing="0" w:line="276" w:lineRule="auto"/>
              <w:ind w:left="459" w:hanging="459"/>
              <w:rPr>
                <w:rFonts w:asciiTheme="majorHAnsi" w:hAnsiTheme="majorHAnsi" w:cstheme="majorHAnsi"/>
                <w:sz w:val="20"/>
                <w:szCs w:val="20"/>
              </w:rPr>
            </w:pPr>
            <w:r w:rsidRPr="006F2237">
              <w:rPr>
                <w:rFonts w:asciiTheme="majorHAnsi" w:hAnsiTheme="majorHAnsi" w:cstheme="majorHAnsi"/>
                <w:i/>
                <w:iCs/>
                <w:color w:val="0000FF"/>
                <w:sz w:val="20"/>
                <w:szCs w:val="20"/>
              </w:rPr>
              <w:t>____</w:t>
            </w:r>
            <w:r w:rsidRPr="00573352">
              <w:rPr>
                <w:rFonts w:asciiTheme="majorHAnsi" w:hAnsiTheme="majorHAnsi" w:cstheme="majorHAnsi"/>
                <w:color w:val="211E1E"/>
                <w:sz w:val="20"/>
                <w:szCs w:val="20"/>
              </w:rPr>
              <w:t xml:space="preserve"> am and </w:t>
            </w:r>
            <w:r w:rsidRPr="006F2237">
              <w:rPr>
                <w:rFonts w:asciiTheme="majorHAnsi" w:hAnsiTheme="majorHAnsi" w:cstheme="majorHAnsi"/>
                <w:i/>
                <w:iCs/>
                <w:color w:val="0000FF"/>
                <w:sz w:val="20"/>
                <w:szCs w:val="20"/>
              </w:rPr>
              <w:t>____</w:t>
            </w:r>
            <w:r w:rsidRPr="00573352">
              <w:rPr>
                <w:rFonts w:asciiTheme="majorHAnsi" w:hAnsiTheme="majorHAnsi" w:cstheme="majorHAnsi"/>
                <w:color w:val="211E1E"/>
                <w:sz w:val="20"/>
                <w:szCs w:val="20"/>
              </w:rPr>
              <w:t xml:space="preserve"> pm Monday to Friday</w:t>
            </w:r>
          </w:p>
          <w:p w14:paraId="1AF83A77" w14:textId="77777777" w:rsidR="00A23D6E" w:rsidRPr="00403400" w:rsidRDefault="00A23D6E" w:rsidP="00CD3125">
            <w:pPr>
              <w:pStyle w:val="NormalWeb"/>
              <w:numPr>
                <w:ilvl w:val="0"/>
                <w:numId w:val="26"/>
              </w:numPr>
              <w:spacing w:before="60" w:beforeAutospacing="0" w:after="60" w:afterAutospacing="0" w:line="276" w:lineRule="auto"/>
              <w:ind w:left="459" w:hanging="459"/>
              <w:rPr>
                <w:rFonts w:asciiTheme="majorHAnsi" w:hAnsiTheme="majorHAnsi" w:cstheme="majorHAnsi"/>
                <w:sz w:val="20"/>
                <w:szCs w:val="20"/>
              </w:rPr>
            </w:pPr>
            <w:r w:rsidRPr="006F2237">
              <w:rPr>
                <w:rFonts w:asciiTheme="majorHAnsi" w:hAnsiTheme="majorHAnsi" w:cstheme="majorHAnsi"/>
                <w:i/>
                <w:iCs/>
                <w:color w:val="0000FF"/>
                <w:sz w:val="20"/>
                <w:szCs w:val="20"/>
              </w:rPr>
              <w:t>____</w:t>
            </w:r>
            <w:r w:rsidRPr="00573352">
              <w:rPr>
                <w:rFonts w:asciiTheme="majorHAnsi" w:hAnsiTheme="majorHAnsi" w:cstheme="majorHAnsi"/>
                <w:color w:val="211E1E"/>
                <w:sz w:val="20"/>
                <w:szCs w:val="20"/>
              </w:rPr>
              <w:t xml:space="preserve"> am and </w:t>
            </w:r>
            <w:r w:rsidRPr="006F2237">
              <w:rPr>
                <w:rFonts w:asciiTheme="majorHAnsi" w:hAnsiTheme="majorHAnsi" w:cstheme="majorHAnsi"/>
                <w:i/>
                <w:iCs/>
                <w:color w:val="0000FF"/>
                <w:sz w:val="20"/>
                <w:szCs w:val="20"/>
              </w:rPr>
              <w:t>____</w:t>
            </w:r>
            <w:r w:rsidRPr="00573352">
              <w:rPr>
                <w:rFonts w:asciiTheme="majorHAnsi" w:hAnsiTheme="majorHAnsi" w:cstheme="majorHAnsi"/>
                <w:color w:val="211E1E"/>
                <w:sz w:val="20"/>
                <w:szCs w:val="20"/>
              </w:rPr>
              <w:t xml:space="preserve"> pm Saturday</w:t>
            </w:r>
          </w:p>
          <w:p w14:paraId="3FE7978F" w14:textId="77777777" w:rsidR="00A23D6E" w:rsidRPr="00573352" w:rsidRDefault="00A23D6E" w:rsidP="00CD3125">
            <w:pPr>
              <w:pStyle w:val="NormalWeb"/>
              <w:numPr>
                <w:ilvl w:val="0"/>
                <w:numId w:val="26"/>
              </w:numPr>
              <w:spacing w:before="60" w:beforeAutospacing="0" w:after="60" w:afterAutospacing="0" w:line="276" w:lineRule="auto"/>
              <w:ind w:left="459" w:hanging="459"/>
              <w:rPr>
                <w:rFonts w:asciiTheme="majorHAnsi" w:hAnsiTheme="majorHAnsi" w:cstheme="majorHAnsi"/>
                <w:sz w:val="20"/>
                <w:szCs w:val="20"/>
              </w:rPr>
            </w:pPr>
            <w:r w:rsidRPr="006F2237">
              <w:rPr>
                <w:rFonts w:asciiTheme="majorHAnsi" w:hAnsiTheme="majorHAnsi" w:cstheme="majorHAnsi"/>
                <w:i/>
                <w:iCs/>
                <w:color w:val="0000FF"/>
                <w:sz w:val="20"/>
                <w:szCs w:val="20"/>
              </w:rPr>
              <w:t xml:space="preserve">____ </w:t>
            </w:r>
            <w:r w:rsidRPr="00573352">
              <w:rPr>
                <w:rFonts w:asciiTheme="majorHAnsi" w:hAnsiTheme="majorHAnsi" w:cstheme="majorHAnsi"/>
                <w:color w:val="211E1E"/>
                <w:sz w:val="20"/>
                <w:szCs w:val="20"/>
              </w:rPr>
              <w:t xml:space="preserve">am and </w:t>
            </w:r>
            <w:r w:rsidRPr="006F2237">
              <w:rPr>
                <w:rFonts w:asciiTheme="majorHAnsi" w:hAnsiTheme="majorHAnsi" w:cstheme="majorHAnsi"/>
                <w:i/>
                <w:iCs/>
                <w:color w:val="0000FF"/>
                <w:sz w:val="20"/>
                <w:szCs w:val="20"/>
              </w:rPr>
              <w:t xml:space="preserve">____ </w:t>
            </w:r>
            <w:r w:rsidRPr="00573352">
              <w:rPr>
                <w:rFonts w:asciiTheme="majorHAnsi" w:hAnsiTheme="majorHAnsi" w:cstheme="majorHAnsi"/>
                <w:color w:val="211E1E"/>
                <w:sz w:val="20"/>
                <w:szCs w:val="20"/>
              </w:rPr>
              <w:t>pm Sunday or public holiday</w:t>
            </w:r>
            <w:r>
              <w:rPr>
                <w:rFonts w:asciiTheme="majorHAnsi" w:hAnsiTheme="majorHAnsi" w:cstheme="majorHAnsi"/>
                <w:color w:val="211E1E"/>
                <w:sz w:val="20"/>
                <w:szCs w:val="20"/>
              </w:rPr>
              <w:t>.</w:t>
            </w:r>
          </w:p>
          <w:p w14:paraId="32AE28DC" w14:textId="77777777" w:rsidR="00A23D6E" w:rsidRPr="00573352" w:rsidRDefault="00A23D6E" w:rsidP="001D7E83">
            <w:pPr>
              <w:pStyle w:val="NormalWeb"/>
              <w:spacing w:before="60" w:beforeAutospacing="0" w:after="60" w:afterAutospacing="0" w:line="276" w:lineRule="auto"/>
              <w:rPr>
                <w:rFonts w:asciiTheme="majorHAnsi" w:hAnsiTheme="majorHAnsi" w:cstheme="majorHAnsi"/>
                <w:sz w:val="20"/>
                <w:szCs w:val="20"/>
              </w:rPr>
            </w:pPr>
            <w:r>
              <w:rPr>
                <w:rFonts w:asciiTheme="majorHAnsi" w:hAnsiTheme="majorHAnsi" w:cstheme="majorHAnsi"/>
                <w:iCs/>
                <w:color w:val="000000" w:themeColor="text1"/>
                <w:sz w:val="20"/>
                <w:szCs w:val="20"/>
              </w:rPr>
              <w:t>The responsible authority may consent in writing to vary these requirements.</w:t>
            </w:r>
          </w:p>
        </w:tc>
      </w:tr>
      <w:tr w:rsidR="00A23D6E" w:rsidRPr="003D003C" w14:paraId="01C88D4F" w14:textId="77777777" w:rsidTr="001D7E83">
        <w:trPr>
          <w:trHeight w:val="185"/>
        </w:trPr>
        <w:tc>
          <w:tcPr>
            <w:tcW w:w="1140" w:type="dxa"/>
            <w:vMerge/>
            <w:tcBorders>
              <w:bottom w:val="single" w:sz="4" w:space="0" w:color="auto"/>
              <w:right w:val="single" w:sz="4" w:space="0" w:color="auto"/>
            </w:tcBorders>
          </w:tcPr>
          <w:p w14:paraId="7B3A809E"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0E6519F9"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57A22093" w14:textId="442558E6" w:rsidR="00A23D6E" w:rsidRPr="003D003C" w:rsidRDefault="00A23D6E" w:rsidP="001D7E83">
            <w:pPr>
              <w:pStyle w:val="NormalWeb"/>
              <w:spacing w:before="60" w:beforeAutospacing="0" w:after="60" w:afterAutospacing="0" w:line="276" w:lineRule="auto"/>
              <w:rPr>
                <w:rFonts w:asciiTheme="majorHAnsi" w:hAnsiTheme="majorHAnsi" w:cstheme="majorHAnsi"/>
                <w:i/>
                <w:iCs/>
                <w:color w:val="000000" w:themeColor="text1"/>
                <w:sz w:val="20"/>
                <w:szCs w:val="20"/>
              </w:rPr>
            </w:pPr>
            <w:r w:rsidRPr="003D003C">
              <w:rPr>
                <w:rFonts w:asciiTheme="majorHAnsi" w:hAnsiTheme="majorHAnsi" w:cstheme="majorHAnsi"/>
                <w:i/>
                <w:iCs/>
                <w:color w:val="000000" w:themeColor="text1"/>
                <w:sz w:val="20"/>
                <w:szCs w:val="20"/>
              </w:rPr>
              <w:t xml:space="preserve">See </w:t>
            </w:r>
            <w:r>
              <w:rPr>
                <w:rFonts w:asciiTheme="majorHAnsi" w:hAnsiTheme="majorHAnsi" w:cstheme="majorHAnsi"/>
                <w:i/>
                <w:iCs/>
                <w:color w:val="000000" w:themeColor="text1"/>
                <w:sz w:val="20"/>
                <w:szCs w:val="20"/>
              </w:rPr>
              <w:t>chapters</w:t>
            </w:r>
            <w:r w:rsidRPr="003D003C">
              <w:rPr>
                <w:rFonts w:asciiTheme="majorHAnsi" w:hAnsiTheme="majorHAnsi" w:cstheme="majorHAnsi"/>
                <w:i/>
                <w:iCs/>
                <w:color w:val="000000" w:themeColor="text1"/>
                <w:sz w:val="20"/>
                <w:szCs w:val="20"/>
              </w:rPr>
              <w:t xml:space="preserve"> 4.</w:t>
            </w:r>
            <w:r>
              <w:rPr>
                <w:rFonts w:asciiTheme="majorHAnsi" w:hAnsiTheme="majorHAnsi" w:cstheme="majorHAnsi"/>
                <w:i/>
                <w:iCs/>
                <w:color w:val="000000" w:themeColor="text1"/>
                <w:sz w:val="20"/>
                <w:szCs w:val="20"/>
              </w:rPr>
              <w:t>2</w:t>
            </w:r>
          </w:p>
        </w:tc>
      </w:tr>
      <w:tr w:rsidR="00A23D6E" w:rsidRPr="00573352" w14:paraId="065F5303" w14:textId="77777777" w:rsidTr="001D7E83">
        <w:trPr>
          <w:trHeight w:val="187"/>
        </w:trPr>
        <w:tc>
          <w:tcPr>
            <w:tcW w:w="1140" w:type="dxa"/>
            <w:vMerge w:val="restart"/>
            <w:tcBorders>
              <w:top w:val="single" w:sz="4" w:space="0" w:color="auto"/>
              <w:right w:val="single" w:sz="4" w:space="0" w:color="auto"/>
            </w:tcBorders>
          </w:tcPr>
          <w:p w14:paraId="05E1C461" w14:textId="77777777" w:rsidR="00A23D6E" w:rsidRPr="00573352" w:rsidRDefault="00A23D6E" w:rsidP="001D7E83">
            <w:pPr>
              <w:spacing w:before="60" w:after="60" w:line="276" w:lineRule="auto"/>
              <w:rPr>
                <w:rFonts w:asciiTheme="majorHAnsi" w:hAnsiTheme="majorHAnsi" w:cstheme="majorHAnsi"/>
                <w:b/>
                <w:bCs/>
                <w:szCs w:val="20"/>
              </w:rPr>
            </w:pPr>
            <w:r w:rsidRPr="001F496B">
              <w:rPr>
                <w:rFonts w:asciiTheme="majorHAnsi" w:hAnsiTheme="majorHAnsi" w:cstheme="majorHAnsi"/>
                <w:b/>
                <w:bCs/>
                <w:szCs w:val="20"/>
              </w:rPr>
              <w:t>AC4.</w:t>
            </w:r>
            <w:r>
              <w:rPr>
                <w:rFonts w:asciiTheme="majorHAnsi" w:hAnsiTheme="majorHAnsi" w:cstheme="majorHAnsi"/>
                <w:b/>
                <w:bCs/>
                <w:szCs w:val="20"/>
              </w:rPr>
              <w:t>3</w:t>
            </w:r>
          </w:p>
        </w:tc>
        <w:tc>
          <w:tcPr>
            <w:tcW w:w="1554" w:type="dxa"/>
            <w:tcBorders>
              <w:top w:val="single" w:sz="4" w:space="0" w:color="auto"/>
              <w:left w:val="single" w:sz="4" w:space="0" w:color="auto"/>
              <w:bottom w:val="single" w:sz="4" w:space="0" w:color="D9D9D9" w:themeColor="background1" w:themeShade="D9"/>
            </w:tcBorders>
          </w:tcPr>
          <w:p w14:paraId="413764F4" w14:textId="064895DF" w:rsidR="00A23D6E" w:rsidRPr="00005659" w:rsidRDefault="00A23D6E"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0528B974" w14:textId="77777777" w:rsidR="00A23D6E" w:rsidRPr="00573352" w:rsidRDefault="00A23D6E" w:rsidP="00391F25">
            <w:pPr>
              <w:pStyle w:val="Heading4"/>
              <w:outlineLvl w:val="3"/>
              <w:rPr>
                <w:rFonts w:cstheme="majorHAnsi"/>
                <w:szCs w:val="20"/>
              </w:rPr>
            </w:pPr>
            <w:bookmarkStart w:id="37" w:name="_Regulation_of_delivery"/>
            <w:bookmarkEnd w:id="37"/>
            <w:r w:rsidRPr="00391F25">
              <w:t>Regulation of delivery times</w:t>
            </w:r>
            <w:r w:rsidRPr="00573352">
              <w:rPr>
                <w:rFonts w:cstheme="majorHAnsi"/>
                <w:bCs/>
                <w:color w:val="211E1E"/>
                <w:szCs w:val="20"/>
              </w:rPr>
              <w:t xml:space="preserve"> </w:t>
            </w:r>
          </w:p>
        </w:tc>
      </w:tr>
      <w:tr w:rsidR="00A23D6E" w:rsidRPr="00573352" w14:paraId="12808B27" w14:textId="77777777" w:rsidTr="001D7E83">
        <w:trPr>
          <w:trHeight w:val="185"/>
        </w:trPr>
        <w:tc>
          <w:tcPr>
            <w:tcW w:w="1140" w:type="dxa"/>
            <w:vMerge/>
            <w:tcBorders>
              <w:right w:val="single" w:sz="4" w:space="0" w:color="auto"/>
            </w:tcBorders>
          </w:tcPr>
          <w:p w14:paraId="12005297"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316D1CAF"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41F23765" w14:textId="77777777" w:rsidR="00A23D6E" w:rsidRDefault="00A23D6E" w:rsidP="001D7E83">
            <w:pPr>
              <w:pStyle w:val="NormalWeb"/>
              <w:spacing w:before="60" w:beforeAutospacing="0" w:after="60" w:afterAutospacing="0" w:line="276" w:lineRule="auto"/>
              <w:rPr>
                <w:rFonts w:asciiTheme="majorHAnsi" w:hAnsiTheme="majorHAnsi" w:cstheme="majorHAnsi"/>
                <w:color w:val="211E1E"/>
                <w:sz w:val="20"/>
                <w:szCs w:val="20"/>
              </w:rPr>
            </w:pPr>
            <w:r w:rsidRPr="007C128C">
              <w:rPr>
                <w:rFonts w:asciiTheme="majorHAnsi" w:hAnsiTheme="majorHAnsi" w:cstheme="majorHAnsi"/>
                <w:color w:val="211E1E"/>
                <w:sz w:val="20"/>
                <w:szCs w:val="20"/>
              </w:rPr>
              <w:t>Deliveries to and from the site (including waste collection) must only take place between the following times:</w:t>
            </w:r>
            <w:r w:rsidRPr="00573352">
              <w:rPr>
                <w:rFonts w:asciiTheme="majorHAnsi" w:hAnsiTheme="majorHAnsi" w:cstheme="majorHAnsi"/>
                <w:color w:val="211E1E"/>
                <w:sz w:val="20"/>
                <w:szCs w:val="20"/>
              </w:rPr>
              <w:t xml:space="preserve"> </w:t>
            </w:r>
          </w:p>
          <w:p w14:paraId="04440506" w14:textId="77777777" w:rsidR="00A23D6E" w:rsidRPr="00403400" w:rsidRDefault="00A23D6E" w:rsidP="00CD3125">
            <w:pPr>
              <w:pStyle w:val="NormalWeb"/>
              <w:numPr>
                <w:ilvl w:val="0"/>
                <w:numId w:val="79"/>
              </w:numPr>
              <w:spacing w:before="60" w:beforeAutospacing="0" w:after="60" w:afterAutospacing="0" w:line="276" w:lineRule="auto"/>
              <w:ind w:left="456" w:hanging="456"/>
              <w:rPr>
                <w:rFonts w:asciiTheme="majorHAnsi" w:hAnsiTheme="majorHAnsi" w:cstheme="majorHAnsi"/>
                <w:sz w:val="20"/>
                <w:szCs w:val="20"/>
              </w:rPr>
            </w:pPr>
            <w:r w:rsidRPr="006F2237">
              <w:rPr>
                <w:rFonts w:asciiTheme="majorHAnsi" w:hAnsiTheme="majorHAnsi" w:cstheme="majorHAnsi"/>
                <w:i/>
                <w:iCs/>
                <w:color w:val="0000FF"/>
                <w:sz w:val="20"/>
                <w:szCs w:val="20"/>
              </w:rPr>
              <w:t>____</w:t>
            </w:r>
            <w:r w:rsidRPr="00573352">
              <w:rPr>
                <w:rFonts w:asciiTheme="majorHAnsi" w:hAnsiTheme="majorHAnsi" w:cstheme="majorHAnsi"/>
                <w:color w:val="211E1E"/>
                <w:sz w:val="20"/>
                <w:szCs w:val="20"/>
              </w:rPr>
              <w:t xml:space="preserve"> am and</w:t>
            </w:r>
            <w:r w:rsidRPr="006F2237">
              <w:rPr>
                <w:rFonts w:asciiTheme="majorHAnsi" w:hAnsiTheme="majorHAnsi" w:cstheme="majorHAnsi"/>
                <w:i/>
                <w:iCs/>
                <w:color w:val="0000FF"/>
                <w:sz w:val="20"/>
                <w:szCs w:val="20"/>
              </w:rPr>
              <w:t xml:space="preserve"> ____</w:t>
            </w:r>
            <w:r w:rsidRPr="00573352">
              <w:rPr>
                <w:rFonts w:asciiTheme="majorHAnsi" w:hAnsiTheme="majorHAnsi" w:cstheme="majorHAnsi"/>
                <w:color w:val="211E1E"/>
                <w:sz w:val="20"/>
                <w:szCs w:val="20"/>
              </w:rPr>
              <w:t xml:space="preserve"> pm Monday to Friday</w:t>
            </w:r>
          </w:p>
          <w:p w14:paraId="408156CD" w14:textId="77777777" w:rsidR="00A23D6E" w:rsidRPr="00403400" w:rsidRDefault="00A23D6E" w:rsidP="00CD3125">
            <w:pPr>
              <w:pStyle w:val="NormalWeb"/>
              <w:numPr>
                <w:ilvl w:val="0"/>
                <w:numId w:val="79"/>
              </w:numPr>
              <w:spacing w:before="60" w:beforeAutospacing="0" w:after="60" w:afterAutospacing="0" w:line="276" w:lineRule="auto"/>
              <w:ind w:left="456" w:hanging="456"/>
              <w:rPr>
                <w:rFonts w:asciiTheme="majorHAnsi" w:hAnsiTheme="majorHAnsi" w:cstheme="majorHAnsi"/>
                <w:sz w:val="20"/>
                <w:szCs w:val="20"/>
              </w:rPr>
            </w:pPr>
            <w:r w:rsidRPr="006F2237">
              <w:rPr>
                <w:rFonts w:asciiTheme="majorHAnsi" w:hAnsiTheme="majorHAnsi" w:cstheme="majorHAnsi"/>
                <w:i/>
                <w:iCs/>
                <w:color w:val="0000FF"/>
                <w:sz w:val="20"/>
                <w:szCs w:val="20"/>
              </w:rPr>
              <w:t>____</w:t>
            </w:r>
            <w:r w:rsidRPr="00573352">
              <w:rPr>
                <w:rFonts w:asciiTheme="majorHAnsi" w:hAnsiTheme="majorHAnsi" w:cstheme="majorHAnsi"/>
                <w:color w:val="211E1E"/>
                <w:sz w:val="20"/>
                <w:szCs w:val="20"/>
              </w:rPr>
              <w:t xml:space="preserve"> am and </w:t>
            </w:r>
            <w:r w:rsidRPr="006F2237">
              <w:rPr>
                <w:rFonts w:asciiTheme="majorHAnsi" w:hAnsiTheme="majorHAnsi" w:cstheme="majorHAnsi"/>
                <w:i/>
                <w:iCs/>
                <w:color w:val="0000FF"/>
                <w:sz w:val="20"/>
                <w:szCs w:val="20"/>
              </w:rPr>
              <w:t>____</w:t>
            </w:r>
            <w:r w:rsidRPr="00573352">
              <w:rPr>
                <w:rFonts w:asciiTheme="majorHAnsi" w:hAnsiTheme="majorHAnsi" w:cstheme="majorHAnsi"/>
                <w:color w:val="211E1E"/>
                <w:sz w:val="20"/>
                <w:szCs w:val="20"/>
              </w:rPr>
              <w:t xml:space="preserve"> pm Saturday</w:t>
            </w:r>
          </w:p>
          <w:p w14:paraId="3CEBC2FA" w14:textId="77777777" w:rsidR="00A23D6E" w:rsidRPr="00573352" w:rsidRDefault="00A23D6E" w:rsidP="00CD3125">
            <w:pPr>
              <w:pStyle w:val="NormalWeb"/>
              <w:numPr>
                <w:ilvl w:val="0"/>
                <w:numId w:val="79"/>
              </w:numPr>
              <w:spacing w:before="60" w:beforeAutospacing="0" w:after="60" w:afterAutospacing="0" w:line="276" w:lineRule="auto"/>
              <w:ind w:left="456" w:hanging="456"/>
              <w:rPr>
                <w:rFonts w:asciiTheme="majorHAnsi" w:hAnsiTheme="majorHAnsi" w:cstheme="majorHAnsi"/>
                <w:sz w:val="20"/>
                <w:szCs w:val="20"/>
              </w:rPr>
            </w:pPr>
            <w:r w:rsidRPr="006F2237">
              <w:rPr>
                <w:rFonts w:asciiTheme="majorHAnsi" w:hAnsiTheme="majorHAnsi" w:cstheme="majorHAnsi"/>
                <w:i/>
                <w:iCs/>
                <w:color w:val="0000FF"/>
                <w:sz w:val="20"/>
                <w:szCs w:val="20"/>
              </w:rPr>
              <w:t xml:space="preserve">____ </w:t>
            </w:r>
            <w:r w:rsidRPr="00573352">
              <w:rPr>
                <w:rFonts w:asciiTheme="majorHAnsi" w:hAnsiTheme="majorHAnsi" w:cstheme="majorHAnsi"/>
                <w:color w:val="211E1E"/>
                <w:sz w:val="20"/>
                <w:szCs w:val="20"/>
              </w:rPr>
              <w:t xml:space="preserve">am and </w:t>
            </w:r>
            <w:r w:rsidRPr="006F2237">
              <w:rPr>
                <w:rFonts w:asciiTheme="majorHAnsi" w:hAnsiTheme="majorHAnsi" w:cstheme="majorHAnsi"/>
                <w:i/>
                <w:iCs/>
                <w:color w:val="0000FF"/>
                <w:sz w:val="20"/>
                <w:szCs w:val="20"/>
              </w:rPr>
              <w:t>____</w:t>
            </w:r>
            <w:r w:rsidRPr="00573352">
              <w:rPr>
                <w:rFonts w:asciiTheme="majorHAnsi" w:hAnsiTheme="majorHAnsi" w:cstheme="majorHAnsi"/>
                <w:color w:val="211E1E"/>
                <w:sz w:val="20"/>
                <w:szCs w:val="20"/>
              </w:rPr>
              <w:t xml:space="preserve"> pm Sunday or public holiday</w:t>
            </w:r>
            <w:r>
              <w:rPr>
                <w:rFonts w:asciiTheme="majorHAnsi" w:hAnsiTheme="majorHAnsi" w:cstheme="majorHAnsi"/>
                <w:color w:val="211E1E"/>
                <w:sz w:val="20"/>
                <w:szCs w:val="20"/>
              </w:rPr>
              <w:t>.</w:t>
            </w:r>
          </w:p>
          <w:p w14:paraId="3BA3B5C1" w14:textId="77777777" w:rsidR="00A23D6E" w:rsidRPr="00573352" w:rsidRDefault="00A23D6E" w:rsidP="001D7E83">
            <w:pPr>
              <w:pStyle w:val="NormalWeb"/>
              <w:spacing w:before="60" w:beforeAutospacing="0" w:after="60" w:afterAutospacing="0" w:line="276" w:lineRule="auto"/>
              <w:rPr>
                <w:rFonts w:asciiTheme="majorHAnsi" w:hAnsiTheme="majorHAnsi" w:cstheme="majorHAnsi"/>
                <w:sz w:val="20"/>
                <w:szCs w:val="20"/>
              </w:rPr>
            </w:pPr>
            <w:r w:rsidRPr="00403400">
              <w:rPr>
                <w:rFonts w:asciiTheme="majorHAnsi" w:hAnsiTheme="majorHAnsi" w:cstheme="majorHAnsi"/>
                <w:iCs/>
                <w:sz w:val="20"/>
                <w:szCs w:val="20"/>
              </w:rPr>
              <w:t>The responsible authority may consent in writing to vary these requirements</w:t>
            </w:r>
            <w:r>
              <w:rPr>
                <w:rFonts w:asciiTheme="majorHAnsi" w:hAnsiTheme="majorHAnsi" w:cstheme="majorHAnsi"/>
                <w:iCs/>
                <w:sz w:val="20"/>
                <w:szCs w:val="20"/>
              </w:rPr>
              <w:t>.</w:t>
            </w:r>
          </w:p>
        </w:tc>
      </w:tr>
      <w:tr w:rsidR="00A23D6E" w:rsidRPr="003D003C" w14:paraId="61575E98" w14:textId="77777777" w:rsidTr="001D7E83">
        <w:trPr>
          <w:trHeight w:val="185"/>
        </w:trPr>
        <w:tc>
          <w:tcPr>
            <w:tcW w:w="1140" w:type="dxa"/>
            <w:vMerge/>
            <w:tcBorders>
              <w:bottom w:val="single" w:sz="4" w:space="0" w:color="auto"/>
              <w:right w:val="single" w:sz="4" w:space="0" w:color="auto"/>
            </w:tcBorders>
          </w:tcPr>
          <w:p w14:paraId="68670911"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53D3D054"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7FEC09B8" w14:textId="77777777" w:rsidR="00A23D6E" w:rsidRDefault="00A23D6E"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sidRPr="00C7287D">
              <w:rPr>
                <w:rFonts w:asciiTheme="majorHAnsi" w:hAnsiTheme="majorHAnsi" w:cstheme="majorHAnsi"/>
                <w:i/>
                <w:color w:val="000000" w:themeColor="text1"/>
                <w:sz w:val="20"/>
                <w:szCs w:val="20"/>
              </w:rPr>
              <w:t xml:space="preserve">Use where </w:t>
            </w:r>
            <w:r>
              <w:rPr>
                <w:rFonts w:asciiTheme="majorHAnsi" w:hAnsiTheme="majorHAnsi" w:cstheme="majorHAnsi"/>
                <w:i/>
                <w:color w:val="000000" w:themeColor="text1"/>
                <w:sz w:val="20"/>
                <w:szCs w:val="20"/>
              </w:rPr>
              <w:t>the operator has a discretion when deliveries may occur provided they are within the hours specified.</w:t>
            </w:r>
          </w:p>
          <w:p w14:paraId="1D3DC491" w14:textId="77777777" w:rsidR="00A23D6E" w:rsidRDefault="00A23D6E" w:rsidP="001D7E83">
            <w:pPr>
              <w:pStyle w:val="NormalWeb"/>
              <w:spacing w:before="60" w:beforeAutospacing="0" w:after="60" w:afterAutospacing="0" w:line="276" w:lineRule="auto"/>
              <w:rPr>
                <w:rFonts w:asciiTheme="majorHAnsi" w:hAnsiTheme="majorHAnsi" w:cstheme="majorHAnsi"/>
                <w:color w:val="000000" w:themeColor="text1"/>
                <w:sz w:val="20"/>
                <w:szCs w:val="20"/>
              </w:rPr>
            </w:pPr>
            <w:r w:rsidRPr="00403400">
              <w:rPr>
                <w:rFonts w:asciiTheme="majorHAnsi" w:hAnsiTheme="majorHAnsi" w:cstheme="majorHAnsi"/>
                <w:i/>
                <w:color w:val="000000" w:themeColor="text1"/>
                <w:sz w:val="20"/>
                <w:szCs w:val="20"/>
              </w:rPr>
              <w:t>It is not necessary to specify that deliveries must only take place within certain hours</w:t>
            </w:r>
            <w:r>
              <w:rPr>
                <w:rFonts w:asciiTheme="majorHAnsi" w:hAnsiTheme="majorHAnsi" w:cstheme="majorHAnsi"/>
                <w:color w:val="000000" w:themeColor="text1"/>
                <w:sz w:val="20"/>
                <w:szCs w:val="20"/>
              </w:rPr>
              <w:t xml:space="preserve">. </w:t>
            </w:r>
          </w:p>
          <w:p w14:paraId="65AAB7BB" w14:textId="67D04E69" w:rsidR="00A23D6E" w:rsidRPr="003D003C" w:rsidRDefault="00A23D6E" w:rsidP="001D7E83">
            <w:pPr>
              <w:pStyle w:val="NormalWeb"/>
              <w:spacing w:before="60" w:beforeAutospacing="0" w:after="60" w:afterAutospacing="0" w:line="276" w:lineRule="auto"/>
              <w:rPr>
                <w:rFonts w:asciiTheme="majorHAnsi" w:hAnsiTheme="majorHAnsi" w:cstheme="majorHAnsi"/>
                <w:i/>
                <w:iCs/>
                <w:color w:val="000000" w:themeColor="text1"/>
                <w:sz w:val="20"/>
                <w:szCs w:val="20"/>
              </w:rPr>
            </w:pPr>
            <w:r w:rsidRPr="003D003C">
              <w:rPr>
                <w:rFonts w:asciiTheme="majorHAnsi" w:hAnsiTheme="majorHAnsi" w:cstheme="majorHAnsi"/>
                <w:i/>
                <w:iCs/>
                <w:color w:val="000000" w:themeColor="text1"/>
                <w:sz w:val="20"/>
                <w:szCs w:val="20"/>
              </w:rPr>
              <w:t xml:space="preserve">See </w:t>
            </w:r>
            <w:r>
              <w:rPr>
                <w:rFonts w:asciiTheme="majorHAnsi" w:hAnsiTheme="majorHAnsi" w:cstheme="majorHAnsi"/>
                <w:i/>
                <w:iCs/>
                <w:color w:val="000000" w:themeColor="text1"/>
                <w:sz w:val="20"/>
                <w:szCs w:val="20"/>
              </w:rPr>
              <w:t>chapters</w:t>
            </w:r>
            <w:r w:rsidRPr="003D003C">
              <w:rPr>
                <w:rFonts w:asciiTheme="majorHAnsi" w:hAnsiTheme="majorHAnsi" w:cstheme="majorHAnsi"/>
                <w:i/>
                <w:iCs/>
                <w:color w:val="000000" w:themeColor="text1"/>
                <w:sz w:val="20"/>
                <w:szCs w:val="20"/>
              </w:rPr>
              <w:t xml:space="preserve"> 4.</w:t>
            </w:r>
            <w:r>
              <w:rPr>
                <w:rFonts w:asciiTheme="majorHAnsi" w:hAnsiTheme="majorHAnsi" w:cstheme="majorHAnsi"/>
                <w:i/>
                <w:iCs/>
                <w:color w:val="000000" w:themeColor="text1"/>
                <w:sz w:val="20"/>
                <w:szCs w:val="20"/>
              </w:rPr>
              <w:t>2</w:t>
            </w:r>
            <w:r w:rsidRPr="003D003C">
              <w:rPr>
                <w:rFonts w:asciiTheme="majorHAnsi" w:hAnsiTheme="majorHAnsi" w:cstheme="majorHAnsi"/>
                <w:i/>
                <w:iCs/>
                <w:color w:val="000000" w:themeColor="text1"/>
                <w:sz w:val="20"/>
                <w:szCs w:val="20"/>
              </w:rPr>
              <w:t xml:space="preserve"> and </w:t>
            </w:r>
            <w:r>
              <w:rPr>
                <w:rFonts w:asciiTheme="majorHAnsi" w:hAnsiTheme="majorHAnsi" w:cstheme="majorHAnsi"/>
                <w:i/>
                <w:iCs/>
                <w:color w:val="000000" w:themeColor="text1"/>
                <w:sz w:val="20"/>
                <w:szCs w:val="20"/>
              </w:rPr>
              <w:t>9</w:t>
            </w:r>
            <w:r w:rsidRPr="003D003C">
              <w:rPr>
                <w:rFonts w:asciiTheme="majorHAnsi" w:hAnsiTheme="majorHAnsi" w:cstheme="majorHAnsi"/>
                <w:i/>
                <w:iCs/>
                <w:color w:val="000000" w:themeColor="text1"/>
                <w:sz w:val="20"/>
                <w:szCs w:val="20"/>
              </w:rPr>
              <w:t>.</w:t>
            </w:r>
            <w:r>
              <w:rPr>
                <w:rFonts w:asciiTheme="majorHAnsi" w:hAnsiTheme="majorHAnsi" w:cstheme="majorHAnsi"/>
                <w:i/>
                <w:iCs/>
                <w:color w:val="000000" w:themeColor="text1"/>
                <w:sz w:val="20"/>
                <w:szCs w:val="20"/>
              </w:rPr>
              <w:t>4</w:t>
            </w:r>
          </w:p>
        </w:tc>
      </w:tr>
      <w:tr w:rsidR="00A23D6E" w:rsidRPr="00573352" w14:paraId="5BF5FC2A" w14:textId="77777777" w:rsidTr="001D7E83">
        <w:trPr>
          <w:trHeight w:val="187"/>
        </w:trPr>
        <w:tc>
          <w:tcPr>
            <w:tcW w:w="1140" w:type="dxa"/>
            <w:vMerge w:val="restart"/>
            <w:tcBorders>
              <w:top w:val="single" w:sz="4" w:space="0" w:color="auto"/>
              <w:right w:val="single" w:sz="4" w:space="0" w:color="auto"/>
            </w:tcBorders>
          </w:tcPr>
          <w:p w14:paraId="6FD4C901" w14:textId="77777777" w:rsidR="00A23D6E" w:rsidRPr="00573352" w:rsidRDefault="00A23D6E" w:rsidP="001D7E83">
            <w:pPr>
              <w:spacing w:before="60" w:after="60" w:line="276" w:lineRule="auto"/>
              <w:rPr>
                <w:rFonts w:asciiTheme="majorHAnsi" w:hAnsiTheme="majorHAnsi" w:cstheme="majorHAnsi"/>
                <w:b/>
                <w:bCs/>
                <w:szCs w:val="20"/>
              </w:rPr>
            </w:pPr>
            <w:r w:rsidRPr="001F496B">
              <w:rPr>
                <w:rFonts w:asciiTheme="majorHAnsi" w:hAnsiTheme="majorHAnsi" w:cstheme="majorHAnsi"/>
                <w:b/>
                <w:bCs/>
                <w:szCs w:val="20"/>
              </w:rPr>
              <w:lastRenderedPageBreak/>
              <w:t>AC</w:t>
            </w:r>
            <w:r>
              <w:rPr>
                <w:rFonts w:asciiTheme="majorHAnsi" w:hAnsiTheme="majorHAnsi" w:cstheme="majorHAnsi"/>
                <w:b/>
                <w:bCs/>
                <w:szCs w:val="20"/>
              </w:rPr>
              <w:t>4</w:t>
            </w:r>
            <w:r w:rsidRPr="001F496B">
              <w:rPr>
                <w:rFonts w:asciiTheme="majorHAnsi" w:hAnsiTheme="majorHAnsi" w:cstheme="majorHAnsi"/>
                <w:b/>
                <w:bCs/>
                <w:szCs w:val="20"/>
              </w:rPr>
              <w:t>.4</w:t>
            </w:r>
          </w:p>
        </w:tc>
        <w:tc>
          <w:tcPr>
            <w:tcW w:w="1554" w:type="dxa"/>
            <w:tcBorders>
              <w:top w:val="single" w:sz="4" w:space="0" w:color="auto"/>
              <w:left w:val="single" w:sz="4" w:space="0" w:color="auto"/>
              <w:bottom w:val="single" w:sz="4" w:space="0" w:color="D9D9D9" w:themeColor="background1" w:themeShade="D9"/>
            </w:tcBorders>
          </w:tcPr>
          <w:p w14:paraId="513018C2"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3D32ABCF" w14:textId="77777777" w:rsidR="00A23D6E" w:rsidRPr="00573352" w:rsidRDefault="00A23D6E" w:rsidP="00391F25">
            <w:pPr>
              <w:pStyle w:val="Heading4"/>
              <w:outlineLvl w:val="3"/>
              <w:rPr>
                <w:rFonts w:cstheme="majorHAnsi"/>
                <w:szCs w:val="20"/>
              </w:rPr>
            </w:pPr>
            <w:bookmarkStart w:id="38" w:name="_Limit_on_number"/>
            <w:bookmarkEnd w:id="38"/>
            <w:r w:rsidRPr="00391F25">
              <w:t>Limit on number of persons</w:t>
            </w:r>
            <w:r w:rsidRPr="00573352">
              <w:rPr>
                <w:rFonts w:cstheme="majorHAnsi"/>
                <w:bCs/>
                <w:color w:val="211E1E"/>
                <w:szCs w:val="20"/>
              </w:rPr>
              <w:t xml:space="preserve"> </w:t>
            </w:r>
          </w:p>
        </w:tc>
      </w:tr>
      <w:tr w:rsidR="00A23D6E" w:rsidRPr="00105F56" w14:paraId="4976F39A" w14:textId="77777777" w:rsidTr="001D7E83">
        <w:trPr>
          <w:trHeight w:val="185"/>
        </w:trPr>
        <w:tc>
          <w:tcPr>
            <w:tcW w:w="1140" w:type="dxa"/>
            <w:vMerge/>
            <w:tcBorders>
              <w:right w:val="single" w:sz="4" w:space="0" w:color="auto"/>
            </w:tcBorders>
          </w:tcPr>
          <w:p w14:paraId="06D7BA8B"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1D1C0D76"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583D2CBA" w14:textId="77777777" w:rsidR="00A23D6E" w:rsidRDefault="00A23D6E" w:rsidP="001D7E83">
            <w:pPr>
              <w:pStyle w:val="NormalWeb"/>
              <w:spacing w:before="60" w:beforeAutospacing="0" w:after="60" w:afterAutospacing="0" w:line="276" w:lineRule="auto"/>
              <w:rPr>
                <w:rFonts w:asciiTheme="majorHAnsi" w:hAnsiTheme="majorHAnsi" w:cstheme="majorHAnsi"/>
                <w:i/>
                <w:iCs/>
                <w:color w:val="211E1E"/>
                <w:sz w:val="20"/>
                <w:szCs w:val="20"/>
              </w:rPr>
            </w:pPr>
            <w:r>
              <w:rPr>
                <w:rFonts w:asciiTheme="majorHAnsi" w:hAnsiTheme="majorHAnsi" w:cstheme="majorHAnsi"/>
                <w:color w:val="211E1E"/>
                <w:sz w:val="20"/>
                <w:szCs w:val="20"/>
              </w:rPr>
              <w:t>At any time n</w:t>
            </w:r>
            <w:r w:rsidRPr="00573352">
              <w:rPr>
                <w:rFonts w:asciiTheme="majorHAnsi" w:hAnsiTheme="majorHAnsi" w:cstheme="majorHAnsi"/>
                <w:color w:val="211E1E"/>
                <w:sz w:val="20"/>
                <w:szCs w:val="20"/>
              </w:rPr>
              <w:t xml:space="preserve">o more than </w:t>
            </w:r>
            <w:r w:rsidRPr="006F2237">
              <w:rPr>
                <w:rFonts w:asciiTheme="majorHAnsi" w:hAnsiTheme="majorHAnsi" w:cstheme="majorHAnsi"/>
                <w:i/>
                <w:iCs/>
                <w:color w:val="0000FF"/>
                <w:sz w:val="20"/>
                <w:szCs w:val="20"/>
              </w:rPr>
              <w:t>[insert number]</w:t>
            </w:r>
            <w:r w:rsidRPr="00573352">
              <w:rPr>
                <w:rFonts w:asciiTheme="majorHAnsi" w:hAnsiTheme="majorHAnsi" w:cstheme="majorHAnsi"/>
                <w:i/>
                <w:iCs/>
                <w:color w:val="211E1E"/>
                <w:sz w:val="20"/>
                <w:szCs w:val="20"/>
              </w:rPr>
              <w:t xml:space="preserve"> </w:t>
            </w:r>
            <w:r w:rsidRPr="00BE7B00">
              <w:rPr>
                <w:rFonts w:asciiTheme="majorHAnsi" w:hAnsiTheme="majorHAnsi" w:cstheme="majorHAnsi"/>
                <w:iCs/>
                <w:color w:val="211E1E"/>
                <w:sz w:val="20"/>
                <w:szCs w:val="20"/>
              </w:rPr>
              <w:t>persons</w:t>
            </w:r>
            <w:r>
              <w:rPr>
                <w:rFonts w:asciiTheme="majorHAnsi" w:hAnsiTheme="majorHAnsi" w:cstheme="majorHAnsi"/>
                <w:i/>
                <w:iCs/>
                <w:color w:val="211E1E"/>
                <w:sz w:val="20"/>
                <w:szCs w:val="20"/>
              </w:rPr>
              <w:t xml:space="preserve"> </w:t>
            </w:r>
            <w:r w:rsidRPr="006F2237">
              <w:rPr>
                <w:rFonts w:asciiTheme="majorHAnsi" w:hAnsiTheme="majorHAnsi" w:cstheme="majorHAnsi"/>
                <w:i/>
                <w:iCs/>
                <w:color w:val="0000FF"/>
                <w:sz w:val="20"/>
                <w:szCs w:val="20"/>
              </w:rPr>
              <w:t>[or patrons/ patients/staff, etc.as appropriate]</w:t>
            </w:r>
            <w:r w:rsidRPr="00573352">
              <w:rPr>
                <w:rFonts w:asciiTheme="majorHAnsi" w:hAnsiTheme="majorHAnsi" w:cstheme="majorHAnsi"/>
                <w:i/>
                <w:iCs/>
                <w:color w:val="211E1E"/>
                <w:sz w:val="20"/>
                <w:szCs w:val="20"/>
              </w:rPr>
              <w:t xml:space="preserve"> </w:t>
            </w:r>
            <w:r w:rsidRPr="007F5C98">
              <w:rPr>
                <w:rFonts w:asciiTheme="majorHAnsi" w:hAnsiTheme="majorHAnsi" w:cstheme="majorHAnsi"/>
                <w:color w:val="211E1E"/>
                <w:sz w:val="20"/>
                <w:szCs w:val="20"/>
              </w:rPr>
              <w:t xml:space="preserve">may be present on the </w:t>
            </w:r>
            <w:r>
              <w:rPr>
                <w:rFonts w:asciiTheme="majorHAnsi" w:hAnsiTheme="majorHAnsi" w:cstheme="majorHAnsi"/>
                <w:color w:val="211E1E"/>
                <w:sz w:val="20"/>
                <w:szCs w:val="20"/>
              </w:rPr>
              <w:t>land</w:t>
            </w:r>
            <w:r w:rsidRPr="007F5C98">
              <w:rPr>
                <w:rFonts w:asciiTheme="majorHAnsi" w:hAnsiTheme="majorHAnsi" w:cstheme="majorHAnsi"/>
                <w:color w:val="211E1E"/>
                <w:sz w:val="20"/>
                <w:szCs w:val="20"/>
              </w:rPr>
              <w:t>.</w:t>
            </w:r>
          </w:p>
          <w:p w14:paraId="3DE9B2A3" w14:textId="77777777" w:rsidR="00A23D6E" w:rsidRPr="00105F56" w:rsidRDefault="00A23D6E" w:rsidP="001D7E83">
            <w:pPr>
              <w:pStyle w:val="NormalWeb"/>
              <w:spacing w:before="60" w:beforeAutospacing="0" w:after="60" w:afterAutospacing="0" w:line="276" w:lineRule="auto"/>
              <w:rPr>
                <w:rFonts w:asciiTheme="majorHAnsi" w:hAnsiTheme="majorHAnsi" w:cstheme="majorHAnsi"/>
                <w:sz w:val="20"/>
                <w:szCs w:val="20"/>
              </w:rPr>
            </w:pPr>
            <w:r>
              <w:rPr>
                <w:rFonts w:asciiTheme="majorHAnsi" w:hAnsiTheme="majorHAnsi" w:cstheme="majorHAnsi"/>
                <w:iCs/>
                <w:color w:val="000000" w:themeColor="text1"/>
                <w:sz w:val="20"/>
                <w:szCs w:val="20"/>
              </w:rPr>
              <w:t>The responsible authority may consent in writing to vary this requirement.</w:t>
            </w:r>
          </w:p>
        </w:tc>
      </w:tr>
      <w:tr w:rsidR="00A23D6E" w:rsidRPr="003D003C" w14:paraId="4F8B378B" w14:textId="77777777" w:rsidTr="001D7E83">
        <w:trPr>
          <w:trHeight w:val="185"/>
        </w:trPr>
        <w:tc>
          <w:tcPr>
            <w:tcW w:w="1140" w:type="dxa"/>
            <w:vMerge/>
            <w:tcBorders>
              <w:bottom w:val="single" w:sz="4" w:space="0" w:color="auto"/>
              <w:right w:val="single" w:sz="4" w:space="0" w:color="auto"/>
            </w:tcBorders>
          </w:tcPr>
          <w:p w14:paraId="736C335C"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18FB3727"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787F87D7" w14:textId="3D5D10B3" w:rsidR="00A23D6E" w:rsidRPr="003D003C" w:rsidRDefault="00A23D6E" w:rsidP="001D7E83">
            <w:pPr>
              <w:pStyle w:val="NormalWeb"/>
              <w:spacing w:before="60" w:beforeAutospacing="0" w:after="60" w:afterAutospacing="0" w:line="276" w:lineRule="auto"/>
              <w:rPr>
                <w:rFonts w:asciiTheme="majorHAnsi" w:hAnsiTheme="majorHAnsi" w:cstheme="majorHAnsi"/>
                <w:i/>
                <w:iCs/>
                <w:color w:val="000000" w:themeColor="text1"/>
                <w:sz w:val="20"/>
                <w:szCs w:val="20"/>
              </w:rPr>
            </w:pPr>
            <w:r w:rsidRPr="003D003C">
              <w:rPr>
                <w:rFonts w:asciiTheme="majorHAnsi" w:hAnsiTheme="majorHAnsi" w:cstheme="majorHAnsi"/>
                <w:i/>
                <w:iCs/>
                <w:color w:val="000000" w:themeColor="text1"/>
                <w:sz w:val="20"/>
                <w:szCs w:val="20"/>
              </w:rPr>
              <w:t xml:space="preserve">See </w:t>
            </w:r>
            <w:r>
              <w:rPr>
                <w:rFonts w:asciiTheme="majorHAnsi" w:hAnsiTheme="majorHAnsi" w:cstheme="majorHAnsi"/>
                <w:i/>
                <w:iCs/>
                <w:color w:val="000000" w:themeColor="text1"/>
                <w:sz w:val="20"/>
                <w:szCs w:val="20"/>
              </w:rPr>
              <w:t>chapters</w:t>
            </w:r>
            <w:r w:rsidRPr="003D003C">
              <w:rPr>
                <w:rFonts w:asciiTheme="majorHAnsi" w:hAnsiTheme="majorHAnsi" w:cstheme="majorHAnsi"/>
                <w:i/>
                <w:iCs/>
                <w:color w:val="000000" w:themeColor="text1"/>
                <w:sz w:val="20"/>
                <w:szCs w:val="20"/>
              </w:rPr>
              <w:t xml:space="preserve"> 4</w:t>
            </w:r>
            <w:r>
              <w:rPr>
                <w:rFonts w:asciiTheme="majorHAnsi" w:hAnsiTheme="majorHAnsi" w:cstheme="majorHAnsi"/>
                <w:i/>
                <w:iCs/>
                <w:color w:val="000000" w:themeColor="text1"/>
                <w:sz w:val="20"/>
                <w:szCs w:val="20"/>
              </w:rPr>
              <w:t>.2</w:t>
            </w:r>
            <w:r w:rsidRPr="003D003C">
              <w:rPr>
                <w:rFonts w:asciiTheme="majorHAnsi" w:hAnsiTheme="majorHAnsi" w:cstheme="majorHAnsi"/>
                <w:i/>
                <w:iCs/>
                <w:color w:val="000000" w:themeColor="text1"/>
                <w:sz w:val="20"/>
                <w:szCs w:val="20"/>
              </w:rPr>
              <w:t xml:space="preserve"> and </w:t>
            </w:r>
            <w:r>
              <w:rPr>
                <w:rFonts w:asciiTheme="majorHAnsi" w:hAnsiTheme="majorHAnsi" w:cstheme="majorHAnsi"/>
                <w:i/>
                <w:iCs/>
                <w:color w:val="000000" w:themeColor="text1"/>
                <w:sz w:val="20"/>
                <w:szCs w:val="20"/>
              </w:rPr>
              <w:t>9.4</w:t>
            </w:r>
          </w:p>
        </w:tc>
      </w:tr>
      <w:tr w:rsidR="00A23D6E" w:rsidRPr="00573352" w14:paraId="086F96AC" w14:textId="77777777" w:rsidTr="001D7E83">
        <w:trPr>
          <w:trHeight w:val="187"/>
        </w:trPr>
        <w:tc>
          <w:tcPr>
            <w:tcW w:w="1140" w:type="dxa"/>
            <w:vMerge w:val="restart"/>
            <w:tcBorders>
              <w:top w:val="single" w:sz="4" w:space="0" w:color="auto"/>
              <w:right w:val="single" w:sz="4" w:space="0" w:color="auto"/>
            </w:tcBorders>
          </w:tcPr>
          <w:p w14:paraId="2ADEB3D4" w14:textId="77777777" w:rsidR="00A23D6E" w:rsidRPr="00573352" w:rsidRDefault="00A23D6E" w:rsidP="001D7E83">
            <w:pPr>
              <w:spacing w:before="60" w:after="60" w:line="276" w:lineRule="auto"/>
              <w:rPr>
                <w:rFonts w:asciiTheme="majorHAnsi" w:hAnsiTheme="majorHAnsi" w:cstheme="majorHAnsi"/>
                <w:b/>
                <w:bCs/>
                <w:szCs w:val="20"/>
              </w:rPr>
            </w:pPr>
            <w:r w:rsidRPr="001F496B">
              <w:rPr>
                <w:rFonts w:asciiTheme="majorHAnsi" w:hAnsiTheme="majorHAnsi" w:cstheme="majorHAnsi"/>
                <w:b/>
                <w:bCs/>
                <w:szCs w:val="20"/>
              </w:rPr>
              <w:t>AC4.5</w:t>
            </w:r>
          </w:p>
        </w:tc>
        <w:tc>
          <w:tcPr>
            <w:tcW w:w="1554" w:type="dxa"/>
            <w:tcBorders>
              <w:top w:val="single" w:sz="4" w:space="0" w:color="auto"/>
              <w:left w:val="single" w:sz="4" w:space="0" w:color="auto"/>
              <w:bottom w:val="single" w:sz="4" w:space="0" w:color="D9D9D9" w:themeColor="background1" w:themeShade="D9"/>
            </w:tcBorders>
          </w:tcPr>
          <w:p w14:paraId="3CA587CF"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3557E817" w14:textId="77777777" w:rsidR="00A23D6E" w:rsidRPr="00573352" w:rsidRDefault="00A23D6E" w:rsidP="00391F25">
            <w:pPr>
              <w:pStyle w:val="Heading4"/>
              <w:outlineLvl w:val="3"/>
              <w:rPr>
                <w:rFonts w:cstheme="majorHAnsi"/>
                <w:szCs w:val="20"/>
              </w:rPr>
            </w:pPr>
            <w:bookmarkStart w:id="39" w:name="_Record_of_patron"/>
            <w:bookmarkEnd w:id="39"/>
            <w:r w:rsidRPr="00391F25">
              <w:t>Record of patron numbers</w:t>
            </w:r>
            <w:r w:rsidRPr="00573352">
              <w:rPr>
                <w:rFonts w:cstheme="majorHAnsi"/>
                <w:bCs/>
                <w:color w:val="211E1E"/>
                <w:szCs w:val="20"/>
              </w:rPr>
              <w:t xml:space="preserve"> </w:t>
            </w:r>
          </w:p>
        </w:tc>
      </w:tr>
      <w:tr w:rsidR="00A23D6E" w:rsidRPr="007611D1" w14:paraId="5AC7E639" w14:textId="77777777" w:rsidTr="001D7E83">
        <w:trPr>
          <w:trHeight w:val="185"/>
        </w:trPr>
        <w:tc>
          <w:tcPr>
            <w:tcW w:w="1140" w:type="dxa"/>
            <w:vMerge/>
            <w:tcBorders>
              <w:right w:val="single" w:sz="4" w:space="0" w:color="auto"/>
            </w:tcBorders>
          </w:tcPr>
          <w:p w14:paraId="3BF3EF92"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183A7887"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162E8745" w14:textId="77777777" w:rsidR="00A23D6E" w:rsidRPr="007611D1" w:rsidRDefault="00A23D6E" w:rsidP="001D7E83">
            <w:pPr>
              <w:pStyle w:val="NormalWeb"/>
              <w:spacing w:before="60" w:beforeAutospacing="0" w:after="60" w:afterAutospacing="0" w:line="276" w:lineRule="auto"/>
              <w:rPr>
                <w:rFonts w:asciiTheme="majorHAnsi" w:hAnsiTheme="majorHAnsi" w:cstheme="majorHAnsi"/>
                <w:iCs/>
                <w:color w:val="000000" w:themeColor="text1"/>
                <w:sz w:val="20"/>
                <w:szCs w:val="20"/>
              </w:rPr>
            </w:pPr>
            <w:r>
              <w:rPr>
                <w:rFonts w:asciiTheme="majorHAnsi" w:hAnsiTheme="majorHAnsi" w:cstheme="majorHAnsi"/>
                <w:iCs/>
                <w:color w:val="000000" w:themeColor="text1"/>
                <w:sz w:val="20"/>
                <w:szCs w:val="20"/>
              </w:rPr>
              <w:t xml:space="preserve">At any time no more than </w:t>
            </w:r>
            <w:r w:rsidRPr="006F2237">
              <w:rPr>
                <w:rFonts w:asciiTheme="majorHAnsi" w:hAnsiTheme="majorHAnsi" w:cstheme="majorHAnsi"/>
                <w:i/>
                <w:iCs/>
                <w:color w:val="0000FF"/>
                <w:sz w:val="20"/>
                <w:szCs w:val="20"/>
              </w:rPr>
              <w:t>[insert number]</w:t>
            </w:r>
            <w:r w:rsidRPr="00B82EE1">
              <w:rPr>
                <w:rFonts w:asciiTheme="majorHAnsi" w:hAnsiTheme="majorHAnsi" w:cstheme="majorHAnsi"/>
                <w:iCs/>
                <w:color w:val="CEDC00" w:themeColor="accent1"/>
                <w:sz w:val="20"/>
                <w:szCs w:val="20"/>
              </w:rPr>
              <w:t xml:space="preserve"> </w:t>
            </w:r>
            <w:r>
              <w:rPr>
                <w:rFonts w:asciiTheme="majorHAnsi" w:hAnsiTheme="majorHAnsi" w:cstheme="majorHAnsi"/>
                <w:iCs/>
                <w:color w:val="000000" w:themeColor="text1"/>
                <w:sz w:val="20"/>
                <w:szCs w:val="20"/>
              </w:rPr>
              <w:t>patrons may be present on the land.</w:t>
            </w:r>
          </w:p>
          <w:p w14:paraId="12082CB3" w14:textId="77777777" w:rsidR="00A23D6E" w:rsidRDefault="00A23D6E" w:rsidP="001D7E83">
            <w:pPr>
              <w:pStyle w:val="NormalWeb"/>
              <w:spacing w:before="60" w:beforeAutospacing="0" w:after="60" w:afterAutospacing="0" w:line="276" w:lineRule="auto"/>
              <w:rPr>
                <w:rFonts w:asciiTheme="majorHAnsi" w:hAnsiTheme="majorHAnsi" w:cstheme="majorHAnsi"/>
                <w:iCs/>
                <w:color w:val="000000" w:themeColor="text1"/>
                <w:sz w:val="20"/>
                <w:szCs w:val="20"/>
              </w:rPr>
            </w:pPr>
            <w:r>
              <w:rPr>
                <w:rFonts w:asciiTheme="majorHAnsi" w:hAnsiTheme="majorHAnsi" w:cstheme="majorHAnsi"/>
                <w:iCs/>
                <w:color w:val="000000" w:themeColor="text1"/>
                <w:sz w:val="20"/>
                <w:szCs w:val="20"/>
              </w:rPr>
              <w:t>The responsible authority may consent in writing to vary this requirement.</w:t>
            </w:r>
          </w:p>
          <w:p w14:paraId="5EA77F34" w14:textId="77777777" w:rsidR="00A23D6E" w:rsidRPr="007611D1" w:rsidRDefault="00A23D6E" w:rsidP="001D7E83">
            <w:pPr>
              <w:pStyle w:val="NormalWeb"/>
              <w:spacing w:before="60" w:beforeAutospacing="0" w:after="60" w:afterAutospacing="0" w:line="276" w:lineRule="auto"/>
              <w:rPr>
                <w:rFonts w:asciiTheme="majorHAnsi" w:hAnsiTheme="majorHAnsi" w:cstheme="majorHAnsi"/>
                <w:iCs/>
                <w:color w:val="000000" w:themeColor="text1"/>
                <w:sz w:val="20"/>
                <w:szCs w:val="20"/>
              </w:rPr>
            </w:pPr>
            <w:r>
              <w:rPr>
                <w:rFonts w:asciiTheme="majorHAnsi" w:hAnsiTheme="majorHAnsi" w:cstheme="majorHAnsi"/>
                <w:iCs/>
                <w:color w:val="000000" w:themeColor="text1"/>
                <w:sz w:val="20"/>
                <w:szCs w:val="20"/>
              </w:rPr>
              <w:t xml:space="preserve">Patron numbers must be counted and logged, and records must be made available on request to an authorised police officer, an authorised officer of the responsible authority, or an authorised officer under the </w:t>
            </w:r>
            <w:r>
              <w:rPr>
                <w:rFonts w:asciiTheme="majorHAnsi" w:hAnsiTheme="majorHAnsi" w:cstheme="majorHAnsi"/>
                <w:i/>
                <w:iCs/>
                <w:color w:val="000000" w:themeColor="text1"/>
                <w:sz w:val="20"/>
                <w:szCs w:val="20"/>
              </w:rPr>
              <w:t>Liquor Control Reform Act 1998</w:t>
            </w:r>
            <w:r>
              <w:rPr>
                <w:rFonts w:asciiTheme="majorHAnsi" w:hAnsiTheme="majorHAnsi" w:cstheme="majorHAnsi"/>
                <w:iCs/>
                <w:color w:val="000000" w:themeColor="text1"/>
                <w:sz w:val="20"/>
                <w:szCs w:val="20"/>
              </w:rPr>
              <w:t xml:space="preserve"> at any time.</w:t>
            </w:r>
          </w:p>
        </w:tc>
      </w:tr>
      <w:tr w:rsidR="00A23D6E" w:rsidRPr="003D003C" w14:paraId="0561028D" w14:textId="77777777" w:rsidTr="001D7E83">
        <w:trPr>
          <w:trHeight w:val="185"/>
        </w:trPr>
        <w:tc>
          <w:tcPr>
            <w:tcW w:w="1140" w:type="dxa"/>
            <w:vMerge/>
            <w:tcBorders>
              <w:bottom w:val="single" w:sz="4" w:space="0" w:color="auto"/>
              <w:right w:val="single" w:sz="4" w:space="0" w:color="auto"/>
            </w:tcBorders>
          </w:tcPr>
          <w:p w14:paraId="41D80DF8"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189CC733"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5192BCC7" w14:textId="365674DA" w:rsidR="00A23D6E" w:rsidRPr="003D003C" w:rsidRDefault="00A23D6E" w:rsidP="001D7E83">
            <w:pPr>
              <w:pStyle w:val="NormalWeb"/>
              <w:spacing w:before="60" w:beforeAutospacing="0" w:after="60" w:afterAutospacing="0" w:line="276" w:lineRule="auto"/>
              <w:rPr>
                <w:rFonts w:asciiTheme="majorHAnsi" w:hAnsiTheme="majorHAnsi" w:cstheme="majorHAnsi"/>
                <w:i/>
                <w:iCs/>
                <w:color w:val="000000" w:themeColor="text1"/>
                <w:sz w:val="20"/>
                <w:szCs w:val="20"/>
              </w:rPr>
            </w:pPr>
            <w:r w:rsidRPr="003D003C">
              <w:rPr>
                <w:rFonts w:asciiTheme="majorHAnsi" w:hAnsiTheme="majorHAnsi" w:cstheme="majorHAnsi"/>
                <w:i/>
                <w:iCs/>
                <w:color w:val="000000" w:themeColor="text1"/>
                <w:sz w:val="20"/>
                <w:szCs w:val="20"/>
              </w:rPr>
              <w:t xml:space="preserve">See </w:t>
            </w:r>
            <w:r>
              <w:rPr>
                <w:rFonts w:asciiTheme="majorHAnsi" w:hAnsiTheme="majorHAnsi" w:cstheme="majorHAnsi"/>
                <w:i/>
                <w:iCs/>
                <w:color w:val="000000" w:themeColor="text1"/>
                <w:sz w:val="20"/>
                <w:szCs w:val="20"/>
              </w:rPr>
              <w:t>chapters</w:t>
            </w:r>
            <w:r w:rsidRPr="003D003C">
              <w:rPr>
                <w:rFonts w:asciiTheme="majorHAnsi" w:hAnsiTheme="majorHAnsi" w:cstheme="majorHAnsi"/>
                <w:i/>
                <w:iCs/>
                <w:color w:val="000000" w:themeColor="text1"/>
                <w:sz w:val="20"/>
                <w:szCs w:val="20"/>
              </w:rPr>
              <w:t xml:space="preserve"> 4.</w:t>
            </w:r>
            <w:r>
              <w:rPr>
                <w:rFonts w:asciiTheme="majorHAnsi" w:hAnsiTheme="majorHAnsi" w:cstheme="majorHAnsi"/>
                <w:i/>
                <w:iCs/>
                <w:color w:val="000000" w:themeColor="text1"/>
                <w:sz w:val="20"/>
                <w:szCs w:val="20"/>
              </w:rPr>
              <w:t>2</w:t>
            </w:r>
            <w:r w:rsidRPr="003D003C">
              <w:rPr>
                <w:rFonts w:asciiTheme="majorHAnsi" w:hAnsiTheme="majorHAnsi" w:cstheme="majorHAnsi"/>
                <w:i/>
                <w:iCs/>
                <w:color w:val="000000" w:themeColor="text1"/>
                <w:sz w:val="20"/>
                <w:szCs w:val="20"/>
              </w:rPr>
              <w:t xml:space="preserve"> and </w:t>
            </w:r>
            <w:r>
              <w:rPr>
                <w:rFonts w:asciiTheme="majorHAnsi" w:hAnsiTheme="majorHAnsi" w:cstheme="majorHAnsi"/>
                <w:i/>
                <w:iCs/>
                <w:color w:val="000000" w:themeColor="text1"/>
                <w:sz w:val="20"/>
                <w:szCs w:val="20"/>
              </w:rPr>
              <w:t>9</w:t>
            </w:r>
            <w:r w:rsidRPr="003D003C">
              <w:rPr>
                <w:rFonts w:asciiTheme="majorHAnsi" w:hAnsiTheme="majorHAnsi" w:cstheme="majorHAnsi"/>
                <w:i/>
                <w:iCs/>
                <w:color w:val="000000" w:themeColor="text1"/>
                <w:sz w:val="20"/>
                <w:szCs w:val="20"/>
              </w:rPr>
              <w:t>.</w:t>
            </w:r>
            <w:r>
              <w:rPr>
                <w:rFonts w:asciiTheme="majorHAnsi" w:hAnsiTheme="majorHAnsi" w:cstheme="majorHAnsi"/>
                <w:i/>
                <w:iCs/>
                <w:color w:val="000000" w:themeColor="text1"/>
                <w:sz w:val="20"/>
                <w:szCs w:val="20"/>
              </w:rPr>
              <w:t>4</w:t>
            </w:r>
          </w:p>
        </w:tc>
      </w:tr>
      <w:tr w:rsidR="00A23D6E" w:rsidRPr="00573352" w14:paraId="66E980BE" w14:textId="77777777" w:rsidTr="001D7E83">
        <w:trPr>
          <w:trHeight w:val="187"/>
        </w:trPr>
        <w:tc>
          <w:tcPr>
            <w:tcW w:w="1140" w:type="dxa"/>
            <w:vMerge w:val="restart"/>
            <w:tcBorders>
              <w:top w:val="single" w:sz="4" w:space="0" w:color="auto"/>
              <w:right w:val="single" w:sz="4" w:space="0" w:color="auto"/>
            </w:tcBorders>
          </w:tcPr>
          <w:p w14:paraId="75AB900B" w14:textId="77777777" w:rsidR="00A23D6E" w:rsidRPr="00573352" w:rsidRDefault="00A23D6E" w:rsidP="001D7E83">
            <w:pPr>
              <w:spacing w:before="60" w:after="60" w:line="276" w:lineRule="auto"/>
              <w:rPr>
                <w:rFonts w:asciiTheme="majorHAnsi" w:hAnsiTheme="majorHAnsi" w:cstheme="majorHAnsi"/>
                <w:b/>
                <w:bCs/>
                <w:szCs w:val="20"/>
              </w:rPr>
            </w:pPr>
            <w:r w:rsidRPr="001F496B">
              <w:rPr>
                <w:rFonts w:asciiTheme="majorHAnsi" w:hAnsiTheme="majorHAnsi" w:cstheme="majorHAnsi"/>
                <w:b/>
                <w:bCs/>
                <w:szCs w:val="20"/>
              </w:rPr>
              <w:t>AC4.6</w:t>
            </w:r>
          </w:p>
        </w:tc>
        <w:tc>
          <w:tcPr>
            <w:tcW w:w="1554" w:type="dxa"/>
            <w:tcBorders>
              <w:top w:val="single" w:sz="4" w:space="0" w:color="auto"/>
              <w:left w:val="single" w:sz="4" w:space="0" w:color="auto"/>
              <w:bottom w:val="single" w:sz="4" w:space="0" w:color="D9D9D9" w:themeColor="background1" w:themeShade="D9"/>
            </w:tcBorders>
          </w:tcPr>
          <w:p w14:paraId="51C1F85F"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r w:rsidRPr="00005659">
              <w:rPr>
                <w:rFonts w:asciiTheme="majorHAnsi" w:hAnsiTheme="majorHAnsi" w:cstheme="majorHAnsi"/>
                <w:sz w:val="20"/>
                <w:szCs w:val="20"/>
              </w:rPr>
              <w:tab/>
            </w:r>
          </w:p>
        </w:tc>
        <w:tc>
          <w:tcPr>
            <w:tcW w:w="6326" w:type="dxa"/>
            <w:tcBorders>
              <w:top w:val="single" w:sz="4" w:space="0" w:color="auto"/>
              <w:bottom w:val="single" w:sz="4" w:space="0" w:color="D9D9D9" w:themeColor="background1" w:themeShade="D9"/>
            </w:tcBorders>
          </w:tcPr>
          <w:p w14:paraId="19623074" w14:textId="77777777" w:rsidR="00A23D6E" w:rsidRPr="00573352" w:rsidRDefault="00A23D6E" w:rsidP="00391F25">
            <w:pPr>
              <w:pStyle w:val="Heading4"/>
              <w:outlineLvl w:val="3"/>
              <w:rPr>
                <w:rFonts w:cstheme="majorHAnsi"/>
                <w:szCs w:val="20"/>
              </w:rPr>
            </w:pPr>
            <w:bookmarkStart w:id="40" w:name="_Maximum_seating"/>
            <w:bookmarkEnd w:id="40"/>
            <w:r w:rsidRPr="00391F25">
              <w:t>Maximum seating</w:t>
            </w:r>
            <w:r w:rsidRPr="00573352">
              <w:rPr>
                <w:rFonts w:cstheme="majorHAnsi"/>
                <w:bCs/>
                <w:color w:val="211E1E"/>
                <w:szCs w:val="20"/>
              </w:rPr>
              <w:t xml:space="preserve"> </w:t>
            </w:r>
          </w:p>
        </w:tc>
      </w:tr>
      <w:tr w:rsidR="00A23D6E" w:rsidRPr="00573352" w14:paraId="2F19B383" w14:textId="77777777" w:rsidTr="001D7E83">
        <w:trPr>
          <w:trHeight w:val="185"/>
        </w:trPr>
        <w:tc>
          <w:tcPr>
            <w:tcW w:w="1140" w:type="dxa"/>
            <w:vMerge/>
            <w:tcBorders>
              <w:right w:val="single" w:sz="4" w:space="0" w:color="auto"/>
            </w:tcBorders>
          </w:tcPr>
          <w:p w14:paraId="26FCF87A"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51D53909"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7BF9EA81" w14:textId="77777777" w:rsidR="00A23D6E" w:rsidRDefault="00A23D6E" w:rsidP="001D7E83">
            <w:pPr>
              <w:pStyle w:val="NormalWeb"/>
              <w:spacing w:before="60" w:beforeAutospacing="0" w:after="60" w:afterAutospacing="0" w:line="276" w:lineRule="auto"/>
              <w:rPr>
                <w:rFonts w:asciiTheme="majorHAnsi" w:hAnsiTheme="majorHAnsi" w:cstheme="majorHAnsi"/>
                <w:color w:val="211E1E"/>
                <w:sz w:val="20"/>
                <w:szCs w:val="20"/>
              </w:rPr>
            </w:pPr>
            <w:r>
              <w:rPr>
                <w:rFonts w:asciiTheme="majorHAnsi" w:hAnsiTheme="majorHAnsi" w:cstheme="majorHAnsi"/>
                <w:color w:val="211E1E"/>
                <w:sz w:val="20"/>
                <w:szCs w:val="20"/>
              </w:rPr>
              <w:t>At any time n</w:t>
            </w:r>
            <w:r w:rsidRPr="00573352">
              <w:rPr>
                <w:rFonts w:asciiTheme="majorHAnsi" w:hAnsiTheme="majorHAnsi" w:cstheme="majorHAnsi"/>
                <w:color w:val="211E1E"/>
                <w:sz w:val="20"/>
                <w:szCs w:val="20"/>
              </w:rPr>
              <w:t xml:space="preserve">o more than </w:t>
            </w:r>
            <w:r w:rsidRPr="006F2237">
              <w:rPr>
                <w:rFonts w:asciiTheme="majorHAnsi" w:hAnsiTheme="majorHAnsi" w:cstheme="majorHAnsi"/>
                <w:i/>
                <w:iCs/>
                <w:color w:val="0000FF"/>
                <w:sz w:val="20"/>
                <w:szCs w:val="20"/>
              </w:rPr>
              <w:t xml:space="preserve">[specify number] </w:t>
            </w:r>
            <w:r w:rsidRPr="00573352">
              <w:rPr>
                <w:rFonts w:asciiTheme="majorHAnsi" w:hAnsiTheme="majorHAnsi" w:cstheme="majorHAnsi"/>
                <w:color w:val="211E1E"/>
                <w:sz w:val="20"/>
                <w:szCs w:val="20"/>
              </w:rPr>
              <w:t xml:space="preserve">seats may be made available </w:t>
            </w:r>
            <w:r>
              <w:rPr>
                <w:rFonts w:asciiTheme="majorHAnsi" w:hAnsiTheme="majorHAnsi" w:cstheme="majorHAnsi"/>
                <w:color w:val="211E1E"/>
                <w:sz w:val="20"/>
                <w:szCs w:val="20"/>
              </w:rPr>
              <w:t>to patrons on the land.</w:t>
            </w:r>
          </w:p>
          <w:p w14:paraId="3DA647B5" w14:textId="77777777" w:rsidR="00A23D6E" w:rsidRPr="00573352" w:rsidRDefault="00A23D6E" w:rsidP="001D7E83">
            <w:pPr>
              <w:pStyle w:val="NormalWeb"/>
              <w:spacing w:before="60" w:beforeAutospacing="0" w:after="60" w:afterAutospacing="0" w:line="276" w:lineRule="auto"/>
              <w:rPr>
                <w:rFonts w:asciiTheme="majorHAnsi" w:hAnsiTheme="majorHAnsi" w:cstheme="majorHAnsi"/>
                <w:sz w:val="20"/>
                <w:szCs w:val="20"/>
              </w:rPr>
            </w:pPr>
            <w:r>
              <w:rPr>
                <w:rFonts w:asciiTheme="majorHAnsi" w:hAnsiTheme="majorHAnsi" w:cstheme="majorHAnsi"/>
                <w:iCs/>
                <w:color w:val="000000" w:themeColor="text1"/>
                <w:sz w:val="20"/>
                <w:szCs w:val="20"/>
              </w:rPr>
              <w:t>The responsible authority may consent in writing to vary this requirement.</w:t>
            </w:r>
          </w:p>
        </w:tc>
      </w:tr>
      <w:tr w:rsidR="00A23D6E" w:rsidRPr="00B56DCF" w14:paraId="2A3726AA" w14:textId="77777777" w:rsidTr="001D7E83">
        <w:trPr>
          <w:trHeight w:val="185"/>
        </w:trPr>
        <w:tc>
          <w:tcPr>
            <w:tcW w:w="1140" w:type="dxa"/>
            <w:vMerge/>
            <w:tcBorders>
              <w:bottom w:val="single" w:sz="4" w:space="0" w:color="auto"/>
              <w:right w:val="single" w:sz="4" w:space="0" w:color="auto"/>
            </w:tcBorders>
          </w:tcPr>
          <w:p w14:paraId="08086A61"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45E5D125"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1C956457" w14:textId="2DCD9029" w:rsidR="00A23D6E" w:rsidRPr="00B56DCF" w:rsidRDefault="00A23D6E" w:rsidP="001D7E83">
            <w:pPr>
              <w:pStyle w:val="NormalWeb"/>
              <w:spacing w:before="60" w:beforeAutospacing="0" w:after="60" w:afterAutospacing="0" w:line="276" w:lineRule="auto"/>
              <w:rPr>
                <w:rFonts w:asciiTheme="majorHAnsi" w:hAnsiTheme="majorHAnsi" w:cstheme="majorHAnsi"/>
                <w:i/>
                <w:iCs/>
                <w:color w:val="000000" w:themeColor="text1"/>
                <w:sz w:val="20"/>
                <w:szCs w:val="20"/>
              </w:rPr>
            </w:pPr>
            <w:r w:rsidRPr="003D003C">
              <w:rPr>
                <w:rFonts w:asciiTheme="majorHAnsi" w:hAnsiTheme="majorHAnsi" w:cstheme="majorHAnsi"/>
                <w:i/>
                <w:iCs/>
                <w:color w:val="000000" w:themeColor="text1"/>
                <w:sz w:val="20"/>
                <w:szCs w:val="20"/>
              </w:rPr>
              <w:t xml:space="preserve">See </w:t>
            </w:r>
            <w:r>
              <w:rPr>
                <w:rFonts w:asciiTheme="majorHAnsi" w:hAnsiTheme="majorHAnsi" w:cstheme="majorHAnsi"/>
                <w:i/>
                <w:iCs/>
                <w:color w:val="000000" w:themeColor="text1"/>
                <w:sz w:val="20"/>
                <w:szCs w:val="20"/>
              </w:rPr>
              <w:t>chapters</w:t>
            </w:r>
            <w:r w:rsidRPr="003D003C">
              <w:rPr>
                <w:rFonts w:asciiTheme="majorHAnsi" w:hAnsiTheme="majorHAnsi" w:cstheme="majorHAnsi"/>
                <w:i/>
                <w:iCs/>
                <w:color w:val="000000" w:themeColor="text1"/>
                <w:sz w:val="20"/>
                <w:szCs w:val="20"/>
              </w:rPr>
              <w:t xml:space="preserve"> 4.</w:t>
            </w:r>
            <w:r>
              <w:rPr>
                <w:rFonts w:asciiTheme="majorHAnsi" w:hAnsiTheme="majorHAnsi" w:cstheme="majorHAnsi"/>
                <w:i/>
                <w:iCs/>
                <w:color w:val="000000" w:themeColor="text1"/>
                <w:sz w:val="20"/>
                <w:szCs w:val="20"/>
              </w:rPr>
              <w:t>2</w:t>
            </w:r>
            <w:r w:rsidRPr="003D003C">
              <w:rPr>
                <w:rFonts w:asciiTheme="majorHAnsi" w:hAnsiTheme="majorHAnsi" w:cstheme="majorHAnsi"/>
                <w:i/>
                <w:iCs/>
                <w:color w:val="000000" w:themeColor="text1"/>
                <w:sz w:val="20"/>
                <w:szCs w:val="20"/>
              </w:rPr>
              <w:t xml:space="preserve"> and </w:t>
            </w:r>
            <w:r>
              <w:rPr>
                <w:rFonts w:asciiTheme="majorHAnsi" w:hAnsiTheme="majorHAnsi" w:cstheme="majorHAnsi"/>
                <w:i/>
                <w:iCs/>
                <w:color w:val="000000" w:themeColor="text1"/>
                <w:sz w:val="20"/>
                <w:szCs w:val="20"/>
              </w:rPr>
              <w:t>9</w:t>
            </w:r>
            <w:r w:rsidRPr="003D003C">
              <w:rPr>
                <w:rFonts w:asciiTheme="majorHAnsi" w:hAnsiTheme="majorHAnsi" w:cstheme="majorHAnsi"/>
                <w:i/>
                <w:iCs/>
                <w:color w:val="000000" w:themeColor="text1"/>
                <w:sz w:val="20"/>
                <w:szCs w:val="20"/>
              </w:rPr>
              <w:t>.</w:t>
            </w:r>
            <w:r>
              <w:rPr>
                <w:rFonts w:asciiTheme="majorHAnsi" w:hAnsiTheme="majorHAnsi" w:cstheme="majorHAnsi"/>
                <w:i/>
                <w:iCs/>
                <w:color w:val="000000" w:themeColor="text1"/>
                <w:sz w:val="20"/>
                <w:szCs w:val="20"/>
              </w:rPr>
              <w:t>4</w:t>
            </w:r>
          </w:p>
        </w:tc>
      </w:tr>
      <w:tr w:rsidR="00A23D6E" w:rsidRPr="00573352" w14:paraId="593AFE1D" w14:textId="77777777" w:rsidTr="001D7E83">
        <w:trPr>
          <w:trHeight w:val="187"/>
        </w:trPr>
        <w:tc>
          <w:tcPr>
            <w:tcW w:w="1140" w:type="dxa"/>
            <w:vMerge w:val="restart"/>
            <w:tcBorders>
              <w:top w:val="single" w:sz="4" w:space="0" w:color="auto"/>
              <w:right w:val="single" w:sz="4" w:space="0" w:color="auto"/>
            </w:tcBorders>
          </w:tcPr>
          <w:p w14:paraId="20D2FF0F" w14:textId="77777777" w:rsidR="00A23D6E" w:rsidRPr="00573352" w:rsidRDefault="00A23D6E" w:rsidP="001D7E83">
            <w:pPr>
              <w:spacing w:before="60" w:after="60" w:line="276" w:lineRule="auto"/>
              <w:rPr>
                <w:rFonts w:asciiTheme="majorHAnsi" w:hAnsiTheme="majorHAnsi" w:cstheme="majorHAnsi"/>
                <w:b/>
                <w:bCs/>
                <w:szCs w:val="20"/>
              </w:rPr>
            </w:pPr>
            <w:r w:rsidRPr="00573352">
              <w:rPr>
                <w:rFonts w:asciiTheme="majorHAnsi" w:hAnsiTheme="majorHAnsi" w:cstheme="majorHAnsi"/>
                <w:b/>
                <w:bCs/>
                <w:szCs w:val="20"/>
              </w:rPr>
              <w:t>AC</w:t>
            </w:r>
            <w:r>
              <w:rPr>
                <w:rFonts w:asciiTheme="majorHAnsi" w:hAnsiTheme="majorHAnsi" w:cstheme="majorHAnsi"/>
                <w:b/>
                <w:bCs/>
                <w:szCs w:val="20"/>
              </w:rPr>
              <w:t>4</w:t>
            </w:r>
            <w:r w:rsidRPr="00573352">
              <w:rPr>
                <w:rFonts w:asciiTheme="majorHAnsi" w:hAnsiTheme="majorHAnsi" w:cstheme="majorHAnsi"/>
                <w:b/>
                <w:bCs/>
                <w:szCs w:val="20"/>
              </w:rPr>
              <w:t>.</w:t>
            </w:r>
            <w:r>
              <w:rPr>
                <w:rFonts w:asciiTheme="majorHAnsi" w:hAnsiTheme="majorHAnsi" w:cstheme="majorHAnsi"/>
                <w:b/>
                <w:bCs/>
                <w:szCs w:val="20"/>
              </w:rPr>
              <w:t>7</w:t>
            </w:r>
          </w:p>
        </w:tc>
        <w:tc>
          <w:tcPr>
            <w:tcW w:w="1554" w:type="dxa"/>
            <w:tcBorders>
              <w:top w:val="single" w:sz="4" w:space="0" w:color="auto"/>
              <w:left w:val="single" w:sz="4" w:space="0" w:color="auto"/>
              <w:bottom w:val="single" w:sz="4" w:space="0" w:color="D9D9D9" w:themeColor="background1" w:themeShade="D9"/>
            </w:tcBorders>
          </w:tcPr>
          <w:p w14:paraId="598F97DF"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r w:rsidRPr="00005659">
              <w:rPr>
                <w:rFonts w:asciiTheme="majorHAnsi" w:hAnsiTheme="majorHAnsi" w:cstheme="majorHAnsi"/>
                <w:sz w:val="20"/>
                <w:szCs w:val="20"/>
              </w:rPr>
              <w:t xml:space="preserve"> </w:t>
            </w:r>
          </w:p>
        </w:tc>
        <w:tc>
          <w:tcPr>
            <w:tcW w:w="6326" w:type="dxa"/>
            <w:tcBorders>
              <w:top w:val="single" w:sz="4" w:space="0" w:color="auto"/>
              <w:bottom w:val="single" w:sz="4" w:space="0" w:color="D9D9D9" w:themeColor="background1" w:themeShade="D9"/>
            </w:tcBorders>
          </w:tcPr>
          <w:p w14:paraId="74C23367" w14:textId="77777777" w:rsidR="00A23D6E" w:rsidRPr="00573352" w:rsidRDefault="00A23D6E" w:rsidP="00391F25">
            <w:pPr>
              <w:pStyle w:val="Heading4"/>
              <w:outlineLvl w:val="3"/>
              <w:rPr>
                <w:rFonts w:cstheme="majorHAnsi"/>
                <w:szCs w:val="20"/>
              </w:rPr>
            </w:pPr>
            <w:bookmarkStart w:id="41" w:name="_Provision_of_seating"/>
            <w:bookmarkEnd w:id="41"/>
            <w:r w:rsidRPr="00391F25">
              <w:t>Provision of seating</w:t>
            </w:r>
            <w:r w:rsidRPr="00573352">
              <w:rPr>
                <w:rFonts w:cstheme="majorHAnsi"/>
                <w:bCs/>
                <w:color w:val="211E1E"/>
                <w:szCs w:val="20"/>
              </w:rPr>
              <w:t xml:space="preserve"> </w:t>
            </w:r>
          </w:p>
        </w:tc>
      </w:tr>
      <w:tr w:rsidR="00A23D6E" w:rsidRPr="00573352" w14:paraId="13B40438" w14:textId="77777777" w:rsidTr="001D7E83">
        <w:trPr>
          <w:trHeight w:val="185"/>
        </w:trPr>
        <w:tc>
          <w:tcPr>
            <w:tcW w:w="1140" w:type="dxa"/>
            <w:vMerge/>
            <w:tcBorders>
              <w:right w:val="single" w:sz="4" w:space="0" w:color="auto"/>
            </w:tcBorders>
          </w:tcPr>
          <w:p w14:paraId="47337693"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1C58CFA7"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162302E0" w14:textId="77777777" w:rsidR="00A23D6E" w:rsidRDefault="00A23D6E" w:rsidP="001D7E83">
            <w:pPr>
              <w:pStyle w:val="NormalWeb"/>
              <w:spacing w:before="60" w:beforeAutospacing="0" w:after="60" w:afterAutospacing="0" w:line="276" w:lineRule="auto"/>
              <w:rPr>
                <w:rFonts w:asciiTheme="majorHAnsi" w:hAnsiTheme="majorHAnsi" w:cstheme="majorHAnsi"/>
                <w:color w:val="211E1E"/>
                <w:sz w:val="20"/>
                <w:szCs w:val="20"/>
              </w:rPr>
            </w:pPr>
            <w:r>
              <w:rPr>
                <w:rFonts w:asciiTheme="majorHAnsi" w:hAnsiTheme="majorHAnsi" w:cstheme="majorHAnsi"/>
                <w:color w:val="211E1E"/>
                <w:sz w:val="20"/>
                <w:szCs w:val="20"/>
              </w:rPr>
              <w:t>At all times t</w:t>
            </w:r>
            <w:r w:rsidRPr="00573352">
              <w:rPr>
                <w:rFonts w:asciiTheme="majorHAnsi" w:hAnsiTheme="majorHAnsi" w:cstheme="majorHAnsi"/>
                <w:color w:val="211E1E"/>
                <w:sz w:val="20"/>
                <w:szCs w:val="20"/>
              </w:rPr>
              <w:t xml:space="preserve">ables and chairs must be placed in position on the </w:t>
            </w:r>
            <w:r>
              <w:rPr>
                <w:rFonts w:asciiTheme="majorHAnsi" w:hAnsiTheme="majorHAnsi" w:cstheme="majorHAnsi"/>
                <w:color w:val="211E1E"/>
                <w:sz w:val="20"/>
                <w:szCs w:val="20"/>
              </w:rPr>
              <w:t>land</w:t>
            </w:r>
            <w:r w:rsidRPr="00573352">
              <w:rPr>
                <w:rFonts w:asciiTheme="majorHAnsi" w:hAnsiTheme="majorHAnsi" w:cstheme="majorHAnsi"/>
                <w:color w:val="211E1E"/>
                <w:sz w:val="20"/>
                <w:szCs w:val="20"/>
              </w:rPr>
              <w:t xml:space="preserve"> so as to be available for at least </w:t>
            </w:r>
            <w:r w:rsidRPr="006F2237">
              <w:rPr>
                <w:rFonts w:asciiTheme="majorHAnsi" w:hAnsiTheme="majorHAnsi" w:cstheme="majorHAnsi"/>
                <w:i/>
                <w:iCs/>
                <w:color w:val="0000FF"/>
                <w:sz w:val="20"/>
                <w:szCs w:val="20"/>
              </w:rPr>
              <w:t>[specify number]</w:t>
            </w:r>
            <w:r w:rsidRPr="00B56DCF">
              <w:rPr>
                <w:rFonts w:asciiTheme="majorHAnsi" w:hAnsiTheme="majorHAnsi" w:cstheme="majorHAnsi"/>
                <w:i/>
                <w:iCs/>
                <w:color w:val="CEDC00" w:themeColor="accent1"/>
                <w:sz w:val="20"/>
                <w:szCs w:val="20"/>
              </w:rPr>
              <w:t xml:space="preserve"> </w:t>
            </w:r>
            <w:r w:rsidRPr="00573352">
              <w:rPr>
                <w:rFonts w:asciiTheme="majorHAnsi" w:hAnsiTheme="majorHAnsi" w:cstheme="majorHAnsi"/>
                <w:color w:val="211E1E"/>
                <w:sz w:val="20"/>
                <w:szCs w:val="20"/>
              </w:rPr>
              <w:t>patron</w:t>
            </w:r>
            <w:r>
              <w:rPr>
                <w:rFonts w:asciiTheme="majorHAnsi" w:hAnsiTheme="majorHAnsi" w:cstheme="majorHAnsi"/>
                <w:color w:val="211E1E"/>
                <w:sz w:val="20"/>
                <w:szCs w:val="20"/>
              </w:rPr>
              <w:t>s</w:t>
            </w:r>
            <w:r w:rsidRPr="00573352">
              <w:rPr>
                <w:rFonts w:asciiTheme="majorHAnsi" w:hAnsiTheme="majorHAnsi" w:cstheme="majorHAnsi"/>
                <w:color w:val="211E1E"/>
                <w:sz w:val="20"/>
                <w:szCs w:val="20"/>
              </w:rPr>
              <w:t xml:space="preserve">. </w:t>
            </w:r>
          </w:p>
          <w:p w14:paraId="5832109C" w14:textId="77777777" w:rsidR="00A23D6E" w:rsidRPr="00573352" w:rsidRDefault="00A23D6E" w:rsidP="001D7E83">
            <w:pPr>
              <w:pStyle w:val="NormalWeb"/>
              <w:spacing w:before="60" w:beforeAutospacing="0" w:after="60" w:afterAutospacing="0" w:line="276" w:lineRule="auto"/>
              <w:rPr>
                <w:rFonts w:asciiTheme="majorHAnsi" w:hAnsiTheme="majorHAnsi" w:cstheme="majorHAnsi"/>
                <w:sz w:val="20"/>
                <w:szCs w:val="20"/>
              </w:rPr>
            </w:pPr>
            <w:r>
              <w:rPr>
                <w:rFonts w:asciiTheme="majorHAnsi" w:hAnsiTheme="majorHAnsi" w:cstheme="majorHAnsi"/>
                <w:iCs/>
                <w:color w:val="000000" w:themeColor="text1"/>
                <w:sz w:val="20"/>
                <w:szCs w:val="20"/>
              </w:rPr>
              <w:t>The responsible authority may consent in writing to vary these requirements.</w:t>
            </w:r>
          </w:p>
        </w:tc>
      </w:tr>
      <w:tr w:rsidR="00A23D6E" w:rsidRPr="00B56DCF" w14:paraId="53A7CD99" w14:textId="77777777" w:rsidTr="001D7E83">
        <w:trPr>
          <w:trHeight w:val="185"/>
        </w:trPr>
        <w:tc>
          <w:tcPr>
            <w:tcW w:w="1140" w:type="dxa"/>
            <w:vMerge/>
            <w:tcBorders>
              <w:bottom w:val="single" w:sz="4" w:space="0" w:color="auto"/>
              <w:right w:val="single" w:sz="4" w:space="0" w:color="auto"/>
            </w:tcBorders>
          </w:tcPr>
          <w:p w14:paraId="7C12A01F"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7195C5E9"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19D67734" w14:textId="42203AE1" w:rsidR="00A23D6E" w:rsidRPr="00B56DCF" w:rsidRDefault="00A23D6E" w:rsidP="001D7E83">
            <w:pPr>
              <w:pStyle w:val="NormalWeb"/>
              <w:spacing w:before="60" w:beforeAutospacing="0" w:after="60" w:afterAutospacing="0" w:line="276" w:lineRule="auto"/>
              <w:rPr>
                <w:rFonts w:asciiTheme="majorHAnsi" w:hAnsiTheme="majorHAnsi" w:cstheme="majorHAnsi"/>
                <w:i/>
                <w:iCs/>
                <w:color w:val="000000" w:themeColor="text1"/>
                <w:sz w:val="20"/>
                <w:szCs w:val="20"/>
              </w:rPr>
            </w:pPr>
            <w:r w:rsidRPr="003D003C">
              <w:rPr>
                <w:rFonts w:asciiTheme="majorHAnsi" w:hAnsiTheme="majorHAnsi" w:cstheme="majorHAnsi"/>
                <w:i/>
                <w:iCs/>
                <w:color w:val="000000" w:themeColor="text1"/>
                <w:sz w:val="20"/>
                <w:szCs w:val="20"/>
              </w:rPr>
              <w:t xml:space="preserve">See </w:t>
            </w:r>
            <w:r>
              <w:rPr>
                <w:rFonts w:asciiTheme="majorHAnsi" w:hAnsiTheme="majorHAnsi" w:cstheme="majorHAnsi"/>
                <w:i/>
                <w:iCs/>
                <w:color w:val="000000" w:themeColor="text1"/>
                <w:sz w:val="20"/>
                <w:szCs w:val="20"/>
              </w:rPr>
              <w:t>chapters</w:t>
            </w:r>
            <w:r w:rsidRPr="003D003C">
              <w:rPr>
                <w:rFonts w:asciiTheme="majorHAnsi" w:hAnsiTheme="majorHAnsi" w:cstheme="majorHAnsi"/>
                <w:i/>
                <w:iCs/>
                <w:color w:val="000000" w:themeColor="text1"/>
                <w:sz w:val="20"/>
                <w:szCs w:val="20"/>
              </w:rPr>
              <w:t xml:space="preserve"> 4.</w:t>
            </w:r>
            <w:r>
              <w:rPr>
                <w:rFonts w:asciiTheme="majorHAnsi" w:hAnsiTheme="majorHAnsi" w:cstheme="majorHAnsi"/>
                <w:i/>
                <w:iCs/>
                <w:color w:val="000000" w:themeColor="text1"/>
                <w:sz w:val="20"/>
                <w:szCs w:val="20"/>
              </w:rPr>
              <w:t>2</w:t>
            </w:r>
            <w:r w:rsidRPr="003D003C">
              <w:rPr>
                <w:rFonts w:asciiTheme="majorHAnsi" w:hAnsiTheme="majorHAnsi" w:cstheme="majorHAnsi"/>
                <w:i/>
                <w:iCs/>
                <w:color w:val="000000" w:themeColor="text1"/>
                <w:sz w:val="20"/>
                <w:szCs w:val="20"/>
              </w:rPr>
              <w:t xml:space="preserve"> and </w:t>
            </w:r>
            <w:r>
              <w:rPr>
                <w:rFonts w:asciiTheme="majorHAnsi" w:hAnsiTheme="majorHAnsi" w:cstheme="majorHAnsi"/>
                <w:i/>
                <w:iCs/>
                <w:color w:val="000000" w:themeColor="text1"/>
                <w:sz w:val="20"/>
                <w:szCs w:val="20"/>
              </w:rPr>
              <w:t>9</w:t>
            </w:r>
            <w:r w:rsidRPr="003D003C">
              <w:rPr>
                <w:rFonts w:asciiTheme="majorHAnsi" w:hAnsiTheme="majorHAnsi" w:cstheme="majorHAnsi"/>
                <w:i/>
                <w:iCs/>
                <w:color w:val="000000" w:themeColor="text1"/>
                <w:sz w:val="20"/>
                <w:szCs w:val="20"/>
              </w:rPr>
              <w:t>.</w:t>
            </w:r>
            <w:r>
              <w:rPr>
                <w:rFonts w:asciiTheme="majorHAnsi" w:hAnsiTheme="majorHAnsi" w:cstheme="majorHAnsi"/>
                <w:i/>
                <w:iCs/>
                <w:color w:val="000000" w:themeColor="text1"/>
                <w:sz w:val="20"/>
                <w:szCs w:val="20"/>
              </w:rPr>
              <w:t>4</w:t>
            </w:r>
          </w:p>
        </w:tc>
      </w:tr>
      <w:tr w:rsidR="00A23D6E" w:rsidRPr="00573352" w14:paraId="103A9C12" w14:textId="77777777" w:rsidTr="001D7E83">
        <w:trPr>
          <w:trHeight w:val="187"/>
        </w:trPr>
        <w:tc>
          <w:tcPr>
            <w:tcW w:w="1140" w:type="dxa"/>
            <w:vMerge w:val="restart"/>
            <w:tcBorders>
              <w:top w:val="single" w:sz="4" w:space="0" w:color="auto"/>
              <w:right w:val="single" w:sz="4" w:space="0" w:color="auto"/>
            </w:tcBorders>
          </w:tcPr>
          <w:p w14:paraId="678739E6" w14:textId="77777777" w:rsidR="00A23D6E" w:rsidRPr="00573352" w:rsidRDefault="00A23D6E" w:rsidP="001D7E83">
            <w:pPr>
              <w:spacing w:before="60" w:after="60" w:line="276" w:lineRule="auto"/>
              <w:rPr>
                <w:rFonts w:asciiTheme="majorHAnsi" w:hAnsiTheme="majorHAnsi" w:cstheme="majorHAnsi"/>
                <w:i/>
                <w:iCs/>
                <w:szCs w:val="20"/>
              </w:rPr>
            </w:pPr>
            <w:r w:rsidRPr="00573352">
              <w:rPr>
                <w:rFonts w:asciiTheme="majorHAnsi" w:hAnsiTheme="majorHAnsi" w:cstheme="majorHAnsi"/>
                <w:b/>
                <w:bCs/>
                <w:szCs w:val="20"/>
              </w:rPr>
              <w:t>AC</w:t>
            </w:r>
            <w:r>
              <w:rPr>
                <w:rFonts w:asciiTheme="majorHAnsi" w:hAnsiTheme="majorHAnsi" w:cstheme="majorHAnsi"/>
                <w:b/>
                <w:bCs/>
                <w:szCs w:val="20"/>
              </w:rPr>
              <w:t>4</w:t>
            </w:r>
            <w:r w:rsidRPr="00573352">
              <w:rPr>
                <w:rFonts w:asciiTheme="majorHAnsi" w:hAnsiTheme="majorHAnsi" w:cstheme="majorHAnsi"/>
                <w:b/>
                <w:bCs/>
                <w:szCs w:val="20"/>
              </w:rPr>
              <w:t>.</w:t>
            </w:r>
            <w:r>
              <w:rPr>
                <w:rFonts w:asciiTheme="majorHAnsi" w:hAnsiTheme="majorHAnsi" w:cstheme="majorHAnsi"/>
                <w:b/>
                <w:bCs/>
                <w:szCs w:val="20"/>
              </w:rPr>
              <w:t>8</w:t>
            </w:r>
          </w:p>
        </w:tc>
        <w:tc>
          <w:tcPr>
            <w:tcW w:w="1554" w:type="dxa"/>
            <w:tcBorders>
              <w:top w:val="single" w:sz="4" w:space="0" w:color="auto"/>
              <w:left w:val="single" w:sz="4" w:space="0" w:color="auto"/>
              <w:bottom w:val="single" w:sz="4" w:space="0" w:color="D9D9D9" w:themeColor="background1" w:themeShade="D9"/>
            </w:tcBorders>
          </w:tcPr>
          <w:p w14:paraId="49C52C28" w14:textId="29BD2DEF" w:rsidR="00A23D6E" w:rsidRPr="00005659" w:rsidRDefault="00A23D6E"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2C3BE12F" w14:textId="77777777" w:rsidR="00A23D6E" w:rsidRPr="00573352" w:rsidRDefault="00A23D6E" w:rsidP="00391F25">
            <w:pPr>
              <w:pStyle w:val="Heading4"/>
              <w:outlineLvl w:val="3"/>
              <w:rPr>
                <w:rFonts w:cstheme="majorHAnsi"/>
                <w:szCs w:val="20"/>
              </w:rPr>
            </w:pPr>
            <w:bookmarkStart w:id="42" w:name="_Licensed_premises_–"/>
            <w:bookmarkEnd w:id="42"/>
            <w:r w:rsidRPr="00391F25">
              <w:t>Licensed premises – regulation</w:t>
            </w:r>
            <w:r w:rsidRPr="00573352">
              <w:rPr>
                <w:rFonts w:cstheme="majorHAnsi"/>
                <w:bCs/>
                <w:color w:val="211E1E"/>
                <w:szCs w:val="20"/>
              </w:rPr>
              <w:t xml:space="preserve"> of sale and consumption of liquor </w:t>
            </w:r>
          </w:p>
        </w:tc>
      </w:tr>
      <w:tr w:rsidR="00A23D6E" w:rsidRPr="00573352" w14:paraId="149605F5" w14:textId="77777777" w:rsidTr="001D7E83">
        <w:trPr>
          <w:trHeight w:val="185"/>
        </w:trPr>
        <w:tc>
          <w:tcPr>
            <w:tcW w:w="1140" w:type="dxa"/>
            <w:vMerge/>
            <w:tcBorders>
              <w:right w:val="single" w:sz="4" w:space="0" w:color="auto"/>
            </w:tcBorders>
          </w:tcPr>
          <w:p w14:paraId="338229C5"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23892C21"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606EC55A" w14:textId="77777777" w:rsidR="00A23D6E" w:rsidRPr="00573352" w:rsidRDefault="00A23D6E" w:rsidP="001D7E83">
            <w:pPr>
              <w:pStyle w:val="NormalWeb"/>
              <w:spacing w:before="60" w:beforeAutospacing="0" w:after="60" w:afterAutospacing="0" w:line="276" w:lineRule="auto"/>
              <w:rPr>
                <w:rFonts w:asciiTheme="majorHAnsi" w:hAnsiTheme="majorHAnsi" w:cstheme="majorHAnsi"/>
                <w:sz w:val="20"/>
                <w:szCs w:val="20"/>
              </w:rPr>
            </w:pPr>
            <w:r w:rsidRPr="00573352">
              <w:rPr>
                <w:rFonts w:asciiTheme="majorHAnsi" w:hAnsiTheme="majorHAnsi" w:cstheme="majorHAnsi"/>
                <w:color w:val="211E1E"/>
                <w:sz w:val="20"/>
                <w:szCs w:val="20"/>
              </w:rPr>
              <w:t xml:space="preserve">The predominant activity carried out on the </w:t>
            </w:r>
            <w:r>
              <w:rPr>
                <w:rFonts w:asciiTheme="majorHAnsi" w:hAnsiTheme="majorHAnsi" w:cstheme="majorHAnsi"/>
                <w:color w:val="211E1E"/>
                <w:sz w:val="20"/>
                <w:szCs w:val="20"/>
              </w:rPr>
              <w:t>land</w:t>
            </w:r>
            <w:r w:rsidRPr="00573352">
              <w:rPr>
                <w:rFonts w:asciiTheme="majorHAnsi" w:hAnsiTheme="majorHAnsi" w:cstheme="majorHAnsi"/>
                <w:color w:val="211E1E"/>
                <w:sz w:val="20"/>
                <w:szCs w:val="20"/>
              </w:rPr>
              <w:t xml:space="preserve"> must be the preparation and serving of meals for consumption on the premises. </w:t>
            </w:r>
          </w:p>
        </w:tc>
      </w:tr>
      <w:tr w:rsidR="00A23D6E" w:rsidRPr="00573352" w14:paraId="4F940482" w14:textId="77777777" w:rsidTr="001D7E83">
        <w:trPr>
          <w:trHeight w:val="185"/>
        </w:trPr>
        <w:tc>
          <w:tcPr>
            <w:tcW w:w="1140" w:type="dxa"/>
            <w:vMerge/>
            <w:tcBorders>
              <w:bottom w:val="single" w:sz="4" w:space="0" w:color="auto"/>
              <w:right w:val="single" w:sz="4" w:space="0" w:color="auto"/>
            </w:tcBorders>
          </w:tcPr>
          <w:p w14:paraId="5A6F4FEF"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7B5A6C0C"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56EFFB99" w14:textId="77777777" w:rsidR="00A23D6E" w:rsidRPr="00573352" w:rsidRDefault="00A23D6E" w:rsidP="001D7E83">
            <w:pPr>
              <w:pStyle w:val="NormalWeb"/>
              <w:spacing w:before="60" w:beforeAutospacing="0" w:after="60" w:afterAutospacing="0" w:line="276" w:lineRule="auto"/>
              <w:rPr>
                <w:rFonts w:asciiTheme="majorHAnsi" w:hAnsiTheme="majorHAnsi" w:cstheme="majorHAnsi"/>
                <w:color w:val="000000" w:themeColor="text1"/>
                <w:sz w:val="20"/>
                <w:szCs w:val="20"/>
              </w:rPr>
            </w:pPr>
            <w:r w:rsidRPr="00573352">
              <w:rPr>
                <w:rFonts w:asciiTheme="majorHAnsi" w:hAnsiTheme="majorHAnsi" w:cstheme="majorHAnsi"/>
                <w:i/>
                <w:iCs/>
                <w:color w:val="211E1E"/>
                <w:sz w:val="20"/>
                <w:szCs w:val="20"/>
              </w:rPr>
              <w:t>This condition may be applied to a permit for sale and consumption of liquor to restrict the nature of bar/café/restaurant uses.</w:t>
            </w:r>
          </w:p>
        </w:tc>
      </w:tr>
      <w:tr w:rsidR="00A23D6E" w:rsidRPr="00573352" w14:paraId="21E6FA1D" w14:textId="77777777" w:rsidTr="001D7E83">
        <w:trPr>
          <w:trHeight w:val="187"/>
        </w:trPr>
        <w:tc>
          <w:tcPr>
            <w:tcW w:w="1140" w:type="dxa"/>
            <w:vMerge w:val="restart"/>
            <w:tcBorders>
              <w:top w:val="single" w:sz="4" w:space="0" w:color="auto"/>
              <w:right w:val="single" w:sz="4" w:space="0" w:color="auto"/>
            </w:tcBorders>
          </w:tcPr>
          <w:p w14:paraId="7C7DC697" w14:textId="77777777" w:rsidR="00A23D6E" w:rsidRPr="00573352" w:rsidRDefault="00A23D6E" w:rsidP="001D7E83">
            <w:pPr>
              <w:spacing w:before="60" w:after="60" w:line="276" w:lineRule="auto"/>
              <w:rPr>
                <w:rFonts w:asciiTheme="majorHAnsi" w:hAnsiTheme="majorHAnsi" w:cstheme="majorHAnsi"/>
                <w:i/>
                <w:iCs/>
                <w:szCs w:val="20"/>
              </w:rPr>
            </w:pPr>
            <w:r w:rsidRPr="00573352">
              <w:rPr>
                <w:rFonts w:asciiTheme="majorHAnsi" w:hAnsiTheme="majorHAnsi" w:cstheme="majorHAnsi"/>
                <w:b/>
                <w:bCs/>
                <w:szCs w:val="20"/>
              </w:rPr>
              <w:t>AC</w:t>
            </w:r>
            <w:r>
              <w:rPr>
                <w:rFonts w:asciiTheme="majorHAnsi" w:hAnsiTheme="majorHAnsi" w:cstheme="majorHAnsi"/>
                <w:b/>
                <w:bCs/>
                <w:szCs w:val="20"/>
              </w:rPr>
              <w:t>4</w:t>
            </w:r>
            <w:r w:rsidRPr="00573352">
              <w:rPr>
                <w:rFonts w:asciiTheme="majorHAnsi" w:hAnsiTheme="majorHAnsi" w:cstheme="majorHAnsi"/>
                <w:b/>
                <w:bCs/>
                <w:szCs w:val="20"/>
              </w:rPr>
              <w:t>.9</w:t>
            </w:r>
          </w:p>
        </w:tc>
        <w:tc>
          <w:tcPr>
            <w:tcW w:w="1554" w:type="dxa"/>
            <w:tcBorders>
              <w:top w:val="single" w:sz="4" w:space="0" w:color="auto"/>
              <w:left w:val="single" w:sz="4" w:space="0" w:color="auto"/>
              <w:bottom w:val="single" w:sz="4" w:space="0" w:color="D9D9D9" w:themeColor="background1" w:themeShade="D9"/>
            </w:tcBorders>
          </w:tcPr>
          <w:p w14:paraId="0038871F" w14:textId="592775C7" w:rsidR="00A23D6E" w:rsidRPr="00005659" w:rsidRDefault="00A23D6E"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13A451E8" w14:textId="77777777" w:rsidR="00A23D6E" w:rsidRPr="00573352" w:rsidRDefault="00A23D6E" w:rsidP="00391F25">
            <w:pPr>
              <w:pStyle w:val="Heading4"/>
              <w:outlineLvl w:val="3"/>
              <w:rPr>
                <w:rFonts w:cstheme="majorHAnsi"/>
                <w:szCs w:val="20"/>
              </w:rPr>
            </w:pPr>
            <w:bookmarkStart w:id="43" w:name="_Licensed_premises_–_1"/>
            <w:bookmarkEnd w:id="43"/>
            <w:r w:rsidRPr="00391F25">
              <w:t>Licensed premises – m</w:t>
            </w:r>
            <w:r w:rsidRPr="00573352">
              <w:rPr>
                <w:rFonts w:cstheme="majorHAnsi"/>
                <w:bCs/>
                <w:color w:val="211E1E"/>
                <w:szCs w:val="20"/>
              </w:rPr>
              <w:t>anagement</w:t>
            </w:r>
            <w:r>
              <w:rPr>
                <w:rFonts w:cstheme="majorHAnsi"/>
                <w:bCs/>
                <w:color w:val="211E1E"/>
                <w:szCs w:val="20"/>
              </w:rPr>
              <w:t xml:space="preserve"> </w:t>
            </w:r>
            <w:r w:rsidRPr="00573352">
              <w:rPr>
                <w:rFonts w:cstheme="majorHAnsi"/>
                <w:bCs/>
                <w:color w:val="211E1E"/>
                <w:szCs w:val="20"/>
              </w:rPr>
              <w:t>/</w:t>
            </w:r>
            <w:r>
              <w:rPr>
                <w:rFonts w:cstheme="majorHAnsi"/>
                <w:bCs/>
                <w:color w:val="211E1E"/>
                <w:szCs w:val="20"/>
              </w:rPr>
              <w:t xml:space="preserve"> </w:t>
            </w:r>
            <w:r w:rsidRPr="00573352">
              <w:rPr>
                <w:rFonts w:cstheme="majorHAnsi"/>
                <w:bCs/>
                <w:color w:val="211E1E"/>
                <w:szCs w:val="20"/>
              </w:rPr>
              <w:t xml:space="preserve">supervision of premises </w:t>
            </w:r>
          </w:p>
        </w:tc>
      </w:tr>
      <w:tr w:rsidR="00A23D6E" w:rsidRPr="00573352" w14:paraId="7F9D15FE" w14:textId="77777777" w:rsidTr="001D7E83">
        <w:trPr>
          <w:trHeight w:val="185"/>
        </w:trPr>
        <w:tc>
          <w:tcPr>
            <w:tcW w:w="1140" w:type="dxa"/>
            <w:vMerge/>
            <w:tcBorders>
              <w:right w:val="single" w:sz="4" w:space="0" w:color="auto"/>
            </w:tcBorders>
          </w:tcPr>
          <w:p w14:paraId="351601A9"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284A7541"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4B8115AE" w14:textId="77777777" w:rsidR="00A23D6E" w:rsidRPr="00573352" w:rsidRDefault="00A23D6E" w:rsidP="001D7E83">
            <w:pPr>
              <w:pStyle w:val="NormalWeb"/>
              <w:spacing w:before="60" w:beforeAutospacing="0" w:after="60" w:afterAutospacing="0" w:line="276" w:lineRule="auto"/>
              <w:rPr>
                <w:rFonts w:asciiTheme="majorHAnsi" w:hAnsiTheme="majorHAnsi" w:cstheme="majorHAnsi"/>
                <w:sz w:val="20"/>
                <w:szCs w:val="20"/>
              </w:rPr>
            </w:pPr>
            <w:r>
              <w:rPr>
                <w:rFonts w:asciiTheme="majorHAnsi" w:hAnsiTheme="majorHAnsi" w:cstheme="majorHAnsi"/>
                <w:color w:val="211E1E"/>
                <w:sz w:val="20"/>
                <w:szCs w:val="20"/>
              </w:rPr>
              <w:t>At all times when the premises is open for business, a designated manager must be in charge of the premises to the satisfaction of the responsible authority.</w:t>
            </w:r>
            <w:r w:rsidRPr="00573352">
              <w:rPr>
                <w:rFonts w:asciiTheme="majorHAnsi" w:hAnsiTheme="majorHAnsi" w:cstheme="majorHAnsi"/>
                <w:color w:val="211E1E"/>
                <w:sz w:val="20"/>
                <w:szCs w:val="20"/>
              </w:rPr>
              <w:t xml:space="preserve"> </w:t>
            </w:r>
          </w:p>
          <w:p w14:paraId="32299099" w14:textId="77777777" w:rsidR="00A23D6E" w:rsidRPr="00573352" w:rsidRDefault="00A23D6E" w:rsidP="001D7E83">
            <w:pPr>
              <w:pStyle w:val="NormalWeb"/>
              <w:spacing w:before="60" w:beforeAutospacing="0" w:after="60" w:afterAutospacing="0" w:line="276" w:lineRule="auto"/>
              <w:rPr>
                <w:rFonts w:asciiTheme="majorHAnsi" w:hAnsiTheme="majorHAnsi" w:cstheme="majorHAnsi"/>
                <w:sz w:val="20"/>
                <w:szCs w:val="20"/>
              </w:rPr>
            </w:pPr>
            <w:r w:rsidRPr="00573352">
              <w:rPr>
                <w:rFonts w:asciiTheme="majorHAnsi" w:hAnsiTheme="majorHAnsi" w:cstheme="majorHAnsi"/>
                <w:color w:val="211E1E"/>
                <w:sz w:val="20"/>
                <w:szCs w:val="20"/>
              </w:rPr>
              <w:lastRenderedPageBreak/>
              <w:t xml:space="preserve">The manager must be authorised by the operator under this permit to make statements at any time on his/her behalf to any </w:t>
            </w:r>
            <w:r>
              <w:rPr>
                <w:rFonts w:asciiTheme="majorHAnsi" w:hAnsiTheme="majorHAnsi" w:cstheme="majorHAnsi"/>
                <w:iCs/>
                <w:color w:val="000000" w:themeColor="text1"/>
                <w:sz w:val="20"/>
                <w:szCs w:val="20"/>
              </w:rPr>
              <w:t xml:space="preserve">authorised police officer, any authorised officer of the responsible authority, or any authorised officer under the </w:t>
            </w:r>
            <w:r>
              <w:rPr>
                <w:rFonts w:asciiTheme="majorHAnsi" w:hAnsiTheme="majorHAnsi" w:cstheme="majorHAnsi"/>
                <w:i/>
                <w:iCs/>
                <w:color w:val="000000" w:themeColor="text1"/>
                <w:sz w:val="20"/>
                <w:szCs w:val="20"/>
              </w:rPr>
              <w:t>Liquor Control Reform Act 1998</w:t>
            </w:r>
            <w:r>
              <w:rPr>
                <w:rFonts w:asciiTheme="majorHAnsi" w:hAnsiTheme="majorHAnsi" w:cstheme="majorHAnsi"/>
                <w:iCs/>
                <w:color w:val="000000" w:themeColor="text1"/>
                <w:sz w:val="20"/>
                <w:szCs w:val="20"/>
              </w:rPr>
              <w:t>,</w:t>
            </w:r>
            <w:r>
              <w:rPr>
                <w:rFonts w:asciiTheme="majorHAnsi" w:hAnsiTheme="majorHAnsi" w:cstheme="majorHAnsi"/>
                <w:color w:val="211E1E"/>
                <w:sz w:val="20"/>
                <w:szCs w:val="20"/>
              </w:rPr>
              <w:t xml:space="preserve"> and</w:t>
            </w:r>
            <w:r w:rsidRPr="00573352">
              <w:rPr>
                <w:rFonts w:asciiTheme="majorHAnsi" w:hAnsiTheme="majorHAnsi" w:cstheme="majorHAnsi"/>
                <w:color w:val="211E1E"/>
                <w:sz w:val="20"/>
                <w:szCs w:val="20"/>
              </w:rPr>
              <w:t xml:space="preserve"> to </w:t>
            </w:r>
            <w:proofErr w:type="gramStart"/>
            <w:r w:rsidRPr="00573352">
              <w:rPr>
                <w:rFonts w:asciiTheme="majorHAnsi" w:hAnsiTheme="majorHAnsi" w:cstheme="majorHAnsi"/>
                <w:color w:val="211E1E"/>
                <w:sz w:val="20"/>
                <w:szCs w:val="20"/>
              </w:rPr>
              <w:t>take action</w:t>
            </w:r>
            <w:proofErr w:type="gramEnd"/>
            <w:r w:rsidRPr="00573352">
              <w:rPr>
                <w:rFonts w:asciiTheme="majorHAnsi" w:hAnsiTheme="majorHAnsi" w:cstheme="majorHAnsi"/>
                <w:color w:val="211E1E"/>
                <w:sz w:val="20"/>
                <w:szCs w:val="20"/>
              </w:rPr>
              <w:t xml:space="preserve"> on behalf </w:t>
            </w:r>
            <w:r>
              <w:rPr>
                <w:rFonts w:asciiTheme="majorHAnsi" w:hAnsiTheme="majorHAnsi" w:cstheme="majorHAnsi"/>
                <w:color w:val="211E1E"/>
                <w:sz w:val="20"/>
                <w:szCs w:val="20"/>
              </w:rPr>
              <w:t xml:space="preserve">of the operator </w:t>
            </w:r>
            <w:r w:rsidRPr="00573352">
              <w:rPr>
                <w:rFonts w:asciiTheme="majorHAnsi" w:hAnsiTheme="majorHAnsi" w:cstheme="majorHAnsi"/>
                <w:color w:val="211E1E"/>
                <w:sz w:val="20"/>
                <w:szCs w:val="20"/>
              </w:rPr>
              <w:t xml:space="preserve">in accordance with a direction by such officer. </w:t>
            </w:r>
          </w:p>
        </w:tc>
      </w:tr>
      <w:tr w:rsidR="00A23D6E" w:rsidRPr="00573352" w14:paraId="37D74FC0" w14:textId="77777777" w:rsidTr="001D7E83">
        <w:trPr>
          <w:trHeight w:val="185"/>
        </w:trPr>
        <w:tc>
          <w:tcPr>
            <w:tcW w:w="1140" w:type="dxa"/>
            <w:vMerge/>
            <w:tcBorders>
              <w:bottom w:val="single" w:sz="4" w:space="0" w:color="auto"/>
              <w:right w:val="single" w:sz="4" w:space="0" w:color="auto"/>
            </w:tcBorders>
          </w:tcPr>
          <w:p w14:paraId="4861BE5D"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68D0D0D2"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2DE7FCBB" w14:textId="77777777" w:rsidR="00A23D6E" w:rsidRPr="00573352" w:rsidRDefault="00A23D6E" w:rsidP="001D7E83">
            <w:pPr>
              <w:pStyle w:val="NormalWeb"/>
              <w:spacing w:before="60" w:beforeAutospacing="0" w:after="60" w:afterAutospacing="0" w:line="276" w:lineRule="auto"/>
              <w:rPr>
                <w:rFonts w:asciiTheme="majorHAnsi" w:hAnsiTheme="majorHAnsi" w:cstheme="majorHAnsi"/>
                <w:color w:val="000000" w:themeColor="text1"/>
                <w:sz w:val="20"/>
                <w:szCs w:val="20"/>
              </w:rPr>
            </w:pPr>
          </w:p>
        </w:tc>
      </w:tr>
      <w:tr w:rsidR="00A23D6E" w:rsidRPr="001F496B" w14:paraId="20555158" w14:textId="77777777" w:rsidTr="001D7E83">
        <w:trPr>
          <w:trHeight w:val="187"/>
        </w:trPr>
        <w:tc>
          <w:tcPr>
            <w:tcW w:w="1140" w:type="dxa"/>
            <w:vMerge w:val="restart"/>
            <w:tcBorders>
              <w:top w:val="single" w:sz="4" w:space="0" w:color="auto"/>
              <w:right w:val="single" w:sz="4" w:space="0" w:color="auto"/>
            </w:tcBorders>
          </w:tcPr>
          <w:p w14:paraId="5A1B4CF8" w14:textId="77777777" w:rsidR="00A23D6E" w:rsidRPr="00426CD5" w:rsidRDefault="00A23D6E" w:rsidP="001D7E83">
            <w:pPr>
              <w:spacing w:before="60" w:after="60" w:line="276" w:lineRule="auto"/>
              <w:rPr>
                <w:rFonts w:asciiTheme="majorHAnsi" w:hAnsiTheme="majorHAnsi" w:cstheme="majorHAnsi"/>
                <w:i/>
                <w:iCs/>
                <w:szCs w:val="20"/>
                <w:highlight w:val="magenta"/>
              </w:rPr>
            </w:pPr>
            <w:r w:rsidRPr="001F496B">
              <w:rPr>
                <w:rFonts w:asciiTheme="majorHAnsi" w:hAnsiTheme="majorHAnsi" w:cstheme="majorHAnsi"/>
                <w:b/>
                <w:bCs/>
                <w:szCs w:val="20"/>
              </w:rPr>
              <w:t>AC</w:t>
            </w:r>
            <w:r>
              <w:rPr>
                <w:rFonts w:asciiTheme="majorHAnsi" w:hAnsiTheme="majorHAnsi" w:cstheme="majorHAnsi"/>
                <w:b/>
                <w:bCs/>
                <w:szCs w:val="20"/>
              </w:rPr>
              <w:t>4</w:t>
            </w:r>
            <w:r w:rsidRPr="001F496B">
              <w:rPr>
                <w:rFonts w:asciiTheme="majorHAnsi" w:hAnsiTheme="majorHAnsi" w:cstheme="majorHAnsi"/>
                <w:b/>
                <w:bCs/>
                <w:szCs w:val="20"/>
              </w:rPr>
              <w:t>.10</w:t>
            </w:r>
          </w:p>
        </w:tc>
        <w:tc>
          <w:tcPr>
            <w:tcW w:w="1554" w:type="dxa"/>
            <w:tcBorders>
              <w:top w:val="single" w:sz="4" w:space="0" w:color="auto"/>
              <w:left w:val="single" w:sz="4" w:space="0" w:color="auto"/>
              <w:bottom w:val="single" w:sz="4" w:space="0" w:color="D9D9D9" w:themeColor="background1" w:themeShade="D9"/>
            </w:tcBorders>
          </w:tcPr>
          <w:p w14:paraId="6464A63A" w14:textId="6BD1A9D8" w:rsidR="00A23D6E" w:rsidRPr="00005659" w:rsidRDefault="00A23D6E"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0449DAA3" w14:textId="77777777" w:rsidR="00A23D6E" w:rsidRPr="001F496B" w:rsidRDefault="00A23D6E" w:rsidP="00391F25">
            <w:pPr>
              <w:pStyle w:val="Heading4"/>
              <w:outlineLvl w:val="3"/>
              <w:rPr>
                <w:rFonts w:cstheme="majorHAnsi"/>
                <w:szCs w:val="20"/>
              </w:rPr>
            </w:pPr>
            <w:bookmarkStart w:id="44" w:name="_Noise_control"/>
            <w:bookmarkEnd w:id="44"/>
            <w:r w:rsidRPr="00391F25">
              <w:t>Noise control</w:t>
            </w:r>
            <w:r w:rsidRPr="001F496B">
              <w:rPr>
                <w:rFonts w:cstheme="majorHAnsi"/>
                <w:bCs/>
                <w:color w:val="211E1E"/>
                <w:szCs w:val="20"/>
              </w:rPr>
              <w:t xml:space="preserve"> </w:t>
            </w:r>
          </w:p>
        </w:tc>
      </w:tr>
      <w:tr w:rsidR="00A23D6E" w:rsidRPr="001F496B" w14:paraId="0330CA8E" w14:textId="77777777" w:rsidTr="001D7E83">
        <w:trPr>
          <w:trHeight w:val="185"/>
        </w:trPr>
        <w:tc>
          <w:tcPr>
            <w:tcW w:w="1140" w:type="dxa"/>
            <w:vMerge/>
            <w:tcBorders>
              <w:right w:val="single" w:sz="4" w:space="0" w:color="auto"/>
            </w:tcBorders>
          </w:tcPr>
          <w:p w14:paraId="041E644E"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1CFAB4D1"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58F77D68" w14:textId="77777777" w:rsidR="00A23D6E" w:rsidRPr="001F496B" w:rsidRDefault="00A23D6E" w:rsidP="001D7E83">
            <w:pPr>
              <w:pStyle w:val="NormalWeb"/>
              <w:spacing w:before="60" w:beforeAutospacing="0" w:after="60" w:afterAutospacing="0" w:line="276" w:lineRule="auto"/>
              <w:rPr>
                <w:rFonts w:asciiTheme="majorHAnsi" w:hAnsiTheme="majorHAnsi" w:cstheme="majorHAnsi"/>
                <w:sz w:val="20"/>
                <w:szCs w:val="20"/>
              </w:rPr>
            </w:pPr>
            <w:r w:rsidRPr="001F496B">
              <w:rPr>
                <w:rFonts w:asciiTheme="majorHAnsi" w:hAnsiTheme="majorHAnsi" w:cstheme="majorHAnsi"/>
                <w:sz w:val="20"/>
                <w:szCs w:val="20"/>
              </w:rPr>
              <w:t xml:space="preserve">At all times noise emanating from the land must comply with the requirements of the </w:t>
            </w:r>
            <w:r w:rsidRPr="00F77B28">
              <w:rPr>
                <w:rFonts w:asciiTheme="majorHAnsi" w:hAnsiTheme="majorHAnsi" w:cstheme="majorHAnsi"/>
                <w:i/>
                <w:iCs/>
                <w:sz w:val="20"/>
                <w:szCs w:val="20"/>
              </w:rPr>
              <w:t>Environment Protection Regulations 2021</w:t>
            </w:r>
            <w:r w:rsidRPr="001F496B">
              <w:rPr>
                <w:rFonts w:asciiTheme="majorHAnsi" w:hAnsiTheme="majorHAnsi" w:cstheme="majorHAnsi"/>
                <w:sz w:val="20"/>
                <w:szCs w:val="20"/>
              </w:rPr>
              <w:t xml:space="preserve"> (as amended from time to time) as measured in accordance with the Noise Protocol</w:t>
            </w:r>
            <w:r>
              <w:rPr>
                <w:rFonts w:asciiTheme="majorHAnsi" w:hAnsiTheme="majorHAnsi" w:cstheme="majorHAnsi"/>
                <w:sz w:val="20"/>
                <w:szCs w:val="20"/>
              </w:rPr>
              <w:t xml:space="preserve"> to the satisfaction of the responsible authority</w:t>
            </w:r>
            <w:r w:rsidRPr="001F496B">
              <w:rPr>
                <w:rFonts w:asciiTheme="majorHAnsi" w:hAnsiTheme="majorHAnsi" w:cstheme="majorHAnsi"/>
                <w:sz w:val="20"/>
                <w:szCs w:val="20"/>
              </w:rPr>
              <w:t>.</w:t>
            </w:r>
          </w:p>
          <w:p w14:paraId="2992E390" w14:textId="77777777" w:rsidR="00A23D6E" w:rsidRPr="001F496B" w:rsidRDefault="00A23D6E" w:rsidP="001D7E83">
            <w:pPr>
              <w:pStyle w:val="NormalWeb"/>
              <w:spacing w:before="60" w:after="60" w:line="276" w:lineRule="auto"/>
              <w:rPr>
                <w:rFonts w:asciiTheme="majorHAnsi" w:hAnsiTheme="majorHAnsi" w:cstheme="majorHAnsi"/>
                <w:sz w:val="20"/>
                <w:szCs w:val="20"/>
              </w:rPr>
            </w:pPr>
            <w:r w:rsidRPr="001F496B">
              <w:rPr>
                <w:rFonts w:asciiTheme="majorHAnsi" w:hAnsiTheme="majorHAnsi" w:cstheme="majorHAnsi"/>
                <w:b/>
                <w:i/>
                <w:sz w:val="20"/>
                <w:szCs w:val="20"/>
              </w:rPr>
              <w:t>Noise Protocol</w:t>
            </w:r>
            <w:r w:rsidRPr="001F496B">
              <w:rPr>
                <w:rFonts w:asciiTheme="majorHAnsi" w:hAnsiTheme="majorHAnsi" w:cstheme="majorHAnsi"/>
                <w:b/>
                <w:sz w:val="20"/>
                <w:szCs w:val="20"/>
              </w:rPr>
              <w:t xml:space="preserve"> </w:t>
            </w:r>
            <w:r w:rsidRPr="001F496B">
              <w:rPr>
                <w:rFonts w:asciiTheme="majorHAnsi" w:hAnsiTheme="majorHAnsi" w:cstheme="majorHAnsi"/>
                <w:sz w:val="20"/>
                <w:szCs w:val="20"/>
              </w:rPr>
              <w:t xml:space="preserve">means the </w:t>
            </w:r>
            <w:r w:rsidRPr="001F496B">
              <w:rPr>
                <w:rFonts w:asciiTheme="majorHAnsi" w:hAnsiTheme="majorHAnsi" w:cstheme="majorHAnsi"/>
                <w:i/>
                <w:sz w:val="20"/>
                <w:szCs w:val="20"/>
                <w:lang w:val="en-US"/>
              </w:rPr>
              <w:t>Noise limit and assessment protocol for the control of noise from commercial, industrial and trade premises and entertainment venues</w:t>
            </w:r>
            <w:r w:rsidRPr="001F496B">
              <w:rPr>
                <w:rFonts w:asciiTheme="majorHAnsi" w:hAnsiTheme="majorHAnsi" w:cstheme="majorHAnsi"/>
                <w:sz w:val="20"/>
                <w:szCs w:val="20"/>
              </w:rPr>
              <w:t>,</w:t>
            </w:r>
            <w:r w:rsidRPr="001F496B">
              <w:rPr>
                <w:rFonts w:asciiTheme="majorHAnsi" w:hAnsiTheme="majorHAnsi" w:cstheme="majorHAnsi"/>
                <w:b/>
                <w:sz w:val="20"/>
                <w:szCs w:val="20"/>
              </w:rPr>
              <w:t xml:space="preserve"> </w:t>
            </w:r>
            <w:r w:rsidRPr="001F496B">
              <w:rPr>
                <w:rFonts w:asciiTheme="majorHAnsi" w:hAnsiTheme="majorHAnsi" w:cstheme="majorHAnsi"/>
                <w:sz w:val="20"/>
                <w:szCs w:val="20"/>
              </w:rPr>
              <w:t>published by the Environment Protection Authority on its website, as in force from time to time.</w:t>
            </w:r>
          </w:p>
        </w:tc>
      </w:tr>
      <w:tr w:rsidR="00A23D6E" w:rsidRPr="007F5C98" w14:paraId="1A39B6D6" w14:textId="77777777" w:rsidTr="001D7E83">
        <w:trPr>
          <w:trHeight w:val="185"/>
        </w:trPr>
        <w:tc>
          <w:tcPr>
            <w:tcW w:w="1140" w:type="dxa"/>
            <w:vMerge/>
            <w:tcBorders>
              <w:bottom w:val="single" w:sz="4" w:space="0" w:color="auto"/>
              <w:right w:val="single" w:sz="4" w:space="0" w:color="auto"/>
            </w:tcBorders>
          </w:tcPr>
          <w:p w14:paraId="01D768C1"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3FDA6C50"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397A0C61" w14:textId="464D8F8F" w:rsidR="00A23D6E" w:rsidRPr="007F5C98" w:rsidRDefault="00A23D6E" w:rsidP="001D7E83">
            <w:pPr>
              <w:pStyle w:val="NormalWeb"/>
              <w:spacing w:before="60" w:beforeAutospacing="0" w:after="60" w:afterAutospacing="0" w:line="276" w:lineRule="auto"/>
              <w:rPr>
                <w:rFonts w:asciiTheme="majorHAnsi" w:hAnsiTheme="majorHAnsi" w:cstheme="majorHAnsi"/>
                <w:i/>
                <w:iCs/>
                <w:color w:val="000000" w:themeColor="text1"/>
                <w:sz w:val="20"/>
                <w:szCs w:val="20"/>
              </w:rPr>
            </w:pPr>
            <w:r w:rsidRPr="007F5C98">
              <w:rPr>
                <w:rFonts w:asciiTheme="majorHAnsi" w:hAnsiTheme="majorHAnsi" w:cstheme="majorHAnsi"/>
                <w:i/>
                <w:iCs/>
                <w:color w:val="000000" w:themeColor="text1"/>
                <w:sz w:val="20"/>
                <w:szCs w:val="20"/>
              </w:rPr>
              <w:t>See chapter 10.10</w:t>
            </w:r>
          </w:p>
        </w:tc>
      </w:tr>
      <w:tr w:rsidR="00A23D6E" w:rsidRPr="00573352" w14:paraId="38BDCF70" w14:textId="77777777" w:rsidTr="001D7E83">
        <w:trPr>
          <w:trHeight w:val="187"/>
        </w:trPr>
        <w:tc>
          <w:tcPr>
            <w:tcW w:w="1140" w:type="dxa"/>
            <w:vMerge w:val="restart"/>
            <w:tcBorders>
              <w:top w:val="single" w:sz="4" w:space="0" w:color="auto"/>
              <w:right w:val="single" w:sz="4" w:space="0" w:color="auto"/>
            </w:tcBorders>
          </w:tcPr>
          <w:p w14:paraId="3328022A" w14:textId="77777777" w:rsidR="00A23D6E" w:rsidRPr="00573352" w:rsidRDefault="00A23D6E" w:rsidP="001D7E83">
            <w:pPr>
              <w:spacing w:before="60" w:after="60" w:line="276" w:lineRule="auto"/>
              <w:rPr>
                <w:rFonts w:asciiTheme="majorHAnsi" w:hAnsiTheme="majorHAnsi" w:cstheme="majorHAnsi"/>
                <w:b/>
                <w:bCs/>
                <w:szCs w:val="20"/>
              </w:rPr>
            </w:pPr>
            <w:r w:rsidRPr="001F496B">
              <w:rPr>
                <w:rFonts w:asciiTheme="majorHAnsi" w:hAnsiTheme="majorHAnsi" w:cstheme="majorHAnsi"/>
                <w:b/>
                <w:bCs/>
                <w:szCs w:val="20"/>
              </w:rPr>
              <w:t>AC4.11</w:t>
            </w:r>
          </w:p>
        </w:tc>
        <w:tc>
          <w:tcPr>
            <w:tcW w:w="1554" w:type="dxa"/>
            <w:tcBorders>
              <w:top w:val="single" w:sz="4" w:space="0" w:color="auto"/>
              <w:left w:val="single" w:sz="4" w:space="0" w:color="auto"/>
              <w:bottom w:val="single" w:sz="4" w:space="0" w:color="D9D9D9" w:themeColor="background1" w:themeShade="D9"/>
            </w:tcBorders>
          </w:tcPr>
          <w:p w14:paraId="20E7D79B"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794720AF" w14:textId="77777777" w:rsidR="00A23D6E" w:rsidRPr="00573352" w:rsidRDefault="00A23D6E" w:rsidP="00391F25">
            <w:pPr>
              <w:pStyle w:val="Heading4"/>
              <w:outlineLvl w:val="3"/>
              <w:rPr>
                <w:rFonts w:cstheme="majorHAnsi"/>
                <w:szCs w:val="20"/>
              </w:rPr>
            </w:pPr>
            <w:bookmarkStart w:id="45" w:name="_Noise_must_not"/>
            <w:bookmarkEnd w:id="45"/>
            <w:r w:rsidRPr="00391F25">
              <w:t>Noise must not be audible</w:t>
            </w:r>
            <w:r w:rsidRPr="00573352">
              <w:rPr>
                <w:rFonts w:cstheme="majorHAnsi"/>
                <w:bCs/>
                <w:color w:val="211E1E"/>
                <w:szCs w:val="20"/>
              </w:rPr>
              <w:t xml:space="preserve"> </w:t>
            </w:r>
          </w:p>
        </w:tc>
      </w:tr>
      <w:tr w:rsidR="00A23D6E" w:rsidRPr="00181280" w14:paraId="0AEA6286" w14:textId="77777777" w:rsidTr="001D7E83">
        <w:trPr>
          <w:trHeight w:val="185"/>
        </w:trPr>
        <w:tc>
          <w:tcPr>
            <w:tcW w:w="1140" w:type="dxa"/>
            <w:vMerge/>
            <w:tcBorders>
              <w:right w:val="single" w:sz="4" w:space="0" w:color="auto"/>
            </w:tcBorders>
          </w:tcPr>
          <w:p w14:paraId="64CBCAE3"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79334013"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3E2E2265" w14:textId="77777777" w:rsidR="00A23D6E" w:rsidRPr="00181280" w:rsidRDefault="00A23D6E" w:rsidP="001D7E83">
            <w:pPr>
              <w:pStyle w:val="NormalWeb"/>
              <w:spacing w:before="60" w:after="60" w:line="276" w:lineRule="auto"/>
              <w:rPr>
                <w:rFonts w:asciiTheme="majorHAnsi" w:hAnsiTheme="majorHAnsi" w:cstheme="majorHAnsi"/>
                <w:iCs/>
                <w:color w:val="000000" w:themeColor="text1"/>
                <w:sz w:val="20"/>
                <w:szCs w:val="20"/>
              </w:rPr>
            </w:pPr>
            <w:r>
              <w:rPr>
                <w:rFonts w:asciiTheme="majorHAnsi" w:hAnsiTheme="majorHAnsi" w:cstheme="majorHAnsi"/>
                <w:iCs/>
                <w:color w:val="000000" w:themeColor="text1"/>
                <w:sz w:val="20"/>
                <w:szCs w:val="20"/>
              </w:rPr>
              <w:t>Noise generated from within the premises must not be audible within the habitable rooms with windows closed of any nearby dwellings to the satisfaction of the responsible authority.</w:t>
            </w:r>
          </w:p>
        </w:tc>
      </w:tr>
      <w:tr w:rsidR="00A23D6E" w:rsidRPr="00573352" w14:paraId="4BFC46C5" w14:textId="77777777" w:rsidTr="001D7E83">
        <w:trPr>
          <w:trHeight w:val="185"/>
        </w:trPr>
        <w:tc>
          <w:tcPr>
            <w:tcW w:w="1140" w:type="dxa"/>
            <w:vMerge/>
            <w:tcBorders>
              <w:bottom w:val="single" w:sz="4" w:space="0" w:color="auto"/>
              <w:right w:val="single" w:sz="4" w:space="0" w:color="auto"/>
            </w:tcBorders>
          </w:tcPr>
          <w:p w14:paraId="5CD25C62"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0D2F142A"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62254CB2" w14:textId="6DCF571B" w:rsidR="00A23D6E" w:rsidRPr="00573352" w:rsidRDefault="00A23D6E" w:rsidP="001D7E83">
            <w:pPr>
              <w:pStyle w:val="NormalWeb"/>
              <w:spacing w:before="60" w:beforeAutospacing="0" w:after="60" w:afterAutospacing="0" w:line="276" w:lineRule="auto"/>
              <w:rPr>
                <w:rFonts w:asciiTheme="majorHAnsi" w:hAnsiTheme="majorHAnsi" w:cstheme="majorHAnsi"/>
                <w:color w:val="000000" w:themeColor="text1"/>
                <w:sz w:val="20"/>
                <w:szCs w:val="20"/>
              </w:rPr>
            </w:pPr>
            <w:r w:rsidRPr="007F5C98">
              <w:rPr>
                <w:rFonts w:asciiTheme="majorHAnsi" w:hAnsiTheme="majorHAnsi" w:cstheme="majorHAnsi"/>
                <w:i/>
                <w:iCs/>
                <w:color w:val="000000" w:themeColor="text1"/>
                <w:sz w:val="20"/>
                <w:szCs w:val="20"/>
              </w:rPr>
              <w:t>See chapter 10.10</w:t>
            </w:r>
          </w:p>
        </w:tc>
      </w:tr>
      <w:tr w:rsidR="00A23D6E" w:rsidRPr="001F496B" w14:paraId="4BC58F9C" w14:textId="77777777" w:rsidTr="001D7E83">
        <w:trPr>
          <w:trHeight w:val="187"/>
        </w:trPr>
        <w:tc>
          <w:tcPr>
            <w:tcW w:w="1140" w:type="dxa"/>
            <w:vMerge w:val="restart"/>
            <w:tcBorders>
              <w:top w:val="single" w:sz="4" w:space="0" w:color="auto"/>
              <w:right w:val="single" w:sz="4" w:space="0" w:color="auto"/>
            </w:tcBorders>
          </w:tcPr>
          <w:p w14:paraId="2833C1F1" w14:textId="77777777" w:rsidR="00A23D6E" w:rsidRPr="00573352" w:rsidRDefault="00A23D6E" w:rsidP="001D7E83">
            <w:pPr>
              <w:spacing w:before="60" w:after="60" w:line="276" w:lineRule="auto"/>
              <w:rPr>
                <w:rFonts w:asciiTheme="majorHAnsi" w:hAnsiTheme="majorHAnsi" w:cstheme="majorHAnsi"/>
                <w:b/>
                <w:bCs/>
                <w:szCs w:val="20"/>
              </w:rPr>
            </w:pPr>
            <w:r w:rsidRPr="001F496B">
              <w:rPr>
                <w:rFonts w:asciiTheme="majorHAnsi" w:hAnsiTheme="majorHAnsi" w:cstheme="majorHAnsi"/>
                <w:b/>
                <w:bCs/>
                <w:szCs w:val="20"/>
              </w:rPr>
              <w:t>AC4.12</w:t>
            </w:r>
          </w:p>
        </w:tc>
        <w:tc>
          <w:tcPr>
            <w:tcW w:w="1554" w:type="dxa"/>
            <w:tcBorders>
              <w:top w:val="single" w:sz="4" w:space="0" w:color="auto"/>
              <w:left w:val="single" w:sz="4" w:space="0" w:color="auto"/>
              <w:bottom w:val="single" w:sz="4" w:space="0" w:color="D9D9D9" w:themeColor="background1" w:themeShade="D9"/>
            </w:tcBorders>
          </w:tcPr>
          <w:p w14:paraId="64A4143D"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05A95243" w14:textId="77777777" w:rsidR="00A23D6E" w:rsidRPr="001F496B" w:rsidRDefault="00A23D6E" w:rsidP="00391F25">
            <w:pPr>
              <w:pStyle w:val="Heading4"/>
              <w:outlineLvl w:val="3"/>
              <w:rPr>
                <w:rFonts w:cstheme="majorHAnsi"/>
                <w:b w:val="0"/>
                <w:szCs w:val="20"/>
              </w:rPr>
            </w:pPr>
            <w:bookmarkStart w:id="46" w:name="_Noise_monitor_and"/>
            <w:bookmarkEnd w:id="46"/>
            <w:r w:rsidRPr="00391F25">
              <w:t>Noise monitor and report</w:t>
            </w:r>
          </w:p>
        </w:tc>
      </w:tr>
      <w:tr w:rsidR="00A23D6E" w:rsidRPr="001F496B" w14:paraId="5AB2FD1B" w14:textId="77777777" w:rsidTr="001D7E83">
        <w:trPr>
          <w:trHeight w:val="185"/>
        </w:trPr>
        <w:tc>
          <w:tcPr>
            <w:tcW w:w="1140" w:type="dxa"/>
            <w:vMerge/>
            <w:tcBorders>
              <w:right w:val="single" w:sz="4" w:space="0" w:color="auto"/>
            </w:tcBorders>
          </w:tcPr>
          <w:p w14:paraId="75232125"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5FBB8199"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3767BFD8" w14:textId="77777777" w:rsidR="00A23D6E" w:rsidRPr="001F496B" w:rsidRDefault="00A23D6E" w:rsidP="001D7E83">
            <w:pPr>
              <w:pStyle w:val="NormalWeb"/>
              <w:spacing w:before="60" w:beforeAutospacing="0" w:after="60" w:afterAutospacing="0" w:line="276" w:lineRule="auto"/>
              <w:rPr>
                <w:rFonts w:asciiTheme="majorHAnsi" w:hAnsiTheme="majorHAnsi" w:cstheme="majorHAnsi"/>
                <w:iCs/>
                <w:color w:val="000000" w:themeColor="text1"/>
                <w:sz w:val="20"/>
                <w:szCs w:val="20"/>
              </w:rPr>
            </w:pPr>
            <w:r w:rsidRPr="001F496B">
              <w:rPr>
                <w:rFonts w:asciiTheme="majorHAnsi" w:hAnsiTheme="majorHAnsi" w:cstheme="majorHAnsi"/>
                <w:iCs/>
                <w:color w:val="000000" w:themeColor="text1"/>
                <w:sz w:val="20"/>
                <w:szCs w:val="20"/>
              </w:rPr>
              <w:t xml:space="preserve">Before the use starts, the </w:t>
            </w:r>
            <w:r>
              <w:rPr>
                <w:rFonts w:asciiTheme="majorHAnsi" w:hAnsiTheme="majorHAnsi" w:cstheme="majorHAnsi"/>
                <w:iCs/>
                <w:color w:val="000000" w:themeColor="text1"/>
                <w:sz w:val="20"/>
                <w:szCs w:val="20"/>
              </w:rPr>
              <w:t>o</w:t>
            </w:r>
            <w:r w:rsidRPr="001F496B">
              <w:rPr>
                <w:rFonts w:asciiTheme="majorHAnsi" w:hAnsiTheme="majorHAnsi" w:cstheme="majorHAnsi"/>
                <w:iCs/>
                <w:color w:val="000000" w:themeColor="text1"/>
                <w:sz w:val="20"/>
                <w:szCs w:val="20"/>
              </w:rPr>
              <w:t>perator must install and maintain to the satisfaction of the responsible authority a Noise Monitor and Limiter (“the Device”)</w:t>
            </w:r>
            <w:r>
              <w:rPr>
                <w:rFonts w:asciiTheme="majorHAnsi" w:hAnsiTheme="majorHAnsi" w:cstheme="majorHAnsi"/>
                <w:iCs/>
                <w:color w:val="000000" w:themeColor="text1"/>
                <w:sz w:val="20"/>
                <w:szCs w:val="20"/>
              </w:rPr>
              <w:t>. The Device must be</w:t>
            </w:r>
            <w:r w:rsidRPr="001F496B">
              <w:rPr>
                <w:rFonts w:asciiTheme="majorHAnsi" w:hAnsiTheme="majorHAnsi" w:cstheme="majorHAnsi"/>
                <w:iCs/>
                <w:color w:val="000000" w:themeColor="text1"/>
                <w:sz w:val="20"/>
                <w:szCs w:val="20"/>
              </w:rPr>
              <w:t xml:space="preserve"> set at a level by a qualified acoustic engineer to ensure the escape of amplified music noise</w:t>
            </w:r>
            <w:r>
              <w:rPr>
                <w:rFonts w:asciiTheme="majorHAnsi" w:hAnsiTheme="majorHAnsi" w:cstheme="majorHAnsi"/>
                <w:iCs/>
                <w:color w:val="000000" w:themeColor="text1"/>
                <w:sz w:val="20"/>
                <w:szCs w:val="20"/>
              </w:rPr>
              <w:t xml:space="preserve"> from the land</w:t>
            </w:r>
            <w:r w:rsidRPr="001F496B">
              <w:rPr>
                <w:rFonts w:asciiTheme="majorHAnsi" w:hAnsiTheme="majorHAnsi" w:cstheme="majorHAnsi"/>
                <w:iCs/>
                <w:color w:val="000000" w:themeColor="text1"/>
                <w:sz w:val="20"/>
                <w:szCs w:val="20"/>
              </w:rPr>
              <w:t xml:space="preserve"> does not exceed the requirements of the </w:t>
            </w:r>
            <w:r w:rsidRPr="00B56DCF">
              <w:rPr>
                <w:rFonts w:asciiTheme="majorHAnsi" w:hAnsiTheme="majorHAnsi" w:cstheme="majorHAnsi"/>
                <w:i/>
                <w:color w:val="000000" w:themeColor="text1"/>
                <w:sz w:val="20"/>
                <w:szCs w:val="20"/>
              </w:rPr>
              <w:t>Environment Protection Regulations 2021</w:t>
            </w:r>
            <w:r w:rsidRPr="001F496B">
              <w:rPr>
                <w:rFonts w:asciiTheme="majorHAnsi" w:hAnsiTheme="majorHAnsi" w:cstheme="majorHAnsi"/>
                <w:iCs/>
                <w:color w:val="000000" w:themeColor="text1"/>
                <w:sz w:val="20"/>
                <w:szCs w:val="20"/>
              </w:rPr>
              <w:t xml:space="preserve"> (as amended from time to time) as measured in accordance with the Noise Protocol.</w:t>
            </w:r>
          </w:p>
          <w:p w14:paraId="2237A593" w14:textId="77777777" w:rsidR="00A23D6E" w:rsidRPr="001F496B" w:rsidRDefault="00A23D6E" w:rsidP="001D7E83">
            <w:pPr>
              <w:pStyle w:val="NormalWeb"/>
              <w:spacing w:before="60" w:beforeAutospacing="0" w:after="60" w:afterAutospacing="0" w:line="276" w:lineRule="auto"/>
              <w:rPr>
                <w:rFonts w:asciiTheme="majorHAnsi" w:hAnsiTheme="majorHAnsi" w:cstheme="majorHAnsi"/>
                <w:iCs/>
                <w:color w:val="000000" w:themeColor="text1"/>
                <w:sz w:val="20"/>
                <w:szCs w:val="20"/>
              </w:rPr>
            </w:pPr>
            <w:r w:rsidRPr="001F496B">
              <w:rPr>
                <w:rFonts w:asciiTheme="majorHAnsi" w:hAnsiTheme="majorHAnsi" w:cstheme="majorHAnsi"/>
                <w:b/>
                <w:i/>
                <w:iCs/>
                <w:color w:val="000000" w:themeColor="text1"/>
                <w:sz w:val="20"/>
                <w:szCs w:val="20"/>
              </w:rPr>
              <w:t>Noise Protocol</w:t>
            </w:r>
            <w:r w:rsidRPr="001F496B">
              <w:rPr>
                <w:rFonts w:asciiTheme="majorHAnsi" w:hAnsiTheme="majorHAnsi" w:cstheme="majorHAnsi"/>
                <w:b/>
                <w:iCs/>
                <w:color w:val="000000" w:themeColor="text1"/>
                <w:sz w:val="20"/>
                <w:szCs w:val="20"/>
              </w:rPr>
              <w:t xml:space="preserve"> </w:t>
            </w:r>
            <w:r w:rsidRPr="001F496B">
              <w:rPr>
                <w:rFonts w:asciiTheme="majorHAnsi" w:hAnsiTheme="majorHAnsi" w:cstheme="majorHAnsi"/>
                <w:iCs/>
                <w:color w:val="000000" w:themeColor="text1"/>
                <w:sz w:val="20"/>
                <w:szCs w:val="20"/>
              </w:rPr>
              <w:t xml:space="preserve">means the </w:t>
            </w:r>
            <w:r w:rsidRPr="001F496B">
              <w:rPr>
                <w:rFonts w:asciiTheme="majorHAnsi" w:hAnsiTheme="majorHAnsi" w:cstheme="majorHAnsi"/>
                <w:i/>
                <w:iCs/>
                <w:color w:val="000000" w:themeColor="text1"/>
                <w:sz w:val="20"/>
                <w:szCs w:val="20"/>
                <w:lang w:val="en-US"/>
              </w:rPr>
              <w:t>Noise limit and assessment protocol for the control of noise from commercial, industrial and trade premises and entertainment venues</w:t>
            </w:r>
            <w:r w:rsidRPr="001F496B">
              <w:rPr>
                <w:rFonts w:asciiTheme="majorHAnsi" w:hAnsiTheme="majorHAnsi" w:cstheme="majorHAnsi"/>
                <w:iCs/>
                <w:color w:val="000000" w:themeColor="text1"/>
                <w:sz w:val="20"/>
                <w:szCs w:val="20"/>
              </w:rPr>
              <w:t>,</w:t>
            </w:r>
            <w:r w:rsidRPr="001F496B">
              <w:rPr>
                <w:rFonts w:asciiTheme="majorHAnsi" w:hAnsiTheme="majorHAnsi" w:cstheme="majorHAnsi"/>
                <w:b/>
                <w:iCs/>
                <w:color w:val="000000" w:themeColor="text1"/>
                <w:sz w:val="20"/>
                <w:szCs w:val="20"/>
              </w:rPr>
              <w:t xml:space="preserve"> </w:t>
            </w:r>
            <w:r w:rsidRPr="001F496B">
              <w:rPr>
                <w:rFonts w:asciiTheme="majorHAnsi" w:hAnsiTheme="majorHAnsi" w:cstheme="majorHAnsi"/>
                <w:iCs/>
                <w:color w:val="000000" w:themeColor="text1"/>
                <w:sz w:val="20"/>
                <w:szCs w:val="20"/>
              </w:rPr>
              <w:t>published by the Environment Protections Authority on its website, as in force from time to time.</w:t>
            </w:r>
          </w:p>
          <w:p w14:paraId="4BD7C5A7" w14:textId="77777777" w:rsidR="00A23D6E" w:rsidRPr="001F496B" w:rsidRDefault="00A23D6E" w:rsidP="001D7E83">
            <w:pPr>
              <w:pStyle w:val="NormalWeb"/>
              <w:spacing w:before="60" w:beforeAutospacing="0" w:after="60" w:afterAutospacing="0" w:line="276" w:lineRule="auto"/>
              <w:rPr>
                <w:rFonts w:asciiTheme="majorHAnsi" w:hAnsiTheme="majorHAnsi" w:cstheme="majorHAnsi"/>
                <w:iCs/>
                <w:color w:val="000000" w:themeColor="text1"/>
                <w:sz w:val="20"/>
                <w:szCs w:val="20"/>
              </w:rPr>
            </w:pPr>
            <w:r w:rsidRPr="001F496B">
              <w:rPr>
                <w:rFonts w:asciiTheme="majorHAnsi" w:hAnsiTheme="majorHAnsi" w:cstheme="majorHAnsi"/>
                <w:iCs/>
                <w:color w:val="000000" w:themeColor="text1"/>
                <w:sz w:val="20"/>
                <w:szCs w:val="20"/>
              </w:rPr>
              <w:t>Within 3 months of the use starting, a report must be submitted to the responsible authority. The report must:</w:t>
            </w:r>
          </w:p>
          <w:p w14:paraId="2FC67BEC" w14:textId="77777777" w:rsidR="00A23D6E" w:rsidRDefault="00A23D6E" w:rsidP="00CD3125">
            <w:pPr>
              <w:pStyle w:val="NormalWeb"/>
              <w:numPr>
                <w:ilvl w:val="0"/>
                <w:numId w:val="28"/>
              </w:numPr>
              <w:spacing w:before="60" w:beforeAutospacing="0" w:after="60" w:afterAutospacing="0" w:line="276" w:lineRule="auto"/>
              <w:ind w:left="456" w:hanging="456"/>
              <w:rPr>
                <w:rFonts w:asciiTheme="majorHAnsi" w:hAnsiTheme="majorHAnsi" w:cstheme="majorHAnsi"/>
                <w:iCs/>
                <w:color w:val="000000" w:themeColor="text1"/>
                <w:sz w:val="20"/>
                <w:szCs w:val="20"/>
              </w:rPr>
            </w:pPr>
            <w:r>
              <w:rPr>
                <w:rFonts w:asciiTheme="majorHAnsi" w:hAnsiTheme="majorHAnsi" w:cstheme="majorHAnsi"/>
                <w:iCs/>
                <w:color w:val="000000" w:themeColor="text1"/>
                <w:sz w:val="20"/>
                <w:szCs w:val="20"/>
              </w:rPr>
              <w:t>be prepared to the satisfaction of the responsible authority</w:t>
            </w:r>
          </w:p>
          <w:p w14:paraId="6C8CE7EB" w14:textId="77777777" w:rsidR="00A23D6E" w:rsidRPr="001F496B" w:rsidRDefault="00A23D6E" w:rsidP="00CD3125">
            <w:pPr>
              <w:pStyle w:val="NormalWeb"/>
              <w:numPr>
                <w:ilvl w:val="0"/>
                <w:numId w:val="28"/>
              </w:numPr>
              <w:spacing w:before="60" w:beforeAutospacing="0" w:after="60" w:afterAutospacing="0" w:line="276" w:lineRule="auto"/>
              <w:ind w:left="456" w:hanging="456"/>
              <w:rPr>
                <w:rFonts w:asciiTheme="majorHAnsi" w:hAnsiTheme="majorHAnsi" w:cstheme="majorHAnsi"/>
                <w:iCs/>
                <w:color w:val="000000" w:themeColor="text1"/>
                <w:sz w:val="20"/>
                <w:szCs w:val="20"/>
              </w:rPr>
            </w:pPr>
            <w:r>
              <w:rPr>
                <w:rFonts w:asciiTheme="majorHAnsi" w:hAnsiTheme="majorHAnsi" w:cstheme="majorHAnsi"/>
                <w:iCs/>
                <w:color w:val="000000" w:themeColor="text1"/>
                <w:sz w:val="20"/>
                <w:szCs w:val="20"/>
              </w:rPr>
              <w:t>b</w:t>
            </w:r>
            <w:r w:rsidRPr="001F496B">
              <w:rPr>
                <w:rFonts w:asciiTheme="majorHAnsi" w:hAnsiTheme="majorHAnsi" w:cstheme="majorHAnsi"/>
                <w:iCs/>
                <w:color w:val="000000" w:themeColor="text1"/>
                <w:sz w:val="20"/>
                <w:szCs w:val="20"/>
              </w:rPr>
              <w:t>e prepared by a suitably qualified acoustic engineer</w:t>
            </w:r>
          </w:p>
          <w:p w14:paraId="74AA24BE" w14:textId="77777777" w:rsidR="00A23D6E" w:rsidRPr="001F496B" w:rsidRDefault="00A23D6E" w:rsidP="00CD3125">
            <w:pPr>
              <w:pStyle w:val="NormalWeb"/>
              <w:numPr>
                <w:ilvl w:val="0"/>
                <w:numId w:val="28"/>
              </w:numPr>
              <w:spacing w:before="60" w:beforeAutospacing="0" w:after="60" w:afterAutospacing="0" w:line="276" w:lineRule="auto"/>
              <w:ind w:left="456" w:hanging="456"/>
              <w:rPr>
                <w:rFonts w:asciiTheme="majorHAnsi" w:hAnsiTheme="majorHAnsi" w:cstheme="majorHAnsi"/>
                <w:iCs/>
                <w:color w:val="000000" w:themeColor="text1"/>
                <w:sz w:val="20"/>
                <w:szCs w:val="20"/>
              </w:rPr>
            </w:pPr>
            <w:r>
              <w:rPr>
                <w:rFonts w:asciiTheme="majorHAnsi" w:hAnsiTheme="majorHAnsi" w:cstheme="majorHAnsi"/>
                <w:iCs/>
                <w:color w:val="000000" w:themeColor="text1"/>
                <w:sz w:val="20"/>
                <w:szCs w:val="20"/>
              </w:rPr>
              <w:t>c</w:t>
            </w:r>
            <w:r w:rsidRPr="001F496B">
              <w:rPr>
                <w:rFonts w:asciiTheme="majorHAnsi" w:hAnsiTheme="majorHAnsi" w:cstheme="majorHAnsi"/>
                <w:iCs/>
                <w:color w:val="000000" w:themeColor="text1"/>
                <w:sz w:val="20"/>
                <w:szCs w:val="20"/>
              </w:rPr>
              <w:t>onfirm that the Device is operating and has the following characteristics which are also operating:</w:t>
            </w:r>
          </w:p>
          <w:p w14:paraId="3E508F53" w14:textId="10EF4010" w:rsidR="00A23D6E" w:rsidRPr="001F496B" w:rsidRDefault="00A23D6E" w:rsidP="00AB1D07">
            <w:pPr>
              <w:pStyle w:val="NormalWeb"/>
              <w:numPr>
                <w:ilvl w:val="1"/>
                <w:numId w:val="28"/>
              </w:numPr>
              <w:spacing w:before="60" w:beforeAutospacing="0" w:after="60" w:afterAutospacing="0" w:line="276" w:lineRule="auto"/>
              <w:ind w:left="1023" w:hanging="425"/>
              <w:rPr>
                <w:rFonts w:asciiTheme="majorHAnsi" w:hAnsiTheme="majorHAnsi" w:cstheme="majorHAnsi"/>
                <w:iCs/>
                <w:color w:val="000000" w:themeColor="text1"/>
                <w:sz w:val="20"/>
                <w:szCs w:val="20"/>
              </w:rPr>
            </w:pPr>
            <w:r w:rsidRPr="001F496B">
              <w:rPr>
                <w:rFonts w:asciiTheme="majorHAnsi" w:hAnsiTheme="majorHAnsi" w:cstheme="majorHAnsi"/>
                <w:iCs/>
                <w:color w:val="000000" w:themeColor="text1"/>
                <w:sz w:val="20"/>
                <w:szCs w:val="20"/>
              </w:rPr>
              <w:t xml:space="preserve">the Device limits internal noise levels </w:t>
            </w:r>
            <w:proofErr w:type="gramStart"/>
            <w:r w:rsidRPr="001F496B">
              <w:rPr>
                <w:rFonts w:asciiTheme="majorHAnsi" w:hAnsiTheme="majorHAnsi" w:cstheme="majorHAnsi"/>
                <w:iCs/>
                <w:color w:val="000000" w:themeColor="text1"/>
                <w:sz w:val="20"/>
                <w:szCs w:val="20"/>
              </w:rPr>
              <w:t>so as to</w:t>
            </w:r>
            <w:proofErr w:type="gramEnd"/>
            <w:r w:rsidRPr="001F496B">
              <w:rPr>
                <w:rFonts w:asciiTheme="majorHAnsi" w:hAnsiTheme="majorHAnsi" w:cstheme="majorHAnsi"/>
                <w:iCs/>
                <w:color w:val="000000" w:themeColor="text1"/>
                <w:sz w:val="20"/>
                <w:szCs w:val="20"/>
              </w:rPr>
              <w:t xml:space="preserve"> ensure compliance with the music noise limits according to the </w:t>
            </w:r>
            <w:r w:rsidRPr="00F77B28">
              <w:rPr>
                <w:rFonts w:asciiTheme="majorHAnsi" w:hAnsiTheme="majorHAnsi" w:cstheme="majorHAnsi"/>
                <w:i/>
                <w:color w:val="000000" w:themeColor="text1"/>
                <w:sz w:val="20"/>
                <w:szCs w:val="20"/>
              </w:rPr>
              <w:t>Environment Protection Regulations 2021</w:t>
            </w:r>
          </w:p>
          <w:p w14:paraId="33973832" w14:textId="45795E15" w:rsidR="00A23D6E" w:rsidRPr="001F496B" w:rsidRDefault="00A23D6E" w:rsidP="00AB1D07">
            <w:pPr>
              <w:pStyle w:val="NormalWeb"/>
              <w:numPr>
                <w:ilvl w:val="1"/>
                <w:numId w:val="28"/>
              </w:numPr>
              <w:spacing w:before="60" w:beforeAutospacing="0" w:after="60" w:afterAutospacing="0" w:line="276" w:lineRule="auto"/>
              <w:ind w:left="1023" w:hanging="425"/>
              <w:rPr>
                <w:rFonts w:asciiTheme="majorHAnsi" w:hAnsiTheme="majorHAnsi" w:cstheme="majorHAnsi"/>
                <w:iCs/>
                <w:color w:val="000000" w:themeColor="text1"/>
                <w:sz w:val="20"/>
                <w:szCs w:val="20"/>
              </w:rPr>
            </w:pPr>
            <w:r w:rsidRPr="001F496B">
              <w:rPr>
                <w:rFonts w:asciiTheme="majorHAnsi" w:hAnsiTheme="majorHAnsi" w:cstheme="majorHAnsi"/>
                <w:iCs/>
                <w:color w:val="000000" w:themeColor="text1"/>
                <w:sz w:val="20"/>
                <w:szCs w:val="20"/>
              </w:rPr>
              <w:lastRenderedPageBreak/>
              <w:t>the Device has a limiter suitable for interfacing with a Permanently Installed Sound System which will include any amplification equipment and loudspeakers</w:t>
            </w:r>
          </w:p>
          <w:p w14:paraId="4B53B639" w14:textId="446344A6" w:rsidR="00A23D6E" w:rsidRPr="001F496B" w:rsidRDefault="00A23D6E" w:rsidP="00AB1D07">
            <w:pPr>
              <w:pStyle w:val="NormalWeb"/>
              <w:numPr>
                <w:ilvl w:val="1"/>
                <w:numId w:val="28"/>
              </w:numPr>
              <w:spacing w:before="60" w:beforeAutospacing="0" w:after="60" w:afterAutospacing="0" w:line="276" w:lineRule="auto"/>
              <w:ind w:left="1023" w:hanging="425"/>
              <w:rPr>
                <w:rFonts w:asciiTheme="majorHAnsi" w:hAnsiTheme="majorHAnsi" w:cstheme="majorHAnsi"/>
                <w:iCs/>
                <w:color w:val="000000" w:themeColor="text1"/>
                <w:sz w:val="20"/>
                <w:szCs w:val="20"/>
              </w:rPr>
            </w:pPr>
            <w:r w:rsidRPr="001F496B">
              <w:rPr>
                <w:rFonts w:asciiTheme="majorHAnsi" w:hAnsiTheme="majorHAnsi" w:cstheme="majorHAnsi"/>
                <w:iCs/>
                <w:color w:val="000000" w:themeColor="text1"/>
                <w:sz w:val="20"/>
                <w:szCs w:val="20"/>
              </w:rPr>
              <w:t xml:space="preserve">the Device monitors noise levels at frequencies between 50Hz and 100Hz and is wired </w:t>
            </w:r>
            <w:proofErr w:type="gramStart"/>
            <w:r w:rsidRPr="001F496B">
              <w:rPr>
                <w:rFonts w:asciiTheme="majorHAnsi" w:hAnsiTheme="majorHAnsi" w:cstheme="majorHAnsi"/>
                <w:iCs/>
                <w:color w:val="000000" w:themeColor="text1"/>
                <w:sz w:val="20"/>
                <w:szCs w:val="20"/>
              </w:rPr>
              <w:t>so as to</w:t>
            </w:r>
            <w:proofErr w:type="gramEnd"/>
            <w:r w:rsidRPr="001F496B">
              <w:rPr>
                <w:rFonts w:asciiTheme="majorHAnsi" w:hAnsiTheme="majorHAnsi" w:cstheme="majorHAnsi"/>
                <w:iCs/>
                <w:color w:val="000000" w:themeColor="text1"/>
                <w:sz w:val="20"/>
                <w:szCs w:val="20"/>
              </w:rPr>
              <w:t xml:space="preserve"> ensure that the limiter governs all power points potentially accessible for amplification</w:t>
            </w:r>
          </w:p>
          <w:p w14:paraId="65827D4D" w14:textId="2F4D64A1" w:rsidR="00A23D6E" w:rsidRPr="001F496B" w:rsidRDefault="00A23D6E" w:rsidP="00AB1D07">
            <w:pPr>
              <w:pStyle w:val="NormalWeb"/>
              <w:numPr>
                <w:ilvl w:val="1"/>
                <w:numId w:val="28"/>
              </w:numPr>
              <w:spacing w:before="60" w:beforeAutospacing="0" w:after="60" w:afterAutospacing="0" w:line="276" w:lineRule="auto"/>
              <w:ind w:left="1023" w:hanging="425"/>
              <w:rPr>
                <w:rFonts w:asciiTheme="majorHAnsi" w:hAnsiTheme="majorHAnsi" w:cstheme="majorHAnsi"/>
                <w:iCs/>
                <w:color w:val="000000" w:themeColor="text1"/>
                <w:sz w:val="20"/>
                <w:szCs w:val="20"/>
              </w:rPr>
            </w:pPr>
            <w:r w:rsidRPr="001F496B">
              <w:rPr>
                <w:rFonts w:asciiTheme="majorHAnsi" w:hAnsiTheme="majorHAnsi" w:cstheme="majorHAnsi"/>
                <w:iCs/>
                <w:color w:val="000000" w:themeColor="text1"/>
                <w:sz w:val="20"/>
                <w:szCs w:val="20"/>
              </w:rPr>
              <w:t>the Device controls are in a locked metal case that is not accessible by personnel other than a qualified acoustic engineer or technician nominated by the owner of the land and notified to the responsible authority</w:t>
            </w:r>
          </w:p>
          <w:p w14:paraId="5A0DCF95" w14:textId="471A438A" w:rsidR="00A23D6E" w:rsidRPr="001F496B" w:rsidRDefault="00A23D6E" w:rsidP="00AB1D07">
            <w:pPr>
              <w:pStyle w:val="NormalWeb"/>
              <w:numPr>
                <w:ilvl w:val="1"/>
                <w:numId w:val="28"/>
              </w:numPr>
              <w:spacing w:before="60" w:beforeAutospacing="0" w:after="60" w:afterAutospacing="0" w:line="276" w:lineRule="auto"/>
              <w:ind w:left="1023" w:hanging="425"/>
              <w:rPr>
                <w:rFonts w:asciiTheme="majorHAnsi" w:hAnsiTheme="majorHAnsi" w:cstheme="majorHAnsi"/>
                <w:iCs/>
                <w:color w:val="000000" w:themeColor="text1"/>
                <w:sz w:val="20"/>
                <w:szCs w:val="20"/>
              </w:rPr>
            </w:pPr>
            <w:r w:rsidRPr="001F496B">
              <w:rPr>
                <w:rFonts w:asciiTheme="majorHAnsi" w:hAnsiTheme="majorHAnsi" w:cstheme="majorHAnsi"/>
                <w:iCs/>
                <w:color w:val="000000" w:themeColor="text1"/>
                <w:sz w:val="20"/>
                <w:szCs w:val="20"/>
              </w:rPr>
              <w:t>the Device is installed to control all amplification equipment and associated loudspeakers</w:t>
            </w:r>
          </w:p>
          <w:p w14:paraId="5EE17473" w14:textId="559DD0CF" w:rsidR="00A23D6E" w:rsidRPr="001F496B" w:rsidRDefault="00A23D6E" w:rsidP="00AB1D07">
            <w:pPr>
              <w:pStyle w:val="NormalWeb"/>
              <w:numPr>
                <w:ilvl w:val="1"/>
                <w:numId w:val="28"/>
              </w:numPr>
              <w:spacing w:before="60" w:beforeAutospacing="0" w:after="60" w:afterAutospacing="0" w:line="276" w:lineRule="auto"/>
              <w:ind w:left="1023" w:hanging="425"/>
              <w:rPr>
                <w:rFonts w:asciiTheme="majorHAnsi" w:hAnsiTheme="majorHAnsi" w:cstheme="majorHAnsi"/>
                <w:iCs/>
                <w:color w:val="000000" w:themeColor="text1"/>
                <w:sz w:val="20"/>
                <w:szCs w:val="20"/>
              </w:rPr>
            </w:pPr>
            <w:r w:rsidRPr="001F496B">
              <w:rPr>
                <w:rFonts w:asciiTheme="majorHAnsi" w:hAnsiTheme="majorHAnsi" w:cstheme="majorHAnsi"/>
                <w:iCs/>
                <w:color w:val="000000" w:themeColor="text1"/>
                <w:sz w:val="20"/>
                <w:szCs w:val="20"/>
              </w:rPr>
              <w:t>the Device is set in such a way that the power to the amplification equipment is disconnected for 15 seconds if the sound level generated by the amplification equipment exceeds for one second the maximum sound level for which the monitor is set</w:t>
            </w:r>
          </w:p>
          <w:p w14:paraId="0A3D3A25" w14:textId="22608093" w:rsidR="00A23D6E" w:rsidRPr="001F496B" w:rsidRDefault="00A23D6E" w:rsidP="00AB1D07">
            <w:pPr>
              <w:pStyle w:val="NormalWeb"/>
              <w:numPr>
                <w:ilvl w:val="1"/>
                <w:numId w:val="28"/>
              </w:numPr>
              <w:spacing w:before="60" w:beforeAutospacing="0" w:after="60" w:afterAutospacing="0" w:line="276" w:lineRule="auto"/>
              <w:ind w:left="1023" w:hanging="425"/>
              <w:rPr>
                <w:rFonts w:asciiTheme="majorHAnsi" w:hAnsiTheme="majorHAnsi" w:cstheme="majorHAnsi"/>
                <w:iCs/>
                <w:color w:val="000000" w:themeColor="text1"/>
                <w:sz w:val="20"/>
                <w:szCs w:val="20"/>
              </w:rPr>
            </w:pPr>
            <w:r w:rsidRPr="001F496B">
              <w:rPr>
                <w:rFonts w:asciiTheme="majorHAnsi" w:hAnsiTheme="majorHAnsi" w:cstheme="majorHAnsi"/>
                <w:iCs/>
                <w:color w:val="000000" w:themeColor="text1"/>
                <w:sz w:val="20"/>
                <w:szCs w:val="20"/>
              </w:rPr>
              <w:t xml:space="preserve">the monitor level component of the Device includes a calibratable frequency discriminating sound analyser with an internal microphone incorporated in its own tamper-proof enclosure </w:t>
            </w:r>
            <w:r w:rsidRPr="007F5C98">
              <w:rPr>
                <w:rFonts w:asciiTheme="majorHAnsi" w:hAnsiTheme="majorHAnsi" w:cstheme="majorHAnsi"/>
                <w:iCs/>
                <w:color w:val="000000" w:themeColor="text1"/>
                <w:sz w:val="20"/>
                <w:szCs w:val="20"/>
              </w:rPr>
              <w:t>(beyond the normal reach of a person)</w:t>
            </w:r>
          </w:p>
          <w:p w14:paraId="69EC532A" w14:textId="6B31460A" w:rsidR="00A23D6E" w:rsidRPr="001F496B" w:rsidRDefault="00A23D6E" w:rsidP="00AB1D07">
            <w:pPr>
              <w:pStyle w:val="NormalWeb"/>
              <w:numPr>
                <w:ilvl w:val="1"/>
                <w:numId w:val="28"/>
              </w:numPr>
              <w:spacing w:before="60" w:beforeAutospacing="0" w:after="60" w:afterAutospacing="0" w:line="276" w:lineRule="auto"/>
              <w:ind w:left="1023" w:hanging="425"/>
              <w:rPr>
                <w:rFonts w:asciiTheme="majorHAnsi" w:hAnsiTheme="majorHAnsi" w:cstheme="majorHAnsi"/>
                <w:iCs/>
                <w:color w:val="000000" w:themeColor="text1"/>
                <w:sz w:val="20"/>
                <w:szCs w:val="20"/>
              </w:rPr>
            </w:pPr>
            <w:r w:rsidRPr="007F5C98">
              <w:rPr>
                <w:rFonts w:asciiTheme="majorHAnsi" w:hAnsiTheme="majorHAnsi" w:cstheme="majorHAnsi"/>
                <w:iCs/>
                <w:color w:val="000000" w:themeColor="text1"/>
                <w:sz w:val="20"/>
                <w:szCs w:val="20"/>
              </w:rPr>
              <w:t>the Device must prevent a relevant noise level referred to in these conditions being exceeded</w:t>
            </w:r>
            <w:r w:rsidRPr="001F496B">
              <w:rPr>
                <w:rFonts w:asciiTheme="majorHAnsi" w:hAnsiTheme="majorHAnsi" w:cstheme="majorHAnsi"/>
                <w:iCs/>
                <w:color w:val="000000" w:themeColor="text1"/>
                <w:sz w:val="20"/>
                <w:szCs w:val="20"/>
              </w:rPr>
              <w:t xml:space="preserve"> </w:t>
            </w:r>
          </w:p>
          <w:p w14:paraId="2A3F552A" w14:textId="77777777" w:rsidR="00A23D6E" w:rsidRPr="001F496B" w:rsidRDefault="00A23D6E" w:rsidP="00AB1D07">
            <w:pPr>
              <w:pStyle w:val="NormalWeb"/>
              <w:numPr>
                <w:ilvl w:val="1"/>
                <w:numId w:val="28"/>
              </w:numPr>
              <w:spacing w:before="60" w:beforeAutospacing="0" w:after="60" w:afterAutospacing="0" w:line="276" w:lineRule="auto"/>
              <w:ind w:left="1023" w:hanging="425"/>
              <w:rPr>
                <w:rFonts w:asciiTheme="majorHAnsi" w:hAnsiTheme="majorHAnsi" w:cstheme="majorHAnsi"/>
                <w:iCs/>
                <w:color w:val="000000" w:themeColor="text1"/>
                <w:sz w:val="20"/>
                <w:szCs w:val="20"/>
              </w:rPr>
            </w:pPr>
            <w:r w:rsidRPr="001F496B">
              <w:rPr>
                <w:rFonts w:asciiTheme="majorHAnsi" w:hAnsiTheme="majorHAnsi" w:cstheme="majorHAnsi"/>
                <w:iCs/>
                <w:color w:val="000000" w:themeColor="text1"/>
                <w:sz w:val="20"/>
                <w:szCs w:val="20"/>
              </w:rPr>
              <w:t xml:space="preserve">the Device demonstrates compliance with noise limits in the </w:t>
            </w:r>
            <w:r w:rsidRPr="00F77B28">
              <w:rPr>
                <w:rFonts w:asciiTheme="majorHAnsi" w:hAnsiTheme="majorHAnsi" w:cstheme="majorHAnsi"/>
                <w:i/>
                <w:color w:val="000000" w:themeColor="text1"/>
                <w:sz w:val="20"/>
                <w:szCs w:val="20"/>
              </w:rPr>
              <w:t>Environment Protection Regulations 2021</w:t>
            </w:r>
            <w:r w:rsidRPr="001F496B">
              <w:rPr>
                <w:rFonts w:asciiTheme="majorHAnsi" w:hAnsiTheme="majorHAnsi" w:cstheme="majorHAnsi"/>
                <w:iCs/>
                <w:color w:val="000000" w:themeColor="text1"/>
                <w:sz w:val="20"/>
                <w:szCs w:val="20"/>
              </w:rPr>
              <w:t>.</w:t>
            </w:r>
          </w:p>
        </w:tc>
      </w:tr>
      <w:tr w:rsidR="00A23D6E" w:rsidRPr="00573352" w14:paraId="402B63D4" w14:textId="77777777" w:rsidTr="001D7E83">
        <w:trPr>
          <w:trHeight w:val="185"/>
        </w:trPr>
        <w:tc>
          <w:tcPr>
            <w:tcW w:w="1140" w:type="dxa"/>
            <w:vMerge/>
            <w:tcBorders>
              <w:bottom w:val="single" w:sz="4" w:space="0" w:color="auto"/>
              <w:right w:val="single" w:sz="4" w:space="0" w:color="auto"/>
            </w:tcBorders>
          </w:tcPr>
          <w:p w14:paraId="1FA4CE46"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108A28A0"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1F4549C2" w14:textId="28893864" w:rsidR="00A23D6E" w:rsidRPr="00573352" w:rsidRDefault="00A23D6E" w:rsidP="001D7E83">
            <w:pPr>
              <w:pStyle w:val="NormalWeb"/>
              <w:spacing w:before="60" w:beforeAutospacing="0" w:after="60" w:afterAutospacing="0" w:line="276" w:lineRule="auto"/>
              <w:rPr>
                <w:rFonts w:asciiTheme="majorHAnsi" w:hAnsiTheme="majorHAnsi" w:cstheme="majorHAnsi"/>
                <w:color w:val="000000" w:themeColor="text1"/>
                <w:sz w:val="20"/>
                <w:szCs w:val="20"/>
              </w:rPr>
            </w:pPr>
            <w:r w:rsidRPr="007F5C98">
              <w:rPr>
                <w:rFonts w:asciiTheme="majorHAnsi" w:hAnsiTheme="majorHAnsi" w:cstheme="majorHAnsi"/>
                <w:i/>
                <w:iCs/>
                <w:color w:val="000000" w:themeColor="text1"/>
                <w:sz w:val="20"/>
                <w:szCs w:val="20"/>
              </w:rPr>
              <w:t>See chapter 10.10</w:t>
            </w:r>
          </w:p>
        </w:tc>
      </w:tr>
      <w:tr w:rsidR="00A23D6E" w:rsidRPr="00573352" w14:paraId="3FEBFA68" w14:textId="77777777" w:rsidTr="001D7E83">
        <w:trPr>
          <w:trHeight w:val="187"/>
        </w:trPr>
        <w:tc>
          <w:tcPr>
            <w:tcW w:w="1140" w:type="dxa"/>
            <w:vMerge w:val="restart"/>
            <w:tcBorders>
              <w:top w:val="single" w:sz="4" w:space="0" w:color="auto"/>
              <w:right w:val="single" w:sz="4" w:space="0" w:color="auto"/>
            </w:tcBorders>
          </w:tcPr>
          <w:p w14:paraId="5BA19960" w14:textId="77777777" w:rsidR="00A23D6E" w:rsidRPr="00D8075F" w:rsidRDefault="00A23D6E" w:rsidP="001D7E83">
            <w:pPr>
              <w:spacing w:before="60" w:after="60" w:line="276" w:lineRule="auto"/>
              <w:rPr>
                <w:rFonts w:asciiTheme="majorHAnsi" w:hAnsiTheme="majorHAnsi" w:cstheme="majorHAnsi"/>
                <w:i/>
                <w:iCs/>
                <w:szCs w:val="20"/>
                <w:highlight w:val="magenta"/>
              </w:rPr>
            </w:pPr>
            <w:r w:rsidRPr="001F496B">
              <w:rPr>
                <w:rFonts w:asciiTheme="majorHAnsi" w:hAnsiTheme="majorHAnsi" w:cstheme="majorHAnsi"/>
                <w:b/>
                <w:bCs/>
                <w:szCs w:val="20"/>
              </w:rPr>
              <w:t>AC</w:t>
            </w:r>
            <w:r>
              <w:rPr>
                <w:rFonts w:asciiTheme="majorHAnsi" w:hAnsiTheme="majorHAnsi" w:cstheme="majorHAnsi"/>
                <w:b/>
                <w:bCs/>
                <w:szCs w:val="20"/>
              </w:rPr>
              <w:t>4</w:t>
            </w:r>
            <w:r w:rsidRPr="001F496B">
              <w:rPr>
                <w:rFonts w:asciiTheme="majorHAnsi" w:hAnsiTheme="majorHAnsi" w:cstheme="majorHAnsi"/>
                <w:b/>
                <w:bCs/>
                <w:szCs w:val="20"/>
              </w:rPr>
              <w:t>.1</w:t>
            </w:r>
            <w:r>
              <w:rPr>
                <w:rFonts w:asciiTheme="majorHAnsi" w:hAnsiTheme="majorHAnsi" w:cstheme="majorHAnsi"/>
                <w:b/>
                <w:bCs/>
                <w:szCs w:val="20"/>
              </w:rPr>
              <w:t>3</w:t>
            </w:r>
          </w:p>
        </w:tc>
        <w:tc>
          <w:tcPr>
            <w:tcW w:w="1554" w:type="dxa"/>
            <w:tcBorders>
              <w:top w:val="single" w:sz="4" w:space="0" w:color="auto"/>
              <w:left w:val="single" w:sz="4" w:space="0" w:color="auto"/>
              <w:bottom w:val="single" w:sz="4" w:space="0" w:color="D9D9D9" w:themeColor="background1" w:themeShade="D9"/>
            </w:tcBorders>
          </w:tcPr>
          <w:p w14:paraId="6185DE27" w14:textId="2A66552F" w:rsidR="00A23D6E" w:rsidRPr="00005659" w:rsidRDefault="00A23D6E"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67A855AF" w14:textId="77777777" w:rsidR="00A23D6E" w:rsidRPr="00573352" w:rsidRDefault="00A23D6E" w:rsidP="00391F25">
            <w:pPr>
              <w:pStyle w:val="Heading4"/>
              <w:outlineLvl w:val="3"/>
              <w:rPr>
                <w:rFonts w:cstheme="majorHAnsi"/>
                <w:szCs w:val="20"/>
              </w:rPr>
            </w:pPr>
            <w:bookmarkStart w:id="47" w:name="_Noise_and_amenity"/>
            <w:bookmarkEnd w:id="47"/>
            <w:r w:rsidRPr="00391F25">
              <w:t>Noise and amenity plan / patron management plan</w:t>
            </w:r>
          </w:p>
        </w:tc>
      </w:tr>
      <w:tr w:rsidR="00A23D6E" w:rsidRPr="00573352" w14:paraId="1246BAD2" w14:textId="77777777" w:rsidTr="001D7E83">
        <w:trPr>
          <w:trHeight w:val="185"/>
        </w:trPr>
        <w:tc>
          <w:tcPr>
            <w:tcW w:w="1140" w:type="dxa"/>
            <w:vMerge/>
            <w:tcBorders>
              <w:right w:val="single" w:sz="4" w:space="0" w:color="auto"/>
            </w:tcBorders>
          </w:tcPr>
          <w:p w14:paraId="5AF24DD5"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1CA0CD5B"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5FF2E1E4" w14:textId="77777777" w:rsidR="00A23D6E" w:rsidRPr="00573352" w:rsidRDefault="00A23D6E" w:rsidP="001D7E83">
            <w:pPr>
              <w:pStyle w:val="NormalWeb"/>
              <w:spacing w:before="60" w:beforeAutospacing="0" w:after="60" w:afterAutospacing="0" w:line="276" w:lineRule="auto"/>
              <w:rPr>
                <w:rFonts w:asciiTheme="majorHAnsi" w:hAnsiTheme="majorHAnsi" w:cstheme="majorHAnsi"/>
                <w:sz w:val="20"/>
                <w:szCs w:val="20"/>
              </w:rPr>
            </w:pPr>
            <w:r w:rsidRPr="00573352">
              <w:rPr>
                <w:rFonts w:asciiTheme="majorHAnsi" w:hAnsiTheme="majorHAnsi" w:cstheme="majorHAnsi"/>
                <w:color w:val="211E1E"/>
                <w:sz w:val="20"/>
                <w:szCs w:val="20"/>
              </w:rPr>
              <w:t>Before the</w:t>
            </w:r>
            <w:r>
              <w:rPr>
                <w:rFonts w:asciiTheme="majorHAnsi" w:hAnsiTheme="majorHAnsi" w:cstheme="majorHAnsi"/>
                <w:color w:val="211E1E"/>
                <w:sz w:val="20"/>
                <w:szCs w:val="20"/>
              </w:rPr>
              <w:t xml:space="preserve"> </w:t>
            </w:r>
            <w:r w:rsidRPr="006F2237">
              <w:rPr>
                <w:rFonts w:asciiTheme="majorHAnsi" w:hAnsiTheme="majorHAnsi" w:cstheme="majorHAnsi"/>
                <w:i/>
                <w:iCs/>
                <w:color w:val="0000FF"/>
                <w:sz w:val="20"/>
                <w:szCs w:val="20"/>
              </w:rPr>
              <w:t>[insert use or development, or use and development as appropriate]</w:t>
            </w:r>
            <w:r>
              <w:rPr>
                <w:rFonts w:asciiTheme="majorHAnsi" w:hAnsiTheme="majorHAnsi" w:cstheme="majorHAnsi"/>
                <w:i/>
                <w:iCs/>
                <w:color w:val="CEDC00" w:themeColor="accent1"/>
                <w:sz w:val="20"/>
                <w:szCs w:val="20"/>
              </w:rPr>
              <w:t xml:space="preserve"> </w:t>
            </w:r>
            <w:r w:rsidRPr="00573352">
              <w:rPr>
                <w:rFonts w:asciiTheme="majorHAnsi" w:hAnsiTheme="majorHAnsi" w:cstheme="majorHAnsi"/>
                <w:color w:val="211E1E"/>
                <w:sz w:val="20"/>
                <w:szCs w:val="20"/>
              </w:rPr>
              <w:t xml:space="preserve">starts, a </w:t>
            </w:r>
            <w:r w:rsidRPr="00B82EE1">
              <w:rPr>
                <w:rFonts w:asciiTheme="majorHAnsi" w:hAnsiTheme="majorHAnsi" w:cstheme="majorHAnsi"/>
                <w:color w:val="211E1E"/>
                <w:sz w:val="20"/>
                <w:szCs w:val="20"/>
              </w:rPr>
              <w:t>noise and amenity plan/ patron management plan</w:t>
            </w:r>
            <w:r>
              <w:rPr>
                <w:rFonts w:asciiTheme="majorHAnsi" w:hAnsiTheme="majorHAnsi" w:cstheme="majorHAnsi"/>
                <w:i/>
                <w:iCs/>
                <w:color w:val="211E1E"/>
                <w:sz w:val="20"/>
                <w:szCs w:val="20"/>
              </w:rPr>
              <w:t xml:space="preserve"> </w:t>
            </w:r>
            <w:r w:rsidRPr="00573352">
              <w:rPr>
                <w:rFonts w:asciiTheme="majorHAnsi" w:hAnsiTheme="majorHAnsi" w:cstheme="majorHAnsi"/>
                <w:color w:val="211E1E"/>
                <w:sz w:val="20"/>
                <w:szCs w:val="20"/>
              </w:rPr>
              <w:t xml:space="preserve">must be approved </w:t>
            </w:r>
            <w:r>
              <w:rPr>
                <w:rFonts w:asciiTheme="majorHAnsi" w:hAnsiTheme="majorHAnsi" w:cstheme="majorHAnsi"/>
                <w:color w:val="211E1E"/>
                <w:sz w:val="20"/>
                <w:szCs w:val="20"/>
              </w:rPr>
              <w:t xml:space="preserve">and endorsed </w:t>
            </w:r>
            <w:r w:rsidRPr="00573352">
              <w:rPr>
                <w:rFonts w:asciiTheme="majorHAnsi" w:hAnsiTheme="majorHAnsi" w:cstheme="majorHAnsi"/>
                <w:color w:val="211E1E"/>
                <w:sz w:val="20"/>
                <w:szCs w:val="20"/>
              </w:rPr>
              <w:t xml:space="preserve">by the </w:t>
            </w:r>
            <w:r>
              <w:rPr>
                <w:rFonts w:asciiTheme="majorHAnsi" w:hAnsiTheme="majorHAnsi" w:cstheme="majorHAnsi"/>
                <w:color w:val="211E1E"/>
                <w:sz w:val="20"/>
                <w:szCs w:val="20"/>
              </w:rPr>
              <w:t>responsible authority</w:t>
            </w:r>
            <w:r w:rsidRPr="00573352">
              <w:rPr>
                <w:rFonts w:asciiTheme="majorHAnsi" w:hAnsiTheme="majorHAnsi" w:cstheme="majorHAnsi"/>
                <w:color w:val="211E1E"/>
                <w:sz w:val="20"/>
                <w:szCs w:val="20"/>
              </w:rPr>
              <w:t>. The</w:t>
            </w:r>
            <w:r>
              <w:rPr>
                <w:rFonts w:asciiTheme="majorHAnsi" w:hAnsiTheme="majorHAnsi" w:cstheme="majorHAnsi"/>
                <w:color w:val="211E1E"/>
                <w:sz w:val="20"/>
                <w:szCs w:val="20"/>
              </w:rPr>
              <w:t xml:space="preserve"> </w:t>
            </w:r>
            <w:r w:rsidRPr="00B82EE1">
              <w:rPr>
                <w:rFonts w:asciiTheme="majorHAnsi" w:hAnsiTheme="majorHAnsi" w:cstheme="majorHAnsi"/>
                <w:color w:val="211E1E"/>
                <w:sz w:val="20"/>
                <w:szCs w:val="20"/>
              </w:rPr>
              <w:t>noise and amenity plan/ patron management plan</w:t>
            </w:r>
            <w:r w:rsidRPr="00573352">
              <w:rPr>
                <w:rFonts w:asciiTheme="majorHAnsi" w:hAnsiTheme="majorHAnsi" w:cstheme="majorHAnsi"/>
                <w:color w:val="211E1E"/>
                <w:sz w:val="20"/>
                <w:szCs w:val="20"/>
              </w:rPr>
              <w:t xml:space="preserve"> must:</w:t>
            </w:r>
          </w:p>
          <w:p w14:paraId="03D0CCC3" w14:textId="77777777" w:rsidR="00A23D6E" w:rsidRDefault="00A23D6E" w:rsidP="00CD3125">
            <w:pPr>
              <w:pStyle w:val="NormalWeb"/>
              <w:numPr>
                <w:ilvl w:val="0"/>
                <w:numId w:val="27"/>
              </w:numPr>
              <w:spacing w:before="60" w:beforeAutospacing="0" w:after="60" w:afterAutospacing="0" w:line="276" w:lineRule="auto"/>
              <w:ind w:left="456" w:hanging="456"/>
              <w:rPr>
                <w:rFonts w:asciiTheme="majorHAnsi" w:hAnsiTheme="majorHAnsi" w:cstheme="majorHAnsi"/>
                <w:color w:val="211E1E"/>
                <w:sz w:val="20"/>
                <w:szCs w:val="20"/>
              </w:rPr>
            </w:pPr>
            <w:r>
              <w:rPr>
                <w:rFonts w:asciiTheme="majorHAnsi" w:hAnsiTheme="majorHAnsi" w:cstheme="majorHAnsi"/>
                <w:color w:val="211E1E"/>
                <w:sz w:val="20"/>
                <w:szCs w:val="20"/>
              </w:rPr>
              <w:t>be prepared to the satisfaction of the responsible authority</w:t>
            </w:r>
          </w:p>
          <w:p w14:paraId="7C4BFBA6" w14:textId="77777777" w:rsidR="00A23D6E" w:rsidRDefault="00A23D6E" w:rsidP="00CD3125">
            <w:pPr>
              <w:pStyle w:val="NormalWeb"/>
              <w:numPr>
                <w:ilvl w:val="0"/>
                <w:numId w:val="27"/>
              </w:numPr>
              <w:spacing w:before="60" w:beforeAutospacing="0" w:after="60" w:afterAutospacing="0" w:line="276" w:lineRule="auto"/>
              <w:ind w:left="456" w:hanging="456"/>
              <w:rPr>
                <w:rFonts w:asciiTheme="majorHAnsi" w:hAnsiTheme="majorHAnsi" w:cstheme="majorHAnsi"/>
                <w:color w:val="211E1E"/>
                <w:sz w:val="20"/>
                <w:szCs w:val="20"/>
              </w:rPr>
            </w:pPr>
            <w:r>
              <w:rPr>
                <w:rFonts w:asciiTheme="majorHAnsi" w:hAnsiTheme="majorHAnsi" w:cstheme="majorHAnsi"/>
                <w:color w:val="211E1E"/>
                <w:sz w:val="20"/>
                <w:szCs w:val="20"/>
              </w:rPr>
              <w:t>be submitted to the responsible authority in electronic form</w:t>
            </w:r>
          </w:p>
          <w:p w14:paraId="0A0212F5" w14:textId="77777777" w:rsidR="00A23D6E" w:rsidRDefault="00A23D6E" w:rsidP="00CD3125">
            <w:pPr>
              <w:pStyle w:val="NormalWeb"/>
              <w:numPr>
                <w:ilvl w:val="0"/>
                <w:numId w:val="27"/>
              </w:numPr>
              <w:spacing w:before="60" w:beforeAutospacing="0" w:after="60" w:afterAutospacing="0" w:line="276" w:lineRule="auto"/>
              <w:ind w:left="456" w:hanging="456"/>
              <w:rPr>
                <w:rFonts w:asciiTheme="majorHAnsi" w:hAnsiTheme="majorHAnsi" w:cstheme="majorHAnsi"/>
                <w:color w:val="211E1E"/>
                <w:sz w:val="20"/>
                <w:szCs w:val="20"/>
              </w:rPr>
            </w:pPr>
            <w:r>
              <w:rPr>
                <w:rFonts w:asciiTheme="majorHAnsi" w:hAnsiTheme="majorHAnsi" w:cstheme="majorHAnsi"/>
                <w:color w:val="211E1E"/>
                <w:sz w:val="20"/>
                <w:szCs w:val="20"/>
              </w:rPr>
              <w:t>include the following details:</w:t>
            </w:r>
          </w:p>
          <w:p w14:paraId="0C9DFA07" w14:textId="77777777" w:rsidR="00A23D6E" w:rsidRPr="00FC769E" w:rsidRDefault="00A23D6E" w:rsidP="00AB1D07">
            <w:pPr>
              <w:pStyle w:val="NormalWeb"/>
              <w:numPr>
                <w:ilvl w:val="0"/>
                <w:numId w:val="80"/>
              </w:numPr>
              <w:spacing w:before="60" w:beforeAutospacing="0" w:after="60" w:afterAutospacing="0" w:line="276" w:lineRule="auto"/>
              <w:ind w:left="1023"/>
              <w:rPr>
                <w:rFonts w:asciiTheme="majorHAnsi" w:hAnsiTheme="majorHAnsi" w:cstheme="majorHAnsi"/>
                <w:iCs/>
                <w:color w:val="000000" w:themeColor="text1"/>
                <w:sz w:val="20"/>
                <w:szCs w:val="20"/>
              </w:rPr>
            </w:pPr>
            <w:r w:rsidRPr="00FC769E">
              <w:rPr>
                <w:rFonts w:asciiTheme="majorHAnsi" w:hAnsiTheme="majorHAnsi" w:cstheme="majorHAnsi"/>
                <w:iCs/>
                <w:color w:val="000000" w:themeColor="text1"/>
                <w:sz w:val="20"/>
                <w:szCs w:val="20"/>
              </w:rPr>
              <w:t xml:space="preserve">staffing and other measures which are designed to ensure the orderly arrival and departure of patrons </w:t>
            </w:r>
          </w:p>
          <w:p w14:paraId="238D9ACA" w14:textId="77777777" w:rsidR="00A23D6E" w:rsidRPr="00FC769E" w:rsidRDefault="00A23D6E" w:rsidP="00AB1D07">
            <w:pPr>
              <w:pStyle w:val="NormalWeb"/>
              <w:numPr>
                <w:ilvl w:val="0"/>
                <w:numId w:val="80"/>
              </w:numPr>
              <w:spacing w:before="60" w:beforeAutospacing="0" w:after="60" w:afterAutospacing="0" w:line="276" w:lineRule="auto"/>
              <w:ind w:left="1023"/>
              <w:rPr>
                <w:rFonts w:asciiTheme="majorHAnsi" w:hAnsiTheme="majorHAnsi" w:cstheme="majorHAnsi"/>
                <w:iCs/>
                <w:color w:val="000000" w:themeColor="text1"/>
                <w:sz w:val="20"/>
                <w:szCs w:val="20"/>
              </w:rPr>
            </w:pPr>
            <w:r w:rsidRPr="00FC769E">
              <w:rPr>
                <w:rFonts w:asciiTheme="majorHAnsi" w:hAnsiTheme="majorHAnsi" w:cstheme="majorHAnsi"/>
                <w:iCs/>
                <w:color w:val="000000" w:themeColor="text1"/>
                <w:sz w:val="20"/>
                <w:szCs w:val="20"/>
              </w:rPr>
              <w:t xml:space="preserve">signage to be used to encourage responsible off-site patron behaviour </w:t>
            </w:r>
          </w:p>
          <w:p w14:paraId="0A77EC5C" w14:textId="77777777" w:rsidR="00A23D6E" w:rsidRPr="00FC769E" w:rsidRDefault="00A23D6E" w:rsidP="00AB1D07">
            <w:pPr>
              <w:pStyle w:val="NormalWeb"/>
              <w:numPr>
                <w:ilvl w:val="0"/>
                <w:numId w:val="80"/>
              </w:numPr>
              <w:spacing w:before="60" w:beforeAutospacing="0" w:after="60" w:afterAutospacing="0" w:line="276" w:lineRule="auto"/>
              <w:ind w:left="1023"/>
              <w:rPr>
                <w:rFonts w:asciiTheme="majorHAnsi" w:hAnsiTheme="majorHAnsi" w:cstheme="majorHAnsi"/>
                <w:iCs/>
                <w:color w:val="000000" w:themeColor="text1"/>
                <w:sz w:val="20"/>
                <w:szCs w:val="20"/>
              </w:rPr>
            </w:pPr>
            <w:r w:rsidRPr="00FC769E">
              <w:rPr>
                <w:rFonts w:asciiTheme="majorHAnsi" w:hAnsiTheme="majorHAnsi" w:cstheme="majorHAnsi"/>
                <w:iCs/>
                <w:color w:val="000000" w:themeColor="text1"/>
                <w:sz w:val="20"/>
                <w:szCs w:val="20"/>
              </w:rPr>
              <w:t xml:space="preserve">the training of staff in the management of patron behaviour </w:t>
            </w:r>
          </w:p>
          <w:p w14:paraId="35B34902" w14:textId="77777777" w:rsidR="00A23D6E" w:rsidRPr="00217A7C" w:rsidRDefault="00A23D6E" w:rsidP="00AB1D07">
            <w:pPr>
              <w:pStyle w:val="NormalWeb"/>
              <w:numPr>
                <w:ilvl w:val="0"/>
                <w:numId w:val="80"/>
              </w:numPr>
              <w:spacing w:before="60" w:beforeAutospacing="0" w:after="60" w:afterAutospacing="0" w:line="276" w:lineRule="auto"/>
              <w:ind w:left="1023"/>
              <w:rPr>
                <w:rFonts w:asciiTheme="majorHAnsi" w:hAnsiTheme="majorHAnsi" w:cstheme="majorHAnsi"/>
                <w:color w:val="211E1E"/>
                <w:sz w:val="20"/>
                <w:szCs w:val="20"/>
              </w:rPr>
            </w:pPr>
            <w:r w:rsidRPr="00FC769E">
              <w:rPr>
                <w:rFonts w:asciiTheme="majorHAnsi" w:hAnsiTheme="majorHAnsi" w:cstheme="majorHAnsi"/>
                <w:iCs/>
                <w:color w:val="000000" w:themeColor="text1"/>
                <w:sz w:val="20"/>
                <w:szCs w:val="20"/>
              </w:rPr>
              <w:t>staff communication arrangements</w:t>
            </w:r>
            <w:r w:rsidRPr="00217A7C">
              <w:rPr>
                <w:rFonts w:asciiTheme="majorHAnsi" w:hAnsiTheme="majorHAnsi" w:cstheme="majorHAnsi"/>
                <w:color w:val="211E1E"/>
                <w:sz w:val="20"/>
                <w:szCs w:val="20"/>
              </w:rPr>
              <w:t xml:space="preserve"> </w:t>
            </w:r>
          </w:p>
          <w:p w14:paraId="3A04A56C" w14:textId="77777777" w:rsidR="00A23D6E" w:rsidRPr="00FC769E" w:rsidRDefault="00A23D6E" w:rsidP="00AB1D07">
            <w:pPr>
              <w:pStyle w:val="NormalWeb"/>
              <w:numPr>
                <w:ilvl w:val="0"/>
                <w:numId w:val="80"/>
              </w:numPr>
              <w:spacing w:before="60" w:beforeAutospacing="0" w:after="60" w:afterAutospacing="0" w:line="276" w:lineRule="auto"/>
              <w:ind w:left="1023"/>
              <w:rPr>
                <w:rFonts w:asciiTheme="majorHAnsi" w:hAnsiTheme="majorHAnsi" w:cstheme="majorHAnsi"/>
                <w:iCs/>
                <w:color w:val="000000" w:themeColor="text1"/>
                <w:sz w:val="20"/>
                <w:szCs w:val="20"/>
              </w:rPr>
            </w:pPr>
            <w:r w:rsidRPr="00FC769E">
              <w:rPr>
                <w:rFonts w:asciiTheme="majorHAnsi" w:hAnsiTheme="majorHAnsi" w:cstheme="majorHAnsi"/>
                <w:iCs/>
                <w:color w:val="000000" w:themeColor="text1"/>
                <w:sz w:val="20"/>
                <w:szCs w:val="20"/>
              </w:rPr>
              <w:t xml:space="preserve">measures to control noise emissions from the premises </w:t>
            </w:r>
          </w:p>
          <w:p w14:paraId="5F4AF5F3" w14:textId="77777777" w:rsidR="00A23D6E" w:rsidRPr="00FC769E" w:rsidRDefault="00A23D6E" w:rsidP="00AB1D07">
            <w:pPr>
              <w:pStyle w:val="NormalWeb"/>
              <w:numPr>
                <w:ilvl w:val="0"/>
                <w:numId w:val="80"/>
              </w:numPr>
              <w:spacing w:before="60" w:beforeAutospacing="0" w:after="60" w:afterAutospacing="0" w:line="276" w:lineRule="auto"/>
              <w:ind w:left="1023"/>
              <w:rPr>
                <w:rFonts w:asciiTheme="majorHAnsi" w:hAnsiTheme="majorHAnsi" w:cstheme="majorHAnsi"/>
                <w:iCs/>
                <w:color w:val="000000" w:themeColor="text1"/>
                <w:sz w:val="20"/>
                <w:szCs w:val="20"/>
              </w:rPr>
            </w:pPr>
            <w:r w:rsidRPr="00FC769E">
              <w:rPr>
                <w:rFonts w:asciiTheme="majorHAnsi" w:hAnsiTheme="majorHAnsi" w:cstheme="majorHAnsi"/>
                <w:iCs/>
                <w:color w:val="000000" w:themeColor="text1"/>
                <w:sz w:val="20"/>
                <w:szCs w:val="20"/>
              </w:rPr>
              <w:lastRenderedPageBreak/>
              <w:t>complaint handling process to effectively manage any complaints received. This must include a Complaints Register to be kept at the premises which records details of the complaint received, any action taken and the response provided to the complainant</w:t>
            </w:r>
          </w:p>
          <w:p w14:paraId="59CA63B0" w14:textId="77777777" w:rsidR="00A23D6E" w:rsidRPr="00FC769E" w:rsidRDefault="00A23D6E" w:rsidP="00AB1D07">
            <w:pPr>
              <w:pStyle w:val="NormalWeb"/>
              <w:numPr>
                <w:ilvl w:val="0"/>
                <w:numId w:val="80"/>
              </w:numPr>
              <w:spacing w:before="60" w:beforeAutospacing="0" w:after="60" w:afterAutospacing="0" w:line="276" w:lineRule="auto"/>
              <w:ind w:left="1023"/>
              <w:rPr>
                <w:rFonts w:asciiTheme="majorHAnsi" w:hAnsiTheme="majorHAnsi" w:cstheme="majorHAnsi"/>
                <w:i/>
                <w:iCs/>
                <w:color w:val="0000FF"/>
                <w:sz w:val="20"/>
                <w:szCs w:val="20"/>
              </w:rPr>
            </w:pPr>
            <w:r w:rsidRPr="00FC769E">
              <w:rPr>
                <w:rFonts w:asciiTheme="majorHAnsi" w:hAnsiTheme="majorHAnsi" w:cstheme="majorHAnsi"/>
                <w:i/>
                <w:iCs/>
                <w:color w:val="0000FF"/>
                <w:sz w:val="20"/>
                <w:szCs w:val="20"/>
              </w:rPr>
              <w:t>[specify other requirements]</w:t>
            </w:r>
            <w:r w:rsidRPr="00FC769E">
              <w:rPr>
                <w:rFonts w:asciiTheme="majorHAnsi" w:hAnsiTheme="majorHAnsi" w:cstheme="majorHAnsi"/>
                <w:i/>
                <w:iCs/>
                <w:sz w:val="20"/>
                <w:szCs w:val="20"/>
              </w:rPr>
              <w:t>.</w:t>
            </w:r>
            <w:r w:rsidRPr="00FC769E">
              <w:rPr>
                <w:rFonts w:asciiTheme="majorHAnsi" w:hAnsiTheme="majorHAnsi" w:cstheme="majorHAnsi"/>
                <w:i/>
                <w:iCs/>
                <w:color w:val="0000FF"/>
                <w:sz w:val="20"/>
                <w:szCs w:val="20"/>
              </w:rPr>
              <w:t xml:space="preserve"> </w:t>
            </w:r>
          </w:p>
          <w:p w14:paraId="445F2CCE" w14:textId="77777777" w:rsidR="00A23D6E" w:rsidRPr="00573352" w:rsidRDefault="00A23D6E" w:rsidP="001D7E83">
            <w:pPr>
              <w:pStyle w:val="NormalWeb"/>
              <w:spacing w:before="60" w:beforeAutospacing="0" w:after="60" w:afterAutospacing="0" w:line="276" w:lineRule="auto"/>
              <w:ind w:left="28"/>
              <w:rPr>
                <w:rFonts w:asciiTheme="majorHAnsi" w:hAnsiTheme="majorHAnsi" w:cstheme="majorHAnsi"/>
                <w:sz w:val="20"/>
                <w:szCs w:val="20"/>
              </w:rPr>
            </w:pPr>
            <w:r w:rsidRPr="00390D59">
              <w:rPr>
                <w:rFonts w:asciiTheme="majorHAnsi" w:hAnsiTheme="majorHAnsi" w:cstheme="majorHAnsi"/>
                <w:iCs/>
                <w:sz w:val="20"/>
                <w:szCs w:val="20"/>
              </w:rPr>
              <w:t>The responsible authority may consent in writing to vary</w:t>
            </w:r>
            <w:r>
              <w:rPr>
                <w:rFonts w:asciiTheme="majorHAnsi" w:hAnsiTheme="majorHAnsi" w:cstheme="majorHAnsi"/>
                <w:iCs/>
                <w:sz w:val="20"/>
                <w:szCs w:val="20"/>
              </w:rPr>
              <w:t xml:space="preserve"> any of</w:t>
            </w:r>
            <w:r w:rsidRPr="00390D59">
              <w:rPr>
                <w:rFonts w:asciiTheme="majorHAnsi" w:hAnsiTheme="majorHAnsi" w:cstheme="majorHAnsi"/>
                <w:iCs/>
                <w:sz w:val="20"/>
                <w:szCs w:val="20"/>
              </w:rPr>
              <w:t xml:space="preserve"> these </w:t>
            </w:r>
            <w:r>
              <w:rPr>
                <w:rFonts w:asciiTheme="majorHAnsi" w:hAnsiTheme="majorHAnsi" w:cstheme="majorHAnsi"/>
                <w:iCs/>
                <w:sz w:val="20"/>
                <w:szCs w:val="20"/>
              </w:rPr>
              <w:t>details.</w:t>
            </w:r>
          </w:p>
        </w:tc>
      </w:tr>
      <w:tr w:rsidR="00A23D6E" w:rsidRPr="001A7037" w14:paraId="42646732" w14:textId="77777777" w:rsidTr="001D7E83">
        <w:trPr>
          <w:trHeight w:val="185"/>
        </w:trPr>
        <w:tc>
          <w:tcPr>
            <w:tcW w:w="1140" w:type="dxa"/>
            <w:vMerge/>
            <w:tcBorders>
              <w:bottom w:val="single" w:sz="4" w:space="0" w:color="auto"/>
              <w:right w:val="single" w:sz="4" w:space="0" w:color="auto"/>
            </w:tcBorders>
          </w:tcPr>
          <w:p w14:paraId="3E79D7EA"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635D0CBD"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03BE9B9C" w14:textId="45027FAB" w:rsidR="00A23D6E" w:rsidRPr="001A7037" w:rsidRDefault="00A23D6E" w:rsidP="001D7E83">
            <w:pPr>
              <w:pStyle w:val="NormalWeb"/>
              <w:spacing w:before="60" w:beforeAutospacing="0" w:after="60" w:afterAutospacing="0" w:line="276" w:lineRule="auto"/>
              <w:rPr>
                <w:rFonts w:asciiTheme="majorHAnsi" w:hAnsiTheme="majorHAnsi" w:cstheme="majorHAnsi"/>
                <w:i/>
                <w:iCs/>
                <w:color w:val="000000" w:themeColor="text1"/>
                <w:sz w:val="20"/>
                <w:szCs w:val="20"/>
              </w:rPr>
            </w:pPr>
            <w:r w:rsidRPr="003D003C">
              <w:rPr>
                <w:rFonts w:asciiTheme="majorHAnsi" w:hAnsiTheme="majorHAnsi" w:cstheme="majorHAnsi"/>
                <w:i/>
                <w:iCs/>
                <w:color w:val="000000" w:themeColor="text1"/>
                <w:sz w:val="20"/>
                <w:szCs w:val="20"/>
              </w:rPr>
              <w:t xml:space="preserve">See </w:t>
            </w:r>
            <w:r>
              <w:rPr>
                <w:rFonts w:asciiTheme="majorHAnsi" w:hAnsiTheme="majorHAnsi" w:cstheme="majorHAnsi"/>
                <w:i/>
                <w:iCs/>
                <w:color w:val="000000" w:themeColor="text1"/>
                <w:sz w:val="20"/>
                <w:szCs w:val="20"/>
              </w:rPr>
              <w:t>chapters</w:t>
            </w:r>
            <w:r w:rsidRPr="003D003C">
              <w:rPr>
                <w:rFonts w:asciiTheme="majorHAnsi" w:hAnsiTheme="majorHAnsi" w:cstheme="majorHAnsi"/>
                <w:i/>
                <w:iCs/>
                <w:color w:val="000000" w:themeColor="text1"/>
                <w:sz w:val="20"/>
                <w:szCs w:val="20"/>
              </w:rPr>
              <w:t xml:space="preserve"> 4.</w:t>
            </w:r>
            <w:r>
              <w:rPr>
                <w:rFonts w:asciiTheme="majorHAnsi" w:hAnsiTheme="majorHAnsi" w:cstheme="majorHAnsi"/>
                <w:i/>
                <w:iCs/>
                <w:color w:val="000000" w:themeColor="text1"/>
                <w:sz w:val="20"/>
                <w:szCs w:val="20"/>
              </w:rPr>
              <w:t>2</w:t>
            </w:r>
            <w:r w:rsidRPr="003D003C">
              <w:rPr>
                <w:rFonts w:asciiTheme="majorHAnsi" w:hAnsiTheme="majorHAnsi" w:cstheme="majorHAnsi"/>
                <w:i/>
                <w:iCs/>
                <w:color w:val="000000" w:themeColor="text1"/>
                <w:sz w:val="20"/>
                <w:szCs w:val="20"/>
              </w:rPr>
              <w:t xml:space="preserve"> and </w:t>
            </w:r>
            <w:r>
              <w:rPr>
                <w:rFonts w:asciiTheme="majorHAnsi" w:hAnsiTheme="majorHAnsi" w:cstheme="majorHAnsi"/>
                <w:i/>
                <w:iCs/>
                <w:color w:val="000000" w:themeColor="text1"/>
                <w:sz w:val="20"/>
                <w:szCs w:val="20"/>
              </w:rPr>
              <w:t>9</w:t>
            </w:r>
            <w:r w:rsidRPr="003D003C">
              <w:rPr>
                <w:rFonts w:asciiTheme="majorHAnsi" w:hAnsiTheme="majorHAnsi" w:cstheme="majorHAnsi"/>
                <w:i/>
                <w:iCs/>
                <w:color w:val="000000" w:themeColor="text1"/>
                <w:sz w:val="20"/>
                <w:szCs w:val="20"/>
              </w:rPr>
              <w:t>.</w:t>
            </w:r>
            <w:r>
              <w:rPr>
                <w:rFonts w:asciiTheme="majorHAnsi" w:hAnsiTheme="majorHAnsi" w:cstheme="majorHAnsi"/>
                <w:i/>
                <w:iCs/>
                <w:color w:val="000000" w:themeColor="text1"/>
                <w:sz w:val="20"/>
                <w:szCs w:val="20"/>
              </w:rPr>
              <w:t>4</w:t>
            </w:r>
          </w:p>
        </w:tc>
      </w:tr>
      <w:tr w:rsidR="00A23D6E" w:rsidRPr="00573352" w14:paraId="25DAF8A6" w14:textId="77777777" w:rsidTr="001D7E83">
        <w:trPr>
          <w:trHeight w:val="187"/>
        </w:trPr>
        <w:tc>
          <w:tcPr>
            <w:tcW w:w="1140" w:type="dxa"/>
            <w:vMerge w:val="restart"/>
            <w:tcBorders>
              <w:top w:val="single" w:sz="4" w:space="0" w:color="auto"/>
              <w:right w:val="single" w:sz="4" w:space="0" w:color="auto"/>
            </w:tcBorders>
          </w:tcPr>
          <w:p w14:paraId="20D7B37F" w14:textId="77777777" w:rsidR="00A23D6E" w:rsidRPr="00D8075F" w:rsidRDefault="00A23D6E" w:rsidP="001D7E83">
            <w:pPr>
              <w:spacing w:before="60" w:after="60" w:line="276" w:lineRule="auto"/>
              <w:rPr>
                <w:rFonts w:asciiTheme="majorHAnsi" w:hAnsiTheme="majorHAnsi" w:cstheme="majorHAnsi"/>
                <w:i/>
                <w:iCs/>
                <w:szCs w:val="20"/>
                <w:highlight w:val="magenta"/>
              </w:rPr>
            </w:pPr>
            <w:r w:rsidRPr="008D2A34">
              <w:rPr>
                <w:rFonts w:asciiTheme="majorHAnsi" w:hAnsiTheme="majorHAnsi" w:cstheme="majorHAnsi"/>
                <w:b/>
                <w:bCs/>
                <w:szCs w:val="20"/>
              </w:rPr>
              <w:t>AC4.14</w:t>
            </w:r>
          </w:p>
        </w:tc>
        <w:tc>
          <w:tcPr>
            <w:tcW w:w="1554" w:type="dxa"/>
            <w:tcBorders>
              <w:top w:val="single" w:sz="4" w:space="0" w:color="auto"/>
              <w:left w:val="single" w:sz="4" w:space="0" w:color="auto"/>
              <w:bottom w:val="single" w:sz="4" w:space="0" w:color="D9D9D9" w:themeColor="background1" w:themeShade="D9"/>
            </w:tcBorders>
          </w:tcPr>
          <w:p w14:paraId="0E0DC9CF" w14:textId="3573C9C4" w:rsidR="00A23D6E" w:rsidRPr="00005659" w:rsidRDefault="00A23D6E"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4203C64B" w14:textId="77777777" w:rsidR="00A23D6E" w:rsidRPr="00573352" w:rsidRDefault="00A23D6E" w:rsidP="00391F25">
            <w:pPr>
              <w:pStyle w:val="Heading4"/>
              <w:outlineLvl w:val="3"/>
              <w:rPr>
                <w:rFonts w:cstheme="majorHAnsi"/>
                <w:szCs w:val="20"/>
              </w:rPr>
            </w:pPr>
            <w:bookmarkStart w:id="48" w:name="_Security_alarms"/>
            <w:bookmarkEnd w:id="48"/>
            <w:r w:rsidRPr="00391F25">
              <w:t>Security alarms</w:t>
            </w:r>
            <w:r w:rsidRPr="00573352">
              <w:rPr>
                <w:rFonts w:cstheme="majorHAnsi"/>
                <w:bCs/>
                <w:color w:val="211E1E"/>
                <w:szCs w:val="20"/>
              </w:rPr>
              <w:t xml:space="preserve"> </w:t>
            </w:r>
          </w:p>
        </w:tc>
      </w:tr>
      <w:tr w:rsidR="00A23D6E" w:rsidRPr="00573352" w14:paraId="18A3A88F" w14:textId="77777777" w:rsidTr="001D7E83">
        <w:trPr>
          <w:trHeight w:val="185"/>
        </w:trPr>
        <w:tc>
          <w:tcPr>
            <w:tcW w:w="1140" w:type="dxa"/>
            <w:vMerge/>
            <w:tcBorders>
              <w:right w:val="single" w:sz="4" w:space="0" w:color="auto"/>
            </w:tcBorders>
          </w:tcPr>
          <w:p w14:paraId="5C81C421"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794E1F4B"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4513835F" w14:textId="77777777" w:rsidR="00A23D6E" w:rsidRPr="00573352" w:rsidRDefault="00A23D6E" w:rsidP="001D7E83">
            <w:pPr>
              <w:pStyle w:val="NormalWeb"/>
              <w:spacing w:before="60" w:beforeAutospacing="0" w:after="60" w:afterAutospacing="0" w:line="276" w:lineRule="auto"/>
              <w:rPr>
                <w:rFonts w:asciiTheme="majorHAnsi" w:hAnsiTheme="majorHAnsi" w:cstheme="majorHAnsi"/>
                <w:sz w:val="20"/>
                <w:szCs w:val="20"/>
              </w:rPr>
            </w:pPr>
            <w:r w:rsidRPr="00573352">
              <w:rPr>
                <w:rFonts w:asciiTheme="majorHAnsi" w:hAnsiTheme="majorHAnsi" w:cstheme="majorHAnsi"/>
                <w:color w:val="211E1E"/>
                <w:sz w:val="20"/>
                <w:szCs w:val="20"/>
              </w:rPr>
              <w:t xml:space="preserve">All security </w:t>
            </w:r>
            <w:r>
              <w:rPr>
                <w:rFonts w:asciiTheme="majorHAnsi" w:hAnsiTheme="majorHAnsi" w:cstheme="majorHAnsi"/>
                <w:color w:val="211E1E"/>
                <w:sz w:val="20"/>
                <w:szCs w:val="20"/>
              </w:rPr>
              <w:t xml:space="preserve">alarms or similar devices </w:t>
            </w:r>
            <w:r w:rsidRPr="00573352">
              <w:rPr>
                <w:rFonts w:asciiTheme="majorHAnsi" w:hAnsiTheme="majorHAnsi" w:cstheme="majorHAnsi"/>
                <w:color w:val="211E1E"/>
                <w:sz w:val="20"/>
                <w:szCs w:val="20"/>
              </w:rPr>
              <w:t>installed on the land must be of a silent type in accordance with any current standard published by Standards Australia International Limited and be connected to a security service</w:t>
            </w:r>
            <w:r>
              <w:rPr>
                <w:rFonts w:asciiTheme="majorHAnsi" w:hAnsiTheme="majorHAnsi" w:cstheme="majorHAnsi"/>
                <w:color w:val="211E1E"/>
                <w:sz w:val="20"/>
                <w:szCs w:val="20"/>
              </w:rPr>
              <w:t xml:space="preserve"> to the satisfaction of the responsible authority.</w:t>
            </w:r>
          </w:p>
        </w:tc>
      </w:tr>
      <w:tr w:rsidR="00A23D6E" w:rsidRPr="004D6021" w14:paraId="38BE338F" w14:textId="77777777" w:rsidTr="001D7E83">
        <w:trPr>
          <w:trHeight w:val="185"/>
        </w:trPr>
        <w:tc>
          <w:tcPr>
            <w:tcW w:w="1140" w:type="dxa"/>
            <w:vMerge/>
            <w:tcBorders>
              <w:bottom w:val="single" w:sz="4" w:space="0" w:color="auto"/>
              <w:right w:val="single" w:sz="4" w:space="0" w:color="auto"/>
            </w:tcBorders>
          </w:tcPr>
          <w:p w14:paraId="59862FA5"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0BDEA18A"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76E7E161" w14:textId="77777777" w:rsidR="00A23D6E" w:rsidRPr="004D6021" w:rsidRDefault="00A23D6E" w:rsidP="001D7E83">
            <w:pPr>
              <w:pStyle w:val="NormalWeb"/>
              <w:spacing w:before="60" w:beforeAutospacing="0" w:after="60" w:afterAutospacing="0" w:line="276" w:lineRule="auto"/>
              <w:rPr>
                <w:rFonts w:asciiTheme="majorHAnsi" w:hAnsiTheme="majorHAnsi" w:cstheme="majorHAnsi"/>
                <w:i/>
                <w:iCs/>
                <w:color w:val="000000" w:themeColor="text1"/>
                <w:sz w:val="20"/>
                <w:szCs w:val="20"/>
              </w:rPr>
            </w:pPr>
          </w:p>
        </w:tc>
      </w:tr>
      <w:tr w:rsidR="00A23D6E" w:rsidRPr="00573352" w14:paraId="1DA156E9" w14:textId="77777777" w:rsidTr="001D7E83">
        <w:trPr>
          <w:trHeight w:val="187"/>
        </w:trPr>
        <w:tc>
          <w:tcPr>
            <w:tcW w:w="1140" w:type="dxa"/>
            <w:vMerge w:val="restart"/>
            <w:tcBorders>
              <w:top w:val="single" w:sz="4" w:space="0" w:color="auto"/>
              <w:right w:val="single" w:sz="4" w:space="0" w:color="auto"/>
            </w:tcBorders>
          </w:tcPr>
          <w:p w14:paraId="73CCCF63" w14:textId="77777777" w:rsidR="00A23D6E" w:rsidRPr="00D8075F" w:rsidRDefault="00A23D6E" w:rsidP="001D7E83">
            <w:pPr>
              <w:spacing w:before="60" w:after="60" w:line="276" w:lineRule="auto"/>
              <w:rPr>
                <w:rFonts w:asciiTheme="majorHAnsi" w:hAnsiTheme="majorHAnsi" w:cstheme="majorHAnsi"/>
                <w:i/>
                <w:iCs/>
                <w:szCs w:val="20"/>
                <w:highlight w:val="magenta"/>
              </w:rPr>
            </w:pPr>
            <w:r w:rsidRPr="008D2A34">
              <w:rPr>
                <w:rFonts w:asciiTheme="majorHAnsi" w:hAnsiTheme="majorHAnsi" w:cstheme="majorHAnsi"/>
                <w:b/>
                <w:bCs/>
                <w:szCs w:val="20"/>
              </w:rPr>
              <w:t>AC</w:t>
            </w:r>
            <w:r>
              <w:rPr>
                <w:rFonts w:asciiTheme="majorHAnsi" w:hAnsiTheme="majorHAnsi" w:cstheme="majorHAnsi"/>
                <w:b/>
                <w:bCs/>
                <w:szCs w:val="20"/>
              </w:rPr>
              <w:t>4</w:t>
            </w:r>
            <w:r w:rsidRPr="008D2A34">
              <w:rPr>
                <w:rFonts w:asciiTheme="majorHAnsi" w:hAnsiTheme="majorHAnsi" w:cstheme="majorHAnsi"/>
                <w:b/>
                <w:bCs/>
                <w:szCs w:val="20"/>
              </w:rPr>
              <w:t>.15</w:t>
            </w:r>
          </w:p>
        </w:tc>
        <w:tc>
          <w:tcPr>
            <w:tcW w:w="1554" w:type="dxa"/>
            <w:tcBorders>
              <w:top w:val="single" w:sz="4" w:space="0" w:color="auto"/>
              <w:left w:val="single" w:sz="4" w:space="0" w:color="auto"/>
              <w:bottom w:val="single" w:sz="4" w:space="0" w:color="D9D9D9" w:themeColor="background1" w:themeShade="D9"/>
            </w:tcBorders>
          </w:tcPr>
          <w:p w14:paraId="133CEC06" w14:textId="361036ED" w:rsidR="00A23D6E" w:rsidRPr="00005659" w:rsidRDefault="00A23D6E"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23375AC1" w14:textId="77777777" w:rsidR="00A23D6E" w:rsidRPr="00573352" w:rsidRDefault="00A23D6E" w:rsidP="00391F25">
            <w:pPr>
              <w:pStyle w:val="Heading4"/>
              <w:outlineLvl w:val="3"/>
              <w:rPr>
                <w:rFonts w:cstheme="majorHAnsi"/>
                <w:szCs w:val="20"/>
              </w:rPr>
            </w:pPr>
            <w:bookmarkStart w:id="49" w:name="_Loudspeakers"/>
            <w:bookmarkEnd w:id="49"/>
            <w:r w:rsidRPr="00391F25">
              <w:t xml:space="preserve">Loudspeakers </w:t>
            </w:r>
          </w:p>
        </w:tc>
      </w:tr>
      <w:tr w:rsidR="00A23D6E" w:rsidRPr="00573352" w14:paraId="35D7672D" w14:textId="77777777" w:rsidTr="001D7E83">
        <w:trPr>
          <w:trHeight w:val="185"/>
        </w:trPr>
        <w:tc>
          <w:tcPr>
            <w:tcW w:w="1140" w:type="dxa"/>
            <w:vMerge/>
            <w:tcBorders>
              <w:right w:val="single" w:sz="4" w:space="0" w:color="auto"/>
            </w:tcBorders>
          </w:tcPr>
          <w:p w14:paraId="518FF658"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1AEA75AC"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2FB109F2" w14:textId="77777777" w:rsidR="00A23D6E" w:rsidRPr="00573352" w:rsidRDefault="00A23D6E" w:rsidP="001D7E83">
            <w:pPr>
              <w:pStyle w:val="NormalWeb"/>
              <w:spacing w:before="60" w:beforeAutospacing="0" w:after="60" w:afterAutospacing="0" w:line="276" w:lineRule="auto"/>
              <w:rPr>
                <w:rFonts w:asciiTheme="majorHAnsi" w:hAnsiTheme="majorHAnsi" w:cstheme="majorHAnsi"/>
                <w:sz w:val="20"/>
                <w:szCs w:val="20"/>
              </w:rPr>
            </w:pPr>
            <w:r w:rsidRPr="00573352">
              <w:rPr>
                <w:rFonts w:asciiTheme="majorHAnsi" w:hAnsiTheme="majorHAnsi" w:cstheme="majorHAnsi"/>
                <w:color w:val="211E1E"/>
                <w:sz w:val="20"/>
                <w:szCs w:val="20"/>
              </w:rPr>
              <w:t>No external sound amplification equipment</w:t>
            </w:r>
            <w:r>
              <w:rPr>
                <w:rFonts w:asciiTheme="majorHAnsi" w:hAnsiTheme="majorHAnsi" w:cstheme="majorHAnsi"/>
                <w:color w:val="211E1E"/>
                <w:sz w:val="20"/>
                <w:szCs w:val="20"/>
              </w:rPr>
              <w:t>,</w:t>
            </w:r>
            <w:r w:rsidRPr="00573352">
              <w:rPr>
                <w:rFonts w:asciiTheme="majorHAnsi" w:hAnsiTheme="majorHAnsi" w:cstheme="majorHAnsi"/>
                <w:color w:val="211E1E"/>
                <w:sz w:val="20"/>
                <w:szCs w:val="20"/>
              </w:rPr>
              <w:t xml:space="preserve"> loudspeakers or</w:t>
            </w:r>
            <w:r>
              <w:rPr>
                <w:rFonts w:asciiTheme="majorHAnsi" w:hAnsiTheme="majorHAnsi" w:cstheme="majorHAnsi"/>
                <w:color w:val="211E1E"/>
                <w:sz w:val="20"/>
                <w:szCs w:val="20"/>
              </w:rPr>
              <w:t xml:space="preserve"> public address system </w:t>
            </w:r>
            <w:r w:rsidRPr="00573352">
              <w:rPr>
                <w:rFonts w:asciiTheme="majorHAnsi" w:hAnsiTheme="majorHAnsi" w:cstheme="majorHAnsi"/>
                <w:color w:val="211E1E"/>
                <w:sz w:val="20"/>
                <w:szCs w:val="20"/>
              </w:rPr>
              <w:t xml:space="preserve">are to be used for the purpose of announcement, broadcast, playing of music or similar purpose. </w:t>
            </w:r>
          </w:p>
        </w:tc>
      </w:tr>
      <w:tr w:rsidR="00A23D6E" w:rsidRPr="00573352" w14:paraId="1599381D" w14:textId="77777777" w:rsidTr="001D7E83">
        <w:trPr>
          <w:trHeight w:val="185"/>
        </w:trPr>
        <w:tc>
          <w:tcPr>
            <w:tcW w:w="1140" w:type="dxa"/>
            <w:vMerge/>
            <w:tcBorders>
              <w:bottom w:val="single" w:sz="4" w:space="0" w:color="auto"/>
              <w:right w:val="single" w:sz="4" w:space="0" w:color="auto"/>
            </w:tcBorders>
          </w:tcPr>
          <w:p w14:paraId="239DF028"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7D12FAF4"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5C326D55" w14:textId="77777777" w:rsidR="00A23D6E" w:rsidRPr="00573352" w:rsidRDefault="00A23D6E" w:rsidP="001D7E83">
            <w:pPr>
              <w:pStyle w:val="NormalWeb"/>
              <w:spacing w:before="60" w:beforeAutospacing="0" w:after="60" w:afterAutospacing="0" w:line="276" w:lineRule="auto"/>
              <w:rPr>
                <w:rFonts w:asciiTheme="majorHAnsi" w:hAnsiTheme="majorHAnsi" w:cstheme="majorHAnsi"/>
                <w:color w:val="000000" w:themeColor="text1"/>
                <w:sz w:val="20"/>
                <w:szCs w:val="20"/>
              </w:rPr>
            </w:pPr>
          </w:p>
        </w:tc>
      </w:tr>
      <w:tr w:rsidR="00A23D6E" w:rsidRPr="00573352" w14:paraId="5DF5853E" w14:textId="77777777" w:rsidTr="001D7E83">
        <w:trPr>
          <w:trHeight w:val="187"/>
        </w:trPr>
        <w:tc>
          <w:tcPr>
            <w:tcW w:w="1140" w:type="dxa"/>
            <w:vMerge w:val="restart"/>
            <w:tcBorders>
              <w:top w:val="single" w:sz="4" w:space="0" w:color="auto"/>
              <w:right w:val="single" w:sz="4" w:space="0" w:color="auto"/>
            </w:tcBorders>
          </w:tcPr>
          <w:p w14:paraId="320A6908" w14:textId="77777777" w:rsidR="00A23D6E" w:rsidRPr="00D8075F" w:rsidRDefault="00A23D6E" w:rsidP="001D7E83">
            <w:pPr>
              <w:spacing w:before="60" w:after="60" w:line="276" w:lineRule="auto"/>
              <w:rPr>
                <w:rFonts w:asciiTheme="majorHAnsi" w:hAnsiTheme="majorHAnsi" w:cstheme="majorHAnsi"/>
                <w:i/>
                <w:iCs/>
                <w:szCs w:val="20"/>
                <w:highlight w:val="magenta"/>
              </w:rPr>
            </w:pPr>
            <w:r w:rsidRPr="008D2A34">
              <w:rPr>
                <w:rFonts w:asciiTheme="majorHAnsi" w:hAnsiTheme="majorHAnsi" w:cstheme="majorHAnsi"/>
                <w:b/>
                <w:bCs/>
                <w:szCs w:val="20"/>
              </w:rPr>
              <w:t>AC4.16</w:t>
            </w:r>
          </w:p>
        </w:tc>
        <w:tc>
          <w:tcPr>
            <w:tcW w:w="1554" w:type="dxa"/>
            <w:tcBorders>
              <w:top w:val="single" w:sz="4" w:space="0" w:color="auto"/>
              <w:left w:val="single" w:sz="4" w:space="0" w:color="auto"/>
              <w:bottom w:val="single" w:sz="4" w:space="0" w:color="D9D9D9" w:themeColor="background1" w:themeShade="D9"/>
            </w:tcBorders>
          </w:tcPr>
          <w:p w14:paraId="546C3019" w14:textId="2717E9F5" w:rsidR="00A23D6E" w:rsidRPr="00005659" w:rsidRDefault="00A23D6E"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557E00E7" w14:textId="77777777" w:rsidR="00A23D6E" w:rsidRPr="00573352" w:rsidRDefault="00A23D6E" w:rsidP="00391F25">
            <w:pPr>
              <w:pStyle w:val="Heading4"/>
              <w:outlineLvl w:val="3"/>
              <w:rPr>
                <w:rFonts w:cstheme="majorHAnsi"/>
                <w:szCs w:val="20"/>
              </w:rPr>
            </w:pPr>
            <w:bookmarkStart w:id="50" w:name="_Soundproofing_of_plant"/>
            <w:bookmarkEnd w:id="50"/>
            <w:r w:rsidRPr="00391F25">
              <w:t>Soundproofing of plant and equipment</w:t>
            </w:r>
            <w:r w:rsidRPr="00573352">
              <w:rPr>
                <w:rFonts w:cstheme="majorHAnsi"/>
                <w:bCs/>
                <w:color w:val="211E1E"/>
                <w:szCs w:val="20"/>
              </w:rPr>
              <w:t xml:space="preserve"> </w:t>
            </w:r>
          </w:p>
        </w:tc>
      </w:tr>
      <w:tr w:rsidR="00A23D6E" w:rsidRPr="00573352" w14:paraId="4B419080" w14:textId="77777777" w:rsidTr="001D7E83">
        <w:trPr>
          <w:trHeight w:val="185"/>
        </w:trPr>
        <w:tc>
          <w:tcPr>
            <w:tcW w:w="1140" w:type="dxa"/>
            <w:vMerge/>
            <w:tcBorders>
              <w:right w:val="single" w:sz="4" w:space="0" w:color="auto"/>
            </w:tcBorders>
          </w:tcPr>
          <w:p w14:paraId="2F0587DF"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023A4285"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101686E4" w14:textId="77777777" w:rsidR="00A23D6E" w:rsidRPr="00573352" w:rsidRDefault="00A23D6E" w:rsidP="001D7E83">
            <w:pPr>
              <w:pStyle w:val="NormalWeb"/>
              <w:spacing w:before="60" w:beforeAutospacing="0" w:after="60" w:afterAutospacing="0" w:line="276" w:lineRule="auto"/>
              <w:rPr>
                <w:rFonts w:asciiTheme="majorHAnsi" w:hAnsiTheme="majorHAnsi" w:cstheme="majorHAnsi"/>
                <w:sz w:val="20"/>
                <w:szCs w:val="20"/>
              </w:rPr>
            </w:pPr>
            <w:r w:rsidRPr="00573352">
              <w:rPr>
                <w:rFonts w:asciiTheme="majorHAnsi" w:hAnsiTheme="majorHAnsi" w:cstheme="majorHAnsi"/>
                <w:color w:val="211E1E"/>
                <w:sz w:val="20"/>
                <w:szCs w:val="20"/>
              </w:rPr>
              <w:t xml:space="preserve">All external plant and equipment must be acoustically treated or placed in soundproof housing </w:t>
            </w:r>
            <w:r w:rsidRPr="007F5C98">
              <w:rPr>
                <w:rFonts w:asciiTheme="majorHAnsi" w:hAnsiTheme="majorHAnsi" w:cstheme="majorHAnsi"/>
                <w:color w:val="211E1E"/>
                <w:sz w:val="20"/>
                <w:szCs w:val="20"/>
              </w:rPr>
              <w:t>to reduce noise to a level to the satisfaction of the responsible authority.</w:t>
            </w:r>
          </w:p>
        </w:tc>
      </w:tr>
      <w:tr w:rsidR="00A23D6E" w:rsidRPr="004D6021" w14:paraId="58BE874A" w14:textId="77777777" w:rsidTr="001D7E83">
        <w:trPr>
          <w:trHeight w:val="185"/>
        </w:trPr>
        <w:tc>
          <w:tcPr>
            <w:tcW w:w="1140" w:type="dxa"/>
            <w:vMerge/>
            <w:tcBorders>
              <w:bottom w:val="single" w:sz="4" w:space="0" w:color="auto"/>
              <w:right w:val="single" w:sz="4" w:space="0" w:color="auto"/>
            </w:tcBorders>
          </w:tcPr>
          <w:p w14:paraId="2D516DC5"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27ECEE4B"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477E70E9" w14:textId="77777777" w:rsidR="00A23D6E" w:rsidRPr="004D6021" w:rsidRDefault="00A23D6E" w:rsidP="001D7E83">
            <w:pPr>
              <w:pStyle w:val="NormalWeb"/>
              <w:spacing w:before="60" w:beforeAutospacing="0" w:after="60" w:afterAutospacing="0" w:line="276" w:lineRule="auto"/>
              <w:rPr>
                <w:rFonts w:asciiTheme="majorHAnsi" w:hAnsiTheme="majorHAnsi" w:cstheme="majorHAnsi"/>
                <w:i/>
                <w:iCs/>
                <w:color w:val="000000" w:themeColor="text1"/>
                <w:sz w:val="20"/>
                <w:szCs w:val="20"/>
              </w:rPr>
            </w:pPr>
          </w:p>
        </w:tc>
      </w:tr>
      <w:tr w:rsidR="00A23D6E" w:rsidRPr="00573352" w14:paraId="21E2758D" w14:textId="77777777" w:rsidTr="001D7E83">
        <w:trPr>
          <w:trHeight w:val="187"/>
        </w:trPr>
        <w:tc>
          <w:tcPr>
            <w:tcW w:w="1140" w:type="dxa"/>
            <w:vMerge w:val="restart"/>
            <w:tcBorders>
              <w:top w:val="single" w:sz="4" w:space="0" w:color="auto"/>
              <w:right w:val="single" w:sz="4" w:space="0" w:color="auto"/>
            </w:tcBorders>
          </w:tcPr>
          <w:p w14:paraId="20590A43" w14:textId="77777777" w:rsidR="00A23D6E" w:rsidRPr="00D8075F" w:rsidRDefault="00A23D6E" w:rsidP="001D7E83">
            <w:pPr>
              <w:spacing w:before="60" w:after="60" w:line="276" w:lineRule="auto"/>
              <w:rPr>
                <w:rFonts w:asciiTheme="majorHAnsi" w:hAnsiTheme="majorHAnsi" w:cstheme="majorHAnsi"/>
                <w:i/>
                <w:iCs/>
                <w:szCs w:val="20"/>
                <w:highlight w:val="magenta"/>
              </w:rPr>
            </w:pPr>
            <w:r w:rsidRPr="008D2A34">
              <w:rPr>
                <w:rFonts w:asciiTheme="majorHAnsi" w:hAnsiTheme="majorHAnsi" w:cstheme="majorHAnsi"/>
                <w:b/>
                <w:bCs/>
                <w:szCs w:val="20"/>
              </w:rPr>
              <w:t>AC4.17</w:t>
            </w:r>
          </w:p>
        </w:tc>
        <w:tc>
          <w:tcPr>
            <w:tcW w:w="1554" w:type="dxa"/>
            <w:tcBorders>
              <w:top w:val="single" w:sz="4" w:space="0" w:color="auto"/>
              <w:left w:val="single" w:sz="4" w:space="0" w:color="auto"/>
              <w:bottom w:val="single" w:sz="4" w:space="0" w:color="D9D9D9" w:themeColor="background1" w:themeShade="D9"/>
            </w:tcBorders>
          </w:tcPr>
          <w:p w14:paraId="12EB60CB" w14:textId="5B7716E5" w:rsidR="00A23D6E" w:rsidRPr="00005659" w:rsidRDefault="00A23D6E"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6AED04EA" w14:textId="77777777" w:rsidR="00A23D6E" w:rsidRPr="00573352" w:rsidRDefault="00A23D6E" w:rsidP="00391F25">
            <w:pPr>
              <w:pStyle w:val="Heading4"/>
              <w:outlineLvl w:val="3"/>
              <w:rPr>
                <w:rFonts w:cstheme="majorHAnsi"/>
                <w:szCs w:val="20"/>
              </w:rPr>
            </w:pPr>
            <w:bookmarkStart w:id="51" w:name="_Acoustic_fencing/mounding"/>
            <w:bookmarkEnd w:id="51"/>
            <w:r w:rsidRPr="00391F25">
              <w:t>Acoustic fencing/mounding</w:t>
            </w:r>
          </w:p>
        </w:tc>
      </w:tr>
      <w:tr w:rsidR="00A23D6E" w:rsidRPr="00924084" w14:paraId="485DFF4A" w14:textId="77777777" w:rsidTr="001D7E83">
        <w:trPr>
          <w:trHeight w:val="185"/>
        </w:trPr>
        <w:tc>
          <w:tcPr>
            <w:tcW w:w="1140" w:type="dxa"/>
            <w:vMerge/>
            <w:tcBorders>
              <w:right w:val="single" w:sz="4" w:space="0" w:color="auto"/>
            </w:tcBorders>
          </w:tcPr>
          <w:p w14:paraId="07C47579"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16DB4EDE"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766D5F0E" w14:textId="77777777" w:rsidR="00A23D6E" w:rsidRDefault="00A23D6E" w:rsidP="001D7E83">
            <w:pPr>
              <w:pStyle w:val="NormalWeb"/>
              <w:spacing w:before="60" w:beforeAutospacing="0" w:after="60" w:afterAutospacing="0" w:line="276" w:lineRule="auto"/>
              <w:rPr>
                <w:rFonts w:asciiTheme="majorHAnsi" w:hAnsiTheme="majorHAnsi" w:cstheme="majorHAnsi"/>
                <w:color w:val="211E1E"/>
                <w:sz w:val="20"/>
                <w:szCs w:val="20"/>
              </w:rPr>
            </w:pPr>
            <w:r w:rsidRPr="00573352">
              <w:rPr>
                <w:rFonts w:asciiTheme="majorHAnsi" w:hAnsiTheme="majorHAnsi" w:cstheme="majorHAnsi"/>
                <w:color w:val="211E1E"/>
                <w:sz w:val="20"/>
                <w:szCs w:val="20"/>
              </w:rPr>
              <w:t xml:space="preserve">Before the </w:t>
            </w:r>
            <w:r w:rsidRPr="006F2237">
              <w:rPr>
                <w:rFonts w:asciiTheme="majorHAnsi" w:hAnsiTheme="majorHAnsi" w:cstheme="majorHAnsi"/>
                <w:i/>
                <w:iCs/>
                <w:color w:val="0000FF"/>
                <w:sz w:val="20"/>
                <w:szCs w:val="20"/>
              </w:rPr>
              <w:t>[insert use or development, or use and development as appropriate]</w:t>
            </w:r>
            <w:r>
              <w:rPr>
                <w:rFonts w:asciiTheme="majorHAnsi" w:hAnsiTheme="majorHAnsi" w:cstheme="majorHAnsi"/>
                <w:i/>
                <w:iCs/>
                <w:color w:val="CEDC00" w:themeColor="accent1"/>
                <w:sz w:val="20"/>
                <w:szCs w:val="20"/>
              </w:rPr>
              <w:t xml:space="preserve"> </w:t>
            </w:r>
            <w:r w:rsidRPr="00B44160">
              <w:rPr>
                <w:rFonts w:asciiTheme="majorHAnsi" w:hAnsiTheme="majorHAnsi" w:cstheme="majorHAnsi"/>
                <w:iCs/>
                <w:color w:val="211E1E"/>
                <w:sz w:val="20"/>
                <w:szCs w:val="20"/>
              </w:rPr>
              <w:t>starts</w:t>
            </w:r>
            <w:r w:rsidRPr="00573352">
              <w:rPr>
                <w:rFonts w:asciiTheme="majorHAnsi" w:hAnsiTheme="majorHAnsi" w:cstheme="majorHAnsi"/>
                <w:i/>
                <w:iCs/>
                <w:color w:val="211E1E"/>
                <w:sz w:val="20"/>
                <w:szCs w:val="20"/>
              </w:rPr>
              <w:t>,</w:t>
            </w:r>
            <w:r>
              <w:rPr>
                <w:rFonts w:asciiTheme="majorHAnsi" w:hAnsiTheme="majorHAnsi" w:cstheme="majorHAnsi"/>
                <w:i/>
                <w:iCs/>
                <w:color w:val="211E1E"/>
                <w:sz w:val="20"/>
                <w:szCs w:val="20"/>
              </w:rPr>
              <w:t xml:space="preserve"> </w:t>
            </w:r>
            <w:r w:rsidRPr="00573352">
              <w:rPr>
                <w:rFonts w:asciiTheme="majorHAnsi" w:hAnsiTheme="majorHAnsi" w:cstheme="majorHAnsi"/>
                <w:color w:val="211E1E"/>
                <w:sz w:val="20"/>
                <w:szCs w:val="20"/>
              </w:rPr>
              <w:t xml:space="preserve">an </w:t>
            </w:r>
            <w:r w:rsidRPr="000F6825">
              <w:rPr>
                <w:rFonts w:asciiTheme="majorHAnsi" w:hAnsiTheme="majorHAnsi" w:cstheme="majorHAnsi"/>
                <w:iCs/>
                <w:color w:val="211E1E"/>
                <w:sz w:val="20"/>
                <w:szCs w:val="20"/>
              </w:rPr>
              <w:t>acoustic fence must be erected</w:t>
            </w:r>
            <w:r>
              <w:rPr>
                <w:rFonts w:asciiTheme="majorHAnsi" w:hAnsiTheme="majorHAnsi" w:cstheme="majorHAnsi"/>
                <w:i/>
                <w:iCs/>
                <w:color w:val="211E1E"/>
                <w:sz w:val="20"/>
                <w:szCs w:val="20"/>
              </w:rPr>
              <w:t xml:space="preserve"> </w:t>
            </w:r>
            <w:r w:rsidRPr="006F2237">
              <w:rPr>
                <w:rFonts w:asciiTheme="majorHAnsi" w:hAnsiTheme="majorHAnsi" w:cstheme="majorHAnsi"/>
                <w:i/>
                <w:iCs/>
                <w:color w:val="0000FF"/>
                <w:sz w:val="20"/>
                <w:szCs w:val="20"/>
              </w:rPr>
              <w:t>[or earth mounding must be put in place- insert as appropriate]</w:t>
            </w:r>
            <w:r w:rsidRPr="00573352">
              <w:rPr>
                <w:rFonts w:asciiTheme="majorHAnsi" w:hAnsiTheme="majorHAnsi" w:cstheme="majorHAnsi"/>
                <w:i/>
                <w:iCs/>
                <w:color w:val="211E1E"/>
                <w:sz w:val="20"/>
                <w:szCs w:val="20"/>
              </w:rPr>
              <w:t xml:space="preserve"> </w:t>
            </w:r>
            <w:r w:rsidRPr="00573352">
              <w:rPr>
                <w:rFonts w:asciiTheme="majorHAnsi" w:hAnsiTheme="majorHAnsi" w:cstheme="majorHAnsi"/>
                <w:color w:val="211E1E"/>
                <w:sz w:val="20"/>
                <w:szCs w:val="20"/>
              </w:rPr>
              <w:t xml:space="preserve">along the </w:t>
            </w:r>
            <w:r w:rsidRPr="006F2237">
              <w:rPr>
                <w:rFonts w:asciiTheme="majorHAnsi" w:hAnsiTheme="majorHAnsi" w:cstheme="majorHAnsi"/>
                <w:i/>
                <w:iCs/>
                <w:color w:val="0000FF"/>
                <w:sz w:val="20"/>
                <w:szCs w:val="20"/>
              </w:rPr>
              <w:t>[insert relevant boundary/ boundaries]</w:t>
            </w:r>
            <w:r w:rsidRPr="00573352">
              <w:rPr>
                <w:rFonts w:asciiTheme="majorHAnsi" w:hAnsiTheme="majorHAnsi" w:cstheme="majorHAnsi"/>
                <w:i/>
                <w:iCs/>
                <w:color w:val="211E1E"/>
                <w:sz w:val="20"/>
                <w:szCs w:val="20"/>
              </w:rPr>
              <w:t xml:space="preserve"> </w:t>
            </w:r>
            <w:r w:rsidRPr="00573352">
              <w:rPr>
                <w:rFonts w:asciiTheme="majorHAnsi" w:hAnsiTheme="majorHAnsi" w:cstheme="majorHAnsi"/>
                <w:color w:val="211E1E"/>
                <w:sz w:val="20"/>
                <w:szCs w:val="20"/>
              </w:rPr>
              <w:t xml:space="preserve">of the </w:t>
            </w:r>
            <w:r>
              <w:rPr>
                <w:rFonts w:asciiTheme="majorHAnsi" w:hAnsiTheme="majorHAnsi" w:cstheme="majorHAnsi"/>
                <w:color w:val="211E1E"/>
                <w:sz w:val="20"/>
                <w:szCs w:val="20"/>
              </w:rPr>
              <w:t>land</w:t>
            </w:r>
            <w:r w:rsidRPr="00573352">
              <w:rPr>
                <w:rFonts w:asciiTheme="majorHAnsi" w:hAnsiTheme="majorHAnsi" w:cstheme="majorHAnsi"/>
                <w:color w:val="211E1E"/>
                <w:sz w:val="20"/>
                <w:szCs w:val="20"/>
              </w:rPr>
              <w:t xml:space="preserve"> to a minimum height of </w:t>
            </w:r>
            <w:r w:rsidRPr="006F2237">
              <w:rPr>
                <w:rFonts w:asciiTheme="majorHAnsi" w:hAnsiTheme="majorHAnsi" w:cstheme="majorHAnsi"/>
                <w:i/>
                <w:iCs/>
                <w:color w:val="0000FF"/>
                <w:sz w:val="20"/>
                <w:szCs w:val="20"/>
              </w:rPr>
              <w:t>[insert height of fence or mound in metres]</w:t>
            </w:r>
            <w:r w:rsidRPr="004D6021">
              <w:rPr>
                <w:rFonts w:asciiTheme="majorHAnsi" w:hAnsiTheme="majorHAnsi" w:cstheme="majorHAnsi"/>
                <w:i/>
                <w:iCs/>
                <w:color w:val="CEDC00" w:themeColor="accent1"/>
                <w:sz w:val="20"/>
                <w:szCs w:val="20"/>
              </w:rPr>
              <w:t xml:space="preserve"> </w:t>
            </w:r>
            <w:r w:rsidRPr="00573352">
              <w:rPr>
                <w:rFonts w:asciiTheme="majorHAnsi" w:hAnsiTheme="majorHAnsi" w:cstheme="majorHAnsi"/>
                <w:color w:val="211E1E"/>
                <w:sz w:val="20"/>
                <w:szCs w:val="20"/>
              </w:rPr>
              <w:t>above natural ground level</w:t>
            </w:r>
            <w:r>
              <w:rPr>
                <w:rFonts w:asciiTheme="majorHAnsi" w:hAnsiTheme="majorHAnsi" w:cstheme="majorHAnsi"/>
                <w:color w:val="211E1E"/>
                <w:sz w:val="20"/>
                <w:szCs w:val="20"/>
              </w:rPr>
              <w:t xml:space="preserve"> to the satisfaction of the responsible authority.</w:t>
            </w:r>
          </w:p>
          <w:p w14:paraId="5CE49611" w14:textId="77777777" w:rsidR="00A23D6E" w:rsidRPr="00924084" w:rsidRDefault="00A23D6E" w:rsidP="001D7E83">
            <w:pPr>
              <w:pStyle w:val="NormalWeb"/>
              <w:spacing w:before="60" w:beforeAutospacing="0" w:after="60" w:afterAutospacing="0" w:line="276" w:lineRule="auto"/>
              <w:rPr>
                <w:rFonts w:asciiTheme="majorHAnsi" w:hAnsiTheme="majorHAnsi" w:cstheme="majorHAnsi"/>
                <w:color w:val="211E1E"/>
                <w:sz w:val="20"/>
                <w:szCs w:val="20"/>
              </w:rPr>
            </w:pPr>
            <w:r>
              <w:rPr>
                <w:rFonts w:asciiTheme="majorHAnsi" w:hAnsiTheme="majorHAnsi" w:cstheme="majorHAnsi"/>
                <w:color w:val="211E1E"/>
                <w:sz w:val="20"/>
                <w:szCs w:val="20"/>
              </w:rPr>
              <w:t xml:space="preserve">The fence </w:t>
            </w:r>
            <w:r w:rsidRPr="006F2237">
              <w:rPr>
                <w:rFonts w:asciiTheme="majorHAnsi" w:hAnsiTheme="majorHAnsi" w:cstheme="majorHAnsi"/>
                <w:i/>
                <w:iCs/>
                <w:color w:val="0000FF"/>
                <w:sz w:val="20"/>
                <w:szCs w:val="20"/>
              </w:rPr>
              <w:t>[or mound]</w:t>
            </w:r>
            <w:r>
              <w:rPr>
                <w:rFonts w:asciiTheme="majorHAnsi" w:hAnsiTheme="majorHAnsi" w:cstheme="majorHAnsi"/>
                <w:color w:val="211E1E"/>
                <w:sz w:val="20"/>
                <w:szCs w:val="20"/>
              </w:rPr>
              <w:t xml:space="preserve"> must be designed by a suitably qualified acoustic engineer to the satisfaction or the responsible authority.</w:t>
            </w:r>
          </w:p>
        </w:tc>
      </w:tr>
      <w:tr w:rsidR="00A23D6E" w:rsidRPr="004D6021" w14:paraId="4AEB4C47" w14:textId="77777777" w:rsidTr="001D7E83">
        <w:trPr>
          <w:trHeight w:val="185"/>
        </w:trPr>
        <w:tc>
          <w:tcPr>
            <w:tcW w:w="1140" w:type="dxa"/>
            <w:vMerge/>
            <w:tcBorders>
              <w:bottom w:val="single" w:sz="4" w:space="0" w:color="auto"/>
              <w:right w:val="single" w:sz="4" w:space="0" w:color="auto"/>
            </w:tcBorders>
          </w:tcPr>
          <w:p w14:paraId="5917900D"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77FE1836"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69F3D97C" w14:textId="77777777" w:rsidR="00A23D6E" w:rsidRPr="004D6021" w:rsidRDefault="00A23D6E" w:rsidP="001D7E83">
            <w:pPr>
              <w:pStyle w:val="NormalWeb"/>
              <w:spacing w:before="60" w:beforeAutospacing="0" w:after="60" w:afterAutospacing="0" w:line="276" w:lineRule="auto"/>
              <w:rPr>
                <w:rFonts w:asciiTheme="majorHAnsi" w:hAnsiTheme="majorHAnsi" w:cstheme="majorHAnsi"/>
                <w:i/>
                <w:iCs/>
                <w:color w:val="000000" w:themeColor="text1"/>
                <w:sz w:val="20"/>
                <w:szCs w:val="20"/>
              </w:rPr>
            </w:pPr>
          </w:p>
        </w:tc>
      </w:tr>
      <w:tr w:rsidR="00A23D6E" w:rsidRPr="00573352" w14:paraId="0EF5495A" w14:textId="77777777" w:rsidTr="001D7E83">
        <w:trPr>
          <w:trHeight w:val="187"/>
        </w:trPr>
        <w:tc>
          <w:tcPr>
            <w:tcW w:w="1140" w:type="dxa"/>
            <w:vMerge w:val="restart"/>
            <w:tcBorders>
              <w:top w:val="single" w:sz="4" w:space="0" w:color="auto"/>
              <w:right w:val="single" w:sz="4" w:space="0" w:color="auto"/>
            </w:tcBorders>
          </w:tcPr>
          <w:p w14:paraId="3FDA1EA7" w14:textId="77777777" w:rsidR="00A23D6E" w:rsidRPr="00D8075F" w:rsidRDefault="00A23D6E" w:rsidP="001D7E83">
            <w:pPr>
              <w:spacing w:before="60" w:after="60" w:line="276" w:lineRule="auto"/>
              <w:rPr>
                <w:rFonts w:asciiTheme="majorHAnsi" w:hAnsiTheme="majorHAnsi" w:cstheme="majorHAnsi"/>
                <w:i/>
                <w:iCs/>
                <w:szCs w:val="20"/>
                <w:highlight w:val="magenta"/>
              </w:rPr>
            </w:pPr>
            <w:r w:rsidRPr="008D2A34">
              <w:rPr>
                <w:rFonts w:asciiTheme="majorHAnsi" w:hAnsiTheme="majorHAnsi" w:cstheme="majorHAnsi"/>
                <w:b/>
                <w:bCs/>
                <w:szCs w:val="20"/>
              </w:rPr>
              <w:t>AC4.18</w:t>
            </w:r>
          </w:p>
        </w:tc>
        <w:tc>
          <w:tcPr>
            <w:tcW w:w="1554" w:type="dxa"/>
            <w:tcBorders>
              <w:top w:val="single" w:sz="4" w:space="0" w:color="auto"/>
              <w:left w:val="single" w:sz="4" w:space="0" w:color="auto"/>
              <w:bottom w:val="single" w:sz="4" w:space="0" w:color="D9D9D9" w:themeColor="background1" w:themeShade="D9"/>
            </w:tcBorders>
          </w:tcPr>
          <w:p w14:paraId="2DD6C4DC" w14:textId="02B6468E" w:rsidR="00A23D6E" w:rsidRPr="00005659" w:rsidRDefault="00A23D6E"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234AFDBF" w14:textId="77777777" w:rsidR="00A23D6E" w:rsidRPr="00573352" w:rsidRDefault="00A23D6E" w:rsidP="00391F25">
            <w:pPr>
              <w:pStyle w:val="Heading4"/>
              <w:outlineLvl w:val="3"/>
              <w:rPr>
                <w:rFonts w:cstheme="majorHAnsi"/>
                <w:szCs w:val="20"/>
              </w:rPr>
            </w:pPr>
            <w:bookmarkStart w:id="52" w:name="_Screening_requirement"/>
            <w:bookmarkEnd w:id="52"/>
            <w:r w:rsidRPr="00391F25">
              <w:t>Screening requirement</w:t>
            </w:r>
          </w:p>
        </w:tc>
      </w:tr>
      <w:tr w:rsidR="00A23D6E" w:rsidRPr="00573352" w14:paraId="71BE21A6" w14:textId="77777777" w:rsidTr="001D7E83">
        <w:trPr>
          <w:trHeight w:val="185"/>
        </w:trPr>
        <w:tc>
          <w:tcPr>
            <w:tcW w:w="1140" w:type="dxa"/>
            <w:vMerge/>
            <w:tcBorders>
              <w:right w:val="single" w:sz="4" w:space="0" w:color="auto"/>
            </w:tcBorders>
          </w:tcPr>
          <w:p w14:paraId="730BC7AD"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25F82AB7"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3C8B737D" w14:textId="77777777" w:rsidR="00A23D6E" w:rsidRDefault="00A23D6E" w:rsidP="001D7E83">
            <w:pPr>
              <w:pStyle w:val="NormalWeb"/>
              <w:spacing w:before="60" w:beforeAutospacing="0" w:after="60" w:afterAutospacing="0" w:line="276" w:lineRule="auto"/>
              <w:rPr>
                <w:rFonts w:asciiTheme="majorHAnsi" w:hAnsiTheme="majorHAnsi" w:cstheme="majorHAnsi"/>
                <w:color w:val="211E1E"/>
                <w:sz w:val="20"/>
                <w:szCs w:val="20"/>
              </w:rPr>
            </w:pPr>
            <w:r w:rsidRPr="00573352">
              <w:rPr>
                <w:rFonts w:asciiTheme="majorHAnsi" w:hAnsiTheme="majorHAnsi" w:cstheme="majorHAnsi"/>
                <w:color w:val="211E1E"/>
                <w:sz w:val="20"/>
                <w:szCs w:val="20"/>
              </w:rPr>
              <w:t xml:space="preserve">Before the </w:t>
            </w:r>
            <w:r>
              <w:rPr>
                <w:rFonts w:asciiTheme="majorHAnsi" w:hAnsiTheme="majorHAnsi" w:cstheme="majorHAnsi"/>
                <w:iCs/>
                <w:color w:val="211E1E"/>
                <w:sz w:val="20"/>
                <w:szCs w:val="20"/>
              </w:rPr>
              <w:t>development is occupied</w:t>
            </w:r>
            <w:r w:rsidRPr="00573352">
              <w:rPr>
                <w:rFonts w:asciiTheme="majorHAnsi" w:hAnsiTheme="majorHAnsi" w:cstheme="majorHAnsi"/>
                <w:color w:val="211E1E"/>
                <w:sz w:val="20"/>
                <w:szCs w:val="20"/>
              </w:rPr>
              <w:t xml:space="preserve">, a free-standing trellis (maximum 25 per cent openings) must be erected to a height above the existing fence on the </w:t>
            </w:r>
            <w:r w:rsidRPr="006F2237">
              <w:rPr>
                <w:rFonts w:asciiTheme="majorHAnsi" w:hAnsiTheme="majorHAnsi" w:cstheme="majorHAnsi"/>
                <w:i/>
                <w:iCs/>
                <w:color w:val="0000FF"/>
                <w:sz w:val="20"/>
                <w:szCs w:val="20"/>
              </w:rPr>
              <w:t>[insert boundary for example ‘northern]</w:t>
            </w:r>
            <w:r w:rsidRPr="00573352">
              <w:rPr>
                <w:rFonts w:asciiTheme="majorHAnsi" w:hAnsiTheme="majorHAnsi" w:cstheme="majorHAnsi"/>
                <w:i/>
                <w:iCs/>
                <w:color w:val="211E1E"/>
                <w:sz w:val="20"/>
                <w:szCs w:val="20"/>
              </w:rPr>
              <w:t xml:space="preserve"> </w:t>
            </w:r>
            <w:r w:rsidRPr="00573352">
              <w:rPr>
                <w:rFonts w:asciiTheme="majorHAnsi" w:hAnsiTheme="majorHAnsi" w:cstheme="majorHAnsi"/>
                <w:color w:val="211E1E"/>
                <w:sz w:val="20"/>
                <w:szCs w:val="20"/>
              </w:rPr>
              <w:t xml:space="preserve">boundary of the site to an overall height of </w:t>
            </w:r>
            <w:r w:rsidRPr="006F2237">
              <w:rPr>
                <w:rFonts w:asciiTheme="majorHAnsi" w:hAnsiTheme="majorHAnsi" w:cstheme="majorHAnsi"/>
                <w:i/>
                <w:iCs/>
                <w:color w:val="0000FF"/>
                <w:sz w:val="20"/>
                <w:szCs w:val="20"/>
              </w:rPr>
              <w:t>[insert height in metres]</w:t>
            </w:r>
            <w:r w:rsidRPr="004D6021">
              <w:rPr>
                <w:rFonts w:asciiTheme="majorHAnsi" w:hAnsiTheme="majorHAnsi" w:cstheme="majorHAnsi"/>
                <w:i/>
                <w:iCs/>
                <w:color w:val="CEDC00" w:themeColor="accent1"/>
                <w:sz w:val="20"/>
                <w:szCs w:val="20"/>
              </w:rPr>
              <w:t xml:space="preserve"> </w:t>
            </w:r>
            <w:r w:rsidRPr="00573352">
              <w:rPr>
                <w:rFonts w:asciiTheme="majorHAnsi" w:hAnsiTheme="majorHAnsi" w:cstheme="majorHAnsi"/>
                <w:color w:val="211E1E"/>
                <w:sz w:val="20"/>
                <w:szCs w:val="20"/>
              </w:rPr>
              <w:t xml:space="preserve">above natural ground level, to restrict overlooking into the </w:t>
            </w:r>
            <w:r w:rsidRPr="006F2237">
              <w:rPr>
                <w:rFonts w:asciiTheme="majorHAnsi" w:hAnsiTheme="majorHAnsi" w:cstheme="majorHAnsi"/>
                <w:i/>
                <w:iCs/>
                <w:color w:val="0000FF"/>
                <w:sz w:val="20"/>
                <w:szCs w:val="20"/>
              </w:rPr>
              <w:t xml:space="preserve">[private </w:t>
            </w:r>
            <w:r w:rsidRPr="006F2237">
              <w:rPr>
                <w:rFonts w:asciiTheme="majorHAnsi" w:hAnsiTheme="majorHAnsi" w:cstheme="majorHAnsi"/>
                <w:i/>
                <w:iCs/>
                <w:color w:val="0000FF"/>
                <w:sz w:val="20"/>
                <w:szCs w:val="20"/>
              </w:rPr>
              <w:lastRenderedPageBreak/>
              <w:t>open space areas and/or the habitable room windows the dwelling(s) - insert as appropriate]</w:t>
            </w:r>
            <w:r w:rsidRPr="00892852">
              <w:rPr>
                <w:rFonts w:asciiTheme="majorHAnsi" w:hAnsiTheme="majorHAnsi" w:cstheme="majorHAnsi"/>
                <w:i/>
                <w:iCs/>
                <w:color w:val="CEDC00" w:themeColor="accent1"/>
                <w:sz w:val="20"/>
                <w:szCs w:val="20"/>
              </w:rPr>
              <w:t xml:space="preserve"> </w:t>
            </w:r>
            <w:r>
              <w:rPr>
                <w:rFonts w:asciiTheme="majorHAnsi" w:hAnsiTheme="majorHAnsi" w:cstheme="majorHAnsi"/>
                <w:iCs/>
                <w:color w:val="211E1E"/>
                <w:sz w:val="20"/>
                <w:szCs w:val="20"/>
              </w:rPr>
              <w:t>of the</w:t>
            </w:r>
            <w:r w:rsidRPr="00573352">
              <w:rPr>
                <w:rFonts w:asciiTheme="majorHAnsi" w:hAnsiTheme="majorHAnsi" w:cstheme="majorHAnsi"/>
                <w:i/>
                <w:iCs/>
                <w:color w:val="211E1E"/>
                <w:sz w:val="20"/>
                <w:szCs w:val="20"/>
              </w:rPr>
              <w:t xml:space="preserve"> </w:t>
            </w:r>
            <w:r w:rsidRPr="00573352">
              <w:rPr>
                <w:rFonts w:asciiTheme="majorHAnsi" w:hAnsiTheme="majorHAnsi" w:cstheme="majorHAnsi"/>
                <w:color w:val="211E1E"/>
                <w:sz w:val="20"/>
                <w:szCs w:val="20"/>
              </w:rPr>
              <w:t xml:space="preserve">adjoining residential property to the satisfaction of the responsible authority. </w:t>
            </w:r>
          </w:p>
          <w:p w14:paraId="4CDA676A" w14:textId="77777777" w:rsidR="00A23D6E" w:rsidRPr="00573352" w:rsidRDefault="00A23D6E" w:rsidP="001D7E83">
            <w:pPr>
              <w:pStyle w:val="NormalWeb"/>
              <w:spacing w:before="60" w:beforeAutospacing="0" w:after="60" w:afterAutospacing="0" w:line="276" w:lineRule="auto"/>
              <w:rPr>
                <w:rFonts w:asciiTheme="majorHAnsi" w:hAnsiTheme="majorHAnsi" w:cstheme="majorHAnsi"/>
                <w:sz w:val="20"/>
                <w:szCs w:val="20"/>
              </w:rPr>
            </w:pPr>
            <w:r w:rsidRPr="00D8075F">
              <w:rPr>
                <w:rFonts w:asciiTheme="majorHAnsi" w:hAnsiTheme="majorHAnsi" w:cstheme="majorHAnsi"/>
                <w:sz w:val="20"/>
                <w:szCs w:val="20"/>
              </w:rPr>
              <w:t xml:space="preserve">The trellis must be framed, formed and maintained to the satisfaction of the </w:t>
            </w:r>
            <w:r>
              <w:rPr>
                <w:rFonts w:asciiTheme="majorHAnsi" w:hAnsiTheme="majorHAnsi" w:cstheme="majorHAnsi"/>
                <w:sz w:val="20"/>
                <w:szCs w:val="20"/>
              </w:rPr>
              <w:t>responsible authority.</w:t>
            </w:r>
          </w:p>
        </w:tc>
      </w:tr>
      <w:tr w:rsidR="00A23D6E" w:rsidRPr="00573352" w14:paraId="52D42118" w14:textId="77777777" w:rsidTr="001D7E83">
        <w:trPr>
          <w:trHeight w:val="185"/>
        </w:trPr>
        <w:tc>
          <w:tcPr>
            <w:tcW w:w="1140" w:type="dxa"/>
            <w:vMerge/>
            <w:tcBorders>
              <w:bottom w:val="single" w:sz="4" w:space="0" w:color="auto"/>
              <w:right w:val="single" w:sz="4" w:space="0" w:color="auto"/>
            </w:tcBorders>
          </w:tcPr>
          <w:p w14:paraId="261DDCD6"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62ADB736"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3D5A78AC" w14:textId="77777777" w:rsidR="00A23D6E" w:rsidRPr="00573352" w:rsidRDefault="00A23D6E" w:rsidP="001D7E83">
            <w:pPr>
              <w:pStyle w:val="NormalWeb"/>
              <w:spacing w:before="60" w:beforeAutospacing="0" w:after="60" w:afterAutospacing="0" w:line="276" w:lineRule="auto"/>
              <w:rPr>
                <w:rFonts w:asciiTheme="majorHAnsi" w:hAnsiTheme="majorHAnsi" w:cstheme="majorHAnsi"/>
                <w:color w:val="000000" w:themeColor="text1"/>
                <w:sz w:val="20"/>
                <w:szCs w:val="20"/>
              </w:rPr>
            </w:pPr>
          </w:p>
        </w:tc>
      </w:tr>
      <w:tr w:rsidR="00A23D6E" w:rsidRPr="003E3617" w14:paraId="175AE313" w14:textId="77777777" w:rsidTr="001D7E83">
        <w:trPr>
          <w:trHeight w:val="187"/>
        </w:trPr>
        <w:tc>
          <w:tcPr>
            <w:tcW w:w="1140" w:type="dxa"/>
            <w:vMerge w:val="restart"/>
            <w:tcBorders>
              <w:top w:val="single" w:sz="4" w:space="0" w:color="auto"/>
              <w:right w:val="single" w:sz="4" w:space="0" w:color="auto"/>
            </w:tcBorders>
          </w:tcPr>
          <w:p w14:paraId="2F0681EB" w14:textId="77777777" w:rsidR="00A23D6E" w:rsidRPr="00B5261D" w:rsidRDefault="00A23D6E" w:rsidP="001D7E83">
            <w:pPr>
              <w:spacing w:before="60" w:after="60" w:line="276" w:lineRule="auto"/>
              <w:rPr>
                <w:rFonts w:asciiTheme="majorHAnsi" w:hAnsiTheme="majorHAnsi" w:cstheme="majorHAnsi"/>
                <w:i/>
                <w:iCs/>
                <w:szCs w:val="20"/>
                <w:highlight w:val="magenta"/>
              </w:rPr>
            </w:pPr>
            <w:r w:rsidRPr="008D2A34">
              <w:rPr>
                <w:rFonts w:asciiTheme="majorHAnsi" w:hAnsiTheme="majorHAnsi" w:cstheme="majorHAnsi"/>
                <w:b/>
                <w:bCs/>
                <w:szCs w:val="20"/>
              </w:rPr>
              <w:t>AC4.19</w:t>
            </w:r>
          </w:p>
        </w:tc>
        <w:tc>
          <w:tcPr>
            <w:tcW w:w="1554" w:type="dxa"/>
            <w:tcBorders>
              <w:top w:val="single" w:sz="4" w:space="0" w:color="auto"/>
              <w:left w:val="single" w:sz="4" w:space="0" w:color="auto"/>
              <w:bottom w:val="single" w:sz="4" w:space="0" w:color="D9D9D9" w:themeColor="background1" w:themeShade="D9"/>
            </w:tcBorders>
          </w:tcPr>
          <w:p w14:paraId="27B2D2F0" w14:textId="25BD76A0" w:rsidR="00A23D6E" w:rsidRPr="00005659" w:rsidRDefault="00A23D6E"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12530E5E" w14:textId="77777777" w:rsidR="00A23D6E" w:rsidRPr="003E3617" w:rsidRDefault="00A23D6E" w:rsidP="00391F25">
            <w:pPr>
              <w:pStyle w:val="Heading4"/>
              <w:outlineLvl w:val="3"/>
              <w:rPr>
                <w:rFonts w:cstheme="majorHAnsi"/>
                <w:szCs w:val="20"/>
              </w:rPr>
            </w:pPr>
            <w:bookmarkStart w:id="53" w:name="_Concealed_service_pipes"/>
            <w:bookmarkEnd w:id="53"/>
            <w:r w:rsidRPr="00391F25">
              <w:t>Concealed service pipes</w:t>
            </w:r>
            <w:r>
              <w:rPr>
                <w:rFonts w:cstheme="majorHAnsi"/>
                <w:bCs/>
                <w:color w:val="211E1E"/>
                <w:szCs w:val="20"/>
              </w:rPr>
              <w:t xml:space="preserve"> and equipment</w:t>
            </w:r>
          </w:p>
        </w:tc>
      </w:tr>
      <w:tr w:rsidR="00A23D6E" w:rsidRPr="00573352" w14:paraId="3664F34C" w14:textId="77777777" w:rsidTr="001D7E83">
        <w:trPr>
          <w:trHeight w:val="185"/>
        </w:trPr>
        <w:tc>
          <w:tcPr>
            <w:tcW w:w="1140" w:type="dxa"/>
            <w:vMerge/>
            <w:tcBorders>
              <w:right w:val="single" w:sz="4" w:space="0" w:color="auto"/>
            </w:tcBorders>
          </w:tcPr>
          <w:p w14:paraId="14C608DA"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0C4E4879"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323F030E" w14:textId="77777777" w:rsidR="00A23D6E" w:rsidRPr="00573352" w:rsidRDefault="00A23D6E" w:rsidP="001D7E83">
            <w:pPr>
              <w:pStyle w:val="NormalWeb"/>
              <w:spacing w:before="60" w:beforeAutospacing="0" w:after="60" w:afterAutospacing="0" w:line="276" w:lineRule="auto"/>
              <w:rPr>
                <w:rFonts w:asciiTheme="majorHAnsi" w:hAnsiTheme="majorHAnsi" w:cstheme="majorHAnsi"/>
                <w:sz w:val="20"/>
                <w:szCs w:val="20"/>
              </w:rPr>
            </w:pPr>
            <w:r w:rsidRPr="00573352">
              <w:rPr>
                <w:rFonts w:asciiTheme="majorHAnsi" w:hAnsiTheme="majorHAnsi" w:cstheme="majorHAnsi"/>
                <w:color w:val="211E1E"/>
                <w:sz w:val="20"/>
                <w:szCs w:val="20"/>
              </w:rPr>
              <w:t>All pipes, fixtures, fittings vents</w:t>
            </w:r>
            <w:r>
              <w:rPr>
                <w:rFonts w:asciiTheme="majorHAnsi" w:hAnsiTheme="majorHAnsi" w:cstheme="majorHAnsi"/>
                <w:color w:val="211E1E"/>
                <w:sz w:val="20"/>
                <w:szCs w:val="20"/>
              </w:rPr>
              <w:t>, plant and equipment</w:t>
            </w:r>
            <w:r w:rsidRPr="00573352">
              <w:rPr>
                <w:rFonts w:asciiTheme="majorHAnsi" w:hAnsiTheme="majorHAnsi" w:cstheme="majorHAnsi"/>
                <w:color w:val="211E1E"/>
                <w:sz w:val="20"/>
                <w:szCs w:val="20"/>
              </w:rPr>
              <w:t xml:space="preserve"> ser</w:t>
            </w:r>
            <w:r>
              <w:rPr>
                <w:rFonts w:asciiTheme="majorHAnsi" w:hAnsiTheme="majorHAnsi" w:cstheme="majorHAnsi"/>
                <w:color w:val="211E1E"/>
                <w:sz w:val="20"/>
                <w:szCs w:val="20"/>
              </w:rPr>
              <w:t>vicing any building on the site</w:t>
            </w:r>
            <w:r w:rsidRPr="00573352">
              <w:rPr>
                <w:rFonts w:asciiTheme="majorHAnsi" w:hAnsiTheme="majorHAnsi" w:cstheme="majorHAnsi"/>
                <w:color w:val="211E1E"/>
                <w:sz w:val="20"/>
                <w:szCs w:val="20"/>
              </w:rPr>
              <w:t xml:space="preserve"> </w:t>
            </w:r>
            <w:r>
              <w:rPr>
                <w:rFonts w:asciiTheme="majorHAnsi" w:hAnsiTheme="majorHAnsi" w:cstheme="majorHAnsi"/>
                <w:color w:val="211E1E"/>
                <w:sz w:val="20"/>
                <w:szCs w:val="20"/>
              </w:rPr>
              <w:t>(e</w:t>
            </w:r>
            <w:r w:rsidRPr="00573352">
              <w:rPr>
                <w:rFonts w:asciiTheme="majorHAnsi" w:hAnsiTheme="majorHAnsi" w:cstheme="majorHAnsi"/>
                <w:color w:val="211E1E"/>
                <w:sz w:val="20"/>
                <w:szCs w:val="20"/>
              </w:rPr>
              <w:t>xcluding</w:t>
            </w:r>
            <w:r>
              <w:rPr>
                <w:rFonts w:asciiTheme="majorHAnsi" w:hAnsiTheme="majorHAnsi" w:cstheme="majorHAnsi"/>
                <w:color w:val="211E1E"/>
                <w:sz w:val="20"/>
                <w:szCs w:val="20"/>
              </w:rPr>
              <w:t xml:space="preserve"> </w:t>
            </w:r>
            <w:r w:rsidRPr="00573352">
              <w:rPr>
                <w:rFonts w:asciiTheme="majorHAnsi" w:hAnsiTheme="majorHAnsi" w:cstheme="majorHAnsi"/>
                <w:color w:val="211E1E"/>
                <w:sz w:val="20"/>
                <w:szCs w:val="20"/>
              </w:rPr>
              <w:t>storm water down pipes</w:t>
            </w:r>
            <w:r>
              <w:rPr>
                <w:rFonts w:asciiTheme="majorHAnsi" w:hAnsiTheme="majorHAnsi" w:cstheme="majorHAnsi"/>
                <w:color w:val="211E1E"/>
                <w:sz w:val="20"/>
                <w:szCs w:val="20"/>
              </w:rPr>
              <w:t xml:space="preserve">, guttering and </w:t>
            </w:r>
            <w:proofErr w:type="spellStart"/>
            <w:r>
              <w:rPr>
                <w:rFonts w:asciiTheme="majorHAnsi" w:hAnsiTheme="majorHAnsi" w:cstheme="majorHAnsi"/>
                <w:color w:val="211E1E"/>
                <w:sz w:val="20"/>
                <w:szCs w:val="20"/>
              </w:rPr>
              <w:t>rainheads</w:t>
            </w:r>
            <w:proofErr w:type="spellEnd"/>
            <w:r>
              <w:rPr>
                <w:rFonts w:asciiTheme="majorHAnsi" w:hAnsiTheme="majorHAnsi" w:cstheme="majorHAnsi"/>
                <w:color w:val="211E1E"/>
                <w:sz w:val="20"/>
                <w:szCs w:val="20"/>
              </w:rPr>
              <w:t>)</w:t>
            </w:r>
            <w:r w:rsidRPr="00573352">
              <w:rPr>
                <w:rFonts w:asciiTheme="majorHAnsi" w:hAnsiTheme="majorHAnsi" w:cstheme="majorHAnsi"/>
                <w:color w:val="211E1E"/>
                <w:sz w:val="20"/>
                <w:szCs w:val="20"/>
              </w:rPr>
              <w:t xml:space="preserve"> must be concealed in service ducts or otherwise hidden from view to the satisfaction of the responsible authority. </w:t>
            </w:r>
          </w:p>
        </w:tc>
      </w:tr>
      <w:tr w:rsidR="00A23D6E" w:rsidRPr="00573352" w14:paraId="4A31B2C0" w14:textId="77777777" w:rsidTr="001D7E83">
        <w:trPr>
          <w:trHeight w:val="185"/>
        </w:trPr>
        <w:tc>
          <w:tcPr>
            <w:tcW w:w="1140" w:type="dxa"/>
            <w:vMerge/>
            <w:tcBorders>
              <w:bottom w:val="single" w:sz="4" w:space="0" w:color="auto"/>
              <w:right w:val="single" w:sz="4" w:space="0" w:color="auto"/>
            </w:tcBorders>
          </w:tcPr>
          <w:p w14:paraId="59D681D3"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153F65FB"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3C37F7FF" w14:textId="77777777" w:rsidR="00A23D6E" w:rsidRPr="00573352" w:rsidRDefault="00A23D6E" w:rsidP="001D7E83">
            <w:pPr>
              <w:pStyle w:val="NormalWeb"/>
              <w:spacing w:before="60" w:beforeAutospacing="0" w:after="60" w:afterAutospacing="0" w:line="276" w:lineRule="auto"/>
              <w:rPr>
                <w:rFonts w:asciiTheme="majorHAnsi" w:hAnsiTheme="majorHAnsi" w:cstheme="majorHAnsi"/>
                <w:color w:val="000000" w:themeColor="text1"/>
                <w:sz w:val="20"/>
                <w:szCs w:val="20"/>
              </w:rPr>
            </w:pPr>
          </w:p>
        </w:tc>
      </w:tr>
      <w:tr w:rsidR="00A23D6E" w:rsidRPr="00573352" w14:paraId="4CC6C367" w14:textId="77777777" w:rsidTr="001D7E83">
        <w:trPr>
          <w:trHeight w:val="187"/>
        </w:trPr>
        <w:tc>
          <w:tcPr>
            <w:tcW w:w="1140" w:type="dxa"/>
            <w:vMerge w:val="restart"/>
            <w:tcBorders>
              <w:top w:val="single" w:sz="4" w:space="0" w:color="auto"/>
              <w:right w:val="single" w:sz="4" w:space="0" w:color="auto"/>
            </w:tcBorders>
          </w:tcPr>
          <w:p w14:paraId="6FA343AB" w14:textId="77777777" w:rsidR="00A23D6E" w:rsidRPr="003E3617" w:rsidRDefault="00A23D6E" w:rsidP="001D7E83">
            <w:pPr>
              <w:spacing w:before="60" w:after="60" w:line="276" w:lineRule="auto"/>
              <w:rPr>
                <w:rFonts w:asciiTheme="majorHAnsi" w:hAnsiTheme="majorHAnsi" w:cstheme="majorHAnsi"/>
                <w:i/>
                <w:iCs/>
                <w:szCs w:val="20"/>
                <w:highlight w:val="magenta"/>
              </w:rPr>
            </w:pPr>
            <w:r w:rsidRPr="008D2A34">
              <w:rPr>
                <w:rFonts w:asciiTheme="majorHAnsi" w:hAnsiTheme="majorHAnsi" w:cstheme="majorHAnsi"/>
                <w:b/>
                <w:bCs/>
                <w:szCs w:val="20"/>
              </w:rPr>
              <w:t>AC4.20</w:t>
            </w:r>
          </w:p>
        </w:tc>
        <w:tc>
          <w:tcPr>
            <w:tcW w:w="1554" w:type="dxa"/>
            <w:tcBorders>
              <w:top w:val="single" w:sz="4" w:space="0" w:color="auto"/>
              <w:left w:val="single" w:sz="4" w:space="0" w:color="auto"/>
              <w:bottom w:val="single" w:sz="4" w:space="0" w:color="D9D9D9" w:themeColor="background1" w:themeShade="D9"/>
            </w:tcBorders>
          </w:tcPr>
          <w:p w14:paraId="6567E1BE" w14:textId="707CA513" w:rsidR="00A23D6E" w:rsidRPr="00005659" w:rsidRDefault="00A23D6E"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5D4C2225" w14:textId="77777777" w:rsidR="00A23D6E" w:rsidRPr="00573352" w:rsidRDefault="00A23D6E" w:rsidP="00391F25">
            <w:pPr>
              <w:pStyle w:val="Heading4"/>
              <w:outlineLvl w:val="3"/>
              <w:rPr>
                <w:rFonts w:cstheme="majorHAnsi"/>
                <w:szCs w:val="20"/>
              </w:rPr>
            </w:pPr>
            <w:bookmarkStart w:id="54" w:name="_Plant/equipment_or_features"/>
            <w:bookmarkEnd w:id="54"/>
            <w:r w:rsidRPr="00391F25">
              <w:t xml:space="preserve">Plant/equipment or </w:t>
            </w:r>
            <w:r w:rsidRPr="00573352">
              <w:rPr>
                <w:rFonts w:cstheme="majorHAnsi"/>
                <w:bCs/>
                <w:color w:val="211E1E"/>
                <w:szCs w:val="20"/>
              </w:rPr>
              <w:t>features on roof</w:t>
            </w:r>
          </w:p>
        </w:tc>
      </w:tr>
      <w:tr w:rsidR="00A23D6E" w:rsidRPr="008D2A34" w14:paraId="7F1AC428" w14:textId="77777777" w:rsidTr="001D7E83">
        <w:trPr>
          <w:trHeight w:val="185"/>
        </w:trPr>
        <w:tc>
          <w:tcPr>
            <w:tcW w:w="1140" w:type="dxa"/>
            <w:vMerge/>
            <w:tcBorders>
              <w:right w:val="single" w:sz="4" w:space="0" w:color="auto"/>
            </w:tcBorders>
          </w:tcPr>
          <w:p w14:paraId="004317B8"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28F1A465"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593C7329" w14:textId="77777777" w:rsidR="00A23D6E" w:rsidRPr="008D2A34" w:rsidRDefault="00A23D6E" w:rsidP="001D7E83">
            <w:pPr>
              <w:pStyle w:val="NormalWeb"/>
              <w:spacing w:before="60" w:beforeAutospacing="0" w:after="60" w:afterAutospacing="0" w:line="276" w:lineRule="auto"/>
              <w:rPr>
                <w:rFonts w:asciiTheme="majorHAnsi" w:hAnsiTheme="majorHAnsi" w:cstheme="majorHAnsi"/>
                <w:color w:val="211E1E"/>
                <w:sz w:val="20"/>
                <w:szCs w:val="20"/>
              </w:rPr>
            </w:pPr>
            <w:r w:rsidRPr="00573352">
              <w:rPr>
                <w:rFonts w:asciiTheme="majorHAnsi" w:hAnsiTheme="majorHAnsi" w:cstheme="majorHAnsi"/>
                <w:color w:val="211E1E"/>
                <w:sz w:val="20"/>
                <w:szCs w:val="20"/>
              </w:rPr>
              <w:t xml:space="preserve">No plant, equipment, services or architectural features other than those shown on the </w:t>
            </w:r>
            <w:r>
              <w:rPr>
                <w:rFonts w:asciiTheme="majorHAnsi" w:hAnsiTheme="majorHAnsi" w:cstheme="majorHAnsi"/>
                <w:color w:val="211E1E"/>
                <w:sz w:val="20"/>
                <w:szCs w:val="20"/>
              </w:rPr>
              <w:t>approved</w:t>
            </w:r>
            <w:r w:rsidRPr="00573352">
              <w:rPr>
                <w:rFonts w:asciiTheme="majorHAnsi" w:hAnsiTheme="majorHAnsi" w:cstheme="majorHAnsi"/>
                <w:color w:val="211E1E"/>
                <w:sz w:val="20"/>
                <w:szCs w:val="20"/>
              </w:rPr>
              <w:t xml:space="preserve"> plans are permitted above the roof level of the building(s)</w:t>
            </w:r>
            <w:r>
              <w:rPr>
                <w:rFonts w:asciiTheme="majorHAnsi" w:hAnsiTheme="majorHAnsi" w:cstheme="majorHAnsi"/>
                <w:color w:val="211E1E"/>
                <w:sz w:val="20"/>
                <w:szCs w:val="20"/>
              </w:rPr>
              <w:t>.</w:t>
            </w:r>
          </w:p>
        </w:tc>
      </w:tr>
      <w:tr w:rsidR="00A23D6E" w:rsidRPr="001A7037" w14:paraId="43532053" w14:textId="77777777" w:rsidTr="001D7E83">
        <w:trPr>
          <w:trHeight w:val="185"/>
        </w:trPr>
        <w:tc>
          <w:tcPr>
            <w:tcW w:w="1140" w:type="dxa"/>
            <w:vMerge/>
            <w:tcBorders>
              <w:bottom w:val="single" w:sz="4" w:space="0" w:color="auto"/>
              <w:right w:val="single" w:sz="4" w:space="0" w:color="auto"/>
            </w:tcBorders>
          </w:tcPr>
          <w:p w14:paraId="40E431AF"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0D52E9DC"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40E243E3" w14:textId="77777777" w:rsidR="00A23D6E" w:rsidRPr="001A7037" w:rsidRDefault="00A23D6E" w:rsidP="001D7E83">
            <w:pPr>
              <w:pStyle w:val="NormalWeb"/>
              <w:spacing w:before="60" w:beforeAutospacing="0" w:after="60" w:afterAutospacing="0" w:line="276" w:lineRule="auto"/>
              <w:rPr>
                <w:rFonts w:asciiTheme="majorHAnsi" w:hAnsiTheme="majorHAnsi" w:cstheme="majorHAnsi"/>
                <w:i/>
                <w:iCs/>
                <w:color w:val="000000" w:themeColor="text1"/>
                <w:sz w:val="20"/>
                <w:szCs w:val="20"/>
              </w:rPr>
            </w:pPr>
          </w:p>
        </w:tc>
      </w:tr>
      <w:tr w:rsidR="00A23D6E" w:rsidRPr="00573352" w14:paraId="7289A60E" w14:textId="77777777" w:rsidTr="001D7E83">
        <w:trPr>
          <w:trHeight w:val="187"/>
        </w:trPr>
        <w:tc>
          <w:tcPr>
            <w:tcW w:w="1140" w:type="dxa"/>
            <w:vMerge w:val="restart"/>
            <w:tcBorders>
              <w:top w:val="single" w:sz="4" w:space="0" w:color="auto"/>
              <w:right w:val="single" w:sz="4" w:space="0" w:color="auto"/>
            </w:tcBorders>
          </w:tcPr>
          <w:p w14:paraId="670BE738" w14:textId="77777777" w:rsidR="00A23D6E" w:rsidRPr="003E3617" w:rsidRDefault="00A23D6E" w:rsidP="001D7E83">
            <w:pPr>
              <w:spacing w:before="60" w:after="60" w:line="276" w:lineRule="auto"/>
              <w:rPr>
                <w:rFonts w:asciiTheme="majorHAnsi" w:hAnsiTheme="majorHAnsi" w:cstheme="majorHAnsi"/>
                <w:i/>
                <w:iCs/>
                <w:szCs w:val="20"/>
                <w:highlight w:val="magenta"/>
              </w:rPr>
            </w:pPr>
            <w:r w:rsidRPr="008D2A34">
              <w:rPr>
                <w:rFonts w:asciiTheme="majorHAnsi" w:hAnsiTheme="majorHAnsi" w:cstheme="majorHAnsi"/>
                <w:b/>
                <w:bCs/>
                <w:szCs w:val="20"/>
              </w:rPr>
              <w:t>AC4.21</w:t>
            </w:r>
          </w:p>
        </w:tc>
        <w:tc>
          <w:tcPr>
            <w:tcW w:w="1554" w:type="dxa"/>
            <w:tcBorders>
              <w:top w:val="single" w:sz="4" w:space="0" w:color="auto"/>
              <w:left w:val="single" w:sz="4" w:space="0" w:color="auto"/>
              <w:bottom w:val="single" w:sz="4" w:space="0" w:color="D9D9D9" w:themeColor="background1" w:themeShade="D9"/>
            </w:tcBorders>
          </w:tcPr>
          <w:p w14:paraId="4EB22BBB" w14:textId="78D5CFA5" w:rsidR="00A23D6E" w:rsidRPr="00005659" w:rsidRDefault="00A23D6E"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24447D5A" w14:textId="77777777" w:rsidR="00A23D6E" w:rsidRPr="00573352" w:rsidRDefault="00A23D6E" w:rsidP="00391F25">
            <w:pPr>
              <w:pStyle w:val="Heading4"/>
              <w:outlineLvl w:val="3"/>
              <w:rPr>
                <w:rFonts w:cstheme="majorHAnsi"/>
                <w:szCs w:val="20"/>
              </w:rPr>
            </w:pPr>
            <w:bookmarkStart w:id="55" w:name="_Boundary_walls"/>
            <w:bookmarkEnd w:id="55"/>
            <w:r w:rsidRPr="00391F25">
              <w:t>Boundary walls</w:t>
            </w:r>
          </w:p>
        </w:tc>
      </w:tr>
      <w:tr w:rsidR="00A23D6E" w:rsidRPr="00573352" w14:paraId="2B6896DF" w14:textId="77777777" w:rsidTr="001D7E83">
        <w:trPr>
          <w:trHeight w:val="185"/>
        </w:trPr>
        <w:tc>
          <w:tcPr>
            <w:tcW w:w="1140" w:type="dxa"/>
            <w:vMerge/>
            <w:tcBorders>
              <w:right w:val="single" w:sz="4" w:space="0" w:color="auto"/>
            </w:tcBorders>
          </w:tcPr>
          <w:p w14:paraId="25B4686A"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151671C4"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19173C14" w14:textId="77777777" w:rsidR="00A23D6E" w:rsidRPr="00573352" w:rsidRDefault="00A23D6E" w:rsidP="001D7E83">
            <w:pPr>
              <w:pStyle w:val="NormalWeb"/>
              <w:spacing w:before="60" w:beforeAutospacing="0" w:after="60" w:afterAutospacing="0" w:line="276" w:lineRule="auto"/>
              <w:rPr>
                <w:rFonts w:asciiTheme="majorHAnsi" w:hAnsiTheme="majorHAnsi" w:cstheme="majorHAnsi"/>
                <w:sz w:val="20"/>
                <w:szCs w:val="20"/>
              </w:rPr>
            </w:pPr>
            <w:r>
              <w:rPr>
                <w:rFonts w:asciiTheme="majorHAnsi" w:hAnsiTheme="majorHAnsi" w:cstheme="majorHAnsi"/>
                <w:color w:val="211E1E"/>
                <w:sz w:val="20"/>
                <w:szCs w:val="20"/>
              </w:rPr>
              <w:t>Before the development is occupied, all new or extended</w:t>
            </w:r>
            <w:r w:rsidRPr="00573352">
              <w:rPr>
                <w:rFonts w:asciiTheme="majorHAnsi" w:hAnsiTheme="majorHAnsi" w:cstheme="majorHAnsi"/>
                <w:color w:val="211E1E"/>
                <w:sz w:val="20"/>
                <w:szCs w:val="20"/>
              </w:rPr>
              <w:t xml:space="preserve"> walls on </w:t>
            </w:r>
            <w:r>
              <w:rPr>
                <w:rFonts w:asciiTheme="majorHAnsi" w:hAnsiTheme="majorHAnsi" w:cstheme="majorHAnsi"/>
                <w:color w:val="211E1E"/>
                <w:sz w:val="20"/>
                <w:szCs w:val="20"/>
              </w:rPr>
              <w:t>or facing the boundaries</w:t>
            </w:r>
            <w:r w:rsidRPr="00573352">
              <w:rPr>
                <w:rFonts w:asciiTheme="majorHAnsi" w:hAnsiTheme="majorHAnsi" w:cstheme="majorHAnsi"/>
                <w:color w:val="211E1E"/>
                <w:sz w:val="20"/>
                <w:szCs w:val="20"/>
              </w:rPr>
              <w:t xml:space="preserve"> of adjoining properties </w:t>
            </w:r>
            <w:r>
              <w:rPr>
                <w:rFonts w:asciiTheme="majorHAnsi" w:hAnsiTheme="majorHAnsi" w:cstheme="majorHAnsi"/>
                <w:color w:val="211E1E"/>
                <w:sz w:val="20"/>
                <w:szCs w:val="20"/>
              </w:rPr>
              <w:t xml:space="preserve">or a laneway </w:t>
            </w:r>
            <w:r w:rsidRPr="00573352">
              <w:rPr>
                <w:rFonts w:asciiTheme="majorHAnsi" w:hAnsiTheme="majorHAnsi" w:cstheme="majorHAnsi"/>
                <w:color w:val="211E1E"/>
                <w:sz w:val="20"/>
                <w:szCs w:val="20"/>
              </w:rPr>
              <w:t xml:space="preserve">must be cleaned and finished to the satisfaction of the responsible authority. </w:t>
            </w:r>
          </w:p>
        </w:tc>
      </w:tr>
      <w:tr w:rsidR="00A23D6E" w:rsidRPr="00573352" w14:paraId="78B11EA1" w14:textId="77777777" w:rsidTr="001D7E83">
        <w:trPr>
          <w:trHeight w:val="185"/>
        </w:trPr>
        <w:tc>
          <w:tcPr>
            <w:tcW w:w="1140" w:type="dxa"/>
            <w:vMerge/>
            <w:tcBorders>
              <w:bottom w:val="single" w:sz="4" w:space="0" w:color="auto"/>
              <w:right w:val="single" w:sz="4" w:space="0" w:color="auto"/>
            </w:tcBorders>
          </w:tcPr>
          <w:p w14:paraId="6670A70D"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0AC586DA"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56D3069A" w14:textId="77777777" w:rsidR="00A23D6E" w:rsidRPr="00573352" w:rsidRDefault="00A23D6E" w:rsidP="001D7E83">
            <w:pPr>
              <w:pStyle w:val="NormalWeb"/>
              <w:spacing w:before="60" w:beforeAutospacing="0" w:after="60" w:afterAutospacing="0" w:line="276" w:lineRule="auto"/>
              <w:rPr>
                <w:rFonts w:asciiTheme="majorHAnsi" w:hAnsiTheme="majorHAnsi" w:cstheme="majorHAnsi"/>
                <w:color w:val="000000" w:themeColor="text1"/>
                <w:sz w:val="20"/>
                <w:szCs w:val="20"/>
              </w:rPr>
            </w:pPr>
          </w:p>
        </w:tc>
      </w:tr>
      <w:tr w:rsidR="00A23D6E" w:rsidRPr="00573352" w14:paraId="1C99D4D2" w14:textId="77777777" w:rsidTr="001D7E83">
        <w:trPr>
          <w:trHeight w:val="187"/>
        </w:trPr>
        <w:tc>
          <w:tcPr>
            <w:tcW w:w="1140" w:type="dxa"/>
            <w:vMerge w:val="restart"/>
            <w:tcBorders>
              <w:top w:val="single" w:sz="4" w:space="0" w:color="auto"/>
              <w:right w:val="single" w:sz="4" w:space="0" w:color="auto"/>
            </w:tcBorders>
          </w:tcPr>
          <w:p w14:paraId="3DF0FAC7" w14:textId="77777777" w:rsidR="00A23D6E" w:rsidRPr="00AE3FDC" w:rsidRDefault="00A23D6E" w:rsidP="001D7E83">
            <w:pPr>
              <w:spacing w:before="60" w:after="60" w:line="276" w:lineRule="auto"/>
              <w:rPr>
                <w:rFonts w:asciiTheme="majorHAnsi" w:hAnsiTheme="majorHAnsi" w:cstheme="majorHAnsi"/>
                <w:i/>
                <w:iCs/>
                <w:szCs w:val="20"/>
                <w:highlight w:val="magenta"/>
              </w:rPr>
            </w:pPr>
            <w:r w:rsidRPr="008D2A34">
              <w:rPr>
                <w:rFonts w:asciiTheme="majorHAnsi" w:hAnsiTheme="majorHAnsi" w:cstheme="majorHAnsi"/>
                <w:b/>
                <w:bCs/>
                <w:szCs w:val="20"/>
              </w:rPr>
              <w:t>AC</w:t>
            </w:r>
            <w:r>
              <w:rPr>
                <w:rFonts w:asciiTheme="majorHAnsi" w:hAnsiTheme="majorHAnsi" w:cstheme="majorHAnsi"/>
                <w:b/>
                <w:bCs/>
                <w:szCs w:val="20"/>
              </w:rPr>
              <w:t>4</w:t>
            </w:r>
            <w:r w:rsidRPr="008D2A34">
              <w:rPr>
                <w:rFonts w:asciiTheme="majorHAnsi" w:hAnsiTheme="majorHAnsi" w:cstheme="majorHAnsi"/>
                <w:b/>
                <w:bCs/>
                <w:szCs w:val="20"/>
              </w:rPr>
              <w:t>.22</w:t>
            </w:r>
          </w:p>
        </w:tc>
        <w:tc>
          <w:tcPr>
            <w:tcW w:w="1554" w:type="dxa"/>
            <w:tcBorders>
              <w:top w:val="single" w:sz="4" w:space="0" w:color="auto"/>
              <w:left w:val="single" w:sz="4" w:space="0" w:color="auto"/>
              <w:bottom w:val="single" w:sz="4" w:space="0" w:color="D9D9D9" w:themeColor="background1" w:themeShade="D9"/>
            </w:tcBorders>
          </w:tcPr>
          <w:p w14:paraId="60D17A89" w14:textId="3D8BF5FC" w:rsidR="00A23D6E" w:rsidRPr="00005659" w:rsidRDefault="00A23D6E"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5F56B63B" w14:textId="77777777" w:rsidR="00A23D6E" w:rsidRPr="00573352" w:rsidRDefault="00A23D6E" w:rsidP="00391F25">
            <w:pPr>
              <w:pStyle w:val="Heading4"/>
              <w:outlineLvl w:val="3"/>
              <w:rPr>
                <w:rFonts w:cstheme="majorHAnsi"/>
                <w:szCs w:val="20"/>
              </w:rPr>
            </w:pPr>
            <w:bookmarkStart w:id="56" w:name="_Waste_storage"/>
            <w:bookmarkEnd w:id="56"/>
            <w:r w:rsidRPr="00391F25">
              <w:t xml:space="preserve">Waste </w:t>
            </w:r>
            <w:r w:rsidRPr="00573352">
              <w:rPr>
                <w:rFonts w:cstheme="majorHAnsi"/>
                <w:bCs/>
                <w:color w:val="211E1E"/>
                <w:szCs w:val="20"/>
              </w:rPr>
              <w:t xml:space="preserve">storage </w:t>
            </w:r>
          </w:p>
        </w:tc>
      </w:tr>
      <w:tr w:rsidR="00A23D6E" w:rsidRPr="00573352" w14:paraId="6289F226" w14:textId="77777777" w:rsidTr="001D7E83">
        <w:trPr>
          <w:trHeight w:val="185"/>
        </w:trPr>
        <w:tc>
          <w:tcPr>
            <w:tcW w:w="1140" w:type="dxa"/>
            <w:vMerge/>
            <w:tcBorders>
              <w:right w:val="single" w:sz="4" w:space="0" w:color="auto"/>
            </w:tcBorders>
          </w:tcPr>
          <w:p w14:paraId="54863888"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3C3394BF"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21DE26F9" w14:textId="77777777" w:rsidR="00A23D6E" w:rsidRPr="00573352" w:rsidRDefault="00A23D6E" w:rsidP="001D7E83">
            <w:pPr>
              <w:pStyle w:val="NormalWeb"/>
              <w:spacing w:before="60" w:beforeAutospacing="0" w:after="60" w:afterAutospacing="0" w:line="276" w:lineRule="auto"/>
              <w:rPr>
                <w:rFonts w:asciiTheme="majorHAnsi" w:hAnsiTheme="majorHAnsi" w:cstheme="majorHAnsi"/>
                <w:sz w:val="20"/>
                <w:szCs w:val="20"/>
              </w:rPr>
            </w:pPr>
            <w:r>
              <w:rPr>
                <w:rFonts w:asciiTheme="majorHAnsi" w:hAnsiTheme="majorHAnsi" w:cstheme="majorHAnsi"/>
                <w:color w:val="211E1E"/>
                <w:sz w:val="20"/>
                <w:szCs w:val="20"/>
              </w:rPr>
              <w:t xml:space="preserve">All waste and recyclables must be stored in and collected from an area set aside for this purpose. </w:t>
            </w:r>
            <w:r w:rsidRPr="00573352">
              <w:rPr>
                <w:rFonts w:asciiTheme="majorHAnsi" w:hAnsiTheme="majorHAnsi" w:cstheme="majorHAnsi"/>
                <w:color w:val="211E1E"/>
                <w:sz w:val="20"/>
                <w:szCs w:val="20"/>
              </w:rPr>
              <w:t>This area must be graded</w:t>
            </w:r>
            <w:r>
              <w:rPr>
                <w:rFonts w:asciiTheme="majorHAnsi" w:hAnsiTheme="majorHAnsi" w:cstheme="majorHAnsi"/>
                <w:color w:val="211E1E"/>
                <w:sz w:val="20"/>
                <w:szCs w:val="20"/>
              </w:rPr>
              <w:t>,</w:t>
            </w:r>
            <w:r w:rsidRPr="00573352">
              <w:rPr>
                <w:rFonts w:asciiTheme="majorHAnsi" w:hAnsiTheme="majorHAnsi" w:cstheme="majorHAnsi"/>
                <w:color w:val="211E1E"/>
                <w:sz w:val="20"/>
                <w:szCs w:val="20"/>
              </w:rPr>
              <w:t xml:space="preserve"> drained and screened from public view to the satisfaction of the responsible authority. </w:t>
            </w:r>
          </w:p>
        </w:tc>
      </w:tr>
      <w:tr w:rsidR="00A23D6E" w:rsidRPr="00573352" w14:paraId="45D99CA3" w14:textId="77777777" w:rsidTr="001D7E83">
        <w:trPr>
          <w:trHeight w:val="185"/>
        </w:trPr>
        <w:tc>
          <w:tcPr>
            <w:tcW w:w="1140" w:type="dxa"/>
            <w:vMerge/>
            <w:tcBorders>
              <w:bottom w:val="single" w:sz="4" w:space="0" w:color="auto"/>
              <w:right w:val="single" w:sz="4" w:space="0" w:color="auto"/>
            </w:tcBorders>
          </w:tcPr>
          <w:p w14:paraId="611B97E2"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7A9EB182"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350CC475" w14:textId="77777777" w:rsidR="00A23D6E" w:rsidRPr="00573352" w:rsidRDefault="00A23D6E" w:rsidP="001D7E83">
            <w:pPr>
              <w:pStyle w:val="NormalWeb"/>
              <w:spacing w:before="60" w:beforeAutospacing="0" w:after="60" w:afterAutospacing="0" w:line="276" w:lineRule="auto"/>
              <w:rPr>
                <w:rFonts w:asciiTheme="majorHAnsi" w:hAnsiTheme="majorHAnsi" w:cstheme="majorHAnsi"/>
                <w:color w:val="000000" w:themeColor="text1"/>
                <w:sz w:val="20"/>
                <w:szCs w:val="20"/>
              </w:rPr>
            </w:pPr>
          </w:p>
        </w:tc>
      </w:tr>
      <w:tr w:rsidR="00A23D6E" w:rsidRPr="00573352" w14:paraId="163C1F8A" w14:textId="77777777" w:rsidTr="001D7E83">
        <w:trPr>
          <w:trHeight w:val="187"/>
        </w:trPr>
        <w:tc>
          <w:tcPr>
            <w:tcW w:w="1140" w:type="dxa"/>
            <w:vMerge w:val="restart"/>
            <w:tcBorders>
              <w:top w:val="single" w:sz="4" w:space="0" w:color="auto"/>
              <w:right w:val="single" w:sz="4" w:space="0" w:color="auto"/>
            </w:tcBorders>
          </w:tcPr>
          <w:p w14:paraId="485AF4C7" w14:textId="77777777" w:rsidR="00A23D6E" w:rsidRPr="00AE3FDC" w:rsidRDefault="00A23D6E" w:rsidP="001D7E83">
            <w:pPr>
              <w:spacing w:before="60" w:after="60" w:line="276" w:lineRule="auto"/>
              <w:rPr>
                <w:rFonts w:asciiTheme="majorHAnsi" w:hAnsiTheme="majorHAnsi" w:cstheme="majorHAnsi"/>
                <w:i/>
                <w:iCs/>
                <w:szCs w:val="20"/>
                <w:highlight w:val="magenta"/>
              </w:rPr>
            </w:pPr>
            <w:r w:rsidRPr="008D2A34">
              <w:rPr>
                <w:rFonts w:asciiTheme="majorHAnsi" w:hAnsiTheme="majorHAnsi" w:cstheme="majorHAnsi"/>
                <w:b/>
                <w:bCs/>
                <w:szCs w:val="20"/>
              </w:rPr>
              <w:t>AC</w:t>
            </w:r>
            <w:r>
              <w:rPr>
                <w:rFonts w:asciiTheme="majorHAnsi" w:hAnsiTheme="majorHAnsi" w:cstheme="majorHAnsi"/>
                <w:b/>
                <w:bCs/>
                <w:szCs w:val="20"/>
              </w:rPr>
              <w:t>4</w:t>
            </w:r>
            <w:r w:rsidRPr="008D2A34">
              <w:rPr>
                <w:rFonts w:asciiTheme="majorHAnsi" w:hAnsiTheme="majorHAnsi" w:cstheme="majorHAnsi"/>
                <w:b/>
                <w:bCs/>
                <w:szCs w:val="20"/>
              </w:rPr>
              <w:t>.23</w:t>
            </w:r>
          </w:p>
        </w:tc>
        <w:tc>
          <w:tcPr>
            <w:tcW w:w="1554" w:type="dxa"/>
            <w:tcBorders>
              <w:top w:val="single" w:sz="4" w:space="0" w:color="auto"/>
              <w:left w:val="single" w:sz="4" w:space="0" w:color="auto"/>
              <w:bottom w:val="single" w:sz="4" w:space="0" w:color="D9D9D9" w:themeColor="background1" w:themeShade="D9"/>
            </w:tcBorders>
          </w:tcPr>
          <w:p w14:paraId="646D4EC8" w14:textId="3D68A6EE" w:rsidR="00A23D6E" w:rsidRPr="00005659" w:rsidRDefault="00A23D6E"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50743C5A" w14:textId="77777777" w:rsidR="00A23D6E" w:rsidRPr="00573352" w:rsidRDefault="00A23D6E" w:rsidP="002434AB">
            <w:pPr>
              <w:pStyle w:val="Heading4"/>
              <w:outlineLvl w:val="3"/>
              <w:rPr>
                <w:rFonts w:cstheme="majorHAnsi"/>
                <w:szCs w:val="20"/>
              </w:rPr>
            </w:pPr>
            <w:bookmarkStart w:id="57" w:name="_Regular_waste_removal"/>
            <w:bookmarkEnd w:id="57"/>
            <w:r w:rsidRPr="002434AB">
              <w:t>Regular waste removal</w:t>
            </w:r>
            <w:r w:rsidRPr="00573352">
              <w:rPr>
                <w:rFonts w:cstheme="majorHAnsi"/>
                <w:bCs/>
                <w:color w:val="211E1E"/>
                <w:szCs w:val="20"/>
              </w:rPr>
              <w:t xml:space="preserve"> </w:t>
            </w:r>
          </w:p>
        </w:tc>
      </w:tr>
      <w:tr w:rsidR="00A23D6E" w:rsidRPr="00573352" w14:paraId="5DCFF8C9" w14:textId="77777777" w:rsidTr="001D7E83">
        <w:trPr>
          <w:trHeight w:val="185"/>
        </w:trPr>
        <w:tc>
          <w:tcPr>
            <w:tcW w:w="1140" w:type="dxa"/>
            <w:vMerge/>
            <w:tcBorders>
              <w:right w:val="single" w:sz="4" w:space="0" w:color="auto"/>
            </w:tcBorders>
          </w:tcPr>
          <w:p w14:paraId="1B92B89E"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66C143D0"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1F53682B" w14:textId="77777777" w:rsidR="00A23D6E" w:rsidRPr="00573352" w:rsidRDefault="00A23D6E" w:rsidP="001D7E83">
            <w:pPr>
              <w:pStyle w:val="NormalWeb"/>
              <w:spacing w:before="60" w:beforeAutospacing="0" w:after="60" w:afterAutospacing="0" w:line="276" w:lineRule="auto"/>
              <w:rPr>
                <w:rFonts w:asciiTheme="majorHAnsi" w:hAnsiTheme="majorHAnsi" w:cstheme="majorHAnsi"/>
                <w:sz w:val="20"/>
                <w:szCs w:val="20"/>
              </w:rPr>
            </w:pPr>
            <w:r w:rsidRPr="00573352">
              <w:rPr>
                <w:rFonts w:asciiTheme="majorHAnsi" w:hAnsiTheme="majorHAnsi" w:cstheme="majorHAnsi"/>
                <w:color w:val="211E1E"/>
                <w:sz w:val="20"/>
                <w:szCs w:val="20"/>
              </w:rPr>
              <w:t>All waste material not required for further on- site processing must be regularly removed from the site</w:t>
            </w:r>
            <w:r>
              <w:rPr>
                <w:rFonts w:asciiTheme="majorHAnsi" w:hAnsiTheme="majorHAnsi" w:cstheme="majorHAnsi"/>
                <w:color w:val="211E1E"/>
                <w:sz w:val="20"/>
                <w:szCs w:val="20"/>
              </w:rPr>
              <w:t xml:space="preserve"> to the satisfaction of the responsible authority</w:t>
            </w:r>
            <w:r w:rsidRPr="00573352">
              <w:rPr>
                <w:rFonts w:asciiTheme="majorHAnsi" w:hAnsiTheme="majorHAnsi" w:cstheme="majorHAnsi"/>
                <w:color w:val="211E1E"/>
                <w:sz w:val="20"/>
                <w:szCs w:val="20"/>
              </w:rPr>
              <w:t>. All vehicles removing waste must have fully secured and contained loads so that no wastes are spilled or dust or odour is created</w:t>
            </w:r>
            <w:r>
              <w:rPr>
                <w:rFonts w:asciiTheme="majorHAnsi" w:hAnsiTheme="majorHAnsi" w:cstheme="majorHAnsi"/>
                <w:color w:val="211E1E"/>
                <w:sz w:val="20"/>
                <w:szCs w:val="20"/>
              </w:rPr>
              <w:t>,</w:t>
            </w:r>
            <w:r w:rsidRPr="00573352">
              <w:rPr>
                <w:rFonts w:asciiTheme="majorHAnsi" w:hAnsiTheme="majorHAnsi" w:cstheme="majorHAnsi"/>
                <w:color w:val="211E1E"/>
                <w:sz w:val="20"/>
                <w:szCs w:val="20"/>
              </w:rPr>
              <w:t xml:space="preserve"> to the satisfaction of the responsible authority. </w:t>
            </w:r>
          </w:p>
        </w:tc>
      </w:tr>
      <w:tr w:rsidR="00A23D6E" w:rsidRPr="00573352" w14:paraId="711D2CAB" w14:textId="77777777" w:rsidTr="001D7E83">
        <w:trPr>
          <w:trHeight w:val="185"/>
        </w:trPr>
        <w:tc>
          <w:tcPr>
            <w:tcW w:w="1140" w:type="dxa"/>
            <w:vMerge/>
            <w:tcBorders>
              <w:bottom w:val="single" w:sz="4" w:space="0" w:color="auto"/>
              <w:right w:val="single" w:sz="4" w:space="0" w:color="auto"/>
            </w:tcBorders>
          </w:tcPr>
          <w:p w14:paraId="0E881595"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15B0B173"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369444B9" w14:textId="77777777" w:rsidR="00A23D6E" w:rsidRPr="00573352" w:rsidRDefault="00A23D6E" w:rsidP="001D7E83">
            <w:pPr>
              <w:pStyle w:val="NormalWeb"/>
              <w:spacing w:before="60" w:beforeAutospacing="0" w:after="60" w:afterAutospacing="0" w:line="276" w:lineRule="auto"/>
              <w:rPr>
                <w:rFonts w:asciiTheme="majorHAnsi" w:hAnsiTheme="majorHAnsi" w:cstheme="majorHAnsi"/>
                <w:color w:val="000000" w:themeColor="text1"/>
                <w:sz w:val="20"/>
                <w:szCs w:val="20"/>
              </w:rPr>
            </w:pPr>
          </w:p>
        </w:tc>
      </w:tr>
      <w:tr w:rsidR="00A23D6E" w:rsidRPr="00573352" w14:paraId="07B5D565" w14:textId="77777777" w:rsidTr="001D7E83">
        <w:trPr>
          <w:trHeight w:val="187"/>
        </w:trPr>
        <w:tc>
          <w:tcPr>
            <w:tcW w:w="1140" w:type="dxa"/>
            <w:vMerge w:val="restart"/>
            <w:tcBorders>
              <w:top w:val="single" w:sz="4" w:space="0" w:color="auto"/>
              <w:right w:val="single" w:sz="4" w:space="0" w:color="auto"/>
            </w:tcBorders>
          </w:tcPr>
          <w:p w14:paraId="0747968F" w14:textId="77777777" w:rsidR="00A23D6E" w:rsidRPr="003D6022" w:rsidRDefault="00A23D6E" w:rsidP="001D7E83">
            <w:pPr>
              <w:spacing w:before="60" w:after="60" w:line="276" w:lineRule="auto"/>
              <w:rPr>
                <w:rFonts w:asciiTheme="majorHAnsi" w:hAnsiTheme="majorHAnsi" w:cstheme="majorHAnsi"/>
                <w:i/>
                <w:iCs/>
                <w:szCs w:val="20"/>
                <w:highlight w:val="magenta"/>
              </w:rPr>
            </w:pPr>
            <w:r w:rsidRPr="008D2A34">
              <w:rPr>
                <w:rFonts w:asciiTheme="majorHAnsi" w:hAnsiTheme="majorHAnsi" w:cstheme="majorHAnsi"/>
                <w:b/>
                <w:bCs/>
                <w:szCs w:val="20"/>
              </w:rPr>
              <w:t>AC4.24</w:t>
            </w:r>
          </w:p>
        </w:tc>
        <w:tc>
          <w:tcPr>
            <w:tcW w:w="1554" w:type="dxa"/>
            <w:tcBorders>
              <w:top w:val="single" w:sz="4" w:space="0" w:color="auto"/>
              <w:left w:val="single" w:sz="4" w:space="0" w:color="auto"/>
              <w:bottom w:val="single" w:sz="4" w:space="0" w:color="D9D9D9" w:themeColor="background1" w:themeShade="D9"/>
            </w:tcBorders>
          </w:tcPr>
          <w:p w14:paraId="606797EE" w14:textId="15FFF913" w:rsidR="00A23D6E" w:rsidRPr="00005659" w:rsidRDefault="00A23D6E"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013C7735" w14:textId="77777777" w:rsidR="00A23D6E" w:rsidRPr="00573352" w:rsidRDefault="00A23D6E" w:rsidP="002434AB">
            <w:pPr>
              <w:pStyle w:val="Heading4"/>
              <w:outlineLvl w:val="3"/>
              <w:rPr>
                <w:rFonts w:cstheme="majorHAnsi"/>
                <w:szCs w:val="20"/>
              </w:rPr>
            </w:pPr>
            <w:bookmarkStart w:id="58" w:name="_Wheel-wash"/>
            <w:bookmarkEnd w:id="58"/>
            <w:r w:rsidRPr="002434AB">
              <w:t>Wheel-wash</w:t>
            </w:r>
          </w:p>
        </w:tc>
      </w:tr>
      <w:tr w:rsidR="00A23D6E" w:rsidRPr="00573352" w14:paraId="023A089A" w14:textId="77777777" w:rsidTr="001D7E83">
        <w:trPr>
          <w:trHeight w:val="185"/>
        </w:trPr>
        <w:tc>
          <w:tcPr>
            <w:tcW w:w="1140" w:type="dxa"/>
            <w:vMerge/>
            <w:tcBorders>
              <w:right w:val="single" w:sz="4" w:space="0" w:color="auto"/>
            </w:tcBorders>
          </w:tcPr>
          <w:p w14:paraId="65C82C74"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4B5E3C4A"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793BB274" w14:textId="77777777" w:rsidR="00A23D6E" w:rsidRPr="00573352" w:rsidRDefault="00A23D6E" w:rsidP="001D7E83">
            <w:pPr>
              <w:pStyle w:val="NormalWeb"/>
              <w:spacing w:before="60" w:beforeAutospacing="0" w:after="60" w:afterAutospacing="0" w:line="276" w:lineRule="auto"/>
              <w:rPr>
                <w:rFonts w:asciiTheme="majorHAnsi" w:hAnsiTheme="majorHAnsi" w:cstheme="majorHAnsi"/>
                <w:sz w:val="20"/>
                <w:szCs w:val="20"/>
              </w:rPr>
            </w:pPr>
            <w:r w:rsidRPr="00573352">
              <w:rPr>
                <w:rFonts w:asciiTheme="majorHAnsi" w:hAnsiTheme="majorHAnsi" w:cstheme="majorHAnsi"/>
                <w:color w:val="211E1E"/>
                <w:sz w:val="20"/>
                <w:szCs w:val="20"/>
              </w:rPr>
              <w:t>A truck wheel-wash must be installed and used</w:t>
            </w:r>
            <w:r>
              <w:rPr>
                <w:rFonts w:asciiTheme="majorHAnsi" w:hAnsiTheme="majorHAnsi" w:cstheme="majorHAnsi"/>
                <w:color w:val="211E1E"/>
                <w:sz w:val="20"/>
                <w:szCs w:val="20"/>
              </w:rPr>
              <w:t xml:space="preserve"> to the satisfaction of the responsible authority</w:t>
            </w:r>
            <w:r w:rsidRPr="00573352">
              <w:rPr>
                <w:rFonts w:asciiTheme="majorHAnsi" w:hAnsiTheme="majorHAnsi" w:cstheme="majorHAnsi"/>
                <w:color w:val="211E1E"/>
                <w:sz w:val="20"/>
                <w:szCs w:val="20"/>
              </w:rPr>
              <w:t xml:space="preserve"> so vehicles leaving the site do not deposit mud or other materials on roadways</w:t>
            </w:r>
            <w:r>
              <w:rPr>
                <w:rFonts w:asciiTheme="majorHAnsi" w:hAnsiTheme="majorHAnsi" w:cstheme="majorHAnsi"/>
                <w:color w:val="211E1E"/>
                <w:sz w:val="20"/>
                <w:szCs w:val="20"/>
              </w:rPr>
              <w:t>.</w:t>
            </w:r>
          </w:p>
        </w:tc>
      </w:tr>
      <w:tr w:rsidR="00A23D6E" w:rsidRPr="00573352" w14:paraId="7F042693" w14:textId="77777777" w:rsidTr="001D7E83">
        <w:trPr>
          <w:trHeight w:val="185"/>
        </w:trPr>
        <w:tc>
          <w:tcPr>
            <w:tcW w:w="1140" w:type="dxa"/>
            <w:vMerge/>
            <w:tcBorders>
              <w:bottom w:val="single" w:sz="4" w:space="0" w:color="auto"/>
              <w:right w:val="single" w:sz="4" w:space="0" w:color="auto"/>
            </w:tcBorders>
          </w:tcPr>
          <w:p w14:paraId="0768A430"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546F674E"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50DB1010" w14:textId="77777777" w:rsidR="00A23D6E" w:rsidRPr="00573352" w:rsidRDefault="00A23D6E" w:rsidP="001D7E83">
            <w:pPr>
              <w:pStyle w:val="NormalWeb"/>
              <w:spacing w:before="60" w:beforeAutospacing="0" w:after="60" w:afterAutospacing="0" w:line="276" w:lineRule="auto"/>
              <w:rPr>
                <w:rFonts w:asciiTheme="majorHAnsi" w:hAnsiTheme="majorHAnsi" w:cstheme="majorHAnsi"/>
                <w:color w:val="000000" w:themeColor="text1"/>
                <w:sz w:val="20"/>
                <w:szCs w:val="20"/>
              </w:rPr>
            </w:pPr>
          </w:p>
        </w:tc>
      </w:tr>
      <w:tr w:rsidR="00A23D6E" w:rsidRPr="00573352" w14:paraId="5192B5F3" w14:textId="77777777" w:rsidTr="001D7E83">
        <w:trPr>
          <w:trHeight w:val="187"/>
        </w:trPr>
        <w:tc>
          <w:tcPr>
            <w:tcW w:w="1140" w:type="dxa"/>
            <w:vMerge w:val="restart"/>
            <w:tcBorders>
              <w:top w:val="single" w:sz="4" w:space="0" w:color="auto"/>
              <w:right w:val="single" w:sz="4" w:space="0" w:color="auto"/>
            </w:tcBorders>
          </w:tcPr>
          <w:p w14:paraId="5D48E3C4" w14:textId="77777777" w:rsidR="00A23D6E" w:rsidRPr="003D6022" w:rsidRDefault="00A23D6E" w:rsidP="001D7E83">
            <w:pPr>
              <w:spacing w:before="60" w:after="60" w:line="276" w:lineRule="auto"/>
              <w:rPr>
                <w:rFonts w:asciiTheme="majorHAnsi" w:hAnsiTheme="majorHAnsi" w:cstheme="majorHAnsi"/>
                <w:i/>
                <w:iCs/>
                <w:szCs w:val="20"/>
                <w:highlight w:val="magenta"/>
              </w:rPr>
            </w:pPr>
            <w:r w:rsidRPr="008D2A34">
              <w:rPr>
                <w:rFonts w:asciiTheme="majorHAnsi" w:hAnsiTheme="majorHAnsi" w:cstheme="majorHAnsi"/>
                <w:b/>
                <w:bCs/>
                <w:szCs w:val="20"/>
              </w:rPr>
              <w:t>AC4.25</w:t>
            </w:r>
          </w:p>
        </w:tc>
        <w:tc>
          <w:tcPr>
            <w:tcW w:w="1554" w:type="dxa"/>
            <w:tcBorders>
              <w:top w:val="single" w:sz="4" w:space="0" w:color="auto"/>
              <w:left w:val="single" w:sz="4" w:space="0" w:color="auto"/>
              <w:bottom w:val="single" w:sz="4" w:space="0" w:color="D9D9D9" w:themeColor="background1" w:themeShade="D9"/>
            </w:tcBorders>
          </w:tcPr>
          <w:p w14:paraId="5056B48A" w14:textId="299B6E1D" w:rsidR="00A23D6E" w:rsidRPr="00005659" w:rsidRDefault="00A23D6E"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2958DFE9" w14:textId="77777777" w:rsidR="00A23D6E" w:rsidRPr="00573352" w:rsidRDefault="00A23D6E" w:rsidP="002434AB">
            <w:pPr>
              <w:pStyle w:val="Heading4"/>
              <w:outlineLvl w:val="3"/>
              <w:rPr>
                <w:rFonts w:cstheme="majorHAnsi"/>
                <w:szCs w:val="20"/>
              </w:rPr>
            </w:pPr>
            <w:bookmarkStart w:id="59" w:name="_Dust_control"/>
            <w:bookmarkEnd w:id="59"/>
            <w:r w:rsidRPr="002434AB">
              <w:t>Dust control</w:t>
            </w:r>
            <w:r w:rsidRPr="00573352">
              <w:rPr>
                <w:rFonts w:cstheme="majorHAnsi"/>
                <w:bCs/>
                <w:color w:val="211E1E"/>
                <w:szCs w:val="20"/>
              </w:rPr>
              <w:t xml:space="preserve"> </w:t>
            </w:r>
          </w:p>
        </w:tc>
      </w:tr>
      <w:tr w:rsidR="00A23D6E" w:rsidRPr="00573352" w14:paraId="05E73297" w14:textId="77777777" w:rsidTr="001D7E83">
        <w:trPr>
          <w:trHeight w:val="185"/>
        </w:trPr>
        <w:tc>
          <w:tcPr>
            <w:tcW w:w="1140" w:type="dxa"/>
            <w:vMerge/>
            <w:tcBorders>
              <w:right w:val="single" w:sz="4" w:space="0" w:color="auto"/>
            </w:tcBorders>
          </w:tcPr>
          <w:p w14:paraId="045B0FFC"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3480EED2"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5156B193" w14:textId="77777777" w:rsidR="00A23D6E" w:rsidRPr="00573352" w:rsidRDefault="00A23D6E" w:rsidP="001D7E83">
            <w:pPr>
              <w:pStyle w:val="NormalWeb"/>
              <w:spacing w:before="60" w:beforeAutospacing="0" w:after="60" w:afterAutospacing="0" w:line="276" w:lineRule="auto"/>
              <w:rPr>
                <w:rFonts w:asciiTheme="majorHAnsi" w:hAnsiTheme="majorHAnsi" w:cstheme="majorHAnsi"/>
                <w:sz w:val="20"/>
                <w:szCs w:val="20"/>
              </w:rPr>
            </w:pPr>
            <w:r>
              <w:rPr>
                <w:rFonts w:asciiTheme="majorHAnsi" w:hAnsiTheme="majorHAnsi" w:cstheme="majorHAnsi"/>
                <w:i/>
                <w:iCs/>
                <w:color w:val="211E1E"/>
                <w:sz w:val="20"/>
                <w:szCs w:val="20"/>
              </w:rPr>
              <w:t>R</w:t>
            </w:r>
            <w:r w:rsidRPr="00573352">
              <w:rPr>
                <w:rFonts w:asciiTheme="majorHAnsi" w:hAnsiTheme="majorHAnsi" w:cstheme="majorHAnsi"/>
                <w:i/>
                <w:iCs/>
                <w:color w:val="211E1E"/>
                <w:sz w:val="20"/>
                <w:szCs w:val="20"/>
              </w:rPr>
              <w:t xml:space="preserve">oads/storage areas/external stockpiles/ vacant or grazed areas </w:t>
            </w:r>
            <w:r w:rsidRPr="00573352">
              <w:rPr>
                <w:rFonts w:asciiTheme="majorHAnsi" w:hAnsiTheme="majorHAnsi" w:cstheme="majorHAnsi"/>
                <w:color w:val="211E1E"/>
                <w:sz w:val="20"/>
                <w:szCs w:val="20"/>
              </w:rPr>
              <w:t xml:space="preserve">must be </w:t>
            </w:r>
            <w:r>
              <w:rPr>
                <w:rFonts w:asciiTheme="majorHAnsi" w:hAnsiTheme="majorHAnsi" w:cstheme="majorHAnsi"/>
                <w:iCs/>
                <w:color w:val="211E1E"/>
                <w:sz w:val="20"/>
                <w:szCs w:val="20"/>
              </w:rPr>
              <w:t>covered and</w:t>
            </w:r>
            <w:r w:rsidRPr="00573352">
              <w:rPr>
                <w:rFonts w:asciiTheme="majorHAnsi" w:hAnsiTheme="majorHAnsi" w:cstheme="majorHAnsi"/>
                <w:i/>
                <w:iCs/>
                <w:color w:val="211E1E"/>
                <w:sz w:val="20"/>
                <w:szCs w:val="20"/>
              </w:rPr>
              <w:t xml:space="preserve"> </w:t>
            </w:r>
            <w:r w:rsidRPr="00573352">
              <w:rPr>
                <w:rFonts w:asciiTheme="majorHAnsi" w:hAnsiTheme="majorHAnsi" w:cstheme="majorHAnsi"/>
                <w:color w:val="211E1E"/>
                <w:sz w:val="20"/>
                <w:szCs w:val="20"/>
              </w:rPr>
              <w:t xml:space="preserve">maintained to avoid dust nuisance to any residential area to the satisfaction of the responsible authority. </w:t>
            </w:r>
          </w:p>
        </w:tc>
      </w:tr>
      <w:tr w:rsidR="00A23D6E" w:rsidRPr="00573352" w14:paraId="2CDCCCB8" w14:textId="77777777" w:rsidTr="001D7E83">
        <w:trPr>
          <w:trHeight w:val="185"/>
        </w:trPr>
        <w:tc>
          <w:tcPr>
            <w:tcW w:w="1140" w:type="dxa"/>
            <w:vMerge/>
            <w:tcBorders>
              <w:bottom w:val="single" w:sz="4" w:space="0" w:color="auto"/>
              <w:right w:val="single" w:sz="4" w:space="0" w:color="auto"/>
            </w:tcBorders>
          </w:tcPr>
          <w:p w14:paraId="118C8AB3"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57B19F36"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5435BE92" w14:textId="77777777" w:rsidR="00A23D6E" w:rsidRPr="00573352" w:rsidRDefault="00A23D6E" w:rsidP="001D7E83">
            <w:pPr>
              <w:pStyle w:val="NormalWeb"/>
              <w:spacing w:before="60" w:beforeAutospacing="0" w:after="60" w:afterAutospacing="0" w:line="276" w:lineRule="auto"/>
              <w:rPr>
                <w:rFonts w:asciiTheme="majorHAnsi" w:hAnsiTheme="majorHAnsi" w:cstheme="majorHAnsi"/>
                <w:color w:val="000000" w:themeColor="text1"/>
                <w:sz w:val="20"/>
                <w:szCs w:val="20"/>
              </w:rPr>
            </w:pPr>
          </w:p>
        </w:tc>
      </w:tr>
      <w:tr w:rsidR="00A23D6E" w:rsidRPr="00573352" w14:paraId="4E0D39B1" w14:textId="77777777" w:rsidTr="001D7E83">
        <w:trPr>
          <w:trHeight w:val="187"/>
        </w:trPr>
        <w:tc>
          <w:tcPr>
            <w:tcW w:w="1140" w:type="dxa"/>
            <w:vMerge w:val="restart"/>
            <w:tcBorders>
              <w:top w:val="single" w:sz="4" w:space="0" w:color="auto"/>
              <w:right w:val="single" w:sz="4" w:space="0" w:color="auto"/>
            </w:tcBorders>
          </w:tcPr>
          <w:p w14:paraId="2DA674FA" w14:textId="77777777" w:rsidR="00A23D6E" w:rsidRPr="003D6022" w:rsidRDefault="00A23D6E" w:rsidP="001D7E83">
            <w:pPr>
              <w:spacing w:before="60" w:after="60" w:line="276" w:lineRule="auto"/>
              <w:rPr>
                <w:rFonts w:asciiTheme="majorHAnsi" w:hAnsiTheme="majorHAnsi" w:cstheme="majorHAnsi"/>
                <w:i/>
                <w:iCs/>
                <w:szCs w:val="20"/>
                <w:highlight w:val="magenta"/>
              </w:rPr>
            </w:pPr>
            <w:r w:rsidRPr="008D2A34">
              <w:rPr>
                <w:rFonts w:asciiTheme="majorHAnsi" w:hAnsiTheme="majorHAnsi" w:cstheme="majorHAnsi"/>
                <w:b/>
                <w:bCs/>
                <w:szCs w:val="20"/>
              </w:rPr>
              <w:t>AC4.26</w:t>
            </w:r>
          </w:p>
        </w:tc>
        <w:tc>
          <w:tcPr>
            <w:tcW w:w="1554" w:type="dxa"/>
            <w:tcBorders>
              <w:top w:val="single" w:sz="4" w:space="0" w:color="auto"/>
              <w:left w:val="single" w:sz="4" w:space="0" w:color="auto"/>
              <w:bottom w:val="single" w:sz="4" w:space="0" w:color="D9D9D9" w:themeColor="background1" w:themeShade="D9"/>
            </w:tcBorders>
          </w:tcPr>
          <w:p w14:paraId="65E27542" w14:textId="4817C36B" w:rsidR="00A23D6E" w:rsidRPr="00005659" w:rsidRDefault="00A23D6E"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3BB94808" w14:textId="77777777" w:rsidR="00A23D6E" w:rsidRPr="00573352" w:rsidRDefault="00A23D6E" w:rsidP="002434AB">
            <w:pPr>
              <w:pStyle w:val="Heading4"/>
              <w:outlineLvl w:val="3"/>
              <w:rPr>
                <w:rFonts w:cstheme="majorHAnsi"/>
                <w:szCs w:val="20"/>
              </w:rPr>
            </w:pPr>
            <w:bookmarkStart w:id="60" w:name="_Control_of_light"/>
            <w:bookmarkEnd w:id="60"/>
            <w:r w:rsidRPr="002434AB">
              <w:t>Control of light spill</w:t>
            </w:r>
          </w:p>
        </w:tc>
      </w:tr>
      <w:tr w:rsidR="00A23D6E" w:rsidRPr="00573352" w14:paraId="3E2F9DDB" w14:textId="77777777" w:rsidTr="001D7E83">
        <w:trPr>
          <w:trHeight w:val="185"/>
        </w:trPr>
        <w:tc>
          <w:tcPr>
            <w:tcW w:w="1140" w:type="dxa"/>
            <w:vMerge/>
            <w:tcBorders>
              <w:right w:val="single" w:sz="4" w:space="0" w:color="auto"/>
            </w:tcBorders>
          </w:tcPr>
          <w:p w14:paraId="6C6B0C85"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61CC469F"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74BE28C9" w14:textId="77777777" w:rsidR="00A23D6E" w:rsidRPr="00573352" w:rsidRDefault="00A23D6E" w:rsidP="001D7E83">
            <w:pPr>
              <w:pStyle w:val="NormalWeb"/>
              <w:spacing w:before="60" w:beforeAutospacing="0" w:after="60" w:afterAutospacing="0" w:line="276" w:lineRule="auto"/>
              <w:rPr>
                <w:rFonts w:asciiTheme="majorHAnsi" w:hAnsiTheme="majorHAnsi" w:cstheme="majorHAnsi"/>
                <w:sz w:val="20"/>
                <w:szCs w:val="20"/>
              </w:rPr>
            </w:pPr>
            <w:r w:rsidRPr="00573352">
              <w:rPr>
                <w:rFonts w:asciiTheme="majorHAnsi" w:hAnsiTheme="majorHAnsi" w:cstheme="majorHAnsi"/>
                <w:color w:val="211E1E"/>
                <w:sz w:val="20"/>
                <w:szCs w:val="20"/>
              </w:rPr>
              <w:t>External lighting must be designed, baffled and located so as to prevent any adverse effect on adjoining land to the satisfaction of the responsible authority.</w:t>
            </w:r>
          </w:p>
        </w:tc>
      </w:tr>
      <w:tr w:rsidR="00A23D6E" w:rsidRPr="00573352" w14:paraId="37333A84" w14:textId="77777777" w:rsidTr="001D7E83">
        <w:trPr>
          <w:trHeight w:val="185"/>
        </w:trPr>
        <w:tc>
          <w:tcPr>
            <w:tcW w:w="1140" w:type="dxa"/>
            <w:vMerge/>
            <w:tcBorders>
              <w:bottom w:val="single" w:sz="4" w:space="0" w:color="auto"/>
              <w:right w:val="single" w:sz="4" w:space="0" w:color="auto"/>
            </w:tcBorders>
          </w:tcPr>
          <w:p w14:paraId="43C7B7B2"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5FDEF909"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0804B227" w14:textId="77777777" w:rsidR="00A23D6E" w:rsidRPr="00573352" w:rsidRDefault="00A23D6E" w:rsidP="001D7E83">
            <w:pPr>
              <w:pStyle w:val="NormalWeb"/>
              <w:spacing w:before="60" w:beforeAutospacing="0" w:after="60" w:afterAutospacing="0" w:line="276" w:lineRule="auto"/>
              <w:rPr>
                <w:rFonts w:asciiTheme="majorHAnsi" w:hAnsiTheme="majorHAnsi" w:cstheme="majorHAnsi"/>
                <w:color w:val="000000" w:themeColor="text1"/>
                <w:sz w:val="20"/>
                <w:szCs w:val="20"/>
              </w:rPr>
            </w:pPr>
          </w:p>
        </w:tc>
      </w:tr>
      <w:tr w:rsidR="00A23D6E" w:rsidRPr="00573352" w14:paraId="79AF2C63" w14:textId="77777777" w:rsidTr="001D7E83">
        <w:trPr>
          <w:trHeight w:val="187"/>
        </w:trPr>
        <w:tc>
          <w:tcPr>
            <w:tcW w:w="1140" w:type="dxa"/>
            <w:vMerge w:val="restart"/>
            <w:tcBorders>
              <w:top w:val="single" w:sz="4" w:space="0" w:color="auto"/>
              <w:right w:val="single" w:sz="4" w:space="0" w:color="auto"/>
            </w:tcBorders>
          </w:tcPr>
          <w:p w14:paraId="4358A435" w14:textId="77777777" w:rsidR="00A23D6E" w:rsidRPr="000278C8" w:rsidRDefault="00A23D6E" w:rsidP="001D7E83">
            <w:pPr>
              <w:spacing w:before="60" w:after="60" w:line="276" w:lineRule="auto"/>
              <w:rPr>
                <w:rFonts w:asciiTheme="majorHAnsi" w:hAnsiTheme="majorHAnsi" w:cstheme="majorHAnsi"/>
                <w:i/>
                <w:iCs/>
                <w:szCs w:val="20"/>
                <w:highlight w:val="magenta"/>
              </w:rPr>
            </w:pPr>
            <w:r w:rsidRPr="008D2A34">
              <w:rPr>
                <w:rFonts w:asciiTheme="majorHAnsi" w:hAnsiTheme="majorHAnsi" w:cstheme="majorHAnsi"/>
                <w:b/>
                <w:bCs/>
                <w:szCs w:val="20"/>
              </w:rPr>
              <w:t>AC4.27</w:t>
            </w:r>
          </w:p>
        </w:tc>
        <w:tc>
          <w:tcPr>
            <w:tcW w:w="1554" w:type="dxa"/>
            <w:tcBorders>
              <w:top w:val="single" w:sz="4" w:space="0" w:color="auto"/>
              <w:left w:val="single" w:sz="4" w:space="0" w:color="auto"/>
              <w:bottom w:val="single" w:sz="4" w:space="0" w:color="D9D9D9" w:themeColor="background1" w:themeShade="D9"/>
            </w:tcBorders>
          </w:tcPr>
          <w:p w14:paraId="3AA05F52" w14:textId="0DF3E428" w:rsidR="00A23D6E" w:rsidRPr="00005659" w:rsidRDefault="00A23D6E"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35758D01" w14:textId="77777777" w:rsidR="00A23D6E" w:rsidRPr="00573352" w:rsidRDefault="00A23D6E" w:rsidP="002434AB">
            <w:pPr>
              <w:pStyle w:val="Heading4"/>
              <w:outlineLvl w:val="3"/>
              <w:rPr>
                <w:rFonts w:cstheme="majorHAnsi"/>
                <w:szCs w:val="20"/>
              </w:rPr>
            </w:pPr>
            <w:bookmarkStart w:id="61" w:name="_Sales_to_the"/>
            <w:bookmarkEnd w:id="61"/>
            <w:r w:rsidRPr="002434AB">
              <w:t>Sales to the public from industrial premises</w:t>
            </w:r>
            <w:r w:rsidRPr="00573352">
              <w:rPr>
                <w:rFonts w:cstheme="majorHAnsi"/>
                <w:bCs/>
                <w:color w:val="211E1E"/>
                <w:szCs w:val="20"/>
              </w:rPr>
              <w:t xml:space="preserve"> </w:t>
            </w:r>
          </w:p>
        </w:tc>
      </w:tr>
      <w:tr w:rsidR="00A23D6E" w:rsidRPr="000278C8" w14:paraId="19BC7BF2" w14:textId="77777777" w:rsidTr="001D7E83">
        <w:trPr>
          <w:trHeight w:val="185"/>
        </w:trPr>
        <w:tc>
          <w:tcPr>
            <w:tcW w:w="1140" w:type="dxa"/>
            <w:vMerge/>
            <w:tcBorders>
              <w:right w:val="single" w:sz="4" w:space="0" w:color="auto"/>
            </w:tcBorders>
          </w:tcPr>
          <w:p w14:paraId="5046C7AD"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46671F79"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7D2F46CF" w14:textId="77777777" w:rsidR="00A23D6E" w:rsidRPr="000278C8" w:rsidRDefault="00A23D6E" w:rsidP="001D7E83">
            <w:pPr>
              <w:pStyle w:val="NormalWeb"/>
              <w:spacing w:before="60" w:beforeAutospacing="0" w:after="60" w:afterAutospacing="0" w:line="276" w:lineRule="auto"/>
              <w:rPr>
                <w:rFonts w:asciiTheme="majorHAnsi" w:hAnsiTheme="majorHAnsi" w:cstheme="majorHAnsi"/>
                <w:sz w:val="20"/>
                <w:szCs w:val="20"/>
              </w:rPr>
            </w:pPr>
            <w:r w:rsidRPr="000278C8">
              <w:rPr>
                <w:rFonts w:asciiTheme="majorHAnsi" w:hAnsiTheme="majorHAnsi" w:cstheme="majorHAnsi"/>
                <w:color w:val="211E1E"/>
                <w:sz w:val="20"/>
                <w:szCs w:val="20"/>
              </w:rPr>
              <w:t>Direct sales of goods or other materials must not be made to the public on the land</w:t>
            </w:r>
            <w:r>
              <w:rPr>
                <w:rFonts w:asciiTheme="majorHAnsi" w:hAnsiTheme="majorHAnsi" w:cstheme="majorHAnsi"/>
                <w:color w:val="211E1E"/>
                <w:sz w:val="20"/>
                <w:szCs w:val="20"/>
              </w:rPr>
              <w:t>.</w:t>
            </w:r>
          </w:p>
        </w:tc>
      </w:tr>
      <w:tr w:rsidR="00A23D6E" w:rsidRPr="00573352" w14:paraId="34E92F0F" w14:textId="77777777" w:rsidTr="001D7E83">
        <w:trPr>
          <w:trHeight w:val="185"/>
        </w:trPr>
        <w:tc>
          <w:tcPr>
            <w:tcW w:w="1140" w:type="dxa"/>
            <w:vMerge/>
            <w:tcBorders>
              <w:bottom w:val="single" w:sz="4" w:space="0" w:color="auto"/>
              <w:right w:val="single" w:sz="4" w:space="0" w:color="auto"/>
            </w:tcBorders>
          </w:tcPr>
          <w:p w14:paraId="6EEBB96B"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64353B26"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692B159E" w14:textId="77777777" w:rsidR="00A23D6E" w:rsidRPr="00573352" w:rsidRDefault="00A23D6E" w:rsidP="001D7E83">
            <w:pPr>
              <w:pStyle w:val="NormalWeb"/>
              <w:spacing w:before="60" w:beforeAutospacing="0" w:after="60" w:afterAutospacing="0" w:line="276" w:lineRule="auto"/>
              <w:rPr>
                <w:rFonts w:asciiTheme="majorHAnsi" w:hAnsiTheme="majorHAnsi" w:cstheme="majorHAnsi"/>
                <w:color w:val="000000" w:themeColor="text1"/>
                <w:sz w:val="20"/>
                <w:szCs w:val="20"/>
              </w:rPr>
            </w:pPr>
          </w:p>
        </w:tc>
      </w:tr>
      <w:tr w:rsidR="00A23D6E" w:rsidRPr="00573352" w14:paraId="5B2B4227" w14:textId="77777777" w:rsidTr="001D7E83">
        <w:trPr>
          <w:trHeight w:val="187"/>
        </w:trPr>
        <w:tc>
          <w:tcPr>
            <w:tcW w:w="1140" w:type="dxa"/>
            <w:vMerge w:val="restart"/>
            <w:tcBorders>
              <w:top w:val="single" w:sz="4" w:space="0" w:color="auto"/>
              <w:right w:val="single" w:sz="4" w:space="0" w:color="auto"/>
            </w:tcBorders>
          </w:tcPr>
          <w:p w14:paraId="70BF1210" w14:textId="77777777" w:rsidR="00A23D6E" w:rsidRPr="00121D5E" w:rsidRDefault="00A23D6E" w:rsidP="001D7E83">
            <w:pPr>
              <w:spacing w:before="60" w:after="60" w:line="276" w:lineRule="auto"/>
              <w:rPr>
                <w:rFonts w:asciiTheme="majorHAnsi" w:hAnsiTheme="majorHAnsi" w:cstheme="majorHAnsi"/>
                <w:i/>
                <w:iCs/>
                <w:szCs w:val="20"/>
                <w:highlight w:val="magenta"/>
              </w:rPr>
            </w:pPr>
            <w:r w:rsidRPr="008D2A34">
              <w:rPr>
                <w:rFonts w:asciiTheme="majorHAnsi" w:hAnsiTheme="majorHAnsi" w:cstheme="majorHAnsi"/>
                <w:b/>
                <w:bCs/>
                <w:szCs w:val="20"/>
              </w:rPr>
              <w:t>AC4.28</w:t>
            </w:r>
          </w:p>
        </w:tc>
        <w:tc>
          <w:tcPr>
            <w:tcW w:w="1554" w:type="dxa"/>
            <w:tcBorders>
              <w:top w:val="single" w:sz="4" w:space="0" w:color="auto"/>
              <w:left w:val="single" w:sz="4" w:space="0" w:color="auto"/>
              <w:bottom w:val="single" w:sz="4" w:space="0" w:color="D9D9D9" w:themeColor="background1" w:themeShade="D9"/>
            </w:tcBorders>
          </w:tcPr>
          <w:p w14:paraId="6D24D1D1" w14:textId="4ACBD9AB" w:rsidR="00A23D6E" w:rsidRPr="00005659" w:rsidRDefault="00A23D6E"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38922F3E" w14:textId="77777777" w:rsidR="00A23D6E" w:rsidRPr="00573352" w:rsidRDefault="00A23D6E" w:rsidP="002434AB">
            <w:pPr>
              <w:pStyle w:val="Heading4"/>
              <w:outlineLvl w:val="3"/>
              <w:rPr>
                <w:rFonts w:cstheme="majorHAnsi"/>
                <w:szCs w:val="20"/>
              </w:rPr>
            </w:pPr>
            <w:bookmarkStart w:id="62" w:name="_Specified_operator_only"/>
            <w:bookmarkEnd w:id="62"/>
            <w:r w:rsidRPr="002434AB">
              <w:t>Specified operator only</w:t>
            </w:r>
          </w:p>
        </w:tc>
      </w:tr>
      <w:tr w:rsidR="00A23D6E" w:rsidRPr="00EA79DB" w14:paraId="78C224A0" w14:textId="77777777" w:rsidTr="001D7E83">
        <w:trPr>
          <w:trHeight w:val="185"/>
        </w:trPr>
        <w:tc>
          <w:tcPr>
            <w:tcW w:w="1140" w:type="dxa"/>
            <w:vMerge/>
            <w:tcBorders>
              <w:right w:val="single" w:sz="4" w:space="0" w:color="auto"/>
            </w:tcBorders>
          </w:tcPr>
          <w:p w14:paraId="2595A9D6"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79A13E25"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39DA159E" w14:textId="77777777" w:rsidR="00A23D6E" w:rsidRDefault="00A23D6E" w:rsidP="001D7E83">
            <w:pPr>
              <w:pStyle w:val="NormalWeb"/>
              <w:spacing w:before="60" w:beforeAutospacing="0" w:after="60" w:afterAutospacing="0" w:line="276" w:lineRule="auto"/>
              <w:rPr>
                <w:rFonts w:asciiTheme="majorHAnsi" w:hAnsiTheme="majorHAnsi" w:cstheme="majorHAnsi"/>
                <w:color w:val="211E1E"/>
                <w:sz w:val="20"/>
                <w:szCs w:val="20"/>
              </w:rPr>
            </w:pPr>
            <w:r>
              <w:rPr>
                <w:rFonts w:asciiTheme="majorHAnsi" w:hAnsiTheme="majorHAnsi" w:cstheme="majorHAnsi"/>
                <w:color w:val="211E1E"/>
                <w:sz w:val="20"/>
                <w:szCs w:val="20"/>
              </w:rPr>
              <w:t xml:space="preserve">The use of land allowed under this permit </w:t>
            </w:r>
            <w:r w:rsidRPr="00A834F3">
              <w:rPr>
                <w:rFonts w:asciiTheme="majorHAnsi" w:hAnsiTheme="majorHAnsi" w:cstheme="majorHAnsi"/>
                <w:color w:val="211E1E"/>
                <w:sz w:val="20"/>
                <w:szCs w:val="20"/>
              </w:rPr>
              <w:t>must only</w:t>
            </w:r>
            <w:r>
              <w:rPr>
                <w:rFonts w:asciiTheme="majorHAnsi" w:hAnsiTheme="majorHAnsi" w:cstheme="majorHAnsi"/>
                <w:color w:val="211E1E"/>
                <w:sz w:val="20"/>
                <w:szCs w:val="20"/>
              </w:rPr>
              <w:t xml:space="preserve"> be carried out by </w:t>
            </w:r>
            <w:r w:rsidRPr="006F2237">
              <w:rPr>
                <w:rFonts w:asciiTheme="majorHAnsi" w:hAnsiTheme="majorHAnsi" w:cstheme="majorHAnsi"/>
                <w:i/>
                <w:iCs/>
                <w:color w:val="0000FF"/>
                <w:sz w:val="20"/>
                <w:szCs w:val="20"/>
              </w:rPr>
              <w:t>[insert name and address of operator]</w:t>
            </w:r>
            <w:r>
              <w:rPr>
                <w:rFonts w:asciiTheme="majorHAnsi" w:hAnsiTheme="majorHAnsi" w:cstheme="majorHAnsi"/>
                <w:i/>
                <w:color w:val="211E1E"/>
                <w:sz w:val="20"/>
                <w:szCs w:val="20"/>
              </w:rPr>
              <w:t>.</w:t>
            </w:r>
            <w:r>
              <w:rPr>
                <w:rFonts w:asciiTheme="majorHAnsi" w:hAnsiTheme="majorHAnsi" w:cstheme="majorHAnsi"/>
                <w:color w:val="211E1E"/>
                <w:sz w:val="20"/>
                <w:szCs w:val="20"/>
              </w:rPr>
              <w:t xml:space="preserve"> This permit will expire if </w:t>
            </w:r>
            <w:r w:rsidRPr="006F2237">
              <w:rPr>
                <w:rFonts w:asciiTheme="majorHAnsi" w:hAnsiTheme="majorHAnsi" w:cstheme="majorHAnsi"/>
                <w:i/>
                <w:iCs/>
                <w:color w:val="0000FF"/>
                <w:sz w:val="20"/>
                <w:szCs w:val="20"/>
              </w:rPr>
              <w:t>[insert name of operator]</w:t>
            </w:r>
            <w:r>
              <w:rPr>
                <w:rFonts w:asciiTheme="majorHAnsi" w:hAnsiTheme="majorHAnsi" w:cstheme="majorHAnsi"/>
                <w:color w:val="211E1E"/>
                <w:sz w:val="20"/>
                <w:szCs w:val="20"/>
              </w:rPr>
              <w:t xml:space="preserve"> ceases to use the land under this permit.</w:t>
            </w:r>
          </w:p>
          <w:p w14:paraId="7E7C11C1" w14:textId="77777777" w:rsidR="00A23D6E" w:rsidRPr="00EA79DB" w:rsidRDefault="00A23D6E" w:rsidP="001D7E83">
            <w:pPr>
              <w:pStyle w:val="NormalWeb"/>
              <w:spacing w:before="60" w:beforeAutospacing="0" w:after="60" w:afterAutospacing="0" w:line="276" w:lineRule="auto"/>
              <w:rPr>
                <w:rFonts w:asciiTheme="majorHAnsi" w:hAnsiTheme="majorHAnsi" w:cstheme="majorHAnsi"/>
                <w:color w:val="211E1E"/>
                <w:sz w:val="20"/>
                <w:szCs w:val="20"/>
              </w:rPr>
            </w:pPr>
            <w:r w:rsidRPr="00EA79DB">
              <w:rPr>
                <w:rFonts w:asciiTheme="majorHAnsi" w:hAnsiTheme="majorHAnsi" w:cstheme="majorHAnsi"/>
                <w:color w:val="211E1E"/>
                <w:sz w:val="20"/>
                <w:szCs w:val="20"/>
              </w:rPr>
              <w:t xml:space="preserve">The responsible authority may consent in writing to vary </w:t>
            </w:r>
            <w:r>
              <w:rPr>
                <w:rFonts w:asciiTheme="majorHAnsi" w:hAnsiTheme="majorHAnsi" w:cstheme="majorHAnsi"/>
                <w:color w:val="211E1E"/>
                <w:sz w:val="20"/>
                <w:szCs w:val="20"/>
              </w:rPr>
              <w:t>this requirement</w:t>
            </w:r>
            <w:r w:rsidRPr="00EA79DB">
              <w:rPr>
                <w:rFonts w:asciiTheme="majorHAnsi" w:hAnsiTheme="majorHAnsi" w:cstheme="majorHAnsi"/>
                <w:color w:val="211E1E"/>
                <w:sz w:val="20"/>
                <w:szCs w:val="20"/>
              </w:rPr>
              <w:t>.</w:t>
            </w:r>
          </w:p>
        </w:tc>
      </w:tr>
      <w:tr w:rsidR="00A23D6E" w:rsidRPr="00892852" w14:paraId="3E98168C" w14:textId="77777777" w:rsidTr="001D7E83">
        <w:trPr>
          <w:trHeight w:val="185"/>
        </w:trPr>
        <w:tc>
          <w:tcPr>
            <w:tcW w:w="1140" w:type="dxa"/>
            <w:vMerge/>
            <w:tcBorders>
              <w:bottom w:val="single" w:sz="4" w:space="0" w:color="auto"/>
              <w:right w:val="single" w:sz="4" w:space="0" w:color="auto"/>
            </w:tcBorders>
          </w:tcPr>
          <w:p w14:paraId="4B0416B8"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76E86FC6"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4E150474" w14:textId="77777777" w:rsidR="00A23D6E" w:rsidRDefault="00A23D6E" w:rsidP="001D7E83">
            <w:pPr>
              <w:pStyle w:val="NormalWeb"/>
              <w:spacing w:before="60" w:beforeAutospacing="0" w:after="60" w:afterAutospacing="0" w:line="276" w:lineRule="auto"/>
              <w:rPr>
                <w:rFonts w:asciiTheme="majorHAnsi" w:hAnsiTheme="majorHAnsi" w:cstheme="majorHAnsi"/>
                <w:i/>
                <w:iCs/>
                <w:color w:val="211E1E"/>
                <w:sz w:val="20"/>
                <w:szCs w:val="20"/>
              </w:rPr>
            </w:pPr>
            <w:r w:rsidRPr="00573352">
              <w:rPr>
                <w:rFonts w:asciiTheme="majorHAnsi" w:hAnsiTheme="majorHAnsi" w:cstheme="majorHAnsi"/>
                <w:i/>
                <w:iCs/>
                <w:color w:val="211E1E"/>
                <w:sz w:val="20"/>
                <w:szCs w:val="20"/>
              </w:rPr>
              <w:t>This condition should only be applied where the operator has special qualifications to carry out the use and the permit would not have been granted if the operator did n</w:t>
            </w:r>
            <w:r>
              <w:rPr>
                <w:rFonts w:asciiTheme="majorHAnsi" w:hAnsiTheme="majorHAnsi" w:cstheme="majorHAnsi"/>
                <w:i/>
                <w:iCs/>
                <w:color w:val="211E1E"/>
                <w:sz w:val="20"/>
                <w:szCs w:val="20"/>
              </w:rPr>
              <w:t>ot possess those qualifications.</w:t>
            </w:r>
          </w:p>
          <w:p w14:paraId="1758A3FE" w14:textId="0BE8AF05" w:rsidR="00A23D6E" w:rsidRPr="00892852" w:rsidRDefault="00A23D6E" w:rsidP="001D7E83">
            <w:pPr>
              <w:pStyle w:val="NormalWeb"/>
              <w:spacing w:before="60" w:beforeAutospacing="0" w:after="60" w:afterAutospacing="0" w:line="276" w:lineRule="auto"/>
              <w:rPr>
                <w:rFonts w:asciiTheme="majorHAnsi" w:hAnsiTheme="majorHAnsi" w:cstheme="majorHAnsi"/>
                <w:i/>
                <w:iCs/>
                <w:sz w:val="20"/>
                <w:szCs w:val="20"/>
              </w:rPr>
            </w:pPr>
            <w:r w:rsidRPr="00892852">
              <w:rPr>
                <w:rFonts w:asciiTheme="majorHAnsi" w:hAnsiTheme="majorHAnsi" w:cstheme="majorHAnsi"/>
                <w:i/>
                <w:iCs/>
                <w:color w:val="000000" w:themeColor="text1"/>
                <w:sz w:val="20"/>
                <w:szCs w:val="20"/>
              </w:rPr>
              <w:t xml:space="preserve">See </w:t>
            </w:r>
            <w:r>
              <w:rPr>
                <w:rFonts w:asciiTheme="majorHAnsi" w:hAnsiTheme="majorHAnsi" w:cstheme="majorHAnsi"/>
                <w:i/>
                <w:iCs/>
                <w:color w:val="000000" w:themeColor="text1"/>
                <w:sz w:val="20"/>
                <w:szCs w:val="20"/>
              </w:rPr>
              <w:t>chapters</w:t>
            </w:r>
            <w:r w:rsidRPr="00892852">
              <w:rPr>
                <w:rFonts w:asciiTheme="majorHAnsi" w:hAnsiTheme="majorHAnsi" w:cstheme="majorHAnsi"/>
                <w:i/>
                <w:iCs/>
                <w:color w:val="000000" w:themeColor="text1"/>
                <w:sz w:val="20"/>
                <w:szCs w:val="20"/>
              </w:rPr>
              <w:t xml:space="preserve"> 6.9, 4.</w:t>
            </w:r>
            <w:r>
              <w:rPr>
                <w:rFonts w:asciiTheme="majorHAnsi" w:hAnsiTheme="majorHAnsi" w:cstheme="majorHAnsi"/>
                <w:i/>
                <w:iCs/>
                <w:color w:val="000000" w:themeColor="text1"/>
                <w:sz w:val="20"/>
                <w:szCs w:val="20"/>
              </w:rPr>
              <w:t>2</w:t>
            </w:r>
            <w:r w:rsidRPr="00892852">
              <w:rPr>
                <w:rFonts w:asciiTheme="majorHAnsi" w:hAnsiTheme="majorHAnsi" w:cstheme="majorHAnsi"/>
                <w:i/>
                <w:iCs/>
                <w:color w:val="000000" w:themeColor="text1"/>
                <w:sz w:val="20"/>
                <w:szCs w:val="20"/>
              </w:rPr>
              <w:t xml:space="preserve"> and </w:t>
            </w:r>
            <w:r>
              <w:rPr>
                <w:rFonts w:asciiTheme="majorHAnsi" w:hAnsiTheme="majorHAnsi" w:cstheme="majorHAnsi"/>
                <w:i/>
                <w:iCs/>
                <w:color w:val="000000" w:themeColor="text1"/>
                <w:sz w:val="20"/>
                <w:szCs w:val="20"/>
              </w:rPr>
              <w:t>9.4</w:t>
            </w:r>
          </w:p>
        </w:tc>
      </w:tr>
      <w:tr w:rsidR="00A23D6E" w:rsidRPr="00573352" w14:paraId="33636359" w14:textId="77777777" w:rsidTr="001D7E83">
        <w:trPr>
          <w:trHeight w:val="187"/>
        </w:trPr>
        <w:tc>
          <w:tcPr>
            <w:tcW w:w="1140" w:type="dxa"/>
            <w:vMerge w:val="restart"/>
            <w:tcBorders>
              <w:top w:val="single" w:sz="4" w:space="0" w:color="auto"/>
              <w:right w:val="single" w:sz="4" w:space="0" w:color="auto"/>
            </w:tcBorders>
          </w:tcPr>
          <w:p w14:paraId="6BA5D971" w14:textId="77777777" w:rsidR="00A23D6E" w:rsidRPr="00121D5E" w:rsidRDefault="00A23D6E" w:rsidP="001D7E83">
            <w:pPr>
              <w:spacing w:before="60" w:after="60" w:line="276" w:lineRule="auto"/>
              <w:rPr>
                <w:rFonts w:asciiTheme="majorHAnsi" w:hAnsiTheme="majorHAnsi" w:cstheme="majorHAnsi"/>
                <w:i/>
                <w:iCs/>
                <w:szCs w:val="20"/>
                <w:highlight w:val="magenta"/>
              </w:rPr>
            </w:pPr>
            <w:r w:rsidRPr="008D2A34">
              <w:rPr>
                <w:rFonts w:asciiTheme="majorHAnsi" w:hAnsiTheme="majorHAnsi" w:cstheme="majorHAnsi"/>
                <w:b/>
                <w:bCs/>
                <w:szCs w:val="20"/>
              </w:rPr>
              <w:t>AC4.2</w:t>
            </w:r>
            <w:r>
              <w:rPr>
                <w:rFonts w:asciiTheme="majorHAnsi" w:hAnsiTheme="majorHAnsi" w:cstheme="majorHAnsi"/>
                <w:b/>
                <w:bCs/>
                <w:szCs w:val="20"/>
              </w:rPr>
              <w:t>9</w:t>
            </w:r>
          </w:p>
        </w:tc>
        <w:tc>
          <w:tcPr>
            <w:tcW w:w="1554" w:type="dxa"/>
            <w:tcBorders>
              <w:top w:val="single" w:sz="4" w:space="0" w:color="auto"/>
              <w:left w:val="single" w:sz="4" w:space="0" w:color="auto"/>
              <w:bottom w:val="single" w:sz="4" w:space="0" w:color="D9D9D9" w:themeColor="background1" w:themeShade="D9"/>
            </w:tcBorders>
          </w:tcPr>
          <w:p w14:paraId="5493A30F" w14:textId="476173BA" w:rsidR="00A23D6E" w:rsidRPr="00005659" w:rsidRDefault="00A23D6E"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3EE35C94" w14:textId="77777777" w:rsidR="00A23D6E" w:rsidRPr="00573352" w:rsidRDefault="00A23D6E" w:rsidP="002434AB">
            <w:pPr>
              <w:pStyle w:val="Heading4"/>
              <w:outlineLvl w:val="3"/>
              <w:rPr>
                <w:rFonts w:cstheme="majorHAnsi"/>
                <w:szCs w:val="20"/>
              </w:rPr>
            </w:pPr>
            <w:bookmarkStart w:id="63" w:name="_Waste_management_plan"/>
            <w:bookmarkEnd w:id="63"/>
            <w:r w:rsidRPr="002434AB">
              <w:t>Waste management plan</w:t>
            </w:r>
          </w:p>
        </w:tc>
      </w:tr>
      <w:tr w:rsidR="00A23D6E" w:rsidRPr="009342AC" w14:paraId="3065440B" w14:textId="77777777" w:rsidTr="001D7E83">
        <w:trPr>
          <w:trHeight w:val="185"/>
        </w:trPr>
        <w:tc>
          <w:tcPr>
            <w:tcW w:w="1140" w:type="dxa"/>
            <w:vMerge/>
            <w:tcBorders>
              <w:right w:val="single" w:sz="4" w:space="0" w:color="auto"/>
            </w:tcBorders>
          </w:tcPr>
          <w:p w14:paraId="06E70F0C"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6938FE4C"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4A8099A0" w14:textId="77777777" w:rsidR="00A23D6E" w:rsidRPr="006A67EF" w:rsidRDefault="00A23D6E" w:rsidP="001D7E83">
            <w:pPr>
              <w:pStyle w:val="NormalWeb"/>
              <w:spacing w:before="60" w:beforeAutospacing="0" w:after="60" w:afterAutospacing="0" w:line="276" w:lineRule="auto"/>
              <w:rPr>
                <w:rFonts w:asciiTheme="majorHAnsi" w:hAnsiTheme="majorHAnsi" w:cstheme="majorHAnsi"/>
                <w:color w:val="000000" w:themeColor="text1"/>
                <w:sz w:val="20"/>
                <w:szCs w:val="20"/>
              </w:rPr>
            </w:pPr>
            <w:r w:rsidRPr="00A14D57">
              <w:rPr>
                <w:rFonts w:asciiTheme="majorHAnsi" w:hAnsiTheme="majorHAnsi" w:cstheme="majorHAnsi"/>
                <w:color w:val="000000" w:themeColor="text1"/>
                <w:sz w:val="20"/>
                <w:szCs w:val="20"/>
              </w:rPr>
              <w:t xml:space="preserve">Before the </w:t>
            </w:r>
            <w:r w:rsidRPr="006F2237">
              <w:rPr>
                <w:rFonts w:asciiTheme="majorHAnsi" w:hAnsiTheme="majorHAnsi" w:cstheme="majorHAnsi"/>
                <w:i/>
                <w:iCs/>
                <w:color w:val="0000FF"/>
                <w:sz w:val="20"/>
                <w:szCs w:val="20"/>
              </w:rPr>
              <w:t>[insert use or development, or use and development as appropriate]</w:t>
            </w:r>
            <w:r w:rsidRPr="00A14D57">
              <w:rPr>
                <w:rFonts w:asciiTheme="majorHAnsi" w:hAnsiTheme="majorHAnsi" w:cstheme="majorHAnsi"/>
                <w:color w:val="000000" w:themeColor="text1"/>
                <w:sz w:val="20"/>
                <w:szCs w:val="20"/>
              </w:rPr>
              <w:t xml:space="preserve"> starts, a waste management plan must be approved and endorsed by the responsible authority. The waste management plan must:</w:t>
            </w:r>
          </w:p>
          <w:p w14:paraId="42927E2B" w14:textId="77777777" w:rsidR="00A23D6E" w:rsidRPr="00A14D57" w:rsidRDefault="00A23D6E" w:rsidP="00CD3125">
            <w:pPr>
              <w:pStyle w:val="ListParagraph"/>
              <w:numPr>
                <w:ilvl w:val="0"/>
                <w:numId w:val="30"/>
              </w:numPr>
              <w:spacing w:before="120" w:line="276" w:lineRule="auto"/>
              <w:ind w:left="456" w:hanging="456"/>
              <w:contextualSpacing w:val="0"/>
              <w:rPr>
                <w:rFonts w:asciiTheme="majorHAnsi" w:hAnsiTheme="majorHAnsi" w:cstheme="majorHAnsi"/>
                <w:color w:val="000000" w:themeColor="text1"/>
                <w:szCs w:val="20"/>
              </w:rPr>
            </w:pPr>
            <w:r w:rsidRPr="00A14D57">
              <w:rPr>
                <w:rFonts w:asciiTheme="majorHAnsi" w:hAnsiTheme="majorHAnsi" w:cstheme="majorHAnsi"/>
                <w:color w:val="000000" w:themeColor="text1"/>
                <w:szCs w:val="20"/>
              </w:rPr>
              <w:t>be prepared to the satisfaction of the responsible authority</w:t>
            </w:r>
          </w:p>
          <w:p w14:paraId="08FF18CF" w14:textId="77777777" w:rsidR="00A23D6E" w:rsidRPr="00A14D57" w:rsidRDefault="00A23D6E" w:rsidP="00CD3125">
            <w:pPr>
              <w:pStyle w:val="ListParagraph"/>
              <w:numPr>
                <w:ilvl w:val="0"/>
                <w:numId w:val="30"/>
              </w:numPr>
              <w:spacing w:before="120" w:line="276" w:lineRule="auto"/>
              <w:ind w:left="456" w:hanging="456"/>
              <w:contextualSpacing w:val="0"/>
              <w:rPr>
                <w:rFonts w:asciiTheme="majorHAnsi" w:hAnsiTheme="majorHAnsi" w:cstheme="majorHAnsi"/>
                <w:color w:val="000000" w:themeColor="text1"/>
                <w:szCs w:val="20"/>
              </w:rPr>
            </w:pPr>
            <w:r w:rsidRPr="00A14D57">
              <w:rPr>
                <w:rFonts w:asciiTheme="majorHAnsi" w:hAnsiTheme="majorHAnsi" w:cstheme="majorHAnsi"/>
                <w:iCs/>
                <w:color w:val="000000" w:themeColor="text1"/>
                <w:szCs w:val="20"/>
              </w:rPr>
              <w:t>be submitted in electronic form</w:t>
            </w:r>
          </w:p>
          <w:p w14:paraId="3D6760DE" w14:textId="77777777" w:rsidR="00A23D6E" w:rsidRPr="00A14D57" w:rsidRDefault="00A23D6E" w:rsidP="00CD3125">
            <w:pPr>
              <w:pStyle w:val="ListParagraph"/>
              <w:numPr>
                <w:ilvl w:val="0"/>
                <w:numId w:val="30"/>
              </w:numPr>
              <w:spacing w:before="120" w:line="276" w:lineRule="auto"/>
              <w:ind w:left="456" w:hanging="456"/>
              <w:contextualSpacing w:val="0"/>
              <w:rPr>
                <w:rFonts w:asciiTheme="majorHAnsi" w:hAnsiTheme="majorHAnsi" w:cstheme="majorHAnsi"/>
                <w:color w:val="000000" w:themeColor="text1"/>
                <w:szCs w:val="20"/>
              </w:rPr>
            </w:pPr>
            <w:r w:rsidRPr="00A14D57">
              <w:rPr>
                <w:rFonts w:asciiTheme="majorHAnsi" w:hAnsiTheme="majorHAnsi" w:cstheme="majorHAnsi"/>
                <w:color w:val="000000" w:themeColor="text1"/>
                <w:szCs w:val="20"/>
              </w:rPr>
              <w:t>include the following:</w:t>
            </w:r>
          </w:p>
          <w:p w14:paraId="41FBE9CF" w14:textId="77777777" w:rsidR="00A23D6E" w:rsidRPr="00A14D57" w:rsidRDefault="00A23D6E" w:rsidP="00AB1D07">
            <w:pPr>
              <w:pStyle w:val="ListParagraph"/>
              <w:numPr>
                <w:ilvl w:val="0"/>
                <w:numId w:val="31"/>
              </w:numPr>
              <w:spacing w:before="120" w:line="276" w:lineRule="auto"/>
              <w:ind w:left="1023" w:hanging="426"/>
              <w:contextualSpacing w:val="0"/>
              <w:rPr>
                <w:rFonts w:asciiTheme="majorHAnsi" w:hAnsiTheme="majorHAnsi" w:cstheme="majorHAnsi"/>
                <w:color w:val="000000" w:themeColor="text1"/>
                <w:szCs w:val="20"/>
              </w:rPr>
            </w:pPr>
            <w:r w:rsidRPr="00A14D57">
              <w:rPr>
                <w:rFonts w:asciiTheme="majorHAnsi" w:hAnsiTheme="majorHAnsi" w:cstheme="majorHAnsi"/>
                <w:color w:val="000000" w:themeColor="text1"/>
                <w:szCs w:val="20"/>
                <w:shd w:val="clear" w:color="auto" w:fill="FFFFFF"/>
              </w:rPr>
              <w:t>anticipated volumes of waste and recycling that will be generated and how they are determined</w:t>
            </w:r>
          </w:p>
          <w:p w14:paraId="784576C6" w14:textId="77777777" w:rsidR="00A23D6E" w:rsidRPr="00A14D57" w:rsidRDefault="00A23D6E" w:rsidP="00AB1D07">
            <w:pPr>
              <w:pStyle w:val="ListParagraph"/>
              <w:numPr>
                <w:ilvl w:val="0"/>
                <w:numId w:val="31"/>
              </w:numPr>
              <w:spacing w:before="120" w:line="276" w:lineRule="auto"/>
              <w:ind w:left="1023" w:hanging="426"/>
              <w:contextualSpacing w:val="0"/>
              <w:rPr>
                <w:rFonts w:asciiTheme="majorHAnsi" w:hAnsiTheme="majorHAnsi" w:cstheme="majorHAnsi"/>
                <w:color w:val="000000" w:themeColor="text1"/>
                <w:szCs w:val="20"/>
              </w:rPr>
            </w:pPr>
            <w:r w:rsidRPr="00A14D57">
              <w:rPr>
                <w:rFonts w:asciiTheme="majorHAnsi" w:hAnsiTheme="majorHAnsi" w:cstheme="majorHAnsi"/>
                <w:color w:val="000000" w:themeColor="text1"/>
                <w:szCs w:val="20"/>
              </w:rPr>
              <w:t>the type and number of waste bins</w:t>
            </w:r>
          </w:p>
          <w:p w14:paraId="1BEA7C33" w14:textId="77777777" w:rsidR="00A23D6E" w:rsidRPr="00A14D57" w:rsidRDefault="00A23D6E" w:rsidP="00AB1D07">
            <w:pPr>
              <w:pStyle w:val="ListParagraph"/>
              <w:numPr>
                <w:ilvl w:val="0"/>
                <w:numId w:val="31"/>
              </w:numPr>
              <w:spacing w:before="120" w:line="276" w:lineRule="auto"/>
              <w:ind w:left="1023" w:hanging="426"/>
              <w:contextualSpacing w:val="0"/>
              <w:rPr>
                <w:rFonts w:asciiTheme="majorHAnsi" w:hAnsiTheme="majorHAnsi" w:cstheme="majorHAnsi"/>
                <w:color w:val="000000" w:themeColor="text1"/>
                <w:szCs w:val="20"/>
              </w:rPr>
            </w:pPr>
            <w:r w:rsidRPr="00A14D57">
              <w:rPr>
                <w:rFonts w:asciiTheme="majorHAnsi" w:hAnsiTheme="majorHAnsi" w:cstheme="majorHAnsi"/>
                <w:color w:val="000000" w:themeColor="text1"/>
                <w:szCs w:val="20"/>
              </w:rPr>
              <w:t>the type and size of trucks required for waste collection</w:t>
            </w:r>
          </w:p>
          <w:p w14:paraId="0DAB6428" w14:textId="77777777" w:rsidR="00A23D6E" w:rsidRPr="00A14D57" w:rsidRDefault="00A23D6E" w:rsidP="00AB1D07">
            <w:pPr>
              <w:pStyle w:val="ListParagraph"/>
              <w:numPr>
                <w:ilvl w:val="0"/>
                <w:numId w:val="31"/>
              </w:numPr>
              <w:spacing w:before="0" w:after="0"/>
              <w:ind w:left="1023" w:hanging="426"/>
              <w:rPr>
                <w:rFonts w:asciiTheme="majorHAnsi" w:hAnsiTheme="majorHAnsi" w:cstheme="majorHAnsi"/>
                <w:color w:val="000000" w:themeColor="text1"/>
                <w:szCs w:val="20"/>
              </w:rPr>
            </w:pPr>
            <w:r w:rsidRPr="00A14D57">
              <w:rPr>
                <w:rFonts w:asciiTheme="majorHAnsi" w:hAnsiTheme="majorHAnsi" w:cstheme="majorHAnsi"/>
                <w:color w:val="000000" w:themeColor="text1"/>
                <w:szCs w:val="20"/>
              </w:rPr>
              <w:lastRenderedPageBreak/>
              <w:t>a plan detailing adequate areas for waste bin storage and collection for the required type and number of bins</w:t>
            </w:r>
          </w:p>
          <w:p w14:paraId="032E0BC8" w14:textId="77777777" w:rsidR="00A23D6E" w:rsidRPr="00A14D57" w:rsidRDefault="00A23D6E" w:rsidP="00AB1D07">
            <w:pPr>
              <w:pStyle w:val="ListParagraph"/>
              <w:numPr>
                <w:ilvl w:val="0"/>
                <w:numId w:val="31"/>
              </w:numPr>
              <w:spacing w:before="120" w:line="276" w:lineRule="auto"/>
              <w:ind w:left="1023" w:hanging="426"/>
              <w:contextualSpacing w:val="0"/>
              <w:rPr>
                <w:rFonts w:asciiTheme="majorHAnsi" w:hAnsiTheme="majorHAnsi" w:cstheme="majorHAnsi"/>
                <w:color w:val="000000" w:themeColor="text1"/>
                <w:szCs w:val="20"/>
              </w:rPr>
            </w:pPr>
            <w:r w:rsidRPr="00A14D57">
              <w:rPr>
                <w:rFonts w:asciiTheme="majorHAnsi" w:hAnsiTheme="majorHAnsi" w:cstheme="majorHAnsi"/>
                <w:color w:val="000000" w:themeColor="text1"/>
                <w:szCs w:val="20"/>
              </w:rPr>
              <w:t>frequency of waste collection</w:t>
            </w:r>
          </w:p>
          <w:p w14:paraId="1886A271" w14:textId="77777777" w:rsidR="00A23D6E" w:rsidRPr="00A14D57" w:rsidRDefault="00A23D6E" w:rsidP="00AB1D07">
            <w:pPr>
              <w:pStyle w:val="ListParagraph"/>
              <w:numPr>
                <w:ilvl w:val="0"/>
                <w:numId w:val="31"/>
              </w:numPr>
              <w:spacing w:before="120" w:line="276" w:lineRule="auto"/>
              <w:ind w:left="1023" w:hanging="426"/>
              <w:contextualSpacing w:val="0"/>
              <w:rPr>
                <w:rFonts w:asciiTheme="majorHAnsi" w:hAnsiTheme="majorHAnsi" w:cstheme="majorHAnsi"/>
                <w:color w:val="000000" w:themeColor="text1"/>
                <w:szCs w:val="20"/>
              </w:rPr>
            </w:pPr>
            <w:r w:rsidRPr="00A14D57">
              <w:rPr>
                <w:rFonts w:asciiTheme="majorHAnsi" w:hAnsiTheme="majorHAnsi" w:cstheme="majorHAnsi"/>
                <w:color w:val="000000" w:themeColor="text1"/>
                <w:szCs w:val="20"/>
              </w:rPr>
              <w:t>hours for waste collection</w:t>
            </w:r>
          </w:p>
          <w:p w14:paraId="00129808" w14:textId="77777777" w:rsidR="00A23D6E" w:rsidRPr="006F2237" w:rsidRDefault="00A23D6E" w:rsidP="00AB1D07">
            <w:pPr>
              <w:pStyle w:val="ListParagraph"/>
              <w:numPr>
                <w:ilvl w:val="0"/>
                <w:numId w:val="31"/>
              </w:numPr>
              <w:spacing w:before="120" w:line="276" w:lineRule="auto"/>
              <w:ind w:left="1023" w:hanging="426"/>
              <w:contextualSpacing w:val="0"/>
              <w:rPr>
                <w:rFonts w:asciiTheme="majorHAnsi" w:eastAsia="Times New Roman" w:hAnsiTheme="majorHAnsi" w:cstheme="majorHAnsi"/>
                <w:i/>
                <w:iCs/>
                <w:color w:val="0000FF"/>
                <w:szCs w:val="20"/>
                <w:lang w:eastAsia="en-GB"/>
              </w:rPr>
            </w:pPr>
            <w:r w:rsidRPr="006F2237">
              <w:rPr>
                <w:rFonts w:asciiTheme="majorHAnsi" w:eastAsia="Times New Roman" w:hAnsiTheme="majorHAnsi" w:cstheme="majorHAnsi"/>
                <w:i/>
                <w:iCs/>
                <w:color w:val="0000FF"/>
                <w:szCs w:val="20"/>
                <w:lang w:eastAsia="en-GB"/>
              </w:rPr>
              <w:t>[insert other requirements]</w:t>
            </w:r>
            <w:r w:rsidRPr="006F2237">
              <w:rPr>
                <w:rFonts w:asciiTheme="majorHAnsi" w:eastAsia="Times New Roman" w:hAnsiTheme="majorHAnsi" w:cstheme="majorHAnsi"/>
                <w:szCs w:val="20"/>
                <w:lang w:eastAsia="en-GB"/>
              </w:rPr>
              <w:t>.</w:t>
            </w:r>
          </w:p>
          <w:p w14:paraId="645F2041" w14:textId="77777777" w:rsidR="00A23D6E" w:rsidRPr="00A14D57" w:rsidRDefault="00A23D6E" w:rsidP="001D7E83">
            <w:pPr>
              <w:spacing w:before="120" w:line="276" w:lineRule="auto"/>
              <w:rPr>
                <w:rFonts w:asciiTheme="majorHAnsi" w:hAnsiTheme="majorHAnsi" w:cstheme="majorHAnsi"/>
                <w:color w:val="000000" w:themeColor="text1"/>
                <w:szCs w:val="20"/>
              </w:rPr>
            </w:pPr>
            <w:r w:rsidRPr="00A14D57">
              <w:rPr>
                <w:rFonts w:asciiTheme="majorHAnsi" w:hAnsiTheme="majorHAnsi" w:cstheme="majorHAnsi"/>
                <w:iCs/>
                <w:color w:val="000000" w:themeColor="text1"/>
                <w:szCs w:val="20"/>
              </w:rPr>
              <w:t>The responsible authority may consent in writing to vary these requirements.</w:t>
            </w:r>
          </w:p>
        </w:tc>
      </w:tr>
      <w:tr w:rsidR="00A23D6E" w:rsidRPr="00573352" w14:paraId="16949B4C" w14:textId="77777777" w:rsidTr="001D7E83">
        <w:trPr>
          <w:trHeight w:val="187"/>
        </w:trPr>
        <w:tc>
          <w:tcPr>
            <w:tcW w:w="1140" w:type="dxa"/>
            <w:vMerge w:val="restart"/>
            <w:tcBorders>
              <w:top w:val="single" w:sz="4" w:space="0" w:color="auto"/>
              <w:right w:val="single" w:sz="4" w:space="0" w:color="auto"/>
            </w:tcBorders>
          </w:tcPr>
          <w:p w14:paraId="37F026B9" w14:textId="77777777" w:rsidR="00A23D6E" w:rsidRPr="00121D5E" w:rsidRDefault="00A23D6E" w:rsidP="001D7E83">
            <w:pPr>
              <w:spacing w:before="60" w:after="60" w:line="276" w:lineRule="auto"/>
              <w:rPr>
                <w:rFonts w:asciiTheme="majorHAnsi" w:hAnsiTheme="majorHAnsi" w:cstheme="majorHAnsi"/>
                <w:i/>
                <w:iCs/>
                <w:szCs w:val="20"/>
                <w:highlight w:val="magenta"/>
              </w:rPr>
            </w:pPr>
            <w:r w:rsidRPr="008D2A34">
              <w:rPr>
                <w:rFonts w:asciiTheme="majorHAnsi" w:hAnsiTheme="majorHAnsi" w:cstheme="majorHAnsi"/>
                <w:b/>
                <w:bCs/>
                <w:szCs w:val="20"/>
              </w:rPr>
              <w:lastRenderedPageBreak/>
              <w:t>AC4.</w:t>
            </w:r>
            <w:r>
              <w:rPr>
                <w:rFonts w:asciiTheme="majorHAnsi" w:hAnsiTheme="majorHAnsi" w:cstheme="majorHAnsi"/>
                <w:b/>
                <w:bCs/>
                <w:szCs w:val="20"/>
              </w:rPr>
              <w:t>30</w:t>
            </w:r>
          </w:p>
        </w:tc>
        <w:tc>
          <w:tcPr>
            <w:tcW w:w="1554" w:type="dxa"/>
            <w:tcBorders>
              <w:top w:val="single" w:sz="4" w:space="0" w:color="auto"/>
              <w:left w:val="single" w:sz="4" w:space="0" w:color="auto"/>
              <w:bottom w:val="single" w:sz="4" w:space="0" w:color="D9D9D9" w:themeColor="background1" w:themeShade="D9"/>
            </w:tcBorders>
          </w:tcPr>
          <w:p w14:paraId="130A610D" w14:textId="3A319EE8" w:rsidR="00A23D6E" w:rsidRPr="00005659" w:rsidRDefault="00A23D6E"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1039DB09" w14:textId="77777777" w:rsidR="00A23D6E" w:rsidRPr="00573352" w:rsidRDefault="00A23D6E" w:rsidP="002434AB">
            <w:pPr>
              <w:pStyle w:val="Heading4"/>
              <w:outlineLvl w:val="3"/>
              <w:rPr>
                <w:rFonts w:cstheme="majorHAnsi"/>
                <w:szCs w:val="20"/>
              </w:rPr>
            </w:pPr>
            <w:bookmarkStart w:id="64" w:name="_Waste_management_and"/>
            <w:bookmarkEnd w:id="64"/>
            <w:r w:rsidRPr="002434AB">
              <w:t xml:space="preserve">Waste management and </w:t>
            </w:r>
            <w:r>
              <w:rPr>
                <w:rFonts w:cstheme="majorHAnsi"/>
                <w:bCs/>
                <w:color w:val="211E1E"/>
                <w:szCs w:val="20"/>
              </w:rPr>
              <w:t>collection</w:t>
            </w:r>
          </w:p>
        </w:tc>
      </w:tr>
      <w:tr w:rsidR="00A23D6E" w:rsidRPr="009342AC" w14:paraId="71EC426A" w14:textId="77777777" w:rsidTr="001D7E83">
        <w:trPr>
          <w:trHeight w:val="185"/>
        </w:trPr>
        <w:tc>
          <w:tcPr>
            <w:tcW w:w="1140" w:type="dxa"/>
            <w:vMerge/>
            <w:tcBorders>
              <w:right w:val="single" w:sz="4" w:space="0" w:color="auto"/>
            </w:tcBorders>
          </w:tcPr>
          <w:p w14:paraId="5E1680D5"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20595D7F"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1F649D1E" w14:textId="77777777" w:rsidR="00A23D6E" w:rsidRPr="00A14D57" w:rsidRDefault="00A23D6E" w:rsidP="001D7E83">
            <w:pPr>
              <w:spacing w:before="120" w:line="276" w:lineRule="auto"/>
              <w:rPr>
                <w:rFonts w:asciiTheme="majorHAnsi" w:hAnsiTheme="majorHAnsi" w:cstheme="majorHAnsi"/>
                <w:color w:val="CEDC00" w:themeColor="accent1"/>
                <w:szCs w:val="20"/>
              </w:rPr>
            </w:pPr>
            <w:r w:rsidRPr="00A14D57">
              <w:rPr>
                <w:rFonts w:asciiTheme="majorHAnsi" w:hAnsiTheme="majorHAnsi" w:cstheme="majorHAnsi"/>
                <w:color w:val="000000" w:themeColor="text1"/>
                <w:szCs w:val="20"/>
              </w:rPr>
              <w:t>Waste management and collection must be carried out in accordance with the requirements of the approved and endorsed waste management plan to the satisfaction of the responsible authority.</w:t>
            </w:r>
          </w:p>
        </w:tc>
      </w:tr>
      <w:tr w:rsidR="00A23D6E" w:rsidRPr="00892852" w14:paraId="39237CC2" w14:textId="77777777" w:rsidTr="001D7E83">
        <w:trPr>
          <w:trHeight w:val="185"/>
        </w:trPr>
        <w:tc>
          <w:tcPr>
            <w:tcW w:w="1140" w:type="dxa"/>
            <w:vMerge/>
            <w:tcBorders>
              <w:bottom w:val="single" w:sz="4" w:space="0" w:color="auto"/>
              <w:right w:val="single" w:sz="4" w:space="0" w:color="auto"/>
            </w:tcBorders>
          </w:tcPr>
          <w:p w14:paraId="0FBCD765" w14:textId="77777777" w:rsidR="00A23D6E" w:rsidRPr="00573352" w:rsidRDefault="00A23D6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5A9FECF8" w14:textId="77777777" w:rsidR="00A23D6E" w:rsidRPr="00005659" w:rsidRDefault="00A23D6E"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4452D789" w14:textId="77777777" w:rsidR="00A23D6E" w:rsidRPr="00892852" w:rsidRDefault="00A23D6E" w:rsidP="001D7E83">
            <w:pPr>
              <w:pStyle w:val="NormalWeb"/>
              <w:spacing w:before="60" w:beforeAutospacing="0" w:after="60" w:afterAutospacing="0" w:line="276" w:lineRule="auto"/>
              <w:rPr>
                <w:rFonts w:asciiTheme="majorHAnsi" w:hAnsiTheme="majorHAnsi" w:cstheme="majorHAnsi"/>
                <w:i/>
                <w:iCs/>
                <w:sz w:val="20"/>
                <w:szCs w:val="20"/>
              </w:rPr>
            </w:pPr>
          </w:p>
        </w:tc>
      </w:tr>
    </w:tbl>
    <w:p w14:paraId="30E8732A" w14:textId="6BA9A5F0" w:rsidR="00244B5B" w:rsidRDefault="00244B5B">
      <w:pPr>
        <w:spacing w:before="0" w:after="160" w:line="259" w:lineRule="auto"/>
        <w:rPr>
          <w:rFonts w:asciiTheme="majorHAnsi" w:eastAsiaTheme="majorEastAsia" w:hAnsiTheme="majorHAnsi" w:cstheme="majorBidi"/>
          <w:b/>
          <w:color w:val="53565A" w:themeColor="accent6"/>
          <w:sz w:val="28"/>
          <w:szCs w:val="32"/>
        </w:rPr>
      </w:pPr>
    </w:p>
    <w:p w14:paraId="664FE970" w14:textId="77777777" w:rsidR="00244B5B" w:rsidRDefault="00244B5B">
      <w:pPr>
        <w:spacing w:before="0" w:after="160" w:line="259" w:lineRule="auto"/>
        <w:rPr>
          <w:rFonts w:asciiTheme="majorHAnsi" w:eastAsiaTheme="majorEastAsia" w:hAnsiTheme="majorHAnsi" w:cstheme="majorBidi"/>
          <w:b/>
          <w:color w:val="53565A" w:themeColor="accent6"/>
          <w:sz w:val="28"/>
          <w:szCs w:val="32"/>
        </w:rPr>
      </w:pPr>
      <w:r>
        <w:rPr>
          <w:rFonts w:asciiTheme="majorHAnsi" w:eastAsiaTheme="majorEastAsia" w:hAnsiTheme="majorHAnsi" w:cstheme="majorBidi"/>
          <w:b/>
          <w:color w:val="53565A" w:themeColor="accent6"/>
          <w:sz w:val="28"/>
          <w:szCs w:val="32"/>
        </w:rPr>
        <w:br w:type="page"/>
      </w:r>
    </w:p>
    <w:p w14:paraId="070E03E2" w14:textId="706D8BBA" w:rsidR="00F33375" w:rsidRDefault="00F33375" w:rsidP="00F33375">
      <w:pPr>
        <w:pStyle w:val="Heading1"/>
      </w:pPr>
      <w:bookmarkStart w:id="65" w:name="Traffic"/>
      <w:r w:rsidRPr="00F33375">
        <w:lastRenderedPageBreak/>
        <w:t>5 Traffic, car parking, loading and access</w:t>
      </w:r>
    </w:p>
    <w:bookmarkEnd w:id="65"/>
    <w:p w14:paraId="03A5A91F" w14:textId="77777777" w:rsidR="00F33375" w:rsidRDefault="00F3337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0"/>
        <w:gridCol w:w="1554"/>
        <w:gridCol w:w="6326"/>
      </w:tblGrid>
      <w:tr w:rsidR="00F33375" w:rsidRPr="00573352" w14:paraId="3F910905" w14:textId="77777777" w:rsidTr="001D7E83">
        <w:trPr>
          <w:trHeight w:val="187"/>
        </w:trPr>
        <w:tc>
          <w:tcPr>
            <w:tcW w:w="1140" w:type="dxa"/>
            <w:vMerge w:val="restart"/>
            <w:tcBorders>
              <w:top w:val="single" w:sz="4" w:space="0" w:color="auto"/>
              <w:right w:val="single" w:sz="4" w:space="0" w:color="auto"/>
            </w:tcBorders>
          </w:tcPr>
          <w:p w14:paraId="29C81147" w14:textId="77777777" w:rsidR="00F33375" w:rsidRPr="00AB5AA6" w:rsidRDefault="00F33375" w:rsidP="001D7E83">
            <w:pPr>
              <w:spacing w:before="60" w:after="60" w:line="276" w:lineRule="auto"/>
              <w:rPr>
                <w:rFonts w:asciiTheme="majorHAnsi" w:hAnsiTheme="majorHAnsi" w:cstheme="majorHAnsi"/>
                <w:i/>
                <w:iCs/>
                <w:szCs w:val="20"/>
                <w:highlight w:val="magenta"/>
              </w:rPr>
            </w:pPr>
            <w:r>
              <w:rPr>
                <w:rFonts w:asciiTheme="majorHAnsi" w:hAnsiTheme="majorHAnsi" w:cstheme="majorHAnsi"/>
                <w:b/>
                <w:bCs/>
                <w:szCs w:val="20"/>
              </w:rPr>
              <w:t>T</w:t>
            </w:r>
            <w:r w:rsidRPr="006E5FDD">
              <w:rPr>
                <w:rFonts w:asciiTheme="majorHAnsi" w:hAnsiTheme="majorHAnsi" w:cstheme="majorHAnsi"/>
                <w:b/>
                <w:bCs/>
                <w:szCs w:val="20"/>
              </w:rPr>
              <w:t>C5.1</w:t>
            </w:r>
          </w:p>
        </w:tc>
        <w:tc>
          <w:tcPr>
            <w:tcW w:w="1554" w:type="dxa"/>
            <w:tcBorders>
              <w:top w:val="single" w:sz="4" w:space="0" w:color="auto"/>
              <w:left w:val="single" w:sz="4" w:space="0" w:color="auto"/>
              <w:bottom w:val="single" w:sz="4" w:space="0" w:color="D9D9D9" w:themeColor="background1" w:themeShade="D9"/>
            </w:tcBorders>
          </w:tcPr>
          <w:p w14:paraId="7B4B9426" w14:textId="280F871F" w:rsidR="00F33375" w:rsidRPr="00005659" w:rsidRDefault="00F33375"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1D7F8153" w14:textId="77777777" w:rsidR="00F33375" w:rsidRPr="00573352" w:rsidRDefault="00F33375" w:rsidP="002434AB">
            <w:pPr>
              <w:pStyle w:val="Heading4"/>
              <w:outlineLvl w:val="3"/>
              <w:rPr>
                <w:rFonts w:cstheme="majorHAnsi"/>
                <w:szCs w:val="20"/>
              </w:rPr>
            </w:pPr>
            <w:bookmarkStart w:id="66" w:name="_Traffic_and_parking"/>
            <w:bookmarkEnd w:id="66"/>
            <w:r w:rsidRPr="002434AB">
              <w:t>Traffic and p</w:t>
            </w:r>
            <w:r w:rsidRPr="00573352">
              <w:rPr>
                <w:rFonts w:cstheme="majorHAnsi"/>
                <w:bCs/>
                <w:color w:val="211E1E"/>
                <w:szCs w:val="20"/>
              </w:rPr>
              <w:t xml:space="preserve">arking management plan </w:t>
            </w:r>
          </w:p>
        </w:tc>
      </w:tr>
      <w:tr w:rsidR="00F33375" w:rsidRPr="00BE5094" w14:paraId="0E1D9F32" w14:textId="77777777" w:rsidTr="001D7E83">
        <w:trPr>
          <w:trHeight w:val="185"/>
        </w:trPr>
        <w:tc>
          <w:tcPr>
            <w:tcW w:w="1140" w:type="dxa"/>
            <w:vMerge/>
            <w:tcBorders>
              <w:right w:val="single" w:sz="4" w:space="0" w:color="auto"/>
            </w:tcBorders>
          </w:tcPr>
          <w:p w14:paraId="3A13E3AD" w14:textId="77777777" w:rsidR="00F33375" w:rsidRPr="00573352" w:rsidRDefault="00F33375"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28123C0A" w14:textId="77777777" w:rsidR="00F33375" w:rsidRPr="00005659" w:rsidRDefault="00F33375"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5E961D74" w14:textId="77777777" w:rsidR="00F33375" w:rsidRDefault="00F33375" w:rsidP="001D7E83">
            <w:pPr>
              <w:pStyle w:val="NormalWeb"/>
              <w:spacing w:before="60" w:beforeAutospacing="0" w:after="60" w:afterAutospacing="0" w:line="276" w:lineRule="auto"/>
              <w:rPr>
                <w:rFonts w:asciiTheme="majorHAnsi" w:hAnsiTheme="majorHAnsi" w:cstheme="majorHAnsi"/>
                <w:color w:val="211E1E"/>
                <w:sz w:val="20"/>
                <w:szCs w:val="20"/>
              </w:rPr>
            </w:pPr>
            <w:r w:rsidRPr="00573352">
              <w:rPr>
                <w:rFonts w:asciiTheme="majorHAnsi" w:hAnsiTheme="majorHAnsi" w:cstheme="majorHAnsi"/>
                <w:color w:val="211E1E"/>
                <w:sz w:val="20"/>
                <w:szCs w:val="20"/>
              </w:rPr>
              <w:t>Before the</w:t>
            </w:r>
            <w:r>
              <w:rPr>
                <w:rFonts w:asciiTheme="majorHAnsi" w:hAnsiTheme="majorHAnsi" w:cstheme="majorHAnsi"/>
                <w:color w:val="211E1E"/>
                <w:sz w:val="20"/>
                <w:szCs w:val="20"/>
              </w:rPr>
              <w:t xml:space="preserve"> </w:t>
            </w:r>
            <w:r w:rsidRPr="006F2237">
              <w:rPr>
                <w:rFonts w:asciiTheme="majorHAnsi" w:hAnsiTheme="majorHAnsi" w:cstheme="majorHAnsi"/>
                <w:i/>
                <w:iCs/>
                <w:color w:val="0000FF"/>
                <w:sz w:val="20"/>
                <w:szCs w:val="20"/>
              </w:rPr>
              <w:t>[insert use or development, or use and development as appropriate]</w:t>
            </w:r>
            <w:r>
              <w:rPr>
                <w:rFonts w:asciiTheme="majorHAnsi" w:hAnsiTheme="majorHAnsi" w:cstheme="majorHAnsi"/>
                <w:i/>
                <w:iCs/>
                <w:color w:val="CEDC00" w:themeColor="accent1"/>
                <w:sz w:val="20"/>
                <w:szCs w:val="20"/>
              </w:rPr>
              <w:t xml:space="preserve"> </w:t>
            </w:r>
            <w:r w:rsidRPr="00573352">
              <w:rPr>
                <w:rFonts w:asciiTheme="majorHAnsi" w:hAnsiTheme="majorHAnsi" w:cstheme="majorHAnsi"/>
                <w:color w:val="211E1E"/>
                <w:sz w:val="20"/>
                <w:szCs w:val="20"/>
              </w:rPr>
              <w:t>starts</w:t>
            </w:r>
            <w:r w:rsidRPr="00615265">
              <w:rPr>
                <w:rFonts w:asciiTheme="majorHAnsi" w:hAnsiTheme="majorHAnsi" w:cstheme="majorHAnsi"/>
                <w:color w:val="211E1E"/>
                <w:sz w:val="20"/>
                <w:szCs w:val="20"/>
              </w:rPr>
              <w:t>,</w:t>
            </w:r>
            <w:r w:rsidRPr="00573352">
              <w:rPr>
                <w:rFonts w:asciiTheme="majorHAnsi" w:hAnsiTheme="majorHAnsi" w:cstheme="majorHAnsi"/>
                <w:color w:val="211E1E"/>
                <w:sz w:val="20"/>
                <w:szCs w:val="20"/>
              </w:rPr>
              <w:t xml:space="preserve"> a traffic and parking management plan must be approved</w:t>
            </w:r>
            <w:r>
              <w:rPr>
                <w:rFonts w:asciiTheme="majorHAnsi" w:hAnsiTheme="majorHAnsi" w:cstheme="majorHAnsi"/>
                <w:color w:val="211E1E"/>
                <w:sz w:val="20"/>
                <w:szCs w:val="20"/>
              </w:rPr>
              <w:t xml:space="preserve"> and endorsed</w:t>
            </w:r>
            <w:r w:rsidRPr="00573352">
              <w:rPr>
                <w:rFonts w:asciiTheme="majorHAnsi" w:hAnsiTheme="majorHAnsi" w:cstheme="majorHAnsi"/>
                <w:color w:val="211E1E"/>
                <w:sz w:val="20"/>
                <w:szCs w:val="20"/>
              </w:rPr>
              <w:t xml:space="preserve"> by the responsible authority.</w:t>
            </w:r>
            <w:r>
              <w:rPr>
                <w:rFonts w:asciiTheme="majorHAnsi" w:hAnsiTheme="majorHAnsi" w:cstheme="majorHAnsi"/>
                <w:color w:val="211E1E"/>
                <w:sz w:val="20"/>
                <w:szCs w:val="20"/>
              </w:rPr>
              <w:t xml:space="preserve"> The plan must:</w:t>
            </w:r>
          </w:p>
          <w:p w14:paraId="3FF4D278" w14:textId="77777777" w:rsidR="00F33375" w:rsidRDefault="00F33375" w:rsidP="00CD3125">
            <w:pPr>
              <w:pStyle w:val="NormalWeb"/>
              <w:numPr>
                <w:ilvl w:val="0"/>
                <w:numId w:val="32"/>
              </w:numPr>
              <w:spacing w:before="60" w:beforeAutospacing="0" w:after="60" w:afterAutospacing="0" w:line="276" w:lineRule="auto"/>
              <w:ind w:left="456" w:hanging="456"/>
              <w:rPr>
                <w:rFonts w:asciiTheme="majorHAnsi" w:hAnsiTheme="majorHAnsi" w:cstheme="majorHAnsi"/>
                <w:color w:val="211E1E"/>
                <w:sz w:val="20"/>
                <w:szCs w:val="20"/>
              </w:rPr>
            </w:pPr>
            <w:r>
              <w:rPr>
                <w:rFonts w:asciiTheme="majorHAnsi" w:hAnsiTheme="majorHAnsi" w:cstheme="majorHAnsi"/>
                <w:color w:val="211E1E"/>
                <w:sz w:val="20"/>
                <w:szCs w:val="20"/>
              </w:rPr>
              <w:t>be prepared to the satisfaction of the responsible authority</w:t>
            </w:r>
          </w:p>
          <w:p w14:paraId="2E3B0B94" w14:textId="77777777" w:rsidR="00F33375" w:rsidRDefault="00F33375" w:rsidP="00CD3125">
            <w:pPr>
              <w:pStyle w:val="NormalWeb"/>
              <w:numPr>
                <w:ilvl w:val="0"/>
                <w:numId w:val="32"/>
              </w:numPr>
              <w:spacing w:before="60" w:beforeAutospacing="0" w:after="60" w:afterAutospacing="0" w:line="276" w:lineRule="auto"/>
              <w:ind w:left="456" w:hanging="456"/>
              <w:rPr>
                <w:rFonts w:asciiTheme="majorHAnsi" w:hAnsiTheme="majorHAnsi" w:cstheme="majorHAnsi"/>
                <w:color w:val="211E1E"/>
                <w:sz w:val="20"/>
                <w:szCs w:val="20"/>
              </w:rPr>
            </w:pPr>
            <w:r>
              <w:rPr>
                <w:rFonts w:asciiTheme="majorHAnsi" w:hAnsiTheme="majorHAnsi" w:cstheme="majorHAnsi"/>
                <w:color w:val="211E1E"/>
                <w:sz w:val="20"/>
                <w:szCs w:val="20"/>
              </w:rPr>
              <w:t>be submitted to the responsible authority in electronic form</w:t>
            </w:r>
          </w:p>
          <w:p w14:paraId="2A37F945" w14:textId="77777777" w:rsidR="00F33375" w:rsidRPr="00000029" w:rsidRDefault="00F33375" w:rsidP="00CD3125">
            <w:pPr>
              <w:pStyle w:val="NormalWeb"/>
              <w:numPr>
                <w:ilvl w:val="0"/>
                <w:numId w:val="32"/>
              </w:numPr>
              <w:spacing w:before="60" w:beforeAutospacing="0" w:after="60" w:afterAutospacing="0" w:line="276" w:lineRule="auto"/>
              <w:ind w:left="456" w:hanging="456"/>
              <w:rPr>
                <w:rFonts w:asciiTheme="majorHAnsi" w:hAnsiTheme="majorHAnsi" w:cstheme="majorHAnsi"/>
                <w:color w:val="211E1E"/>
                <w:sz w:val="20"/>
                <w:szCs w:val="20"/>
              </w:rPr>
            </w:pPr>
            <w:r w:rsidRPr="00000029">
              <w:rPr>
                <w:rFonts w:asciiTheme="majorHAnsi" w:hAnsiTheme="majorHAnsi" w:cstheme="majorHAnsi"/>
                <w:iCs/>
                <w:color w:val="211E1E"/>
                <w:sz w:val="20"/>
                <w:szCs w:val="20"/>
              </w:rPr>
              <w:t xml:space="preserve">be generally in accordance with the </w:t>
            </w:r>
            <w:r>
              <w:rPr>
                <w:rFonts w:asciiTheme="majorHAnsi" w:hAnsiTheme="majorHAnsi" w:cstheme="majorHAnsi"/>
                <w:iCs/>
                <w:color w:val="211E1E"/>
                <w:sz w:val="20"/>
                <w:szCs w:val="20"/>
              </w:rPr>
              <w:t>traffic and parking management plan forming part of the application, but amended to include the following details:</w:t>
            </w:r>
            <w:r>
              <w:rPr>
                <w:rFonts w:asciiTheme="majorHAnsi" w:hAnsiTheme="majorHAnsi" w:cstheme="majorHAnsi"/>
                <w:iCs/>
                <w:color w:val="211E1E"/>
                <w:sz w:val="20"/>
                <w:szCs w:val="20"/>
              </w:rPr>
              <w:br/>
            </w:r>
            <w:r>
              <w:rPr>
                <w:rFonts w:asciiTheme="majorHAnsi" w:hAnsiTheme="majorHAnsi" w:cstheme="majorHAnsi"/>
                <w:i/>
                <w:iCs/>
                <w:color w:val="211E1E"/>
                <w:sz w:val="20"/>
                <w:szCs w:val="20"/>
              </w:rPr>
              <w:t>OR</w:t>
            </w:r>
          </w:p>
          <w:p w14:paraId="40629100" w14:textId="77777777" w:rsidR="00F33375" w:rsidRDefault="00F33375" w:rsidP="00854DEC">
            <w:pPr>
              <w:pStyle w:val="NormalWeb"/>
              <w:numPr>
                <w:ilvl w:val="0"/>
                <w:numId w:val="33"/>
              </w:numPr>
              <w:spacing w:before="60" w:beforeAutospacing="0" w:after="60" w:afterAutospacing="0" w:line="276" w:lineRule="auto"/>
              <w:ind w:left="456" w:hanging="502"/>
              <w:rPr>
                <w:rFonts w:asciiTheme="majorHAnsi" w:hAnsiTheme="majorHAnsi" w:cstheme="majorHAnsi"/>
                <w:color w:val="211E1E"/>
                <w:sz w:val="20"/>
                <w:szCs w:val="20"/>
              </w:rPr>
            </w:pPr>
            <w:r>
              <w:rPr>
                <w:rFonts w:asciiTheme="majorHAnsi" w:hAnsiTheme="majorHAnsi" w:cstheme="majorHAnsi"/>
                <w:color w:val="211E1E"/>
                <w:sz w:val="20"/>
                <w:szCs w:val="20"/>
              </w:rPr>
              <w:t>The plan must include the following details:</w:t>
            </w:r>
          </w:p>
          <w:p w14:paraId="20618B0A" w14:textId="77777777" w:rsidR="00F33375" w:rsidRPr="00615265" w:rsidRDefault="00F33375" w:rsidP="00AB1D07">
            <w:pPr>
              <w:pStyle w:val="NormalWeb"/>
              <w:numPr>
                <w:ilvl w:val="1"/>
                <w:numId w:val="33"/>
              </w:numPr>
              <w:spacing w:before="60" w:beforeAutospacing="0" w:after="60" w:afterAutospacing="0" w:line="276" w:lineRule="auto"/>
              <w:ind w:left="1023" w:hanging="425"/>
              <w:rPr>
                <w:rFonts w:asciiTheme="majorHAnsi" w:hAnsiTheme="majorHAnsi" w:cstheme="majorHAnsi"/>
                <w:iCs/>
                <w:color w:val="211E1E"/>
                <w:sz w:val="20"/>
                <w:szCs w:val="20"/>
              </w:rPr>
            </w:pPr>
            <w:proofErr w:type="gramStart"/>
            <w:r w:rsidRPr="00615265">
              <w:rPr>
                <w:rFonts w:asciiTheme="majorHAnsi" w:hAnsiTheme="majorHAnsi" w:cstheme="majorHAnsi"/>
                <w:iCs/>
                <w:color w:val="211E1E"/>
                <w:sz w:val="20"/>
                <w:szCs w:val="20"/>
              </w:rPr>
              <w:t>the means by which</w:t>
            </w:r>
            <w:proofErr w:type="gramEnd"/>
            <w:r w:rsidRPr="00615265">
              <w:rPr>
                <w:rFonts w:asciiTheme="majorHAnsi" w:hAnsiTheme="majorHAnsi" w:cstheme="majorHAnsi"/>
                <w:iCs/>
                <w:color w:val="211E1E"/>
                <w:sz w:val="20"/>
                <w:szCs w:val="20"/>
              </w:rPr>
              <w:t xml:space="preserve"> the on-site car parking and bicycle parking spaces will be allocated and managed</w:t>
            </w:r>
          </w:p>
          <w:p w14:paraId="591FB089" w14:textId="77777777" w:rsidR="00F33375" w:rsidRPr="00615265" w:rsidRDefault="00F33375" w:rsidP="00AB1D07">
            <w:pPr>
              <w:pStyle w:val="NormalWeb"/>
              <w:numPr>
                <w:ilvl w:val="1"/>
                <w:numId w:val="33"/>
              </w:numPr>
              <w:spacing w:before="60" w:beforeAutospacing="0" w:after="60" w:afterAutospacing="0" w:line="276" w:lineRule="auto"/>
              <w:ind w:left="1023" w:hanging="425"/>
              <w:rPr>
                <w:rFonts w:asciiTheme="majorHAnsi" w:hAnsiTheme="majorHAnsi" w:cstheme="majorHAnsi"/>
                <w:iCs/>
                <w:color w:val="211E1E"/>
                <w:sz w:val="20"/>
                <w:szCs w:val="20"/>
              </w:rPr>
            </w:pPr>
            <w:r w:rsidRPr="00615265">
              <w:rPr>
                <w:rFonts w:asciiTheme="majorHAnsi" w:hAnsiTheme="majorHAnsi" w:cstheme="majorHAnsi"/>
                <w:iCs/>
                <w:color w:val="211E1E"/>
                <w:sz w:val="20"/>
                <w:szCs w:val="20"/>
              </w:rPr>
              <w:t xml:space="preserve">the location of all areas on-and/or off-site to be used for staff and patron parking </w:t>
            </w:r>
          </w:p>
          <w:p w14:paraId="2FC45090" w14:textId="77777777" w:rsidR="00F33375" w:rsidRPr="00615265" w:rsidRDefault="00F33375" w:rsidP="00AB1D07">
            <w:pPr>
              <w:pStyle w:val="NormalWeb"/>
              <w:numPr>
                <w:ilvl w:val="1"/>
                <w:numId w:val="33"/>
              </w:numPr>
              <w:spacing w:before="60" w:beforeAutospacing="0" w:after="60" w:afterAutospacing="0" w:line="276" w:lineRule="auto"/>
              <w:ind w:left="1023" w:hanging="425"/>
              <w:rPr>
                <w:rFonts w:asciiTheme="majorHAnsi" w:hAnsiTheme="majorHAnsi" w:cstheme="majorHAnsi"/>
                <w:iCs/>
                <w:color w:val="211E1E"/>
                <w:sz w:val="20"/>
                <w:szCs w:val="20"/>
              </w:rPr>
            </w:pPr>
            <w:r w:rsidRPr="00615265">
              <w:rPr>
                <w:rFonts w:asciiTheme="majorHAnsi" w:hAnsiTheme="majorHAnsi" w:cstheme="majorHAnsi"/>
                <w:iCs/>
                <w:color w:val="211E1E"/>
                <w:sz w:val="20"/>
                <w:szCs w:val="20"/>
              </w:rPr>
              <w:t xml:space="preserve">owner’s permission and any required planning permission for parking on other land </w:t>
            </w:r>
          </w:p>
          <w:p w14:paraId="19536128" w14:textId="77777777" w:rsidR="00F33375" w:rsidRPr="00615265" w:rsidRDefault="00F33375" w:rsidP="00AB1D07">
            <w:pPr>
              <w:pStyle w:val="NormalWeb"/>
              <w:numPr>
                <w:ilvl w:val="1"/>
                <w:numId w:val="33"/>
              </w:numPr>
              <w:spacing w:before="60" w:beforeAutospacing="0" w:after="60" w:afterAutospacing="0" w:line="276" w:lineRule="auto"/>
              <w:ind w:left="1023" w:hanging="425"/>
              <w:rPr>
                <w:rFonts w:asciiTheme="majorHAnsi" w:hAnsiTheme="majorHAnsi" w:cstheme="majorHAnsi"/>
                <w:iCs/>
                <w:color w:val="211E1E"/>
                <w:sz w:val="20"/>
                <w:szCs w:val="20"/>
              </w:rPr>
            </w:pPr>
            <w:r w:rsidRPr="00615265">
              <w:rPr>
                <w:rFonts w:asciiTheme="majorHAnsi" w:hAnsiTheme="majorHAnsi" w:cstheme="majorHAnsi"/>
                <w:iCs/>
                <w:color w:val="211E1E"/>
                <w:sz w:val="20"/>
                <w:szCs w:val="20"/>
              </w:rPr>
              <w:t xml:space="preserve">specification of staff numbers adequate to enable efficient operation of car parking areas both on- and off-site </w:t>
            </w:r>
          </w:p>
          <w:p w14:paraId="2EC301E4" w14:textId="77777777" w:rsidR="00F33375" w:rsidRPr="00615265" w:rsidRDefault="00F33375" w:rsidP="00AB1D07">
            <w:pPr>
              <w:pStyle w:val="NormalWeb"/>
              <w:numPr>
                <w:ilvl w:val="1"/>
                <w:numId w:val="33"/>
              </w:numPr>
              <w:spacing w:before="60" w:beforeAutospacing="0" w:after="60" w:afterAutospacing="0" w:line="276" w:lineRule="auto"/>
              <w:ind w:left="1023" w:hanging="425"/>
              <w:rPr>
                <w:rFonts w:asciiTheme="majorHAnsi" w:hAnsiTheme="majorHAnsi" w:cstheme="majorHAnsi"/>
                <w:iCs/>
                <w:color w:val="211E1E"/>
                <w:sz w:val="20"/>
                <w:szCs w:val="20"/>
              </w:rPr>
            </w:pPr>
            <w:r w:rsidRPr="00615265">
              <w:rPr>
                <w:rFonts w:asciiTheme="majorHAnsi" w:hAnsiTheme="majorHAnsi" w:cstheme="majorHAnsi"/>
                <w:iCs/>
                <w:color w:val="211E1E"/>
                <w:sz w:val="20"/>
                <w:szCs w:val="20"/>
              </w:rPr>
              <w:t>the number and location of all on- and off- site security staff</w:t>
            </w:r>
          </w:p>
          <w:p w14:paraId="0A2C50D0" w14:textId="77777777" w:rsidR="00F33375" w:rsidRPr="00615265" w:rsidRDefault="00F33375" w:rsidP="00AB1D07">
            <w:pPr>
              <w:pStyle w:val="NormalWeb"/>
              <w:numPr>
                <w:ilvl w:val="1"/>
                <w:numId w:val="33"/>
              </w:numPr>
              <w:spacing w:before="60" w:beforeAutospacing="0" w:after="60" w:afterAutospacing="0" w:line="276" w:lineRule="auto"/>
              <w:ind w:left="1023" w:hanging="425"/>
              <w:rPr>
                <w:rFonts w:asciiTheme="majorHAnsi" w:hAnsiTheme="majorHAnsi" w:cstheme="majorHAnsi"/>
                <w:iCs/>
                <w:color w:val="211E1E"/>
                <w:sz w:val="20"/>
                <w:szCs w:val="20"/>
              </w:rPr>
            </w:pPr>
            <w:r w:rsidRPr="00615265">
              <w:rPr>
                <w:rFonts w:asciiTheme="majorHAnsi" w:hAnsiTheme="majorHAnsi" w:cstheme="majorHAnsi"/>
                <w:iCs/>
                <w:color w:val="211E1E"/>
                <w:sz w:val="20"/>
                <w:szCs w:val="20"/>
              </w:rPr>
              <w:t xml:space="preserve">the means by which the direction of traffic and pedestrian flows to and from car parking areas will be controlled both on- and off-site </w:t>
            </w:r>
          </w:p>
          <w:p w14:paraId="6124EBE4" w14:textId="77777777" w:rsidR="00F33375" w:rsidRPr="00615265" w:rsidRDefault="00F33375" w:rsidP="00AB1D07">
            <w:pPr>
              <w:pStyle w:val="NormalWeb"/>
              <w:numPr>
                <w:ilvl w:val="1"/>
                <w:numId w:val="33"/>
              </w:numPr>
              <w:spacing w:before="60" w:beforeAutospacing="0" w:after="60" w:afterAutospacing="0" w:line="276" w:lineRule="auto"/>
              <w:ind w:left="1023" w:hanging="425"/>
              <w:rPr>
                <w:rFonts w:asciiTheme="majorHAnsi" w:hAnsiTheme="majorHAnsi" w:cstheme="majorHAnsi"/>
                <w:iCs/>
                <w:color w:val="211E1E"/>
                <w:sz w:val="20"/>
                <w:szCs w:val="20"/>
              </w:rPr>
            </w:pPr>
            <w:r w:rsidRPr="00615265">
              <w:rPr>
                <w:rFonts w:asciiTheme="majorHAnsi" w:hAnsiTheme="majorHAnsi" w:cstheme="majorHAnsi"/>
                <w:iCs/>
                <w:color w:val="211E1E"/>
                <w:sz w:val="20"/>
                <w:szCs w:val="20"/>
              </w:rPr>
              <w:t xml:space="preserve">measures to discourage patron car parking in (specify location) </w:t>
            </w:r>
          </w:p>
          <w:p w14:paraId="607A69BC" w14:textId="77777777" w:rsidR="00F33375" w:rsidRPr="00615265" w:rsidRDefault="00F33375" w:rsidP="00AB1D07">
            <w:pPr>
              <w:pStyle w:val="NormalWeb"/>
              <w:numPr>
                <w:ilvl w:val="1"/>
                <w:numId w:val="33"/>
              </w:numPr>
              <w:spacing w:before="60" w:beforeAutospacing="0" w:after="60" w:afterAutospacing="0" w:line="276" w:lineRule="auto"/>
              <w:ind w:left="1023" w:hanging="425"/>
              <w:rPr>
                <w:rFonts w:asciiTheme="majorHAnsi" w:hAnsiTheme="majorHAnsi" w:cstheme="majorHAnsi"/>
                <w:iCs/>
                <w:color w:val="211E1E"/>
                <w:sz w:val="20"/>
                <w:szCs w:val="20"/>
              </w:rPr>
            </w:pPr>
            <w:r w:rsidRPr="00615265">
              <w:rPr>
                <w:rFonts w:asciiTheme="majorHAnsi" w:hAnsiTheme="majorHAnsi" w:cstheme="majorHAnsi"/>
                <w:iCs/>
                <w:color w:val="211E1E"/>
                <w:sz w:val="20"/>
                <w:szCs w:val="20"/>
              </w:rPr>
              <w:t xml:space="preserve">measures to preclude staff parking in designated patron car parking areas </w:t>
            </w:r>
          </w:p>
          <w:p w14:paraId="53373E51" w14:textId="77777777" w:rsidR="00F33375" w:rsidRPr="00615265" w:rsidRDefault="00F33375" w:rsidP="00AB1D07">
            <w:pPr>
              <w:pStyle w:val="NormalWeb"/>
              <w:numPr>
                <w:ilvl w:val="1"/>
                <w:numId w:val="33"/>
              </w:numPr>
              <w:spacing w:before="60" w:beforeAutospacing="0" w:after="60" w:afterAutospacing="0" w:line="276" w:lineRule="auto"/>
              <w:ind w:left="1023" w:hanging="425"/>
              <w:rPr>
                <w:rFonts w:asciiTheme="majorHAnsi" w:hAnsiTheme="majorHAnsi" w:cstheme="majorHAnsi"/>
                <w:iCs/>
                <w:color w:val="211E1E"/>
                <w:sz w:val="20"/>
                <w:szCs w:val="20"/>
              </w:rPr>
            </w:pPr>
            <w:r w:rsidRPr="00615265">
              <w:rPr>
                <w:rFonts w:asciiTheme="majorHAnsi" w:hAnsiTheme="majorHAnsi" w:cstheme="majorHAnsi"/>
                <w:iCs/>
                <w:color w:val="211E1E"/>
                <w:sz w:val="20"/>
                <w:szCs w:val="20"/>
              </w:rPr>
              <w:t xml:space="preserve">staffing and other measures to ensure the orderly departure and arrival of patrons especially any large groups departing at closing time </w:t>
            </w:r>
          </w:p>
          <w:p w14:paraId="095E8E48" w14:textId="18393F32" w:rsidR="00F33375" w:rsidRPr="006F2237" w:rsidRDefault="00F33375" w:rsidP="00AB1D07">
            <w:pPr>
              <w:pStyle w:val="NormalWeb"/>
              <w:numPr>
                <w:ilvl w:val="1"/>
                <w:numId w:val="33"/>
              </w:numPr>
              <w:spacing w:before="60" w:beforeAutospacing="0" w:after="60" w:afterAutospacing="0" w:line="276" w:lineRule="auto"/>
              <w:ind w:left="1023" w:hanging="425"/>
              <w:rPr>
                <w:rFonts w:asciiTheme="majorHAnsi" w:hAnsiTheme="majorHAnsi" w:cstheme="majorHAnsi"/>
                <w:i/>
                <w:iCs/>
                <w:color w:val="0000FF"/>
                <w:sz w:val="20"/>
                <w:szCs w:val="20"/>
              </w:rPr>
            </w:pPr>
            <w:r w:rsidRPr="006F2237">
              <w:rPr>
                <w:rFonts w:asciiTheme="majorHAnsi" w:hAnsiTheme="majorHAnsi" w:cstheme="majorHAnsi"/>
                <w:i/>
                <w:iCs/>
                <w:color w:val="0000FF"/>
                <w:sz w:val="20"/>
                <w:szCs w:val="20"/>
              </w:rPr>
              <w:t>[insert other requirements]</w:t>
            </w:r>
            <w:r w:rsidR="008A109C" w:rsidRPr="008A109C">
              <w:rPr>
                <w:rFonts w:asciiTheme="majorHAnsi" w:hAnsiTheme="majorHAnsi" w:cstheme="majorHAnsi"/>
                <w:i/>
                <w:iCs/>
                <w:sz w:val="20"/>
                <w:szCs w:val="20"/>
              </w:rPr>
              <w:t>.</w:t>
            </w:r>
          </w:p>
          <w:p w14:paraId="0B85265E" w14:textId="77777777" w:rsidR="00F33375" w:rsidRPr="00BE5094" w:rsidRDefault="00F33375" w:rsidP="001D7E83">
            <w:pPr>
              <w:pStyle w:val="NormalWeb"/>
              <w:spacing w:before="60" w:beforeAutospacing="0" w:after="60" w:afterAutospacing="0" w:line="276" w:lineRule="auto"/>
              <w:ind w:left="456"/>
              <w:rPr>
                <w:rFonts w:asciiTheme="majorHAnsi" w:hAnsiTheme="majorHAnsi" w:cstheme="majorHAnsi"/>
                <w:color w:val="211E1E"/>
                <w:sz w:val="20"/>
                <w:szCs w:val="20"/>
              </w:rPr>
            </w:pPr>
            <w:r w:rsidRPr="00BE5094">
              <w:rPr>
                <w:rFonts w:asciiTheme="majorHAnsi" w:hAnsiTheme="majorHAnsi" w:cstheme="majorHAnsi"/>
                <w:color w:val="211E1E"/>
                <w:sz w:val="20"/>
                <w:szCs w:val="20"/>
              </w:rPr>
              <w:t xml:space="preserve">The responsible authority may consent in writing to vary </w:t>
            </w:r>
            <w:r>
              <w:rPr>
                <w:rFonts w:asciiTheme="majorHAnsi" w:hAnsiTheme="majorHAnsi" w:cstheme="majorHAnsi"/>
                <w:color w:val="211E1E"/>
                <w:sz w:val="20"/>
                <w:szCs w:val="20"/>
              </w:rPr>
              <w:t xml:space="preserve">any of </w:t>
            </w:r>
            <w:r w:rsidRPr="00BE5094">
              <w:rPr>
                <w:rFonts w:asciiTheme="majorHAnsi" w:hAnsiTheme="majorHAnsi" w:cstheme="majorHAnsi"/>
                <w:color w:val="211E1E"/>
                <w:sz w:val="20"/>
                <w:szCs w:val="20"/>
              </w:rPr>
              <w:t>these requirements.</w:t>
            </w:r>
          </w:p>
        </w:tc>
      </w:tr>
      <w:tr w:rsidR="00F33375" w:rsidRPr="004D210A" w14:paraId="6FF37097" w14:textId="77777777" w:rsidTr="001D7E83">
        <w:trPr>
          <w:trHeight w:val="185"/>
        </w:trPr>
        <w:tc>
          <w:tcPr>
            <w:tcW w:w="1140" w:type="dxa"/>
            <w:vMerge/>
            <w:tcBorders>
              <w:bottom w:val="single" w:sz="4" w:space="0" w:color="auto"/>
              <w:right w:val="single" w:sz="4" w:space="0" w:color="auto"/>
            </w:tcBorders>
          </w:tcPr>
          <w:p w14:paraId="2170F9BD" w14:textId="77777777" w:rsidR="00F33375" w:rsidRPr="00573352" w:rsidRDefault="00F33375"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06298076" w14:textId="77777777" w:rsidR="00F33375" w:rsidRPr="00005659" w:rsidRDefault="00F33375"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0131D635" w14:textId="54ABFE3F" w:rsidR="00F33375" w:rsidRPr="004D210A" w:rsidRDefault="00F33375" w:rsidP="001D7E83">
            <w:pPr>
              <w:pStyle w:val="NormalWeb"/>
              <w:spacing w:before="60" w:beforeAutospacing="0" w:after="60" w:afterAutospacing="0" w:line="276" w:lineRule="auto"/>
              <w:rPr>
                <w:rFonts w:asciiTheme="majorHAnsi" w:hAnsiTheme="majorHAnsi" w:cstheme="majorHAnsi"/>
                <w:i/>
                <w:iCs/>
                <w:color w:val="000000" w:themeColor="text1"/>
                <w:sz w:val="20"/>
                <w:szCs w:val="20"/>
              </w:rPr>
            </w:pPr>
            <w:r w:rsidRPr="004D210A">
              <w:rPr>
                <w:rFonts w:asciiTheme="majorHAnsi" w:hAnsiTheme="majorHAnsi" w:cstheme="majorHAnsi"/>
                <w:i/>
                <w:iCs/>
                <w:color w:val="000000" w:themeColor="text1"/>
                <w:sz w:val="20"/>
                <w:szCs w:val="20"/>
              </w:rPr>
              <w:t xml:space="preserve">See </w:t>
            </w:r>
            <w:r>
              <w:rPr>
                <w:rFonts w:asciiTheme="majorHAnsi" w:hAnsiTheme="majorHAnsi" w:cstheme="majorHAnsi"/>
                <w:i/>
                <w:iCs/>
                <w:color w:val="000000" w:themeColor="text1"/>
                <w:sz w:val="20"/>
                <w:szCs w:val="20"/>
              </w:rPr>
              <w:t>chapters</w:t>
            </w:r>
            <w:r w:rsidRPr="004D210A">
              <w:rPr>
                <w:rFonts w:asciiTheme="majorHAnsi" w:hAnsiTheme="majorHAnsi" w:cstheme="majorHAnsi"/>
                <w:i/>
                <w:iCs/>
                <w:color w:val="000000" w:themeColor="text1"/>
                <w:sz w:val="20"/>
                <w:szCs w:val="20"/>
              </w:rPr>
              <w:t xml:space="preserve"> 4.2</w:t>
            </w:r>
            <w:r w:rsidR="0061726F">
              <w:rPr>
                <w:rFonts w:asciiTheme="majorHAnsi" w:hAnsiTheme="majorHAnsi" w:cstheme="majorHAnsi"/>
                <w:i/>
                <w:iCs/>
                <w:color w:val="000000" w:themeColor="text1"/>
                <w:sz w:val="20"/>
                <w:szCs w:val="20"/>
              </w:rPr>
              <w:t xml:space="preserve"> and 9.4 </w:t>
            </w:r>
          </w:p>
        </w:tc>
      </w:tr>
      <w:tr w:rsidR="00F33375" w:rsidRPr="00062DD2" w14:paraId="3E7EE6AF" w14:textId="77777777" w:rsidTr="001D7E83">
        <w:trPr>
          <w:trHeight w:val="187"/>
        </w:trPr>
        <w:tc>
          <w:tcPr>
            <w:tcW w:w="1140" w:type="dxa"/>
            <w:vMerge w:val="restart"/>
            <w:tcBorders>
              <w:top w:val="single" w:sz="4" w:space="0" w:color="auto"/>
              <w:right w:val="single" w:sz="4" w:space="0" w:color="auto"/>
            </w:tcBorders>
          </w:tcPr>
          <w:p w14:paraId="693339AE" w14:textId="77777777" w:rsidR="00F33375" w:rsidRPr="00AB5AA6" w:rsidRDefault="00F33375" w:rsidP="001D7E83">
            <w:pPr>
              <w:spacing w:before="60" w:after="60" w:line="276" w:lineRule="auto"/>
              <w:rPr>
                <w:rFonts w:asciiTheme="majorHAnsi" w:hAnsiTheme="majorHAnsi" w:cstheme="majorHAnsi"/>
                <w:b/>
                <w:bCs/>
                <w:szCs w:val="20"/>
                <w:highlight w:val="magenta"/>
              </w:rPr>
            </w:pPr>
            <w:r w:rsidRPr="002D25F5">
              <w:rPr>
                <w:rFonts w:asciiTheme="majorHAnsi" w:hAnsiTheme="majorHAnsi" w:cstheme="majorHAnsi"/>
                <w:b/>
                <w:bCs/>
                <w:szCs w:val="20"/>
              </w:rPr>
              <w:t>TC</w:t>
            </w:r>
            <w:r>
              <w:rPr>
                <w:rFonts w:asciiTheme="majorHAnsi" w:hAnsiTheme="majorHAnsi" w:cstheme="majorHAnsi"/>
                <w:b/>
                <w:bCs/>
                <w:szCs w:val="20"/>
              </w:rPr>
              <w:t>5</w:t>
            </w:r>
            <w:r w:rsidRPr="002D25F5">
              <w:rPr>
                <w:rFonts w:asciiTheme="majorHAnsi" w:hAnsiTheme="majorHAnsi" w:cstheme="majorHAnsi"/>
                <w:b/>
                <w:bCs/>
                <w:szCs w:val="20"/>
              </w:rPr>
              <w:t>.</w:t>
            </w:r>
            <w:r>
              <w:rPr>
                <w:rFonts w:asciiTheme="majorHAnsi" w:hAnsiTheme="majorHAnsi" w:cstheme="majorHAnsi"/>
                <w:b/>
                <w:bCs/>
                <w:szCs w:val="20"/>
              </w:rPr>
              <w:t>2</w:t>
            </w:r>
          </w:p>
        </w:tc>
        <w:tc>
          <w:tcPr>
            <w:tcW w:w="1554" w:type="dxa"/>
            <w:tcBorders>
              <w:top w:val="single" w:sz="4" w:space="0" w:color="auto"/>
              <w:left w:val="single" w:sz="4" w:space="0" w:color="auto"/>
              <w:bottom w:val="single" w:sz="4" w:space="0" w:color="D9D9D9" w:themeColor="background1" w:themeShade="D9"/>
            </w:tcBorders>
          </w:tcPr>
          <w:p w14:paraId="6D38B215" w14:textId="77777777" w:rsidR="00F33375" w:rsidRPr="00005659" w:rsidRDefault="00F33375"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3314C2B8" w14:textId="77777777" w:rsidR="00F33375" w:rsidRPr="00062DD2" w:rsidRDefault="00F33375" w:rsidP="002434AB">
            <w:pPr>
              <w:pStyle w:val="Heading4"/>
              <w:outlineLvl w:val="3"/>
              <w:rPr>
                <w:rFonts w:cstheme="majorHAnsi"/>
                <w:szCs w:val="20"/>
              </w:rPr>
            </w:pPr>
            <w:bookmarkStart w:id="67" w:name="_Car_park_construction"/>
            <w:bookmarkEnd w:id="67"/>
            <w:r w:rsidRPr="002434AB">
              <w:t>Car park construction</w:t>
            </w:r>
            <w:r w:rsidRPr="00062DD2">
              <w:rPr>
                <w:rFonts w:cstheme="majorHAnsi"/>
                <w:bCs/>
                <w:color w:val="211E1E"/>
                <w:szCs w:val="20"/>
              </w:rPr>
              <w:t xml:space="preserve"> </w:t>
            </w:r>
          </w:p>
        </w:tc>
      </w:tr>
      <w:tr w:rsidR="00F33375" w:rsidRPr="00062DD2" w14:paraId="01741D95" w14:textId="77777777" w:rsidTr="001D7E83">
        <w:trPr>
          <w:trHeight w:val="640"/>
        </w:trPr>
        <w:tc>
          <w:tcPr>
            <w:tcW w:w="1140" w:type="dxa"/>
            <w:vMerge/>
            <w:tcBorders>
              <w:right w:val="single" w:sz="4" w:space="0" w:color="auto"/>
            </w:tcBorders>
          </w:tcPr>
          <w:p w14:paraId="2564993F" w14:textId="77777777" w:rsidR="00F33375" w:rsidRPr="00573352" w:rsidRDefault="00F33375"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1F57DF47" w14:textId="77777777" w:rsidR="00F33375" w:rsidRPr="00005659" w:rsidRDefault="00F33375"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091D7506" w14:textId="77777777" w:rsidR="00F33375" w:rsidRPr="00062DD2" w:rsidRDefault="00F33375" w:rsidP="001D7E83">
            <w:pPr>
              <w:pStyle w:val="NormalWeb"/>
              <w:spacing w:before="60" w:beforeAutospacing="0" w:after="60" w:afterAutospacing="0" w:line="276" w:lineRule="auto"/>
              <w:rPr>
                <w:rFonts w:asciiTheme="majorHAnsi" w:hAnsiTheme="majorHAnsi" w:cstheme="majorHAnsi"/>
                <w:color w:val="211E1E"/>
                <w:sz w:val="20"/>
                <w:szCs w:val="20"/>
              </w:rPr>
            </w:pPr>
            <w:r w:rsidRPr="00573352">
              <w:rPr>
                <w:rFonts w:asciiTheme="majorHAnsi" w:hAnsiTheme="majorHAnsi" w:cstheme="majorHAnsi"/>
                <w:color w:val="211E1E"/>
                <w:sz w:val="20"/>
                <w:szCs w:val="20"/>
              </w:rPr>
              <w:t>Before the</w:t>
            </w:r>
            <w:r>
              <w:rPr>
                <w:rFonts w:asciiTheme="majorHAnsi" w:hAnsiTheme="majorHAnsi" w:cstheme="majorHAnsi"/>
                <w:color w:val="211E1E"/>
                <w:sz w:val="20"/>
                <w:szCs w:val="20"/>
              </w:rPr>
              <w:t xml:space="preserve"> </w:t>
            </w:r>
            <w:r w:rsidRPr="006F2237">
              <w:rPr>
                <w:rFonts w:asciiTheme="majorHAnsi" w:hAnsiTheme="majorHAnsi" w:cstheme="majorHAnsi"/>
                <w:i/>
                <w:iCs/>
                <w:color w:val="0000FF"/>
                <w:sz w:val="20"/>
                <w:szCs w:val="20"/>
              </w:rPr>
              <w:t>[insert use or development, or use and development as appropriate]</w:t>
            </w:r>
            <w:r>
              <w:rPr>
                <w:rFonts w:asciiTheme="majorHAnsi" w:hAnsiTheme="majorHAnsi" w:cstheme="majorHAnsi"/>
                <w:i/>
                <w:iCs/>
                <w:color w:val="CEDC00" w:themeColor="accent1"/>
                <w:sz w:val="20"/>
                <w:szCs w:val="20"/>
              </w:rPr>
              <w:t xml:space="preserve"> </w:t>
            </w:r>
            <w:r w:rsidRPr="00573352">
              <w:rPr>
                <w:rFonts w:asciiTheme="majorHAnsi" w:hAnsiTheme="majorHAnsi" w:cstheme="majorHAnsi"/>
                <w:color w:val="211E1E"/>
                <w:sz w:val="20"/>
                <w:szCs w:val="20"/>
              </w:rPr>
              <w:t xml:space="preserve"> starts, </w:t>
            </w:r>
            <w:r w:rsidRPr="00062DD2">
              <w:rPr>
                <w:rFonts w:asciiTheme="majorHAnsi" w:hAnsiTheme="majorHAnsi" w:cstheme="majorHAnsi"/>
                <w:color w:val="211E1E"/>
                <w:sz w:val="20"/>
                <w:szCs w:val="20"/>
              </w:rPr>
              <w:t>the area(s) set aside for the parking of vehicles</w:t>
            </w:r>
            <w:r>
              <w:rPr>
                <w:rFonts w:asciiTheme="majorHAnsi" w:hAnsiTheme="majorHAnsi" w:cstheme="majorHAnsi"/>
                <w:color w:val="211E1E"/>
                <w:sz w:val="20"/>
                <w:szCs w:val="20"/>
              </w:rPr>
              <w:t xml:space="preserve"> </w:t>
            </w:r>
            <w:r>
              <w:rPr>
                <w:rFonts w:asciiTheme="majorHAnsi" w:hAnsiTheme="majorHAnsi" w:cstheme="majorHAnsi"/>
                <w:color w:val="211E1E"/>
                <w:sz w:val="20"/>
                <w:szCs w:val="20"/>
              </w:rPr>
              <w:lastRenderedPageBreak/>
              <w:t>and bicycles,</w:t>
            </w:r>
            <w:r w:rsidRPr="00062DD2">
              <w:rPr>
                <w:rFonts w:asciiTheme="majorHAnsi" w:hAnsiTheme="majorHAnsi" w:cstheme="majorHAnsi"/>
                <w:color w:val="211E1E"/>
                <w:sz w:val="20"/>
                <w:szCs w:val="20"/>
              </w:rPr>
              <w:t xml:space="preserve"> and access lanes as shown on the endorsed plans must</w:t>
            </w:r>
            <w:r>
              <w:rPr>
                <w:rFonts w:asciiTheme="majorHAnsi" w:hAnsiTheme="majorHAnsi" w:cstheme="majorHAnsi"/>
                <w:color w:val="211E1E"/>
                <w:sz w:val="20"/>
                <w:szCs w:val="20"/>
              </w:rPr>
              <w:t xml:space="preserve"> be:</w:t>
            </w:r>
          </w:p>
          <w:p w14:paraId="4A1F0C92" w14:textId="77777777" w:rsidR="00F33375" w:rsidRPr="00062DD2" w:rsidRDefault="00F33375" w:rsidP="00CD3125">
            <w:pPr>
              <w:pStyle w:val="NormalWeb"/>
              <w:numPr>
                <w:ilvl w:val="0"/>
                <w:numId w:val="34"/>
              </w:numPr>
              <w:spacing w:before="60" w:beforeAutospacing="0" w:after="60" w:afterAutospacing="0" w:line="276" w:lineRule="auto"/>
              <w:ind w:left="459" w:hanging="459"/>
              <w:rPr>
                <w:rFonts w:asciiTheme="majorHAnsi" w:hAnsiTheme="majorHAnsi" w:cstheme="majorHAnsi"/>
                <w:color w:val="211E1E"/>
                <w:sz w:val="20"/>
                <w:szCs w:val="20"/>
              </w:rPr>
            </w:pPr>
            <w:r w:rsidRPr="00062DD2">
              <w:rPr>
                <w:rFonts w:asciiTheme="majorHAnsi" w:hAnsiTheme="majorHAnsi" w:cstheme="majorHAnsi"/>
                <w:color w:val="211E1E"/>
                <w:sz w:val="20"/>
                <w:szCs w:val="20"/>
              </w:rPr>
              <w:t xml:space="preserve">constructed </w:t>
            </w:r>
          </w:p>
          <w:p w14:paraId="24320905" w14:textId="77777777" w:rsidR="00F33375" w:rsidRPr="00062DD2" w:rsidRDefault="00F33375" w:rsidP="00CD3125">
            <w:pPr>
              <w:pStyle w:val="NormalWeb"/>
              <w:numPr>
                <w:ilvl w:val="0"/>
                <w:numId w:val="34"/>
              </w:numPr>
              <w:spacing w:before="60" w:beforeAutospacing="0" w:after="60" w:afterAutospacing="0" w:line="276" w:lineRule="auto"/>
              <w:ind w:left="459" w:hanging="459"/>
              <w:rPr>
                <w:rFonts w:asciiTheme="majorHAnsi" w:hAnsiTheme="majorHAnsi" w:cstheme="majorHAnsi"/>
                <w:color w:val="211E1E"/>
                <w:sz w:val="20"/>
                <w:szCs w:val="20"/>
              </w:rPr>
            </w:pPr>
            <w:r w:rsidRPr="00062DD2">
              <w:rPr>
                <w:rFonts w:asciiTheme="majorHAnsi" w:hAnsiTheme="majorHAnsi" w:cstheme="majorHAnsi"/>
                <w:color w:val="211E1E"/>
                <w:sz w:val="20"/>
                <w:szCs w:val="20"/>
              </w:rPr>
              <w:t xml:space="preserve">properly formed to such levels that they can be used in accordance with the plans </w:t>
            </w:r>
          </w:p>
          <w:p w14:paraId="2E90BF56" w14:textId="77777777" w:rsidR="00F33375" w:rsidRPr="00062DD2" w:rsidRDefault="00F33375" w:rsidP="00CD3125">
            <w:pPr>
              <w:pStyle w:val="NormalWeb"/>
              <w:numPr>
                <w:ilvl w:val="0"/>
                <w:numId w:val="34"/>
              </w:numPr>
              <w:spacing w:before="60" w:beforeAutospacing="0" w:after="60" w:afterAutospacing="0" w:line="276" w:lineRule="auto"/>
              <w:ind w:left="459" w:hanging="459"/>
              <w:rPr>
                <w:rFonts w:asciiTheme="majorHAnsi" w:hAnsiTheme="majorHAnsi" w:cstheme="majorHAnsi"/>
                <w:color w:val="211E1E"/>
                <w:sz w:val="20"/>
                <w:szCs w:val="20"/>
              </w:rPr>
            </w:pPr>
            <w:r w:rsidRPr="00062DD2">
              <w:rPr>
                <w:rFonts w:asciiTheme="majorHAnsi" w:hAnsiTheme="majorHAnsi" w:cstheme="majorHAnsi"/>
                <w:color w:val="211E1E"/>
                <w:sz w:val="20"/>
                <w:szCs w:val="20"/>
              </w:rPr>
              <w:t xml:space="preserve">surfaced with an all-weather-seal coat </w:t>
            </w:r>
          </w:p>
          <w:p w14:paraId="02091AC4" w14:textId="77777777" w:rsidR="00F33375" w:rsidRPr="00062DD2" w:rsidRDefault="00F33375" w:rsidP="00CD3125">
            <w:pPr>
              <w:pStyle w:val="NormalWeb"/>
              <w:numPr>
                <w:ilvl w:val="0"/>
                <w:numId w:val="34"/>
              </w:numPr>
              <w:spacing w:before="60" w:beforeAutospacing="0" w:after="60" w:afterAutospacing="0" w:line="276" w:lineRule="auto"/>
              <w:ind w:left="459" w:hanging="459"/>
              <w:rPr>
                <w:rFonts w:asciiTheme="majorHAnsi" w:hAnsiTheme="majorHAnsi" w:cstheme="majorHAnsi"/>
                <w:sz w:val="20"/>
                <w:szCs w:val="20"/>
              </w:rPr>
            </w:pPr>
            <w:r w:rsidRPr="00062DD2">
              <w:rPr>
                <w:rFonts w:asciiTheme="majorHAnsi" w:hAnsiTheme="majorHAnsi" w:cstheme="majorHAnsi"/>
                <w:color w:val="211E1E"/>
                <w:sz w:val="20"/>
                <w:szCs w:val="20"/>
              </w:rPr>
              <w:t xml:space="preserve">drained </w:t>
            </w:r>
          </w:p>
          <w:p w14:paraId="3254807C" w14:textId="77777777" w:rsidR="00F33375" w:rsidRPr="00615265" w:rsidRDefault="00F33375" w:rsidP="00CD3125">
            <w:pPr>
              <w:pStyle w:val="NormalWeb"/>
              <w:numPr>
                <w:ilvl w:val="0"/>
                <w:numId w:val="34"/>
              </w:numPr>
              <w:spacing w:before="60" w:beforeAutospacing="0" w:after="60" w:afterAutospacing="0" w:line="276" w:lineRule="auto"/>
              <w:ind w:left="459" w:hanging="459"/>
              <w:rPr>
                <w:rFonts w:asciiTheme="majorHAnsi" w:hAnsiTheme="majorHAnsi" w:cstheme="majorHAnsi"/>
                <w:sz w:val="20"/>
                <w:szCs w:val="20"/>
              </w:rPr>
            </w:pPr>
            <w:r w:rsidRPr="00615265">
              <w:rPr>
                <w:rFonts w:asciiTheme="majorHAnsi" w:hAnsiTheme="majorHAnsi" w:cstheme="majorHAnsi"/>
                <w:color w:val="211E1E"/>
                <w:sz w:val="20"/>
                <w:szCs w:val="20"/>
              </w:rPr>
              <w:t xml:space="preserve">line marked to indicate each car space and all access lanes </w:t>
            </w:r>
          </w:p>
          <w:p w14:paraId="6ED1E020" w14:textId="77777777" w:rsidR="00F33375" w:rsidRPr="00615265" w:rsidRDefault="00F33375" w:rsidP="00CD3125">
            <w:pPr>
              <w:pStyle w:val="NormalWeb"/>
              <w:numPr>
                <w:ilvl w:val="0"/>
                <w:numId w:val="34"/>
              </w:numPr>
              <w:spacing w:before="60" w:beforeAutospacing="0" w:after="60" w:afterAutospacing="0" w:line="276" w:lineRule="auto"/>
              <w:ind w:left="459" w:hanging="459"/>
              <w:rPr>
                <w:rFonts w:asciiTheme="majorHAnsi" w:hAnsiTheme="majorHAnsi" w:cstheme="majorHAnsi"/>
                <w:sz w:val="20"/>
                <w:szCs w:val="20"/>
              </w:rPr>
            </w:pPr>
            <w:r w:rsidRPr="00615265">
              <w:rPr>
                <w:rFonts w:asciiTheme="majorHAnsi" w:hAnsiTheme="majorHAnsi" w:cstheme="majorHAnsi"/>
                <w:color w:val="211E1E"/>
                <w:sz w:val="20"/>
                <w:szCs w:val="20"/>
              </w:rPr>
              <w:t>clearly marked to show the direction of traffic along access lanes and driveways</w:t>
            </w:r>
          </w:p>
          <w:p w14:paraId="04901C9F" w14:textId="77777777" w:rsidR="00F33375" w:rsidRDefault="00F33375" w:rsidP="001D7E83">
            <w:pPr>
              <w:pStyle w:val="NormalWeb"/>
              <w:spacing w:before="60" w:beforeAutospacing="0" w:after="60" w:afterAutospacing="0" w:line="276" w:lineRule="auto"/>
              <w:rPr>
                <w:rFonts w:asciiTheme="majorHAnsi" w:hAnsiTheme="majorHAnsi" w:cstheme="majorHAnsi"/>
                <w:color w:val="211E1E"/>
                <w:sz w:val="20"/>
                <w:szCs w:val="20"/>
              </w:rPr>
            </w:pPr>
            <w:r>
              <w:rPr>
                <w:rFonts w:asciiTheme="majorHAnsi" w:hAnsiTheme="majorHAnsi" w:cstheme="majorHAnsi"/>
                <w:color w:val="211E1E"/>
                <w:sz w:val="20"/>
                <w:szCs w:val="20"/>
              </w:rPr>
              <w:t>to the satisfaction of the responsible authority.</w:t>
            </w:r>
          </w:p>
          <w:p w14:paraId="27A6AFF1" w14:textId="77777777" w:rsidR="00F33375" w:rsidRDefault="00F33375" w:rsidP="001D7E83">
            <w:pPr>
              <w:pStyle w:val="NormalWeb"/>
              <w:spacing w:before="60" w:beforeAutospacing="0" w:after="60" w:afterAutospacing="0" w:line="276" w:lineRule="auto"/>
              <w:rPr>
                <w:rFonts w:asciiTheme="majorHAnsi" w:hAnsiTheme="majorHAnsi" w:cstheme="majorHAnsi"/>
                <w:color w:val="211E1E"/>
                <w:sz w:val="20"/>
                <w:szCs w:val="20"/>
              </w:rPr>
            </w:pPr>
            <w:r>
              <w:rPr>
                <w:rFonts w:asciiTheme="majorHAnsi" w:hAnsiTheme="majorHAnsi" w:cstheme="majorHAnsi"/>
                <w:color w:val="211E1E"/>
                <w:sz w:val="20"/>
                <w:szCs w:val="20"/>
              </w:rPr>
              <w:t>At all times c</w:t>
            </w:r>
            <w:r w:rsidRPr="00062DD2">
              <w:rPr>
                <w:rFonts w:asciiTheme="majorHAnsi" w:hAnsiTheme="majorHAnsi" w:cstheme="majorHAnsi"/>
                <w:color w:val="211E1E"/>
                <w:sz w:val="20"/>
                <w:szCs w:val="20"/>
              </w:rPr>
              <w:t xml:space="preserve">ar spaces, access lanes and driveways must be kept available for these purposes. </w:t>
            </w:r>
          </w:p>
          <w:p w14:paraId="40B88286" w14:textId="77777777" w:rsidR="00F33375" w:rsidRPr="00062DD2" w:rsidRDefault="00F33375" w:rsidP="001D7E83">
            <w:pPr>
              <w:pStyle w:val="NormalWeb"/>
              <w:spacing w:before="60" w:beforeAutospacing="0" w:after="60" w:afterAutospacing="0" w:line="276" w:lineRule="auto"/>
              <w:rPr>
                <w:rFonts w:asciiTheme="majorHAnsi" w:hAnsiTheme="majorHAnsi" w:cstheme="majorHAnsi"/>
                <w:sz w:val="20"/>
                <w:szCs w:val="20"/>
              </w:rPr>
            </w:pPr>
            <w:r w:rsidRPr="000D48E9">
              <w:rPr>
                <w:rFonts w:asciiTheme="majorHAnsi" w:hAnsiTheme="majorHAnsi" w:cstheme="majorHAnsi"/>
                <w:color w:val="211E1E"/>
                <w:sz w:val="20"/>
                <w:szCs w:val="20"/>
              </w:rPr>
              <w:t xml:space="preserve">Once constructed, these areas must be maintained to the satisfaction of the </w:t>
            </w:r>
            <w:r>
              <w:rPr>
                <w:rFonts w:asciiTheme="majorHAnsi" w:hAnsiTheme="majorHAnsi" w:cstheme="majorHAnsi"/>
                <w:color w:val="211E1E"/>
                <w:sz w:val="20"/>
                <w:szCs w:val="20"/>
              </w:rPr>
              <w:t>responsible authority</w:t>
            </w:r>
            <w:r w:rsidRPr="000D48E9">
              <w:rPr>
                <w:rFonts w:asciiTheme="majorHAnsi" w:hAnsiTheme="majorHAnsi" w:cstheme="majorHAnsi"/>
                <w:color w:val="211E1E"/>
                <w:sz w:val="20"/>
                <w:szCs w:val="20"/>
              </w:rPr>
              <w:t>.</w:t>
            </w:r>
          </w:p>
        </w:tc>
      </w:tr>
      <w:tr w:rsidR="00F33375" w:rsidRPr="004D210A" w14:paraId="1193DE9F" w14:textId="77777777" w:rsidTr="001D7E83">
        <w:trPr>
          <w:trHeight w:val="185"/>
        </w:trPr>
        <w:tc>
          <w:tcPr>
            <w:tcW w:w="1140" w:type="dxa"/>
            <w:vMerge/>
            <w:tcBorders>
              <w:bottom w:val="single" w:sz="4" w:space="0" w:color="auto"/>
              <w:right w:val="single" w:sz="4" w:space="0" w:color="auto"/>
            </w:tcBorders>
          </w:tcPr>
          <w:p w14:paraId="5E9F9ADE" w14:textId="77777777" w:rsidR="00F33375" w:rsidRPr="00573352" w:rsidRDefault="00F33375"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2C052A44" w14:textId="77777777" w:rsidR="00F33375" w:rsidRPr="00005659" w:rsidRDefault="00F33375"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5D333C0E" w14:textId="654594D8" w:rsidR="00F33375" w:rsidRPr="004D210A" w:rsidRDefault="00F33375" w:rsidP="001D7E83">
            <w:pPr>
              <w:pStyle w:val="NormalWeb"/>
              <w:spacing w:before="60" w:beforeAutospacing="0" w:after="60" w:afterAutospacing="0" w:line="276" w:lineRule="auto"/>
              <w:rPr>
                <w:rFonts w:asciiTheme="majorHAnsi" w:hAnsiTheme="majorHAnsi" w:cstheme="majorHAnsi"/>
                <w:i/>
                <w:iCs/>
                <w:color w:val="000000" w:themeColor="text1"/>
                <w:sz w:val="20"/>
                <w:szCs w:val="20"/>
              </w:rPr>
            </w:pPr>
            <w:r w:rsidRPr="004D210A">
              <w:rPr>
                <w:rFonts w:asciiTheme="majorHAnsi" w:hAnsiTheme="majorHAnsi" w:cstheme="majorHAnsi"/>
                <w:i/>
                <w:iCs/>
                <w:color w:val="000000" w:themeColor="text1"/>
                <w:sz w:val="20"/>
                <w:szCs w:val="20"/>
              </w:rPr>
              <w:t xml:space="preserve">See </w:t>
            </w:r>
            <w:r>
              <w:rPr>
                <w:rFonts w:asciiTheme="majorHAnsi" w:hAnsiTheme="majorHAnsi" w:cstheme="majorHAnsi"/>
                <w:i/>
                <w:iCs/>
                <w:color w:val="000000" w:themeColor="text1"/>
                <w:sz w:val="20"/>
                <w:szCs w:val="20"/>
              </w:rPr>
              <w:t>chapter</w:t>
            </w:r>
            <w:r w:rsidR="00F42DCF">
              <w:rPr>
                <w:rFonts w:asciiTheme="majorHAnsi" w:hAnsiTheme="majorHAnsi" w:cstheme="majorHAnsi"/>
                <w:i/>
                <w:iCs/>
                <w:color w:val="000000" w:themeColor="text1"/>
                <w:sz w:val="20"/>
                <w:szCs w:val="20"/>
              </w:rPr>
              <w:t>s</w:t>
            </w:r>
            <w:r w:rsidRPr="004D210A">
              <w:rPr>
                <w:rFonts w:asciiTheme="majorHAnsi" w:hAnsiTheme="majorHAnsi" w:cstheme="majorHAnsi"/>
                <w:i/>
                <w:iCs/>
                <w:color w:val="000000" w:themeColor="text1"/>
                <w:sz w:val="20"/>
                <w:szCs w:val="20"/>
              </w:rPr>
              <w:t xml:space="preserve"> 4.2</w:t>
            </w:r>
            <w:r w:rsidR="00F42DCF">
              <w:rPr>
                <w:rFonts w:asciiTheme="majorHAnsi" w:hAnsiTheme="majorHAnsi" w:cstheme="majorHAnsi"/>
                <w:i/>
                <w:iCs/>
                <w:color w:val="000000" w:themeColor="text1"/>
                <w:sz w:val="20"/>
                <w:szCs w:val="20"/>
              </w:rPr>
              <w:t xml:space="preserve"> and 9.4</w:t>
            </w:r>
          </w:p>
        </w:tc>
      </w:tr>
      <w:tr w:rsidR="00F33375" w:rsidRPr="00062DD2" w14:paraId="6BA86645" w14:textId="77777777" w:rsidTr="001D7E83">
        <w:trPr>
          <w:trHeight w:val="187"/>
        </w:trPr>
        <w:tc>
          <w:tcPr>
            <w:tcW w:w="1140" w:type="dxa"/>
            <w:vMerge w:val="restart"/>
            <w:tcBorders>
              <w:top w:val="single" w:sz="4" w:space="0" w:color="auto"/>
              <w:right w:val="single" w:sz="4" w:space="0" w:color="auto"/>
            </w:tcBorders>
          </w:tcPr>
          <w:p w14:paraId="70D04510" w14:textId="77777777" w:rsidR="00F33375" w:rsidRPr="000D48E9" w:rsidRDefault="00F33375" w:rsidP="001D7E83">
            <w:pPr>
              <w:spacing w:before="60" w:after="60" w:line="276" w:lineRule="auto"/>
              <w:rPr>
                <w:rFonts w:asciiTheme="majorHAnsi" w:hAnsiTheme="majorHAnsi" w:cstheme="majorHAnsi"/>
                <w:b/>
                <w:bCs/>
                <w:szCs w:val="20"/>
                <w:highlight w:val="magenta"/>
              </w:rPr>
            </w:pPr>
            <w:r w:rsidRPr="002D25F5">
              <w:rPr>
                <w:rFonts w:asciiTheme="majorHAnsi" w:hAnsiTheme="majorHAnsi" w:cstheme="majorHAnsi"/>
                <w:b/>
                <w:bCs/>
                <w:szCs w:val="20"/>
              </w:rPr>
              <w:t>TC</w:t>
            </w:r>
            <w:r>
              <w:rPr>
                <w:rFonts w:asciiTheme="majorHAnsi" w:hAnsiTheme="majorHAnsi" w:cstheme="majorHAnsi"/>
                <w:b/>
                <w:bCs/>
                <w:szCs w:val="20"/>
              </w:rPr>
              <w:t>5</w:t>
            </w:r>
            <w:r w:rsidRPr="002D25F5">
              <w:rPr>
                <w:rFonts w:asciiTheme="majorHAnsi" w:hAnsiTheme="majorHAnsi" w:cstheme="majorHAnsi"/>
                <w:b/>
                <w:bCs/>
                <w:szCs w:val="20"/>
              </w:rPr>
              <w:t>.</w:t>
            </w:r>
            <w:r>
              <w:rPr>
                <w:rFonts w:asciiTheme="majorHAnsi" w:hAnsiTheme="majorHAnsi" w:cstheme="majorHAnsi"/>
                <w:b/>
                <w:bCs/>
                <w:szCs w:val="20"/>
              </w:rPr>
              <w:t>3</w:t>
            </w:r>
          </w:p>
        </w:tc>
        <w:tc>
          <w:tcPr>
            <w:tcW w:w="1554" w:type="dxa"/>
            <w:tcBorders>
              <w:top w:val="single" w:sz="4" w:space="0" w:color="auto"/>
              <w:left w:val="single" w:sz="4" w:space="0" w:color="auto"/>
              <w:bottom w:val="single" w:sz="4" w:space="0" w:color="D9D9D9" w:themeColor="background1" w:themeShade="D9"/>
            </w:tcBorders>
          </w:tcPr>
          <w:p w14:paraId="00F665B6" w14:textId="77777777" w:rsidR="00F33375" w:rsidRPr="00005659" w:rsidRDefault="00F33375"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07A8A401" w14:textId="77777777" w:rsidR="00F33375" w:rsidRPr="00062DD2" w:rsidRDefault="00F33375" w:rsidP="002434AB">
            <w:pPr>
              <w:pStyle w:val="Heading4"/>
              <w:outlineLvl w:val="3"/>
              <w:rPr>
                <w:rFonts w:cstheme="majorHAnsi"/>
                <w:szCs w:val="20"/>
              </w:rPr>
            </w:pPr>
            <w:bookmarkStart w:id="68" w:name="_Vehicle_manoeuvring"/>
            <w:bookmarkEnd w:id="68"/>
            <w:r w:rsidRPr="002434AB">
              <w:t xml:space="preserve">Vehicle </w:t>
            </w:r>
            <w:r w:rsidRPr="00062DD2">
              <w:rPr>
                <w:rFonts w:cstheme="majorHAnsi"/>
                <w:bCs/>
                <w:color w:val="211E1E"/>
                <w:szCs w:val="20"/>
              </w:rPr>
              <w:t>manoeuvring</w:t>
            </w:r>
          </w:p>
        </w:tc>
      </w:tr>
      <w:tr w:rsidR="00F33375" w:rsidRPr="00062DD2" w14:paraId="599E39EA" w14:textId="77777777" w:rsidTr="001D7E83">
        <w:trPr>
          <w:trHeight w:val="185"/>
        </w:trPr>
        <w:tc>
          <w:tcPr>
            <w:tcW w:w="1140" w:type="dxa"/>
            <w:vMerge/>
            <w:tcBorders>
              <w:right w:val="single" w:sz="4" w:space="0" w:color="auto"/>
            </w:tcBorders>
          </w:tcPr>
          <w:p w14:paraId="36685B57" w14:textId="77777777" w:rsidR="00F33375" w:rsidRPr="00573352" w:rsidRDefault="00F33375"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5C84FAFC" w14:textId="77777777" w:rsidR="00F33375" w:rsidRPr="00005659" w:rsidRDefault="00F33375"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749D8257" w14:textId="77777777" w:rsidR="00F33375" w:rsidRPr="00062DD2" w:rsidRDefault="00F33375" w:rsidP="001D7E83">
            <w:pPr>
              <w:pStyle w:val="NormalWeb"/>
              <w:spacing w:before="60" w:beforeAutospacing="0" w:after="60" w:afterAutospacing="0" w:line="276" w:lineRule="auto"/>
              <w:rPr>
                <w:rFonts w:asciiTheme="majorHAnsi" w:hAnsiTheme="majorHAnsi" w:cstheme="majorHAnsi"/>
                <w:sz w:val="20"/>
                <w:szCs w:val="20"/>
              </w:rPr>
            </w:pPr>
            <w:r w:rsidRPr="00062DD2">
              <w:rPr>
                <w:rFonts w:asciiTheme="majorHAnsi" w:hAnsiTheme="majorHAnsi" w:cstheme="majorHAnsi"/>
                <w:color w:val="211E1E"/>
                <w:sz w:val="20"/>
                <w:szCs w:val="20"/>
              </w:rPr>
              <w:t xml:space="preserve">All car parking spaces must be designed to allow all vehicles to drive forwards when entering and leaving the property. </w:t>
            </w:r>
          </w:p>
        </w:tc>
      </w:tr>
      <w:tr w:rsidR="00F33375" w:rsidRPr="00062DD2" w14:paraId="598F3730" w14:textId="77777777" w:rsidTr="001D7E83">
        <w:trPr>
          <w:trHeight w:val="185"/>
        </w:trPr>
        <w:tc>
          <w:tcPr>
            <w:tcW w:w="1140" w:type="dxa"/>
            <w:vMerge/>
            <w:tcBorders>
              <w:bottom w:val="single" w:sz="4" w:space="0" w:color="auto"/>
              <w:right w:val="single" w:sz="4" w:space="0" w:color="auto"/>
            </w:tcBorders>
          </w:tcPr>
          <w:p w14:paraId="2620BF05" w14:textId="77777777" w:rsidR="00F33375" w:rsidRPr="00573352" w:rsidRDefault="00F33375"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514CE3B4" w14:textId="77777777" w:rsidR="00F33375" w:rsidRPr="00005659" w:rsidRDefault="00F33375"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0DC855C6" w14:textId="77777777" w:rsidR="00F33375" w:rsidRPr="00062DD2" w:rsidRDefault="00F33375" w:rsidP="001D7E83">
            <w:pPr>
              <w:pStyle w:val="NormalWeb"/>
              <w:spacing w:before="60" w:beforeAutospacing="0" w:after="60" w:afterAutospacing="0" w:line="276" w:lineRule="auto"/>
              <w:rPr>
                <w:rFonts w:asciiTheme="majorHAnsi" w:hAnsiTheme="majorHAnsi" w:cstheme="majorHAnsi"/>
                <w:color w:val="000000" w:themeColor="text1"/>
                <w:sz w:val="20"/>
                <w:szCs w:val="20"/>
              </w:rPr>
            </w:pPr>
          </w:p>
        </w:tc>
      </w:tr>
      <w:tr w:rsidR="00F33375" w:rsidRPr="00062DD2" w14:paraId="32EA4138" w14:textId="77777777" w:rsidTr="001D7E83">
        <w:trPr>
          <w:trHeight w:val="187"/>
        </w:trPr>
        <w:tc>
          <w:tcPr>
            <w:tcW w:w="1140" w:type="dxa"/>
            <w:vMerge w:val="restart"/>
            <w:tcBorders>
              <w:top w:val="single" w:sz="4" w:space="0" w:color="auto"/>
              <w:right w:val="single" w:sz="4" w:space="0" w:color="auto"/>
            </w:tcBorders>
          </w:tcPr>
          <w:p w14:paraId="6645175C" w14:textId="77777777" w:rsidR="00F33375" w:rsidRPr="000D48E9" w:rsidRDefault="00F33375" w:rsidP="001D7E83">
            <w:pPr>
              <w:spacing w:before="60" w:after="60" w:line="276" w:lineRule="auto"/>
              <w:rPr>
                <w:rFonts w:asciiTheme="majorHAnsi" w:hAnsiTheme="majorHAnsi" w:cstheme="majorHAnsi"/>
                <w:b/>
                <w:bCs/>
                <w:szCs w:val="20"/>
                <w:highlight w:val="magenta"/>
              </w:rPr>
            </w:pPr>
            <w:r w:rsidRPr="002D25F5">
              <w:rPr>
                <w:rFonts w:asciiTheme="majorHAnsi" w:hAnsiTheme="majorHAnsi" w:cstheme="majorHAnsi"/>
                <w:b/>
                <w:bCs/>
                <w:szCs w:val="20"/>
              </w:rPr>
              <w:t>TC5.4</w:t>
            </w:r>
          </w:p>
        </w:tc>
        <w:tc>
          <w:tcPr>
            <w:tcW w:w="1554" w:type="dxa"/>
            <w:tcBorders>
              <w:top w:val="single" w:sz="4" w:space="0" w:color="auto"/>
              <w:left w:val="single" w:sz="4" w:space="0" w:color="auto"/>
              <w:bottom w:val="single" w:sz="4" w:space="0" w:color="D9D9D9" w:themeColor="background1" w:themeShade="D9"/>
            </w:tcBorders>
          </w:tcPr>
          <w:p w14:paraId="039E05FC" w14:textId="33FE7F01" w:rsidR="00F33375" w:rsidRPr="00005659" w:rsidRDefault="00F33375"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605834B1" w14:textId="77777777" w:rsidR="00F33375" w:rsidRPr="00062DD2" w:rsidRDefault="00F33375" w:rsidP="002434AB">
            <w:pPr>
              <w:pStyle w:val="Heading4"/>
              <w:outlineLvl w:val="3"/>
              <w:rPr>
                <w:rFonts w:cstheme="majorHAnsi"/>
                <w:szCs w:val="20"/>
              </w:rPr>
            </w:pPr>
            <w:bookmarkStart w:id="69" w:name="_Number_of_car"/>
            <w:bookmarkEnd w:id="69"/>
            <w:r w:rsidRPr="002434AB">
              <w:t>Number of car spaces required</w:t>
            </w:r>
          </w:p>
        </w:tc>
      </w:tr>
      <w:tr w:rsidR="00F33375" w:rsidRPr="00062DD2" w14:paraId="66FF9CB3" w14:textId="77777777" w:rsidTr="001D7E83">
        <w:trPr>
          <w:trHeight w:val="185"/>
        </w:trPr>
        <w:tc>
          <w:tcPr>
            <w:tcW w:w="1140" w:type="dxa"/>
            <w:vMerge/>
            <w:tcBorders>
              <w:right w:val="single" w:sz="4" w:space="0" w:color="auto"/>
            </w:tcBorders>
          </w:tcPr>
          <w:p w14:paraId="5FD4CFCB" w14:textId="77777777" w:rsidR="00F33375" w:rsidRPr="00573352" w:rsidRDefault="00F33375"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02347F68" w14:textId="77777777" w:rsidR="00F33375" w:rsidRPr="00005659" w:rsidRDefault="00F33375"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33087866" w14:textId="77777777" w:rsidR="00F33375" w:rsidRPr="00062DD2" w:rsidRDefault="00F33375" w:rsidP="001D7E83">
            <w:pPr>
              <w:pStyle w:val="NormalWeb"/>
              <w:spacing w:before="60" w:beforeAutospacing="0" w:after="60" w:afterAutospacing="0" w:line="276" w:lineRule="auto"/>
              <w:rPr>
                <w:rFonts w:asciiTheme="majorHAnsi" w:hAnsiTheme="majorHAnsi" w:cstheme="majorHAnsi"/>
                <w:sz w:val="20"/>
                <w:szCs w:val="20"/>
              </w:rPr>
            </w:pPr>
            <w:r w:rsidRPr="00062DD2">
              <w:rPr>
                <w:rFonts w:asciiTheme="majorHAnsi" w:hAnsiTheme="majorHAnsi" w:cstheme="majorHAnsi"/>
                <w:color w:val="211E1E"/>
                <w:sz w:val="20"/>
                <w:szCs w:val="20"/>
              </w:rPr>
              <w:t xml:space="preserve">No fewer than </w:t>
            </w:r>
            <w:r w:rsidRPr="006F2237">
              <w:rPr>
                <w:rFonts w:asciiTheme="majorHAnsi" w:hAnsiTheme="majorHAnsi" w:cstheme="majorHAnsi"/>
                <w:i/>
                <w:iCs/>
                <w:color w:val="0000FF"/>
                <w:sz w:val="20"/>
                <w:szCs w:val="20"/>
              </w:rPr>
              <w:t>[insert number]</w:t>
            </w:r>
            <w:r w:rsidRPr="00062DD2">
              <w:rPr>
                <w:rFonts w:asciiTheme="majorHAnsi" w:hAnsiTheme="majorHAnsi" w:cstheme="majorHAnsi"/>
                <w:i/>
                <w:iCs/>
                <w:color w:val="211E1E"/>
                <w:sz w:val="20"/>
                <w:szCs w:val="20"/>
              </w:rPr>
              <w:t xml:space="preserve"> </w:t>
            </w:r>
            <w:r w:rsidRPr="00062DD2">
              <w:rPr>
                <w:rFonts w:asciiTheme="majorHAnsi" w:hAnsiTheme="majorHAnsi" w:cstheme="majorHAnsi"/>
                <w:color w:val="211E1E"/>
                <w:sz w:val="20"/>
                <w:szCs w:val="20"/>
              </w:rPr>
              <w:t>car space(</w:t>
            </w:r>
            <w:r w:rsidRPr="00062DD2">
              <w:rPr>
                <w:rFonts w:asciiTheme="majorHAnsi" w:hAnsiTheme="majorHAnsi" w:cstheme="majorHAnsi"/>
                <w:i/>
                <w:iCs/>
                <w:color w:val="211E1E"/>
                <w:sz w:val="20"/>
                <w:szCs w:val="20"/>
              </w:rPr>
              <w:t>s</w:t>
            </w:r>
            <w:r w:rsidRPr="00062DD2">
              <w:rPr>
                <w:rFonts w:asciiTheme="majorHAnsi" w:hAnsiTheme="majorHAnsi" w:cstheme="majorHAnsi"/>
                <w:color w:val="211E1E"/>
                <w:sz w:val="20"/>
                <w:szCs w:val="20"/>
              </w:rPr>
              <w:t>) must be provided on the land</w:t>
            </w:r>
            <w:r>
              <w:rPr>
                <w:rFonts w:asciiTheme="majorHAnsi" w:hAnsiTheme="majorHAnsi" w:cstheme="majorHAnsi"/>
                <w:color w:val="211E1E"/>
                <w:sz w:val="20"/>
                <w:szCs w:val="20"/>
              </w:rPr>
              <w:t>.</w:t>
            </w:r>
          </w:p>
        </w:tc>
      </w:tr>
      <w:tr w:rsidR="00F33375" w:rsidRPr="00C92EA9" w14:paraId="67C20B11" w14:textId="77777777" w:rsidTr="001D7E83">
        <w:trPr>
          <w:trHeight w:val="185"/>
        </w:trPr>
        <w:tc>
          <w:tcPr>
            <w:tcW w:w="1140" w:type="dxa"/>
            <w:vMerge/>
            <w:tcBorders>
              <w:bottom w:val="single" w:sz="4" w:space="0" w:color="auto"/>
              <w:right w:val="single" w:sz="4" w:space="0" w:color="auto"/>
            </w:tcBorders>
          </w:tcPr>
          <w:p w14:paraId="772B5FFB" w14:textId="77777777" w:rsidR="00F33375" w:rsidRPr="00573352" w:rsidRDefault="00F33375"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560E2209" w14:textId="77777777" w:rsidR="00F33375" w:rsidRPr="00005659" w:rsidRDefault="00F33375"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773C84DD" w14:textId="77777777" w:rsidR="00F33375" w:rsidRPr="00C92EA9" w:rsidRDefault="00F33375"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sidRPr="00C92EA9">
              <w:rPr>
                <w:rFonts w:asciiTheme="majorHAnsi" w:hAnsiTheme="majorHAnsi" w:cstheme="majorHAnsi"/>
                <w:i/>
                <w:color w:val="000000" w:themeColor="text1"/>
                <w:sz w:val="20"/>
                <w:szCs w:val="20"/>
              </w:rPr>
              <w:t>Deal with car parking for disabled persons in a separate condition.</w:t>
            </w:r>
          </w:p>
        </w:tc>
      </w:tr>
      <w:tr w:rsidR="00F33375" w:rsidRPr="00062DD2" w14:paraId="21226838" w14:textId="77777777" w:rsidTr="001D7E83">
        <w:trPr>
          <w:trHeight w:val="187"/>
        </w:trPr>
        <w:tc>
          <w:tcPr>
            <w:tcW w:w="1140" w:type="dxa"/>
            <w:vMerge w:val="restart"/>
            <w:tcBorders>
              <w:top w:val="single" w:sz="4" w:space="0" w:color="auto"/>
              <w:right w:val="single" w:sz="4" w:space="0" w:color="auto"/>
            </w:tcBorders>
          </w:tcPr>
          <w:p w14:paraId="1A2F83E3" w14:textId="77777777" w:rsidR="00F33375" w:rsidRPr="000D48E9" w:rsidRDefault="00F33375" w:rsidP="001D7E83">
            <w:pPr>
              <w:spacing w:before="60" w:after="60" w:line="276" w:lineRule="auto"/>
              <w:rPr>
                <w:rFonts w:asciiTheme="majorHAnsi" w:hAnsiTheme="majorHAnsi" w:cstheme="majorHAnsi"/>
                <w:b/>
                <w:bCs/>
                <w:szCs w:val="20"/>
                <w:highlight w:val="magenta"/>
              </w:rPr>
            </w:pPr>
            <w:r w:rsidRPr="002D25F5">
              <w:rPr>
                <w:rFonts w:asciiTheme="majorHAnsi" w:hAnsiTheme="majorHAnsi" w:cstheme="majorHAnsi"/>
                <w:b/>
                <w:bCs/>
                <w:szCs w:val="20"/>
              </w:rPr>
              <w:t>TC5.</w:t>
            </w:r>
            <w:r>
              <w:rPr>
                <w:rFonts w:asciiTheme="majorHAnsi" w:hAnsiTheme="majorHAnsi" w:cstheme="majorHAnsi"/>
                <w:b/>
                <w:bCs/>
                <w:szCs w:val="20"/>
              </w:rPr>
              <w:t>5</w:t>
            </w:r>
          </w:p>
        </w:tc>
        <w:tc>
          <w:tcPr>
            <w:tcW w:w="1554" w:type="dxa"/>
            <w:tcBorders>
              <w:top w:val="single" w:sz="4" w:space="0" w:color="auto"/>
              <w:left w:val="single" w:sz="4" w:space="0" w:color="auto"/>
              <w:bottom w:val="single" w:sz="4" w:space="0" w:color="D9D9D9" w:themeColor="background1" w:themeShade="D9"/>
            </w:tcBorders>
          </w:tcPr>
          <w:p w14:paraId="2BE366D8" w14:textId="2EB504B1" w:rsidR="00F33375" w:rsidRPr="00005659" w:rsidRDefault="00F33375"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4DED3BF8" w14:textId="77777777" w:rsidR="00F33375" w:rsidRPr="00062DD2" w:rsidRDefault="00F33375" w:rsidP="002434AB">
            <w:pPr>
              <w:pStyle w:val="Heading4"/>
              <w:outlineLvl w:val="3"/>
              <w:rPr>
                <w:rFonts w:cstheme="majorHAnsi"/>
                <w:szCs w:val="20"/>
              </w:rPr>
            </w:pPr>
            <w:bookmarkStart w:id="70" w:name="_Limit_number_of"/>
            <w:bookmarkEnd w:id="70"/>
            <w:r w:rsidRPr="002434AB">
              <w:t>Limit number of car spaces</w:t>
            </w:r>
          </w:p>
        </w:tc>
      </w:tr>
      <w:tr w:rsidR="00F33375" w:rsidRPr="00062DD2" w14:paraId="32FA80A5" w14:textId="77777777" w:rsidTr="001D7E83">
        <w:trPr>
          <w:trHeight w:val="185"/>
        </w:trPr>
        <w:tc>
          <w:tcPr>
            <w:tcW w:w="1140" w:type="dxa"/>
            <w:vMerge/>
            <w:tcBorders>
              <w:right w:val="single" w:sz="4" w:space="0" w:color="auto"/>
            </w:tcBorders>
          </w:tcPr>
          <w:p w14:paraId="4004FEFD" w14:textId="77777777" w:rsidR="00F33375" w:rsidRPr="00573352" w:rsidRDefault="00F33375"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1AB7172A" w14:textId="77777777" w:rsidR="00F33375" w:rsidRPr="00005659" w:rsidRDefault="00F33375"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7D006545" w14:textId="77777777" w:rsidR="00F33375" w:rsidRDefault="00F33375" w:rsidP="001D7E83">
            <w:pPr>
              <w:pStyle w:val="NormalWeb"/>
              <w:spacing w:before="60" w:beforeAutospacing="0" w:after="60" w:afterAutospacing="0" w:line="276" w:lineRule="auto"/>
              <w:rPr>
                <w:rFonts w:asciiTheme="majorHAnsi" w:hAnsiTheme="majorHAnsi" w:cstheme="majorHAnsi"/>
                <w:color w:val="211E1E"/>
                <w:sz w:val="20"/>
                <w:szCs w:val="20"/>
              </w:rPr>
            </w:pPr>
            <w:r w:rsidRPr="00C92EA9">
              <w:rPr>
                <w:rFonts w:asciiTheme="majorHAnsi" w:hAnsiTheme="majorHAnsi" w:cstheme="majorHAnsi"/>
                <w:color w:val="211E1E"/>
                <w:sz w:val="20"/>
                <w:szCs w:val="20"/>
              </w:rPr>
              <w:t xml:space="preserve">The number of car parking spaces must not exceed </w:t>
            </w:r>
            <w:r w:rsidRPr="006F2237">
              <w:rPr>
                <w:rFonts w:asciiTheme="majorHAnsi" w:hAnsiTheme="majorHAnsi" w:cstheme="majorHAnsi"/>
                <w:i/>
                <w:iCs/>
                <w:color w:val="0000FF"/>
                <w:sz w:val="20"/>
                <w:szCs w:val="20"/>
              </w:rPr>
              <w:t>[insert number]</w:t>
            </w:r>
            <w:r>
              <w:rPr>
                <w:rFonts w:asciiTheme="majorHAnsi" w:hAnsiTheme="majorHAnsi" w:cstheme="majorHAnsi"/>
                <w:color w:val="211E1E"/>
                <w:sz w:val="20"/>
                <w:szCs w:val="20"/>
              </w:rPr>
              <w:t>.</w:t>
            </w:r>
            <w:r w:rsidRPr="00C92EA9">
              <w:rPr>
                <w:rFonts w:asciiTheme="majorHAnsi" w:hAnsiTheme="majorHAnsi" w:cstheme="majorHAnsi"/>
                <w:color w:val="211E1E"/>
                <w:sz w:val="20"/>
                <w:szCs w:val="20"/>
              </w:rPr>
              <w:t xml:space="preserve"> </w:t>
            </w:r>
          </w:p>
          <w:p w14:paraId="1339FF0E" w14:textId="77777777" w:rsidR="00F33375" w:rsidRPr="00062DD2" w:rsidRDefault="00F33375" w:rsidP="001D7E83">
            <w:pPr>
              <w:pStyle w:val="NormalWeb"/>
              <w:spacing w:before="60" w:beforeAutospacing="0" w:after="60" w:afterAutospacing="0" w:line="276" w:lineRule="auto"/>
              <w:rPr>
                <w:rFonts w:asciiTheme="majorHAnsi" w:hAnsiTheme="majorHAnsi" w:cstheme="majorHAnsi"/>
                <w:sz w:val="20"/>
                <w:szCs w:val="20"/>
              </w:rPr>
            </w:pPr>
            <w:r w:rsidRPr="00C92EA9">
              <w:rPr>
                <w:rFonts w:asciiTheme="majorHAnsi" w:hAnsiTheme="majorHAnsi" w:cstheme="majorHAnsi"/>
                <w:sz w:val="20"/>
                <w:szCs w:val="20"/>
              </w:rPr>
              <w:t xml:space="preserve">The responsible authority may consent in writing to vary </w:t>
            </w:r>
            <w:r>
              <w:rPr>
                <w:rFonts w:asciiTheme="majorHAnsi" w:hAnsiTheme="majorHAnsi" w:cstheme="majorHAnsi"/>
                <w:sz w:val="20"/>
                <w:szCs w:val="20"/>
              </w:rPr>
              <w:t>this requirement.</w:t>
            </w:r>
          </w:p>
        </w:tc>
      </w:tr>
      <w:tr w:rsidR="00F33375" w:rsidRPr="004D210A" w14:paraId="22EC2365" w14:textId="77777777" w:rsidTr="001D7E83">
        <w:trPr>
          <w:trHeight w:val="185"/>
        </w:trPr>
        <w:tc>
          <w:tcPr>
            <w:tcW w:w="1140" w:type="dxa"/>
            <w:vMerge/>
            <w:tcBorders>
              <w:bottom w:val="single" w:sz="4" w:space="0" w:color="auto"/>
              <w:right w:val="single" w:sz="4" w:space="0" w:color="auto"/>
            </w:tcBorders>
          </w:tcPr>
          <w:p w14:paraId="4F261B7F" w14:textId="77777777" w:rsidR="00F33375" w:rsidRPr="00573352" w:rsidRDefault="00F33375"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03F9C403" w14:textId="77777777" w:rsidR="00F33375" w:rsidRPr="00005659" w:rsidRDefault="00F33375"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1FE157A5" w14:textId="396C1A21" w:rsidR="00F33375" w:rsidRPr="004D210A" w:rsidRDefault="00F33375" w:rsidP="001D7E83">
            <w:pPr>
              <w:pStyle w:val="NormalWeb"/>
              <w:spacing w:before="60" w:beforeAutospacing="0" w:after="60" w:afterAutospacing="0" w:line="276" w:lineRule="auto"/>
              <w:rPr>
                <w:rFonts w:asciiTheme="majorHAnsi" w:hAnsiTheme="majorHAnsi" w:cstheme="majorHAnsi"/>
                <w:i/>
                <w:iCs/>
                <w:color w:val="000000" w:themeColor="text1"/>
                <w:sz w:val="20"/>
                <w:szCs w:val="20"/>
              </w:rPr>
            </w:pPr>
            <w:r w:rsidRPr="004D210A">
              <w:rPr>
                <w:rFonts w:asciiTheme="majorHAnsi" w:hAnsiTheme="majorHAnsi" w:cstheme="majorHAnsi"/>
                <w:i/>
                <w:iCs/>
                <w:color w:val="000000" w:themeColor="text1"/>
                <w:sz w:val="20"/>
                <w:szCs w:val="20"/>
              </w:rPr>
              <w:t xml:space="preserve">See </w:t>
            </w:r>
            <w:r w:rsidR="00BF5768">
              <w:rPr>
                <w:rFonts w:asciiTheme="majorHAnsi" w:hAnsiTheme="majorHAnsi" w:cstheme="majorHAnsi"/>
                <w:i/>
                <w:iCs/>
                <w:color w:val="000000" w:themeColor="text1"/>
                <w:sz w:val="20"/>
                <w:szCs w:val="20"/>
              </w:rPr>
              <w:t>chapters</w:t>
            </w:r>
            <w:r w:rsidRPr="004D210A">
              <w:rPr>
                <w:rFonts w:asciiTheme="majorHAnsi" w:hAnsiTheme="majorHAnsi" w:cstheme="majorHAnsi"/>
                <w:i/>
                <w:iCs/>
                <w:color w:val="000000" w:themeColor="text1"/>
                <w:sz w:val="20"/>
                <w:szCs w:val="20"/>
              </w:rPr>
              <w:t xml:space="preserve"> 4.</w:t>
            </w:r>
            <w:r w:rsidR="000F1E17">
              <w:rPr>
                <w:rFonts w:asciiTheme="majorHAnsi" w:hAnsiTheme="majorHAnsi" w:cstheme="majorHAnsi"/>
                <w:i/>
                <w:iCs/>
                <w:color w:val="000000" w:themeColor="text1"/>
                <w:sz w:val="20"/>
                <w:szCs w:val="20"/>
              </w:rPr>
              <w:t xml:space="preserve">2 and 9.4 </w:t>
            </w:r>
          </w:p>
        </w:tc>
      </w:tr>
      <w:tr w:rsidR="00F33375" w:rsidRPr="00062DD2" w14:paraId="377917E4" w14:textId="77777777" w:rsidTr="001D7E83">
        <w:trPr>
          <w:trHeight w:val="187"/>
        </w:trPr>
        <w:tc>
          <w:tcPr>
            <w:tcW w:w="1140" w:type="dxa"/>
            <w:vMerge w:val="restart"/>
            <w:tcBorders>
              <w:top w:val="single" w:sz="4" w:space="0" w:color="auto"/>
              <w:right w:val="single" w:sz="4" w:space="0" w:color="auto"/>
            </w:tcBorders>
          </w:tcPr>
          <w:p w14:paraId="581693FC" w14:textId="77777777" w:rsidR="00F33375" w:rsidRPr="009D67AE" w:rsidRDefault="00F33375" w:rsidP="001D7E83">
            <w:pPr>
              <w:spacing w:before="60" w:after="60" w:line="276" w:lineRule="auto"/>
              <w:rPr>
                <w:rFonts w:asciiTheme="majorHAnsi" w:hAnsiTheme="majorHAnsi" w:cstheme="majorHAnsi"/>
                <w:b/>
                <w:bCs/>
                <w:szCs w:val="20"/>
                <w:highlight w:val="magenta"/>
              </w:rPr>
            </w:pPr>
            <w:r w:rsidRPr="002D25F5">
              <w:rPr>
                <w:rFonts w:asciiTheme="majorHAnsi" w:hAnsiTheme="majorHAnsi" w:cstheme="majorHAnsi"/>
                <w:b/>
                <w:bCs/>
                <w:szCs w:val="20"/>
              </w:rPr>
              <w:t>TC5.</w:t>
            </w:r>
            <w:r>
              <w:rPr>
                <w:rFonts w:asciiTheme="majorHAnsi" w:hAnsiTheme="majorHAnsi" w:cstheme="majorHAnsi"/>
                <w:b/>
                <w:bCs/>
                <w:szCs w:val="20"/>
              </w:rPr>
              <w:t>6</w:t>
            </w:r>
          </w:p>
        </w:tc>
        <w:tc>
          <w:tcPr>
            <w:tcW w:w="1554" w:type="dxa"/>
            <w:tcBorders>
              <w:top w:val="single" w:sz="4" w:space="0" w:color="auto"/>
              <w:left w:val="single" w:sz="4" w:space="0" w:color="auto"/>
              <w:bottom w:val="single" w:sz="4" w:space="0" w:color="D9D9D9" w:themeColor="background1" w:themeShade="D9"/>
            </w:tcBorders>
          </w:tcPr>
          <w:p w14:paraId="75381085" w14:textId="77777777" w:rsidR="00F33375" w:rsidRPr="00005659" w:rsidRDefault="00F33375"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02DEC6B1" w14:textId="77777777" w:rsidR="00F33375" w:rsidRPr="00062DD2" w:rsidRDefault="00F33375" w:rsidP="002434AB">
            <w:pPr>
              <w:pStyle w:val="Heading4"/>
              <w:outlineLvl w:val="3"/>
              <w:rPr>
                <w:rFonts w:cstheme="majorHAnsi"/>
                <w:szCs w:val="20"/>
              </w:rPr>
            </w:pPr>
            <w:bookmarkStart w:id="71" w:name="_Car_parking_for"/>
            <w:bookmarkEnd w:id="71"/>
            <w:r w:rsidRPr="002434AB">
              <w:t>Car parking for disabled persons</w:t>
            </w:r>
          </w:p>
        </w:tc>
      </w:tr>
      <w:tr w:rsidR="00F33375" w:rsidRPr="00062DD2" w14:paraId="4B158008" w14:textId="77777777" w:rsidTr="001D7E83">
        <w:trPr>
          <w:trHeight w:val="185"/>
        </w:trPr>
        <w:tc>
          <w:tcPr>
            <w:tcW w:w="1140" w:type="dxa"/>
            <w:vMerge/>
            <w:tcBorders>
              <w:right w:val="single" w:sz="4" w:space="0" w:color="auto"/>
            </w:tcBorders>
          </w:tcPr>
          <w:p w14:paraId="3B966A63" w14:textId="77777777" w:rsidR="00F33375" w:rsidRPr="00573352" w:rsidRDefault="00F33375"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147C194E" w14:textId="77777777" w:rsidR="00F33375" w:rsidRPr="00005659" w:rsidRDefault="00F33375"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77E387CB" w14:textId="77777777" w:rsidR="00F33375" w:rsidRDefault="00F33375" w:rsidP="001D7E83">
            <w:pPr>
              <w:pStyle w:val="NormalWeb"/>
              <w:spacing w:before="60" w:beforeAutospacing="0" w:after="60" w:afterAutospacing="0" w:line="276" w:lineRule="auto"/>
              <w:rPr>
                <w:rFonts w:asciiTheme="majorHAnsi" w:hAnsiTheme="majorHAnsi" w:cstheme="majorHAnsi"/>
                <w:color w:val="211E1E"/>
                <w:sz w:val="20"/>
                <w:szCs w:val="20"/>
              </w:rPr>
            </w:pPr>
            <w:r w:rsidRPr="00062DD2">
              <w:rPr>
                <w:rFonts w:asciiTheme="majorHAnsi" w:hAnsiTheme="majorHAnsi" w:cstheme="majorHAnsi"/>
                <w:color w:val="211E1E"/>
                <w:sz w:val="20"/>
                <w:szCs w:val="20"/>
              </w:rPr>
              <w:t xml:space="preserve">A minimum of </w:t>
            </w:r>
            <w:r w:rsidRPr="006F2237">
              <w:rPr>
                <w:rFonts w:asciiTheme="majorHAnsi" w:hAnsiTheme="majorHAnsi" w:cstheme="majorHAnsi"/>
                <w:i/>
                <w:iCs/>
                <w:color w:val="0000FF"/>
                <w:sz w:val="20"/>
                <w:szCs w:val="20"/>
              </w:rPr>
              <w:t>[insert number]</w:t>
            </w:r>
            <w:r w:rsidRPr="00062DD2">
              <w:rPr>
                <w:rFonts w:asciiTheme="majorHAnsi" w:hAnsiTheme="majorHAnsi" w:cstheme="majorHAnsi"/>
                <w:i/>
                <w:iCs/>
                <w:color w:val="211E1E"/>
                <w:sz w:val="20"/>
                <w:szCs w:val="20"/>
              </w:rPr>
              <w:t xml:space="preserve"> </w:t>
            </w:r>
            <w:r w:rsidRPr="00062DD2">
              <w:rPr>
                <w:rFonts w:asciiTheme="majorHAnsi" w:hAnsiTheme="majorHAnsi" w:cstheme="majorHAnsi"/>
                <w:color w:val="211E1E"/>
                <w:sz w:val="20"/>
                <w:szCs w:val="20"/>
              </w:rPr>
              <w:t>car space(</w:t>
            </w:r>
            <w:r w:rsidRPr="00062DD2">
              <w:rPr>
                <w:rFonts w:asciiTheme="majorHAnsi" w:hAnsiTheme="majorHAnsi" w:cstheme="majorHAnsi"/>
                <w:i/>
                <w:iCs/>
                <w:color w:val="211E1E"/>
                <w:sz w:val="20"/>
                <w:szCs w:val="20"/>
              </w:rPr>
              <w:t>s</w:t>
            </w:r>
            <w:r w:rsidRPr="00062DD2">
              <w:rPr>
                <w:rFonts w:asciiTheme="majorHAnsi" w:hAnsiTheme="majorHAnsi" w:cstheme="majorHAnsi"/>
                <w:color w:val="211E1E"/>
                <w:sz w:val="20"/>
                <w:szCs w:val="20"/>
              </w:rPr>
              <w:t xml:space="preserve">) must be provided for the exclusive use of disabled persons. </w:t>
            </w:r>
          </w:p>
          <w:p w14:paraId="6EDD7B5E" w14:textId="77777777" w:rsidR="00F33375" w:rsidRDefault="00F33375" w:rsidP="001D7E83">
            <w:pPr>
              <w:pStyle w:val="NormalWeb"/>
              <w:spacing w:before="60" w:beforeAutospacing="0" w:after="60" w:afterAutospacing="0" w:line="276" w:lineRule="auto"/>
              <w:rPr>
                <w:rFonts w:asciiTheme="majorHAnsi" w:hAnsiTheme="majorHAnsi" w:cstheme="majorHAnsi"/>
                <w:color w:val="211E1E"/>
                <w:sz w:val="20"/>
                <w:szCs w:val="20"/>
              </w:rPr>
            </w:pPr>
            <w:r w:rsidRPr="00062DD2">
              <w:rPr>
                <w:rFonts w:asciiTheme="majorHAnsi" w:hAnsiTheme="majorHAnsi" w:cstheme="majorHAnsi"/>
                <w:color w:val="211E1E"/>
                <w:sz w:val="20"/>
                <w:szCs w:val="20"/>
              </w:rPr>
              <w:t>The car space(</w:t>
            </w:r>
            <w:r w:rsidRPr="00062DD2">
              <w:rPr>
                <w:rFonts w:asciiTheme="majorHAnsi" w:hAnsiTheme="majorHAnsi" w:cstheme="majorHAnsi"/>
                <w:i/>
                <w:iCs/>
                <w:color w:val="211E1E"/>
                <w:sz w:val="20"/>
                <w:szCs w:val="20"/>
              </w:rPr>
              <w:t>s</w:t>
            </w:r>
            <w:r w:rsidRPr="00062DD2">
              <w:rPr>
                <w:rFonts w:asciiTheme="majorHAnsi" w:hAnsiTheme="majorHAnsi" w:cstheme="majorHAnsi"/>
                <w:color w:val="211E1E"/>
                <w:sz w:val="20"/>
                <w:szCs w:val="20"/>
              </w:rPr>
              <w:t xml:space="preserve">) must be provided as close as practicable to </w:t>
            </w:r>
            <w:r w:rsidRPr="009D67AE">
              <w:rPr>
                <w:rFonts w:asciiTheme="majorHAnsi" w:hAnsiTheme="majorHAnsi" w:cstheme="majorHAnsi"/>
                <w:iCs/>
                <w:color w:val="211E1E"/>
                <w:sz w:val="20"/>
                <w:szCs w:val="20"/>
              </w:rPr>
              <w:t>a</w:t>
            </w:r>
            <w:r w:rsidRPr="00062DD2">
              <w:rPr>
                <w:rFonts w:asciiTheme="majorHAnsi" w:hAnsiTheme="majorHAnsi" w:cstheme="majorHAnsi"/>
                <w:i/>
                <w:iCs/>
                <w:color w:val="211E1E"/>
                <w:sz w:val="20"/>
                <w:szCs w:val="20"/>
              </w:rPr>
              <w:t xml:space="preserve"> </w:t>
            </w:r>
            <w:r>
              <w:rPr>
                <w:rFonts w:asciiTheme="majorHAnsi" w:hAnsiTheme="majorHAnsi" w:cstheme="majorHAnsi"/>
                <w:color w:val="211E1E"/>
                <w:sz w:val="20"/>
                <w:szCs w:val="20"/>
              </w:rPr>
              <w:t>suitable entrance</w:t>
            </w:r>
            <w:r w:rsidRPr="00062DD2">
              <w:rPr>
                <w:rFonts w:asciiTheme="majorHAnsi" w:hAnsiTheme="majorHAnsi" w:cstheme="majorHAnsi"/>
                <w:color w:val="211E1E"/>
                <w:sz w:val="20"/>
                <w:szCs w:val="20"/>
              </w:rPr>
              <w:t xml:space="preserve"> of the building and must be clearly marked with a sign to indicate that the space(</w:t>
            </w:r>
            <w:r w:rsidRPr="00062DD2">
              <w:rPr>
                <w:rFonts w:asciiTheme="majorHAnsi" w:hAnsiTheme="majorHAnsi" w:cstheme="majorHAnsi"/>
                <w:i/>
                <w:iCs/>
                <w:color w:val="211E1E"/>
                <w:sz w:val="20"/>
                <w:szCs w:val="20"/>
              </w:rPr>
              <w:t>s</w:t>
            </w:r>
            <w:r w:rsidRPr="00062DD2">
              <w:rPr>
                <w:rFonts w:asciiTheme="majorHAnsi" w:hAnsiTheme="majorHAnsi" w:cstheme="majorHAnsi"/>
                <w:color w:val="211E1E"/>
                <w:sz w:val="20"/>
                <w:szCs w:val="20"/>
              </w:rPr>
              <w:t>) must only be utilised by disabled persons</w:t>
            </w:r>
            <w:r>
              <w:rPr>
                <w:rFonts w:asciiTheme="majorHAnsi" w:hAnsiTheme="majorHAnsi" w:cstheme="majorHAnsi"/>
                <w:color w:val="211E1E"/>
                <w:sz w:val="20"/>
                <w:szCs w:val="20"/>
              </w:rPr>
              <w:t xml:space="preserve"> to the satisfaction of the responsible authority</w:t>
            </w:r>
            <w:r w:rsidRPr="00062DD2">
              <w:rPr>
                <w:rFonts w:asciiTheme="majorHAnsi" w:hAnsiTheme="majorHAnsi" w:cstheme="majorHAnsi"/>
                <w:color w:val="211E1E"/>
                <w:sz w:val="20"/>
                <w:szCs w:val="20"/>
              </w:rPr>
              <w:t>.</w:t>
            </w:r>
          </w:p>
          <w:p w14:paraId="41D2B278" w14:textId="77777777" w:rsidR="00F33375" w:rsidRPr="00062DD2" w:rsidRDefault="00F33375" w:rsidP="001D7E83">
            <w:pPr>
              <w:pStyle w:val="NormalWeb"/>
              <w:spacing w:before="60" w:beforeAutospacing="0" w:after="60" w:afterAutospacing="0" w:line="276" w:lineRule="auto"/>
              <w:rPr>
                <w:rFonts w:asciiTheme="majorHAnsi" w:hAnsiTheme="majorHAnsi" w:cstheme="majorHAnsi"/>
                <w:sz w:val="20"/>
                <w:szCs w:val="20"/>
              </w:rPr>
            </w:pPr>
            <w:r w:rsidRPr="009D67AE">
              <w:rPr>
                <w:rFonts w:asciiTheme="majorHAnsi" w:hAnsiTheme="majorHAnsi" w:cstheme="majorHAnsi"/>
                <w:sz w:val="20"/>
                <w:szCs w:val="20"/>
              </w:rPr>
              <w:t>The dimensi</w:t>
            </w:r>
            <w:r>
              <w:rPr>
                <w:rFonts w:asciiTheme="majorHAnsi" w:hAnsiTheme="majorHAnsi" w:cstheme="majorHAnsi"/>
                <w:sz w:val="20"/>
                <w:szCs w:val="20"/>
              </w:rPr>
              <w:t>ons and layout of the car space</w:t>
            </w:r>
            <w:r>
              <w:rPr>
                <w:rFonts w:asciiTheme="majorHAnsi" w:hAnsiTheme="majorHAnsi" w:cstheme="majorHAnsi"/>
                <w:i/>
                <w:sz w:val="20"/>
                <w:szCs w:val="20"/>
              </w:rPr>
              <w:t>(s)</w:t>
            </w:r>
            <w:r w:rsidRPr="009D67AE">
              <w:rPr>
                <w:rFonts w:asciiTheme="majorHAnsi" w:hAnsiTheme="majorHAnsi" w:cstheme="majorHAnsi"/>
                <w:sz w:val="20"/>
                <w:szCs w:val="20"/>
              </w:rPr>
              <w:t xml:space="preserve"> must be in accordance with Australian Standard AS2890.6-2009 (</w:t>
            </w:r>
            <w:r w:rsidRPr="0011182D">
              <w:rPr>
                <w:rFonts w:asciiTheme="majorHAnsi" w:hAnsiTheme="majorHAnsi" w:cstheme="majorHAnsi"/>
                <w:i/>
                <w:iCs/>
                <w:sz w:val="20"/>
                <w:szCs w:val="20"/>
              </w:rPr>
              <w:t>Accessible (Disabled) Car Parking Requirements</w:t>
            </w:r>
            <w:r>
              <w:rPr>
                <w:rFonts w:asciiTheme="majorHAnsi" w:hAnsiTheme="majorHAnsi" w:cstheme="majorHAnsi"/>
                <w:sz w:val="20"/>
                <w:szCs w:val="20"/>
              </w:rPr>
              <w:t>)</w:t>
            </w:r>
            <w:r w:rsidRPr="009D67AE">
              <w:rPr>
                <w:rFonts w:asciiTheme="majorHAnsi" w:hAnsiTheme="majorHAnsi" w:cstheme="majorHAnsi"/>
                <w:sz w:val="20"/>
                <w:szCs w:val="20"/>
              </w:rPr>
              <w:t xml:space="preserve"> and the Building Code of Australia.</w:t>
            </w:r>
          </w:p>
        </w:tc>
      </w:tr>
      <w:tr w:rsidR="00F33375" w:rsidRPr="00062DD2" w14:paraId="558DBC45" w14:textId="77777777" w:rsidTr="001D7E83">
        <w:trPr>
          <w:trHeight w:val="185"/>
        </w:trPr>
        <w:tc>
          <w:tcPr>
            <w:tcW w:w="1140" w:type="dxa"/>
            <w:vMerge/>
            <w:tcBorders>
              <w:bottom w:val="single" w:sz="4" w:space="0" w:color="auto"/>
              <w:right w:val="single" w:sz="4" w:space="0" w:color="auto"/>
            </w:tcBorders>
          </w:tcPr>
          <w:p w14:paraId="12DD95F7" w14:textId="77777777" w:rsidR="00F33375" w:rsidRPr="00573352" w:rsidRDefault="00F33375"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59CEDD26" w14:textId="77777777" w:rsidR="00F33375" w:rsidRPr="00005659" w:rsidRDefault="00F33375"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7006F263" w14:textId="77777777" w:rsidR="00F33375" w:rsidRPr="00062DD2" w:rsidRDefault="00F33375" w:rsidP="001D7E83">
            <w:pPr>
              <w:pStyle w:val="NormalWeb"/>
              <w:spacing w:before="60" w:beforeAutospacing="0" w:after="60" w:afterAutospacing="0" w:line="276" w:lineRule="auto"/>
              <w:rPr>
                <w:rFonts w:asciiTheme="majorHAnsi" w:hAnsiTheme="majorHAnsi" w:cstheme="majorHAnsi"/>
                <w:color w:val="000000" w:themeColor="text1"/>
                <w:sz w:val="20"/>
                <w:szCs w:val="20"/>
              </w:rPr>
            </w:pPr>
          </w:p>
        </w:tc>
      </w:tr>
      <w:tr w:rsidR="00F33375" w:rsidRPr="00062DD2" w14:paraId="4EE00FE5" w14:textId="77777777" w:rsidTr="001D7E83">
        <w:trPr>
          <w:trHeight w:val="187"/>
        </w:trPr>
        <w:tc>
          <w:tcPr>
            <w:tcW w:w="1140" w:type="dxa"/>
            <w:vMerge w:val="restart"/>
            <w:tcBorders>
              <w:top w:val="single" w:sz="4" w:space="0" w:color="auto"/>
              <w:right w:val="single" w:sz="4" w:space="0" w:color="auto"/>
            </w:tcBorders>
          </w:tcPr>
          <w:p w14:paraId="397C8A18" w14:textId="77777777" w:rsidR="00F33375" w:rsidRPr="00A235F8" w:rsidRDefault="00F33375" w:rsidP="001D7E83">
            <w:pPr>
              <w:spacing w:before="60" w:after="60" w:line="276" w:lineRule="auto"/>
              <w:rPr>
                <w:rFonts w:asciiTheme="majorHAnsi" w:hAnsiTheme="majorHAnsi" w:cstheme="majorHAnsi"/>
                <w:b/>
                <w:bCs/>
                <w:szCs w:val="20"/>
                <w:highlight w:val="magenta"/>
              </w:rPr>
            </w:pPr>
            <w:r w:rsidRPr="002D25F5">
              <w:rPr>
                <w:rFonts w:asciiTheme="majorHAnsi" w:hAnsiTheme="majorHAnsi" w:cstheme="majorHAnsi"/>
                <w:b/>
                <w:bCs/>
                <w:szCs w:val="20"/>
              </w:rPr>
              <w:t>TC</w:t>
            </w:r>
            <w:r>
              <w:rPr>
                <w:rFonts w:asciiTheme="majorHAnsi" w:hAnsiTheme="majorHAnsi" w:cstheme="majorHAnsi"/>
                <w:b/>
                <w:bCs/>
                <w:szCs w:val="20"/>
              </w:rPr>
              <w:t>5</w:t>
            </w:r>
            <w:r w:rsidRPr="002D25F5">
              <w:rPr>
                <w:rFonts w:asciiTheme="majorHAnsi" w:hAnsiTheme="majorHAnsi" w:cstheme="majorHAnsi"/>
                <w:b/>
                <w:bCs/>
                <w:szCs w:val="20"/>
              </w:rPr>
              <w:t>.</w:t>
            </w:r>
            <w:r>
              <w:rPr>
                <w:rFonts w:asciiTheme="majorHAnsi" w:hAnsiTheme="majorHAnsi" w:cstheme="majorHAnsi"/>
                <w:b/>
                <w:bCs/>
                <w:szCs w:val="20"/>
              </w:rPr>
              <w:t>7</w:t>
            </w:r>
          </w:p>
        </w:tc>
        <w:tc>
          <w:tcPr>
            <w:tcW w:w="1554" w:type="dxa"/>
            <w:tcBorders>
              <w:top w:val="single" w:sz="4" w:space="0" w:color="auto"/>
              <w:left w:val="single" w:sz="4" w:space="0" w:color="auto"/>
              <w:bottom w:val="single" w:sz="4" w:space="0" w:color="D9D9D9" w:themeColor="background1" w:themeShade="D9"/>
            </w:tcBorders>
          </w:tcPr>
          <w:p w14:paraId="79CA8B30" w14:textId="32BF46A1" w:rsidR="00F33375" w:rsidRPr="00005659" w:rsidRDefault="00F33375"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6A4AB3C9" w14:textId="77777777" w:rsidR="00F33375" w:rsidRPr="00062DD2" w:rsidRDefault="00F33375" w:rsidP="002434AB">
            <w:pPr>
              <w:pStyle w:val="Heading4"/>
              <w:outlineLvl w:val="3"/>
              <w:rPr>
                <w:rFonts w:cstheme="majorHAnsi"/>
                <w:szCs w:val="20"/>
              </w:rPr>
            </w:pPr>
            <w:bookmarkStart w:id="72" w:name="_Parking_signs"/>
            <w:bookmarkEnd w:id="72"/>
            <w:r w:rsidRPr="002434AB">
              <w:t>Parking signs</w:t>
            </w:r>
            <w:r w:rsidRPr="00062DD2">
              <w:rPr>
                <w:rFonts w:cstheme="majorHAnsi"/>
                <w:bCs/>
                <w:color w:val="211E1E"/>
                <w:szCs w:val="20"/>
              </w:rPr>
              <w:t xml:space="preserve"> </w:t>
            </w:r>
          </w:p>
        </w:tc>
      </w:tr>
      <w:tr w:rsidR="00F33375" w:rsidRPr="00062DD2" w14:paraId="2BA551A8" w14:textId="77777777" w:rsidTr="001D7E83">
        <w:trPr>
          <w:trHeight w:val="185"/>
        </w:trPr>
        <w:tc>
          <w:tcPr>
            <w:tcW w:w="1140" w:type="dxa"/>
            <w:vMerge/>
            <w:tcBorders>
              <w:right w:val="single" w:sz="4" w:space="0" w:color="auto"/>
            </w:tcBorders>
          </w:tcPr>
          <w:p w14:paraId="04CE90EC" w14:textId="77777777" w:rsidR="00F33375" w:rsidRPr="00573352" w:rsidRDefault="00F33375"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039A6137" w14:textId="77777777" w:rsidR="00F33375" w:rsidRPr="00005659" w:rsidRDefault="00F33375"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5490264A" w14:textId="77777777" w:rsidR="00F33375" w:rsidRDefault="00F33375" w:rsidP="001D7E83">
            <w:pPr>
              <w:pStyle w:val="NormalWeb"/>
              <w:spacing w:before="60" w:beforeAutospacing="0" w:after="60" w:afterAutospacing="0" w:line="276" w:lineRule="auto"/>
              <w:rPr>
                <w:rFonts w:asciiTheme="majorHAnsi" w:hAnsiTheme="majorHAnsi" w:cstheme="majorHAnsi"/>
                <w:color w:val="211E1E"/>
                <w:sz w:val="20"/>
                <w:szCs w:val="20"/>
              </w:rPr>
            </w:pPr>
            <w:r>
              <w:rPr>
                <w:rFonts w:asciiTheme="majorHAnsi" w:hAnsiTheme="majorHAnsi" w:cstheme="majorHAnsi"/>
                <w:color w:val="211E1E"/>
                <w:sz w:val="20"/>
                <w:szCs w:val="20"/>
              </w:rPr>
              <w:t xml:space="preserve">Before the </w:t>
            </w:r>
            <w:r w:rsidRPr="006F2237">
              <w:rPr>
                <w:rFonts w:asciiTheme="majorHAnsi" w:hAnsiTheme="majorHAnsi" w:cstheme="majorHAnsi"/>
                <w:i/>
                <w:iCs/>
                <w:color w:val="0000FF"/>
                <w:sz w:val="20"/>
                <w:szCs w:val="20"/>
              </w:rPr>
              <w:t>[insert use starts or the development is occupied, as appropriate]</w:t>
            </w:r>
            <w:r>
              <w:rPr>
                <w:rFonts w:asciiTheme="majorHAnsi" w:hAnsiTheme="majorHAnsi" w:cstheme="majorHAnsi"/>
                <w:color w:val="211E1E"/>
                <w:sz w:val="20"/>
                <w:szCs w:val="20"/>
              </w:rPr>
              <w:t xml:space="preserve">, a </w:t>
            </w:r>
            <w:r w:rsidRPr="00725F29">
              <w:rPr>
                <w:rFonts w:asciiTheme="majorHAnsi" w:hAnsiTheme="majorHAnsi" w:cstheme="majorHAnsi"/>
                <w:iCs/>
                <w:color w:val="211E1E"/>
                <w:sz w:val="20"/>
                <w:szCs w:val="20"/>
              </w:rPr>
              <w:t xml:space="preserve">sign/signs </w:t>
            </w:r>
            <w:r>
              <w:rPr>
                <w:rFonts w:asciiTheme="majorHAnsi" w:hAnsiTheme="majorHAnsi" w:cstheme="majorHAnsi"/>
                <w:color w:val="211E1E"/>
                <w:sz w:val="20"/>
                <w:szCs w:val="20"/>
              </w:rPr>
              <w:t>must be provided directing drivers to the area(</w:t>
            </w:r>
            <w:r>
              <w:rPr>
                <w:rFonts w:asciiTheme="majorHAnsi" w:hAnsiTheme="majorHAnsi" w:cstheme="majorHAnsi"/>
                <w:i/>
                <w:iCs/>
                <w:color w:val="211E1E"/>
                <w:sz w:val="20"/>
                <w:szCs w:val="20"/>
              </w:rPr>
              <w:t>s</w:t>
            </w:r>
            <w:r>
              <w:rPr>
                <w:rFonts w:asciiTheme="majorHAnsi" w:hAnsiTheme="majorHAnsi" w:cstheme="majorHAnsi"/>
                <w:color w:val="211E1E"/>
                <w:sz w:val="20"/>
                <w:szCs w:val="20"/>
              </w:rPr>
              <w:t xml:space="preserve">) set aside for car parking to the satisfaction of the responsible authority. The area of each sign must not exceed 0.3 square metres </w:t>
            </w:r>
            <w:r w:rsidRPr="006F2237">
              <w:rPr>
                <w:rFonts w:asciiTheme="majorHAnsi" w:hAnsiTheme="majorHAnsi" w:cstheme="majorHAnsi"/>
                <w:i/>
                <w:iCs/>
                <w:color w:val="0000FF"/>
                <w:sz w:val="20"/>
                <w:szCs w:val="20"/>
              </w:rPr>
              <w:t>[insert alternative size if appropriate]</w:t>
            </w:r>
            <w:r>
              <w:rPr>
                <w:rFonts w:asciiTheme="majorHAnsi" w:hAnsiTheme="majorHAnsi" w:cstheme="majorHAnsi"/>
                <w:color w:val="211E1E"/>
                <w:sz w:val="20"/>
                <w:szCs w:val="20"/>
              </w:rPr>
              <w:t xml:space="preserve">. </w:t>
            </w:r>
          </w:p>
          <w:p w14:paraId="3919BE46" w14:textId="77777777" w:rsidR="00F33375" w:rsidRPr="00062DD2" w:rsidRDefault="00F33375" w:rsidP="001D7E83">
            <w:pPr>
              <w:pStyle w:val="NormalWeb"/>
              <w:spacing w:before="60" w:beforeAutospacing="0" w:after="60" w:afterAutospacing="0" w:line="276" w:lineRule="auto"/>
              <w:rPr>
                <w:rFonts w:asciiTheme="majorHAnsi" w:hAnsiTheme="majorHAnsi" w:cstheme="majorHAnsi"/>
                <w:sz w:val="20"/>
                <w:szCs w:val="20"/>
              </w:rPr>
            </w:pPr>
            <w:r>
              <w:rPr>
                <w:rFonts w:asciiTheme="majorHAnsi" w:hAnsiTheme="majorHAnsi" w:cstheme="majorHAnsi"/>
                <w:color w:val="211E1E"/>
                <w:sz w:val="20"/>
                <w:szCs w:val="20"/>
              </w:rPr>
              <w:t>At all times, the sign/signs must be located and maintained to the satisfaction of the responsible authority.</w:t>
            </w:r>
          </w:p>
        </w:tc>
      </w:tr>
      <w:tr w:rsidR="00F33375" w:rsidRPr="00A46981" w14:paraId="0A99DF3A" w14:textId="77777777" w:rsidTr="001D7E83">
        <w:trPr>
          <w:trHeight w:val="185"/>
        </w:trPr>
        <w:tc>
          <w:tcPr>
            <w:tcW w:w="1140" w:type="dxa"/>
            <w:vMerge/>
            <w:tcBorders>
              <w:bottom w:val="single" w:sz="4" w:space="0" w:color="auto"/>
              <w:right w:val="single" w:sz="4" w:space="0" w:color="auto"/>
            </w:tcBorders>
          </w:tcPr>
          <w:p w14:paraId="003A65CA" w14:textId="77777777" w:rsidR="00F33375" w:rsidRPr="00573352" w:rsidRDefault="00F33375"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5B5F9BFF" w14:textId="77777777" w:rsidR="00F33375" w:rsidRPr="00005659" w:rsidRDefault="00F33375"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7DF06684" w14:textId="033340E7" w:rsidR="00F33375" w:rsidRPr="00A46981" w:rsidRDefault="00F33375" w:rsidP="001D7E83">
            <w:pPr>
              <w:pStyle w:val="NormalWeb"/>
              <w:spacing w:before="60" w:beforeAutospacing="0" w:after="60" w:afterAutospacing="0" w:line="276" w:lineRule="auto"/>
              <w:rPr>
                <w:rFonts w:asciiTheme="majorHAnsi" w:hAnsiTheme="majorHAnsi" w:cstheme="majorHAnsi"/>
                <w:i/>
                <w:iCs/>
                <w:color w:val="000000" w:themeColor="text1"/>
                <w:sz w:val="20"/>
                <w:szCs w:val="20"/>
              </w:rPr>
            </w:pPr>
            <w:r w:rsidRPr="00A46981">
              <w:rPr>
                <w:rFonts w:asciiTheme="majorHAnsi" w:hAnsiTheme="majorHAnsi" w:cstheme="majorHAnsi"/>
                <w:i/>
                <w:iCs/>
                <w:color w:val="000000" w:themeColor="text1"/>
                <w:sz w:val="20"/>
                <w:szCs w:val="20"/>
              </w:rPr>
              <w:t xml:space="preserve">See </w:t>
            </w:r>
            <w:r w:rsidR="00171F43">
              <w:rPr>
                <w:rFonts w:asciiTheme="majorHAnsi" w:hAnsiTheme="majorHAnsi" w:cstheme="majorHAnsi"/>
                <w:i/>
                <w:iCs/>
                <w:color w:val="000000" w:themeColor="text1"/>
                <w:sz w:val="20"/>
                <w:szCs w:val="20"/>
              </w:rPr>
              <w:t>chapter</w:t>
            </w:r>
            <w:r w:rsidR="00171F43" w:rsidRPr="00A46981">
              <w:rPr>
                <w:rFonts w:asciiTheme="majorHAnsi" w:hAnsiTheme="majorHAnsi" w:cstheme="majorHAnsi"/>
                <w:i/>
                <w:iCs/>
                <w:color w:val="000000" w:themeColor="text1"/>
                <w:sz w:val="20"/>
                <w:szCs w:val="20"/>
              </w:rPr>
              <w:t xml:space="preserve"> </w:t>
            </w:r>
            <w:r w:rsidRPr="00A46981">
              <w:rPr>
                <w:rFonts w:asciiTheme="majorHAnsi" w:hAnsiTheme="majorHAnsi" w:cstheme="majorHAnsi"/>
                <w:i/>
                <w:iCs/>
                <w:color w:val="000000" w:themeColor="text1"/>
                <w:sz w:val="20"/>
                <w:szCs w:val="20"/>
              </w:rPr>
              <w:t>4.2</w:t>
            </w:r>
          </w:p>
        </w:tc>
      </w:tr>
      <w:tr w:rsidR="00F33375" w:rsidRPr="00062DD2" w14:paraId="681C0913" w14:textId="77777777" w:rsidTr="001D7E83">
        <w:trPr>
          <w:trHeight w:val="187"/>
        </w:trPr>
        <w:tc>
          <w:tcPr>
            <w:tcW w:w="1140" w:type="dxa"/>
            <w:vMerge w:val="restart"/>
            <w:tcBorders>
              <w:top w:val="single" w:sz="4" w:space="0" w:color="auto"/>
              <w:right w:val="single" w:sz="4" w:space="0" w:color="auto"/>
            </w:tcBorders>
          </w:tcPr>
          <w:p w14:paraId="4C155E8E" w14:textId="77777777" w:rsidR="00F33375" w:rsidRPr="00725F29" w:rsidRDefault="00F33375" w:rsidP="001D7E83">
            <w:pPr>
              <w:spacing w:before="60" w:after="60" w:line="276" w:lineRule="auto"/>
              <w:rPr>
                <w:rFonts w:asciiTheme="majorHAnsi" w:hAnsiTheme="majorHAnsi" w:cstheme="majorHAnsi"/>
                <w:b/>
                <w:bCs/>
                <w:szCs w:val="20"/>
                <w:highlight w:val="magenta"/>
              </w:rPr>
            </w:pPr>
            <w:r w:rsidRPr="002D25F5">
              <w:rPr>
                <w:rFonts w:asciiTheme="majorHAnsi" w:hAnsiTheme="majorHAnsi" w:cstheme="majorHAnsi"/>
                <w:b/>
                <w:bCs/>
                <w:szCs w:val="20"/>
              </w:rPr>
              <w:t>TC</w:t>
            </w:r>
            <w:r>
              <w:rPr>
                <w:rFonts w:asciiTheme="majorHAnsi" w:hAnsiTheme="majorHAnsi" w:cstheme="majorHAnsi"/>
                <w:b/>
                <w:bCs/>
                <w:szCs w:val="20"/>
              </w:rPr>
              <w:t>5</w:t>
            </w:r>
            <w:r w:rsidRPr="002D25F5">
              <w:rPr>
                <w:rFonts w:asciiTheme="majorHAnsi" w:hAnsiTheme="majorHAnsi" w:cstheme="majorHAnsi"/>
                <w:b/>
                <w:bCs/>
                <w:szCs w:val="20"/>
              </w:rPr>
              <w:t>.</w:t>
            </w:r>
            <w:r>
              <w:rPr>
                <w:rFonts w:asciiTheme="majorHAnsi" w:hAnsiTheme="majorHAnsi" w:cstheme="majorHAnsi"/>
                <w:b/>
                <w:bCs/>
                <w:szCs w:val="20"/>
              </w:rPr>
              <w:t>8</w:t>
            </w:r>
          </w:p>
        </w:tc>
        <w:tc>
          <w:tcPr>
            <w:tcW w:w="1554" w:type="dxa"/>
            <w:tcBorders>
              <w:top w:val="single" w:sz="4" w:space="0" w:color="auto"/>
              <w:left w:val="single" w:sz="4" w:space="0" w:color="auto"/>
              <w:bottom w:val="single" w:sz="4" w:space="0" w:color="D9D9D9" w:themeColor="background1" w:themeShade="D9"/>
            </w:tcBorders>
          </w:tcPr>
          <w:p w14:paraId="6AD9470C" w14:textId="77777777" w:rsidR="00F33375" w:rsidRPr="00005659" w:rsidRDefault="00F33375"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r w:rsidRPr="00005659">
              <w:rPr>
                <w:rFonts w:asciiTheme="majorHAnsi" w:hAnsiTheme="majorHAnsi" w:cstheme="majorHAnsi"/>
                <w:sz w:val="20"/>
                <w:szCs w:val="20"/>
              </w:rPr>
              <w:t xml:space="preserve"> </w:t>
            </w:r>
          </w:p>
        </w:tc>
        <w:tc>
          <w:tcPr>
            <w:tcW w:w="6326" w:type="dxa"/>
            <w:tcBorders>
              <w:top w:val="single" w:sz="4" w:space="0" w:color="auto"/>
              <w:bottom w:val="single" w:sz="4" w:space="0" w:color="D9D9D9" w:themeColor="background1" w:themeShade="D9"/>
            </w:tcBorders>
          </w:tcPr>
          <w:p w14:paraId="2C8792EB" w14:textId="77777777" w:rsidR="00F33375" w:rsidRPr="00062DD2" w:rsidRDefault="00F33375" w:rsidP="002434AB">
            <w:pPr>
              <w:pStyle w:val="Heading4"/>
              <w:outlineLvl w:val="3"/>
              <w:rPr>
                <w:rFonts w:cstheme="majorHAnsi"/>
                <w:szCs w:val="20"/>
              </w:rPr>
            </w:pPr>
            <w:bookmarkStart w:id="73" w:name="_Protective_kerbs"/>
            <w:bookmarkEnd w:id="73"/>
            <w:r w:rsidRPr="002434AB">
              <w:t>Protective kerbs</w:t>
            </w:r>
          </w:p>
        </w:tc>
      </w:tr>
      <w:tr w:rsidR="00F33375" w:rsidRPr="00062DD2" w14:paraId="3BEDA8A3" w14:textId="77777777" w:rsidTr="001D7E83">
        <w:trPr>
          <w:trHeight w:val="185"/>
        </w:trPr>
        <w:tc>
          <w:tcPr>
            <w:tcW w:w="1140" w:type="dxa"/>
            <w:vMerge/>
            <w:tcBorders>
              <w:right w:val="single" w:sz="4" w:space="0" w:color="auto"/>
            </w:tcBorders>
          </w:tcPr>
          <w:p w14:paraId="16951797" w14:textId="77777777" w:rsidR="00F33375" w:rsidRPr="00573352" w:rsidRDefault="00F33375"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70B6AEBB" w14:textId="77777777" w:rsidR="00F33375" w:rsidRPr="00005659" w:rsidRDefault="00F33375"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2B5A2296" w14:textId="77777777" w:rsidR="00F33375" w:rsidRPr="00062DD2" w:rsidRDefault="00F33375" w:rsidP="001D7E83">
            <w:pPr>
              <w:pStyle w:val="NormalWeb"/>
              <w:spacing w:before="60" w:beforeAutospacing="0" w:after="60" w:afterAutospacing="0" w:line="276" w:lineRule="auto"/>
              <w:rPr>
                <w:rFonts w:asciiTheme="majorHAnsi" w:hAnsiTheme="majorHAnsi" w:cstheme="majorHAnsi"/>
                <w:sz w:val="20"/>
                <w:szCs w:val="20"/>
              </w:rPr>
            </w:pPr>
            <w:r w:rsidRPr="002D3E7E">
              <w:rPr>
                <w:rFonts w:asciiTheme="majorHAnsi" w:hAnsiTheme="majorHAnsi" w:cstheme="majorHAnsi"/>
                <w:color w:val="211E1E"/>
                <w:sz w:val="20"/>
                <w:szCs w:val="20"/>
              </w:rPr>
              <w:t xml:space="preserve">Before the </w:t>
            </w:r>
            <w:r w:rsidRPr="006F2237">
              <w:rPr>
                <w:rFonts w:asciiTheme="majorHAnsi" w:hAnsiTheme="majorHAnsi" w:cstheme="majorHAnsi"/>
                <w:i/>
                <w:iCs/>
                <w:color w:val="0000FF"/>
                <w:sz w:val="20"/>
                <w:szCs w:val="20"/>
              </w:rPr>
              <w:t>[insert use starts or the development is occupied, as appropriate]</w:t>
            </w:r>
            <w:r w:rsidRPr="002D3E7E">
              <w:rPr>
                <w:rFonts w:asciiTheme="majorHAnsi" w:hAnsiTheme="majorHAnsi" w:cstheme="majorHAnsi"/>
                <w:color w:val="211E1E"/>
                <w:sz w:val="20"/>
                <w:szCs w:val="20"/>
              </w:rPr>
              <w:t>,</w:t>
            </w:r>
            <w:r>
              <w:rPr>
                <w:rFonts w:asciiTheme="majorHAnsi" w:hAnsiTheme="majorHAnsi" w:cstheme="majorHAnsi"/>
                <w:color w:val="211E1E"/>
                <w:sz w:val="20"/>
                <w:szCs w:val="20"/>
              </w:rPr>
              <w:t xml:space="preserve"> p</w:t>
            </w:r>
            <w:r w:rsidRPr="00062DD2">
              <w:rPr>
                <w:rFonts w:asciiTheme="majorHAnsi" w:hAnsiTheme="majorHAnsi" w:cstheme="majorHAnsi"/>
                <w:color w:val="211E1E"/>
                <w:sz w:val="20"/>
                <w:szCs w:val="20"/>
              </w:rPr>
              <w:t xml:space="preserve">rotective kerbs </w:t>
            </w:r>
            <w:r w:rsidRPr="002D3E7E">
              <w:rPr>
                <w:rFonts w:asciiTheme="majorHAnsi" w:hAnsiTheme="majorHAnsi" w:cstheme="majorHAnsi"/>
                <w:color w:val="211E1E"/>
                <w:sz w:val="20"/>
                <w:szCs w:val="20"/>
              </w:rPr>
              <w:t xml:space="preserve">to prevent damage to fences or landscaped areas </w:t>
            </w:r>
            <w:r w:rsidRPr="00062DD2">
              <w:rPr>
                <w:rFonts w:asciiTheme="majorHAnsi" w:hAnsiTheme="majorHAnsi" w:cstheme="majorHAnsi"/>
                <w:color w:val="211E1E"/>
                <w:sz w:val="20"/>
                <w:szCs w:val="20"/>
              </w:rPr>
              <w:t xml:space="preserve">must be provided to the satisfaction of the responsible authority. </w:t>
            </w:r>
          </w:p>
        </w:tc>
      </w:tr>
      <w:tr w:rsidR="00F33375" w:rsidRPr="00A46981" w14:paraId="23E3E50D" w14:textId="77777777" w:rsidTr="001D7E83">
        <w:trPr>
          <w:trHeight w:val="185"/>
        </w:trPr>
        <w:tc>
          <w:tcPr>
            <w:tcW w:w="1140" w:type="dxa"/>
            <w:vMerge/>
            <w:tcBorders>
              <w:bottom w:val="single" w:sz="4" w:space="0" w:color="auto"/>
              <w:right w:val="single" w:sz="4" w:space="0" w:color="auto"/>
            </w:tcBorders>
          </w:tcPr>
          <w:p w14:paraId="276B4E62" w14:textId="77777777" w:rsidR="00F33375" w:rsidRPr="00573352" w:rsidRDefault="00F33375"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5AAABEEC" w14:textId="77777777" w:rsidR="00F33375" w:rsidRPr="00005659" w:rsidRDefault="00F33375"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636B3BD9" w14:textId="77777777" w:rsidR="00F33375" w:rsidRPr="00A46981" w:rsidRDefault="00F33375" w:rsidP="001D7E83">
            <w:pPr>
              <w:pStyle w:val="NormalWeb"/>
              <w:spacing w:before="60" w:beforeAutospacing="0" w:after="60" w:afterAutospacing="0" w:line="276" w:lineRule="auto"/>
              <w:rPr>
                <w:rFonts w:asciiTheme="majorHAnsi" w:hAnsiTheme="majorHAnsi" w:cstheme="majorHAnsi"/>
                <w:i/>
                <w:iCs/>
                <w:color w:val="000000" w:themeColor="text1"/>
                <w:sz w:val="20"/>
                <w:szCs w:val="20"/>
              </w:rPr>
            </w:pPr>
          </w:p>
        </w:tc>
      </w:tr>
      <w:tr w:rsidR="00F33375" w:rsidRPr="00062DD2" w14:paraId="5498C71E" w14:textId="77777777" w:rsidTr="001D7E83">
        <w:trPr>
          <w:trHeight w:val="187"/>
        </w:trPr>
        <w:tc>
          <w:tcPr>
            <w:tcW w:w="1140" w:type="dxa"/>
            <w:vMerge w:val="restart"/>
            <w:tcBorders>
              <w:top w:val="single" w:sz="4" w:space="0" w:color="auto"/>
              <w:right w:val="single" w:sz="4" w:space="0" w:color="auto"/>
            </w:tcBorders>
          </w:tcPr>
          <w:p w14:paraId="78D6E8CE" w14:textId="77777777" w:rsidR="00F33375" w:rsidRPr="002D3E7E" w:rsidRDefault="00F33375" w:rsidP="001D7E83">
            <w:pPr>
              <w:spacing w:before="60" w:after="60" w:line="276" w:lineRule="auto"/>
              <w:rPr>
                <w:rFonts w:asciiTheme="majorHAnsi" w:hAnsiTheme="majorHAnsi" w:cstheme="majorHAnsi"/>
                <w:i/>
                <w:iCs/>
                <w:szCs w:val="20"/>
                <w:highlight w:val="magenta"/>
              </w:rPr>
            </w:pPr>
            <w:r w:rsidRPr="002D25F5">
              <w:rPr>
                <w:rFonts w:asciiTheme="majorHAnsi" w:hAnsiTheme="majorHAnsi" w:cstheme="majorHAnsi"/>
                <w:b/>
                <w:bCs/>
                <w:szCs w:val="20"/>
              </w:rPr>
              <w:t>TC</w:t>
            </w:r>
            <w:r>
              <w:rPr>
                <w:rFonts w:asciiTheme="majorHAnsi" w:hAnsiTheme="majorHAnsi" w:cstheme="majorHAnsi"/>
                <w:b/>
                <w:bCs/>
                <w:szCs w:val="20"/>
              </w:rPr>
              <w:t>5</w:t>
            </w:r>
            <w:r w:rsidRPr="002D25F5">
              <w:rPr>
                <w:rFonts w:asciiTheme="majorHAnsi" w:hAnsiTheme="majorHAnsi" w:cstheme="majorHAnsi"/>
                <w:b/>
                <w:bCs/>
                <w:szCs w:val="20"/>
              </w:rPr>
              <w:t>.</w:t>
            </w:r>
            <w:r>
              <w:rPr>
                <w:rFonts w:asciiTheme="majorHAnsi" w:hAnsiTheme="majorHAnsi" w:cstheme="majorHAnsi"/>
                <w:b/>
                <w:bCs/>
                <w:szCs w:val="20"/>
              </w:rPr>
              <w:t>9</w:t>
            </w:r>
          </w:p>
        </w:tc>
        <w:tc>
          <w:tcPr>
            <w:tcW w:w="1554" w:type="dxa"/>
            <w:tcBorders>
              <w:top w:val="single" w:sz="4" w:space="0" w:color="auto"/>
              <w:left w:val="single" w:sz="4" w:space="0" w:color="auto"/>
              <w:bottom w:val="single" w:sz="4" w:space="0" w:color="D9D9D9" w:themeColor="background1" w:themeShade="D9"/>
            </w:tcBorders>
          </w:tcPr>
          <w:p w14:paraId="67AE12CE" w14:textId="18D80593" w:rsidR="00F33375" w:rsidRPr="00005659" w:rsidRDefault="00F33375"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1C145F4D" w14:textId="77777777" w:rsidR="00F33375" w:rsidRPr="00062DD2" w:rsidRDefault="00F33375" w:rsidP="002434AB">
            <w:pPr>
              <w:pStyle w:val="Heading4"/>
              <w:outlineLvl w:val="3"/>
              <w:rPr>
                <w:rFonts w:cstheme="majorHAnsi"/>
                <w:szCs w:val="20"/>
              </w:rPr>
            </w:pPr>
            <w:bookmarkStart w:id="74" w:name="_New_vehicular_crossings"/>
            <w:bookmarkEnd w:id="74"/>
            <w:r w:rsidRPr="002434AB">
              <w:t>New v</w:t>
            </w:r>
            <w:r w:rsidRPr="00062DD2">
              <w:rPr>
                <w:rFonts w:cstheme="majorHAnsi"/>
                <w:bCs/>
                <w:color w:val="211E1E"/>
                <w:szCs w:val="20"/>
              </w:rPr>
              <w:t xml:space="preserve">ehicular crossings </w:t>
            </w:r>
          </w:p>
        </w:tc>
      </w:tr>
      <w:tr w:rsidR="00F33375" w:rsidRPr="00237709" w14:paraId="0442916E" w14:textId="77777777" w:rsidTr="001D7E83">
        <w:trPr>
          <w:trHeight w:val="185"/>
        </w:trPr>
        <w:tc>
          <w:tcPr>
            <w:tcW w:w="1140" w:type="dxa"/>
            <w:vMerge/>
            <w:tcBorders>
              <w:right w:val="single" w:sz="4" w:space="0" w:color="auto"/>
            </w:tcBorders>
          </w:tcPr>
          <w:p w14:paraId="041BA1F1" w14:textId="77777777" w:rsidR="00F33375" w:rsidRPr="00573352" w:rsidRDefault="00F33375"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33205E70" w14:textId="77777777" w:rsidR="00F33375" w:rsidRPr="00005659" w:rsidRDefault="00F33375"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7BD3B7E4" w14:textId="77777777" w:rsidR="00F33375" w:rsidRPr="00237709" w:rsidRDefault="00F33375" w:rsidP="001D7E83">
            <w:pPr>
              <w:pStyle w:val="NormalWeb"/>
              <w:spacing w:before="60" w:beforeAutospacing="0" w:after="60" w:afterAutospacing="0" w:line="276" w:lineRule="auto"/>
              <w:rPr>
                <w:rFonts w:asciiTheme="majorHAnsi" w:hAnsiTheme="majorHAnsi" w:cstheme="majorHAnsi"/>
                <w:color w:val="211E1E"/>
                <w:sz w:val="20"/>
                <w:szCs w:val="20"/>
              </w:rPr>
            </w:pPr>
            <w:r>
              <w:rPr>
                <w:rFonts w:asciiTheme="majorHAnsi" w:hAnsiTheme="majorHAnsi" w:cstheme="majorHAnsi"/>
                <w:color w:val="211E1E"/>
                <w:sz w:val="20"/>
                <w:szCs w:val="20"/>
              </w:rPr>
              <w:t xml:space="preserve">Before the </w:t>
            </w:r>
            <w:r w:rsidRPr="006F2237">
              <w:rPr>
                <w:rFonts w:asciiTheme="majorHAnsi" w:hAnsiTheme="majorHAnsi" w:cstheme="majorHAnsi"/>
                <w:i/>
                <w:iCs/>
                <w:color w:val="0000FF"/>
                <w:sz w:val="20"/>
                <w:szCs w:val="20"/>
              </w:rPr>
              <w:t>[insert use starts or the development is occupied, as appropriate]</w:t>
            </w:r>
            <w:r>
              <w:rPr>
                <w:rFonts w:asciiTheme="majorHAnsi" w:hAnsiTheme="majorHAnsi" w:cstheme="majorHAnsi"/>
                <w:color w:val="211E1E"/>
                <w:sz w:val="20"/>
                <w:szCs w:val="20"/>
              </w:rPr>
              <w:t xml:space="preserve">, </w:t>
            </w:r>
            <w:r w:rsidRPr="005C188B">
              <w:rPr>
                <w:rFonts w:asciiTheme="majorHAnsi" w:hAnsiTheme="majorHAnsi" w:cstheme="majorHAnsi"/>
                <w:color w:val="211E1E"/>
                <w:sz w:val="20"/>
                <w:szCs w:val="20"/>
              </w:rPr>
              <w:t xml:space="preserve">any new vehicular crossing(s) must be constructed to the satisfaction of the </w:t>
            </w:r>
            <w:r>
              <w:rPr>
                <w:rFonts w:asciiTheme="majorHAnsi" w:hAnsiTheme="majorHAnsi" w:cstheme="majorHAnsi"/>
                <w:color w:val="211E1E"/>
                <w:sz w:val="20"/>
                <w:szCs w:val="20"/>
              </w:rPr>
              <w:t>responsible authority.</w:t>
            </w:r>
          </w:p>
        </w:tc>
      </w:tr>
      <w:tr w:rsidR="00F33375" w:rsidRPr="00A46981" w14:paraId="5C968B02" w14:textId="77777777" w:rsidTr="001D7E83">
        <w:trPr>
          <w:trHeight w:val="185"/>
        </w:trPr>
        <w:tc>
          <w:tcPr>
            <w:tcW w:w="1140" w:type="dxa"/>
            <w:vMerge/>
            <w:tcBorders>
              <w:bottom w:val="single" w:sz="4" w:space="0" w:color="auto"/>
              <w:right w:val="single" w:sz="4" w:space="0" w:color="auto"/>
            </w:tcBorders>
          </w:tcPr>
          <w:p w14:paraId="08D1D625" w14:textId="77777777" w:rsidR="00F33375" w:rsidRPr="00573352" w:rsidRDefault="00F33375"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75111138" w14:textId="77777777" w:rsidR="00F33375" w:rsidRPr="00005659" w:rsidRDefault="00F33375"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2ACE91FF" w14:textId="77777777" w:rsidR="00F33375" w:rsidRDefault="00F33375"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Pr>
                <w:rFonts w:asciiTheme="majorHAnsi" w:hAnsiTheme="majorHAnsi" w:cstheme="majorHAnsi"/>
                <w:i/>
                <w:color w:val="000000" w:themeColor="text1"/>
                <w:sz w:val="20"/>
                <w:szCs w:val="20"/>
              </w:rPr>
              <w:t>Deal with removal of redundant vehicle crossings and reinstatement as a separate condition. See below.</w:t>
            </w:r>
          </w:p>
          <w:p w14:paraId="51C3B8D4" w14:textId="09436D06" w:rsidR="00F33375" w:rsidRPr="00A46981" w:rsidRDefault="00F33375" w:rsidP="001D7E83">
            <w:pPr>
              <w:pStyle w:val="NormalWeb"/>
              <w:spacing w:before="60" w:beforeAutospacing="0" w:after="60" w:afterAutospacing="0" w:line="276" w:lineRule="auto"/>
              <w:rPr>
                <w:rFonts w:asciiTheme="majorHAnsi" w:hAnsiTheme="majorHAnsi" w:cstheme="majorHAnsi"/>
                <w:i/>
                <w:iCs/>
                <w:color w:val="000000" w:themeColor="text1"/>
                <w:sz w:val="20"/>
                <w:szCs w:val="20"/>
              </w:rPr>
            </w:pPr>
            <w:r w:rsidRPr="00A46981">
              <w:rPr>
                <w:rFonts w:asciiTheme="majorHAnsi" w:hAnsiTheme="majorHAnsi" w:cstheme="majorHAnsi"/>
                <w:i/>
                <w:iCs/>
                <w:color w:val="000000" w:themeColor="text1"/>
                <w:sz w:val="20"/>
                <w:szCs w:val="20"/>
              </w:rPr>
              <w:t xml:space="preserve">See </w:t>
            </w:r>
            <w:r w:rsidR="00171F43">
              <w:rPr>
                <w:rFonts w:asciiTheme="majorHAnsi" w:hAnsiTheme="majorHAnsi" w:cstheme="majorHAnsi"/>
                <w:i/>
                <w:iCs/>
                <w:color w:val="000000" w:themeColor="text1"/>
                <w:sz w:val="20"/>
                <w:szCs w:val="20"/>
              </w:rPr>
              <w:t>chapter</w:t>
            </w:r>
            <w:r w:rsidR="00171F43" w:rsidRPr="00A46981">
              <w:rPr>
                <w:rFonts w:asciiTheme="majorHAnsi" w:hAnsiTheme="majorHAnsi" w:cstheme="majorHAnsi"/>
                <w:i/>
                <w:iCs/>
                <w:color w:val="000000" w:themeColor="text1"/>
                <w:sz w:val="20"/>
                <w:szCs w:val="20"/>
              </w:rPr>
              <w:t xml:space="preserve"> </w:t>
            </w:r>
            <w:r w:rsidRPr="00A46981">
              <w:rPr>
                <w:rFonts w:asciiTheme="majorHAnsi" w:hAnsiTheme="majorHAnsi" w:cstheme="majorHAnsi"/>
                <w:i/>
                <w:iCs/>
                <w:color w:val="000000" w:themeColor="text1"/>
                <w:sz w:val="20"/>
                <w:szCs w:val="20"/>
              </w:rPr>
              <w:t>4.2</w:t>
            </w:r>
          </w:p>
        </w:tc>
      </w:tr>
      <w:tr w:rsidR="00F33375" w:rsidRPr="00062DD2" w14:paraId="08DFC2D4" w14:textId="77777777" w:rsidTr="001D7E83">
        <w:trPr>
          <w:trHeight w:val="187"/>
        </w:trPr>
        <w:tc>
          <w:tcPr>
            <w:tcW w:w="1140" w:type="dxa"/>
            <w:vMerge w:val="restart"/>
            <w:tcBorders>
              <w:top w:val="single" w:sz="4" w:space="0" w:color="auto"/>
              <w:right w:val="single" w:sz="4" w:space="0" w:color="auto"/>
            </w:tcBorders>
          </w:tcPr>
          <w:p w14:paraId="165FBE72" w14:textId="77777777" w:rsidR="00F33375" w:rsidRPr="00237709" w:rsidRDefault="00F33375" w:rsidP="001D7E83">
            <w:pPr>
              <w:spacing w:before="60" w:after="60" w:line="276" w:lineRule="auto"/>
              <w:rPr>
                <w:rFonts w:asciiTheme="majorHAnsi" w:hAnsiTheme="majorHAnsi" w:cstheme="majorHAnsi"/>
                <w:i/>
                <w:iCs/>
                <w:szCs w:val="20"/>
                <w:highlight w:val="magenta"/>
              </w:rPr>
            </w:pPr>
            <w:r w:rsidRPr="002D25F5">
              <w:rPr>
                <w:rFonts w:asciiTheme="majorHAnsi" w:hAnsiTheme="majorHAnsi" w:cstheme="majorHAnsi"/>
                <w:b/>
                <w:bCs/>
                <w:szCs w:val="20"/>
              </w:rPr>
              <w:t>TC</w:t>
            </w:r>
            <w:r>
              <w:rPr>
                <w:rFonts w:asciiTheme="majorHAnsi" w:hAnsiTheme="majorHAnsi" w:cstheme="majorHAnsi"/>
                <w:b/>
                <w:bCs/>
                <w:szCs w:val="20"/>
              </w:rPr>
              <w:t>5</w:t>
            </w:r>
            <w:r w:rsidRPr="002D25F5">
              <w:rPr>
                <w:rFonts w:asciiTheme="majorHAnsi" w:hAnsiTheme="majorHAnsi" w:cstheme="majorHAnsi"/>
                <w:b/>
                <w:bCs/>
                <w:szCs w:val="20"/>
              </w:rPr>
              <w:t>.</w:t>
            </w:r>
            <w:r>
              <w:rPr>
                <w:rFonts w:asciiTheme="majorHAnsi" w:hAnsiTheme="majorHAnsi" w:cstheme="majorHAnsi"/>
                <w:b/>
                <w:bCs/>
                <w:szCs w:val="20"/>
              </w:rPr>
              <w:t>10</w:t>
            </w:r>
          </w:p>
        </w:tc>
        <w:tc>
          <w:tcPr>
            <w:tcW w:w="1554" w:type="dxa"/>
            <w:tcBorders>
              <w:top w:val="single" w:sz="4" w:space="0" w:color="auto"/>
              <w:left w:val="single" w:sz="4" w:space="0" w:color="auto"/>
              <w:bottom w:val="single" w:sz="4" w:space="0" w:color="D9D9D9" w:themeColor="background1" w:themeShade="D9"/>
            </w:tcBorders>
          </w:tcPr>
          <w:p w14:paraId="7219D269" w14:textId="01956009" w:rsidR="00F33375" w:rsidRPr="00005659" w:rsidRDefault="00F33375"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63A9EC6B" w14:textId="77777777" w:rsidR="00F33375" w:rsidRPr="00062DD2" w:rsidRDefault="00F33375" w:rsidP="002434AB">
            <w:pPr>
              <w:pStyle w:val="Heading4"/>
              <w:outlineLvl w:val="3"/>
              <w:rPr>
                <w:rFonts w:cstheme="majorHAnsi"/>
                <w:szCs w:val="20"/>
              </w:rPr>
            </w:pPr>
            <w:bookmarkStart w:id="75" w:name="_Vehicle_crossing_removal"/>
            <w:bookmarkEnd w:id="75"/>
            <w:r w:rsidRPr="002434AB">
              <w:t>Vehicle crossing removal</w:t>
            </w:r>
          </w:p>
        </w:tc>
      </w:tr>
      <w:tr w:rsidR="00F33375" w:rsidRPr="00062DD2" w14:paraId="14559B4B" w14:textId="77777777" w:rsidTr="001D7E83">
        <w:trPr>
          <w:trHeight w:val="185"/>
        </w:trPr>
        <w:tc>
          <w:tcPr>
            <w:tcW w:w="1140" w:type="dxa"/>
            <w:vMerge/>
            <w:tcBorders>
              <w:right w:val="single" w:sz="4" w:space="0" w:color="auto"/>
            </w:tcBorders>
          </w:tcPr>
          <w:p w14:paraId="0B41FF75" w14:textId="77777777" w:rsidR="00F33375" w:rsidRPr="00573352" w:rsidRDefault="00F33375"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7DF1E712" w14:textId="77777777" w:rsidR="00F33375" w:rsidRPr="00005659" w:rsidRDefault="00F33375"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443A86E3" w14:textId="77777777" w:rsidR="00F33375" w:rsidRPr="00062DD2" w:rsidRDefault="00F33375" w:rsidP="001D7E83">
            <w:pPr>
              <w:pStyle w:val="NormalWeb"/>
              <w:spacing w:before="60" w:beforeAutospacing="0" w:after="60" w:afterAutospacing="0" w:line="276" w:lineRule="auto"/>
              <w:rPr>
                <w:rFonts w:asciiTheme="majorHAnsi" w:hAnsiTheme="majorHAnsi" w:cstheme="majorHAnsi"/>
                <w:sz w:val="20"/>
                <w:szCs w:val="20"/>
              </w:rPr>
            </w:pPr>
            <w:r w:rsidRPr="00237709">
              <w:rPr>
                <w:rFonts w:asciiTheme="majorHAnsi" w:hAnsiTheme="majorHAnsi" w:cstheme="majorHAnsi"/>
                <w:sz w:val="20"/>
                <w:szCs w:val="20"/>
              </w:rPr>
              <w:t xml:space="preserve">Before the </w:t>
            </w:r>
            <w:r w:rsidRPr="006F2237">
              <w:rPr>
                <w:rFonts w:asciiTheme="majorHAnsi" w:hAnsiTheme="majorHAnsi" w:cstheme="majorHAnsi"/>
                <w:i/>
                <w:iCs/>
                <w:color w:val="0000FF"/>
                <w:sz w:val="20"/>
                <w:szCs w:val="20"/>
              </w:rPr>
              <w:t>[insert use starts or the development is occupied, as appropriate]</w:t>
            </w:r>
            <w:r w:rsidRPr="00237709">
              <w:rPr>
                <w:rFonts w:asciiTheme="majorHAnsi" w:hAnsiTheme="majorHAnsi" w:cstheme="majorHAnsi"/>
                <w:sz w:val="20"/>
                <w:szCs w:val="20"/>
              </w:rPr>
              <w:t xml:space="preserve">, </w:t>
            </w:r>
            <w:r>
              <w:rPr>
                <w:rFonts w:asciiTheme="majorHAnsi" w:hAnsiTheme="majorHAnsi" w:cstheme="majorHAnsi"/>
                <w:sz w:val="20"/>
                <w:szCs w:val="20"/>
              </w:rPr>
              <w:t>all</w:t>
            </w:r>
            <w:r w:rsidRPr="00237709">
              <w:rPr>
                <w:rFonts w:asciiTheme="majorHAnsi" w:hAnsiTheme="majorHAnsi" w:cstheme="majorHAnsi"/>
                <w:sz w:val="20"/>
                <w:szCs w:val="20"/>
              </w:rPr>
              <w:t xml:space="preserve"> </w:t>
            </w:r>
            <w:r>
              <w:rPr>
                <w:rFonts w:asciiTheme="majorHAnsi" w:hAnsiTheme="majorHAnsi" w:cstheme="majorHAnsi"/>
                <w:sz w:val="20"/>
                <w:szCs w:val="20"/>
              </w:rPr>
              <w:t xml:space="preserve">existing disused or </w:t>
            </w:r>
            <w:r w:rsidRPr="00237709">
              <w:rPr>
                <w:rFonts w:asciiTheme="majorHAnsi" w:hAnsiTheme="majorHAnsi" w:cstheme="majorHAnsi"/>
                <w:sz w:val="20"/>
                <w:szCs w:val="20"/>
              </w:rPr>
              <w:t>redundant vehicle crossing</w:t>
            </w:r>
            <w:r>
              <w:rPr>
                <w:rFonts w:asciiTheme="majorHAnsi" w:hAnsiTheme="majorHAnsi" w:cstheme="majorHAnsi"/>
                <w:sz w:val="20"/>
                <w:szCs w:val="20"/>
              </w:rPr>
              <w:t>s</w:t>
            </w:r>
            <w:r w:rsidRPr="00237709">
              <w:rPr>
                <w:rFonts w:asciiTheme="majorHAnsi" w:hAnsiTheme="majorHAnsi" w:cstheme="majorHAnsi"/>
                <w:sz w:val="20"/>
                <w:szCs w:val="20"/>
              </w:rPr>
              <w:t xml:space="preserve"> must be removed and the nature strip and kerb and channel reinstated to the satisfaction of the Responsible Authority </w:t>
            </w:r>
            <w:r>
              <w:rPr>
                <w:rFonts w:asciiTheme="majorHAnsi" w:hAnsiTheme="majorHAnsi" w:cstheme="majorHAnsi"/>
                <w:sz w:val="20"/>
                <w:szCs w:val="20"/>
              </w:rPr>
              <w:t>at the cost of the owner.</w:t>
            </w:r>
          </w:p>
        </w:tc>
      </w:tr>
      <w:tr w:rsidR="00F33375" w:rsidRPr="00A46981" w14:paraId="54077E2D" w14:textId="77777777" w:rsidTr="001D7E83">
        <w:trPr>
          <w:trHeight w:val="185"/>
        </w:trPr>
        <w:tc>
          <w:tcPr>
            <w:tcW w:w="1140" w:type="dxa"/>
            <w:vMerge/>
            <w:tcBorders>
              <w:bottom w:val="single" w:sz="4" w:space="0" w:color="auto"/>
              <w:right w:val="single" w:sz="4" w:space="0" w:color="auto"/>
            </w:tcBorders>
          </w:tcPr>
          <w:p w14:paraId="33334425" w14:textId="77777777" w:rsidR="00F33375" w:rsidRPr="00573352" w:rsidRDefault="00F33375"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50CA063F" w14:textId="77777777" w:rsidR="00F33375" w:rsidRPr="00005659" w:rsidRDefault="00F33375"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715E91AD" w14:textId="7ABA34D3" w:rsidR="00F33375" w:rsidRPr="00A46981" w:rsidRDefault="00F33375" w:rsidP="001D7E83">
            <w:pPr>
              <w:pStyle w:val="NormalWeb"/>
              <w:spacing w:before="60" w:beforeAutospacing="0" w:after="60" w:afterAutospacing="0" w:line="276" w:lineRule="auto"/>
              <w:rPr>
                <w:rFonts w:asciiTheme="majorHAnsi" w:hAnsiTheme="majorHAnsi" w:cstheme="majorHAnsi"/>
                <w:i/>
                <w:iCs/>
                <w:color w:val="000000" w:themeColor="text1"/>
                <w:sz w:val="20"/>
                <w:szCs w:val="20"/>
              </w:rPr>
            </w:pPr>
            <w:r w:rsidRPr="00A46981">
              <w:rPr>
                <w:rFonts w:asciiTheme="majorHAnsi" w:hAnsiTheme="majorHAnsi" w:cstheme="majorHAnsi"/>
                <w:i/>
                <w:iCs/>
                <w:color w:val="000000" w:themeColor="text1"/>
                <w:sz w:val="20"/>
                <w:szCs w:val="20"/>
              </w:rPr>
              <w:t xml:space="preserve">See </w:t>
            </w:r>
            <w:r w:rsidR="00171F43">
              <w:rPr>
                <w:rFonts w:asciiTheme="majorHAnsi" w:hAnsiTheme="majorHAnsi" w:cstheme="majorHAnsi"/>
                <w:i/>
                <w:iCs/>
                <w:color w:val="000000" w:themeColor="text1"/>
                <w:sz w:val="20"/>
                <w:szCs w:val="20"/>
              </w:rPr>
              <w:t>chapter</w:t>
            </w:r>
            <w:r w:rsidR="00171F43" w:rsidRPr="00A46981">
              <w:rPr>
                <w:rFonts w:asciiTheme="majorHAnsi" w:hAnsiTheme="majorHAnsi" w:cstheme="majorHAnsi"/>
                <w:i/>
                <w:iCs/>
                <w:color w:val="000000" w:themeColor="text1"/>
                <w:sz w:val="20"/>
                <w:szCs w:val="20"/>
              </w:rPr>
              <w:t xml:space="preserve"> </w:t>
            </w:r>
            <w:r w:rsidRPr="00A46981">
              <w:rPr>
                <w:rFonts w:asciiTheme="majorHAnsi" w:hAnsiTheme="majorHAnsi" w:cstheme="majorHAnsi"/>
                <w:i/>
                <w:iCs/>
                <w:color w:val="000000" w:themeColor="text1"/>
                <w:sz w:val="20"/>
                <w:szCs w:val="20"/>
              </w:rPr>
              <w:t>4.2</w:t>
            </w:r>
          </w:p>
        </w:tc>
      </w:tr>
      <w:tr w:rsidR="00F33375" w:rsidRPr="00062DD2" w14:paraId="2B37A940" w14:textId="77777777" w:rsidTr="001D7E83">
        <w:trPr>
          <w:trHeight w:val="187"/>
        </w:trPr>
        <w:tc>
          <w:tcPr>
            <w:tcW w:w="1140" w:type="dxa"/>
            <w:vMerge w:val="restart"/>
            <w:tcBorders>
              <w:top w:val="single" w:sz="4" w:space="0" w:color="auto"/>
              <w:right w:val="single" w:sz="4" w:space="0" w:color="auto"/>
            </w:tcBorders>
          </w:tcPr>
          <w:p w14:paraId="3E806694" w14:textId="77777777" w:rsidR="00F33375" w:rsidRPr="00237709" w:rsidRDefault="00F33375" w:rsidP="001D7E83">
            <w:pPr>
              <w:spacing w:before="60" w:after="60" w:line="276" w:lineRule="auto"/>
              <w:rPr>
                <w:rFonts w:asciiTheme="majorHAnsi" w:hAnsiTheme="majorHAnsi" w:cstheme="majorHAnsi"/>
                <w:i/>
                <w:iCs/>
                <w:szCs w:val="20"/>
                <w:highlight w:val="magenta"/>
              </w:rPr>
            </w:pPr>
            <w:r w:rsidRPr="002D25F5">
              <w:rPr>
                <w:rFonts w:asciiTheme="majorHAnsi" w:hAnsiTheme="majorHAnsi" w:cstheme="majorHAnsi"/>
                <w:b/>
                <w:bCs/>
                <w:szCs w:val="20"/>
              </w:rPr>
              <w:t>TC</w:t>
            </w:r>
            <w:r>
              <w:rPr>
                <w:rFonts w:asciiTheme="majorHAnsi" w:hAnsiTheme="majorHAnsi" w:cstheme="majorHAnsi"/>
                <w:b/>
                <w:bCs/>
                <w:szCs w:val="20"/>
              </w:rPr>
              <w:t>5</w:t>
            </w:r>
            <w:r w:rsidRPr="002D25F5">
              <w:rPr>
                <w:rFonts w:asciiTheme="majorHAnsi" w:hAnsiTheme="majorHAnsi" w:cstheme="majorHAnsi"/>
                <w:b/>
                <w:bCs/>
                <w:szCs w:val="20"/>
              </w:rPr>
              <w:t>.</w:t>
            </w:r>
            <w:r>
              <w:rPr>
                <w:rFonts w:asciiTheme="majorHAnsi" w:hAnsiTheme="majorHAnsi" w:cstheme="majorHAnsi"/>
                <w:b/>
                <w:bCs/>
                <w:szCs w:val="20"/>
              </w:rPr>
              <w:t>11</w:t>
            </w:r>
          </w:p>
        </w:tc>
        <w:tc>
          <w:tcPr>
            <w:tcW w:w="1554" w:type="dxa"/>
            <w:tcBorders>
              <w:top w:val="single" w:sz="4" w:space="0" w:color="auto"/>
              <w:left w:val="single" w:sz="4" w:space="0" w:color="auto"/>
              <w:bottom w:val="single" w:sz="4" w:space="0" w:color="D9D9D9" w:themeColor="background1" w:themeShade="D9"/>
            </w:tcBorders>
          </w:tcPr>
          <w:p w14:paraId="5EEC1AA0" w14:textId="57AA3EF5" w:rsidR="00F33375" w:rsidRPr="00005659" w:rsidRDefault="00F33375"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22C64451" w14:textId="77777777" w:rsidR="00F33375" w:rsidRPr="00062DD2" w:rsidRDefault="00F33375" w:rsidP="002434AB">
            <w:pPr>
              <w:pStyle w:val="Heading4"/>
              <w:outlineLvl w:val="3"/>
              <w:rPr>
                <w:rFonts w:cstheme="majorHAnsi"/>
                <w:szCs w:val="20"/>
              </w:rPr>
            </w:pPr>
            <w:bookmarkStart w:id="76" w:name="_Provision_of_kerb/barriers"/>
            <w:bookmarkEnd w:id="76"/>
            <w:r w:rsidRPr="002434AB">
              <w:t>Provision of kerb/barriers</w:t>
            </w:r>
          </w:p>
        </w:tc>
      </w:tr>
      <w:tr w:rsidR="00F33375" w:rsidRPr="00062DD2" w14:paraId="36645EBB" w14:textId="77777777" w:rsidTr="001D7E83">
        <w:trPr>
          <w:trHeight w:val="185"/>
        </w:trPr>
        <w:tc>
          <w:tcPr>
            <w:tcW w:w="1140" w:type="dxa"/>
            <w:vMerge/>
            <w:tcBorders>
              <w:right w:val="single" w:sz="4" w:space="0" w:color="auto"/>
            </w:tcBorders>
          </w:tcPr>
          <w:p w14:paraId="1164BD37" w14:textId="77777777" w:rsidR="00F33375" w:rsidRPr="00573352" w:rsidRDefault="00F33375"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60BBACF6" w14:textId="77777777" w:rsidR="00F33375" w:rsidRPr="00005659" w:rsidRDefault="00F33375"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1AE74C3C" w14:textId="77777777" w:rsidR="00F33375" w:rsidRPr="00062DD2" w:rsidRDefault="00F33375" w:rsidP="001D7E83">
            <w:pPr>
              <w:pStyle w:val="NormalWeb"/>
              <w:spacing w:before="60" w:beforeAutospacing="0" w:after="60" w:afterAutospacing="0" w:line="276" w:lineRule="auto"/>
              <w:rPr>
                <w:rFonts w:asciiTheme="majorHAnsi" w:hAnsiTheme="majorHAnsi" w:cstheme="majorHAnsi"/>
                <w:sz w:val="20"/>
                <w:szCs w:val="20"/>
              </w:rPr>
            </w:pPr>
            <w:r w:rsidRPr="00237709">
              <w:rPr>
                <w:rFonts w:asciiTheme="majorHAnsi" w:hAnsiTheme="majorHAnsi" w:cstheme="majorHAnsi"/>
                <w:sz w:val="20"/>
                <w:szCs w:val="20"/>
              </w:rPr>
              <w:t xml:space="preserve">Before the </w:t>
            </w:r>
            <w:r w:rsidRPr="006F2237">
              <w:rPr>
                <w:rFonts w:asciiTheme="majorHAnsi" w:hAnsiTheme="majorHAnsi" w:cstheme="majorHAnsi"/>
                <w:i/>
                <w:iCs/>
                <w:color w:val="0000FF"/>
                <w:sz w:val="20"/>
                <w:szCs w:val="20"/>
              </w:rPr>
              <w:t>[insert use starts or the development is occupied, as appropriate]</w:t>
            </w:r>
            <w:r>
              <w:rPr>
                <w:rFonts w:asciiTheme="majorHAnsi" w:hAnsiTheme="majorHAnsi" w:cstheme="majorHAnsi"/>
                <w:iCs/>
                <w:color w:val="000000" w:themeColor="text1"/>
                <w:sz w:val="20"/>
                <w:szCs w:val="20"/>
              </w:rPr>
              <w:t>, c</w:t>
            </w:r>
            <w:r w:rsidRPr="00062DD2">
              <w:rPr>
                <w:rFonts w:asciiTheme="majorHAnsi" w:hAnsiTheme="majorHAnsi" w:cstheme="majorHAnsi"/>
                <w:color w:val="211E1E"/>
                <w:sz w:val="20"/>
                <w:szCs w:val="20"/>
              </w:rPr>
              <w:t xml:space="preserve">oncrete kerbs or other barriers must be provided to the satisfaction of the responsible authority to prevent direct vehicle access to </w:t>
            </w:r>
            <w:r w:rsidRPr="006F2237">
              <w:rPr>
                <w:rFonts w:asciiTheme="majorHAnsi" w:hAnsiTheme="majorHAnsi" w:cstheme="majorHAnsi"/>
                <w:i/>
                <w:iCs/>
                <w:color w:val="0000FF"/>
                <w:sz w:val="20"/>
                <w:szCs w:val="20"/>
              </w:rPr>
              <w:t>[specify road(s)]</w:t>
            </w:r>
            <w:r w:rsidRPr="00062DD2">
              <w:rPr>
                <w:rFonts w:asciiTheme="majorHAnsi" w:hAnsiTheme="majorHAnsi" w:cstheme="majorHAnsi"/>
                <w:i/>
                <w:iCs/>
                <w:color w:val="211E1E"/>
                <w:sz w:val="20"/>
                <w:szCs w:val="20"/>
              </w:rPr>
              <w:t xml:space="preserve"> </w:t>
            </w:r>
            <w:r w:rsidRPr="00062DD2">
              <w:rPr>
                <w:rFonts w:asciiTheme="majorHAnsi" w:hAnsiTheme="majorHAnsi" w:cstheme="majorHAnsi"/>
                <w:color w:val="211E1E"/>
                <w:sz w:val="20"/>
                <w:szCs w:val="20"/>
              </w:rPr>
              <w:t>other than via the vehicle crossing(</w:t>
            </w:r>
            <w:r w:rsidRPr="00062DD2">
              <w:rPr>
                <w:rFonts w:asciiTheme="majorHAnsi" w:hAnsiTheme="majorHAnsi" w:cstheme="majorHAnsi"/>
                <w:i/>
                <w:iCs/>
                <w:color w:val="211E1E"/>
                <w:sz w:val="20"/>
                <w:szCs w:val="20"/>
              </w:rPr>
              <w:t>s</w:t>
            </w:r>
            <w:r w:rsidRPr="00062DD2">
              <w:rPr>
                <w:rFonts w:asciiTheme="majorHAnsi" w:hAnsiTheme="majorHAnsi" w:cstheme="majorHAnsi"/>
                <w:color w:val="211E1E"/>
                <w:sz w:val="20"/>
                <w:szCs w:val="20"/>
              </w:rPr>
              <w:t xml:space="preserve">) shown on the endorsed plans. </w:t>
            </w:r>
          </w:p>
        </w:tc>
      </w:tr>
      <w:tr w:rsidR="00F33375" w:rsidRPr="00A46981" w14:paraId="477293E6" w14:textId="77777777" w:rsidTr="001D7E83">
        <w:trPr>
          <w:trHeight w:val="185"/>
        </w:trPr>
        <w:tc>
          <w:tcPr>
            <w:tcW w:w="1140" w:type="dxa"/>
            <w:vMerge/>
            <w:tcBorders>
              <w:bottom w:val="single" w:sz="4" w:space="0" w:color="auto"/>
              <w:right w:val="single" w:sz="4" w:space="0" w:color="auto"/>
            </w:tcBorders>
          </w:tcPr>
          <w:p w14:paraId="439309F8" w14:textId="77777777" w:rsidR="00F33375" w:rsidRPr="00573352" w:rsidRDefault="00F33375"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7AF2475B" w14:textId="77777777" w:rsidR="00F33375" w:rsidRPr="00005659" w:rsidRDefault="00F33375"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3BA86D36" w14:textId="548984F4" w:rsidR="00F33375" w:rsidRPr="00A46981" w:rsidRDefault="00F33375" w:rsidP="001D7E83">
            <w:pPr>
              <w:pStyle w:val="NormalWeb"/>
              <w:spacing w:before="60" w:beforeAutospacing="0" w:after="60" w:afterAutospacing="0" w:line="276" w:lineRule="auto"/>
              <w:rPr>
                <w:rFonts w:asciiTheme="majorHAnsi" w:hAnsiTheme="majorHAnsi" w:cstheme="majorHAnsi"/>
                <w:i/>
                <w:iCs/>
                <w:color w:val="000000" w:themeColor="text1"/>
                <w:sz w:val="20"/>
                <w:szCs w:val="20"/>
              </w:rPr>
            </w:pPr>
            <w:r w:rsidRPr="00A46981">
              <w:rPr>
                <w:rFonts w:asciiTheme="majorHAnsi" w:hAnsiTheme="majorHAnsi" w:cstheme="majorHAnsi"/>
                <w:i/>
                <w:iCs/>
                <w:color w:val="000000" w:themeColor="text1"/>
                <w:sz w:val="20"/>
                <w:szCs w:val="20"/>
              </w:rPr>
              <w:t xml:space="preserve">See </w:t>
            </w:r>
            <w:r w:rsidR="00171F43">
              <w:rPr>
                <w:rFonts w:asciiTheme="majorHAnsi" w:hAnsiTheme="majorHAnsi" w:cstheme="majorHAnsi"/>
                <w:i/>
                <w:iCs/>
                <w:color w:val="000000" w:themeColor="text1"/>
                <w:sz w:val="20"/>
                <w:szCs w:val="20"/>
              </w:rPr>
              <w:t>chapter</w:t>
            </w:r>
            <w:r w:rsidR="00171F43" w:rsidRPr="00A46981">
              <w:rPr>
                <w:rFonts w:asciiTheme="majorHAnsi" w:hAnsiTheme="majorHAnsi" w:cstheme="majorHAnsi"/>
                <w:i/>
                <w:iCs/>
                <w:color w:val="000000" w:themeColor="text1"/>
                <w:sz w:val="20"/>
                <w:szCs w:val="20"/>
              </w:rPr>
              <w:t xml:space="preserve"> </w:t>
            </w:r>
            <w:r w:rsidRPr="00A46981">
              <w:rPr>
                <w:rFonts w:asciiTheme="majorHAnsi" w:hAnsiTheme="majorHAnsi" w:cstheme="majorHAnsi"/>
                <w:i/>
                <w:iCs/>
                <w:color w:val="000000" w:themeColor="text1"/>
                <w:sz w:val="20"/>
                <w:szCs w:val="20"/>
              </w:rPr>
              <w:t>4.2</w:t>
            </w:r>
          </w:p>
        </w:tc>
      </w:tr>
      <w:tr w:rsidR="00F33375" w:rsidRPr="00062DD2" w14:paraId="4ED66BB6" w14:textId="77777777" w:rsidTr="001D7E83">
        <w:trPr>
          <w:trHeight w:val="187"/>
        </w:trPr>
        <w:tc>
          <w:tcPr>
            <w:tcW w:w="1140" w:type="dxa"/>
            <w:vMerge w:val="restart"/>
            <w:tcBorders>
              <w:top w:val="single" w:sz="4" w:space="0" w:color="auto"/>
              <w:right w:val="single" w:sz="4" w:space="0" w:color="auto"/>
            </w:tcBorders>
          </w:tcPr>
          <w:p w14:paraId="11A0ABE2" w14:textId="77777777" w:rsidR="00F33375" w:rsidRPr="008B5C90" w:rsidRDefault="00F33375" w:rsidP="001D7E83">
            <w:pPr>
              <w:spacing w:before="60" w:after="60" w:line="276" w:lineRule="auto"/>
              <w:rPr>
                <w:rFonts w:asciiTheme="majorHAnsi" w:hAnsiTheme="majorHAnsi" w:cstheme="majorHAnsi"/>
                <w:i/>
                <w:iCs/>
                <w:szCs w:val="20"/>
                <w:highlight w:val="magenta"/>
              </w:rPr>
            </w:pPr>
            <w:r w:rsidRPr="002D25F5">
              <w:rPr>
                <w:rFonts w:asciiTheme="majorHAnsi" w:hAnsiTheme="majorHAnsi" w:cstheme="majorHAnsi"/>
                <w:b/>
                <w:bCs/>
                <w:szCs w:val="20"/>
              </w:rPr>
              <w:t>TC</w:t>
            </w:r>
            <w:r>
              <w:rPr>
                <w:rFonts w:asciiTheme="majorHAnsi" w:hAnsiTheme="majorHAnsi" w:cstheme="majorHAnsi"/>
                <w:b/>
                <w:bCs/>
                <w:szCs w:val="20"/>
              </w:rPr>
              <w:t>5</w:t>
            </w:r>
            <w:r w:rsidRPr="002D25F5">
              <w:rPr>
                <w:rFonts w:asciiTheme="majorHAnsi" w:hAnsiTheme="majorHAnsi" w:cstheme="majorHAnsi"/>
                <w:b/>
                <w:bCs/>
                <w:szCs w:val="20"/>
              </w:rPr>
              <w:t>.1</w:t>
            </w:r>
            <w:r>
              <w:rPr>
                <w:rFonts w:asciiTheme="majorHAnsi" w:hAnsiTheme="majorHAnsi" w:cstheme="majorHAnsi"/>
                <w:b/>
                <w:bCs/>
                <w:szCs w:val="20"/>
              </w:rPr>
              <w:t>2</w:t>
            </w:r>
          </w:p>
        </w:tc>
        <w:tc>
          <w:tcPr>
            <w:tcW w:w="1554" w:type="dxa"/>
            <w:tcBorders>
              <w:top w:val="single" w:sz="4" w:space="0" w:color="auto"/>
              <w:left w:val="single" w:sz="4" w:space="0" w:color="auto"/>
              <w:bottom w:val="single" w:sz="4" w:space="0" w:color="D9D9D9" w:themeColor="background1" w:themeShade="D9"/>
            </w:tcBorders>
          </w:tcPr>
          <w:p w14:paraId="5BEEC1F6" w14:textId="7744FC6D" w:rsidR="00F33375" w:rsidRPr="00005659" w:rsidRDefault="00F33375"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7193D16E" w14:textId="77777777" w:rsidR="00F33375" w:rsidRPr="00062DD2" w:rsidRDefault="00F33375" w:rsidP="002434AB">
            <w:pPr>
              <w:pStyle w:val="Heading4"/>
              <w:outlineLvl w:val="3"/>
              <w:rPr>
                <w:rFonts w:cstheme="majorHAnsi"/>
                <w:szCs w:val="20"/>
              </w:rPr>
            </w:pPr>
            <w:bookmarkStart w:id="77" w:name="_Controlled_access_points"/>
            <w:bookmarkEnd w:id="77"/>
            <w:r w:rsidRPr="002434AB">
              <w:t>Controlled access points</w:t>
            </w:r>
          </w:p>
        </w:tc>
      </w:tr>
      <w:tr w:rsidR="00F33375" w:rsidRPr="00062DD2" w14:paraId="5098FACF" w14:textId="77777777" w:rsidTr="001D7E83">
        <w:trPr>
          <w:trHeight w:val="185"/>
        </w:trPr>
        <w:tc>
          <w:tcPr>
            <w:tcW w:w="1140" w:type="dxa"/>
            <w:vMerge/>
            <w:tcBorders>
              <w:right w:val="single" w:sz="4" w:space="0" w:color="auto"/>
            </w:tcBorders>
          </w:tcPr>
          <w:p w14:paraId="12EEFD9C" w14:textId="77777777" w:rsidR="00F33375" w:rsidRPr="00573352" w:rsidRDefault="00F33375"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75841100" w14:textId="77777777" w:rsidR="00F33375" w:rsidRPr="00005659" w:rsidRDefault="00F33375"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668D2A34" w14:textId="77777777" w:rsidR="00F33375" w:rsidRPr="00062DD2" w:rsidRDefault="00F33375" w:rsidP="001D7E83">
            <w:pPr>
              <w:pStyle w:val="NormalWeb"/>
              <w:spacing w:before="60" w:beforeAutospacing="0" w:after="60" w:afterAutospacing="0" w:line="276" w:lineRule="auto"/>
              <w:rPr>
                <w:rFonts w:asciiTheme="majorHAnsi" w:hAnsiTheme="majorHAnsi" w:cstheme="majorHAnsi"/>
                <w:sz w:val="20"/>
                <w:szCs w:val="20"/>
              </w:rPr>
            </w:pPr>
            <w:r w:rsidRPr="00062DD2">
              <w:rPr>
                <w:rFonts w:asciiTheme="majorHAnsi" w:hAnsiTheme="majorHAnsi" w:cstheme="majorHAnsi"/>
                <w:color w:val="211E1E"/>
                <w:sz w:val="20"/>
                <w:szCs w:val="20"/>
              </w:rPr>
              <w:t xml:space="preserve">Access to the site must only be at the nominated crossing shown on the endorsed plan. The crossing and road pavement works </w:t>
            </w:r>
            <w:r>
              <w:rPr>
                <w:rFonts w:asciiTheme="majorHAnsi" w:hAnsiTheme="majorHAnsi" w:cstheme="majorHAnsi"/>
                <w:color w:val="211E1E"/>
                <w:sz w:val="20"/>
                <w:szCs w:val="20"/>
              </w:rPr>
              <w:t xml:space="preserve">must </w:t>
            </w:r>
            <w:r w:rsidRPr="00062DD2">
              <w:rPr>
                <w:rFonts w:asciiTheme="majorHAnsi" w:hAnsiTheme="majorHAnsi" w:cstheme="majorHAnsi"/>
                <w:color w:val="211E1E"/>
                <w:sz w:val="20"/>
                <w:szCs w:val="20"/>
              </w:rPr>
              <w:t xml:space="preserve">be </w:t>
            </w:r>
            <w:r w:rsidRPr="00062DD2">
              <w:rPr>
                <w:rFonts w:asciiTheme="majorHAnsi" w:hAnsiTheme="majorHAnsi" w:cstheme="majorHAnsi"/>
                <w:color w:val="211E1E"/>
                <w:sz w:val="20"/>
                <w:szCs w:val="20"/>
              </w:rPr>
              <w:lastRenderedPageBreak/>
              <w:t>construc</w:t>
            </w:r>
            <w:r>
              <w:rPr>
                <w:rFonts w:asciiTheme="majorHAnsi" w:hAnsiTheme="majorHAnsi" w:cstheme="majorHAnsi"/>
                <w:color w:val="211E1E"/>
                <w:sz w:val="20"/>
                <w:szCs w:val="20"/>
              </w:rPr>
              <w:t xml:space="preserve">ted to the satisfaction of the </w:t>
            </w:r>
            <w:r w:rsidRPr="006F2237">
              <w:rPr>
                <w:rFonts w:asciiTheme="majorHAnsi" w:hAnsiTheme="majorHAnsi" w:cstheme="majorHAnsi"/>
                <w:i/>
                <w:iCs/>
                <w:color w:val="0000FF"/>
                <w:sz w:val="20"/>
                <w:szCs w:val="20"/>
              </w:rPr>
              <w:t>[insert Department of Transport / Head, Transport for Victoria, or responsible authority as appropriate]</w:t>
            </w:r>
            <w:r w:rsidRPr="008B5C90">
              <w:rPr>
                <w:rFonts w:asciiTheme="majorHAnsi" w:hAnsiTheme="majorHAnsi" w:cstheme="majorHAnsi"/>
                <w:i/>
                <w:color w:val="211E1E"/>
                <w:sz w:val="20"/>
                <w:szCs w:val="20"/>
              </w:rPr>
              <w:t>.</w:t>
            </w:r>
          </w:p>
        </w:tc>
      </w:tr>
      <w:tr w:rsidR="00F33375" w:rsidRPr="00A46981" w14:paraId="1F3F6142" w14:textId="77777777" w:rsidTr="001D7E83">
        <w:trPr>
          <w:trHeight w:val="185"/>
        </w:trPr>
        <w:tc>
          <w:tcPr>
            <w:tcW w:w="1140" w:type="dxa"/>
            <w:vMerge/>
            <w:tcBorders>
              <w:bottom w:val="single" w:sz="4" w:space="0" w:color="auto"/>
              <w:right w:val="single" w:sz="4" w:space="0" w:color="auto"/>
            </w:tcBorders>
          </w:tcPr>
          <w:p w14:paraId="17DAC2F3" w14:textId="77777777" w:rsidR="00F33375" w:rsidRPr="00573352" w:rsidRDefault="00F33375"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3E759F65" w14:textId="77777777" w:rsidR="00F33375" w:rsidRPr="00005659" w:rsidRDefault="00F33375"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4170CB98" w14:textId="3ABE59AF" w:rsidR="00F33375" w:rsidRPr="00A46981" w:rsidRDefault="00F33375" w:rsidP="001D7E83">
            <w:pPr>
              <w:pStyle w:val="NormalWeb"/>
              <w:spacing w:before="60" w:beforeAutospacing="0" w:after="60" w:afterAutospacing="0" w:line="276" w:lineRule="auto"/>
              <w:rPr>
                <w:rFonts w:asciiTheme="majorHAnsi" w:hAnsiTheme="majorHAnsi" w:cstheme="majorHAnsi"/>
                <w:i/>
                <w:iCs/>
                <w:color w:val="000000" w:themeColor="text1"/>
                <w:sz w:val="20"/>
                <w:szCs w:val="20"/>
              </w:rPr>
            </w:pPr>
            <w:r w:rsidRPr="00A46981">
              <w:rPr>
                <w:rFonts w:asciiTheme="majorHAnsi" w:hAnsiTheme="majorHAnsi" w:cstheme="majorHAnsi"/>
                <w:i/>
                <w:iCs/>
                <w:color w:val="000000" w:themeColor="text1"/>
                <w:sz w:val="20"/>
                <w:szCs w:val="20"/>
              </w:rPr>
              <w:t xml:space="preserve">See </w:t>
            </w:r>
            <w:r>
              <w:rPr>
                <w:rFonts w:asciiTheme="majorHAnsi" w:hAnsiTheme="majorHAnsi" w:cstheme="majorHAnsi"/>
                <w:i/>
                <w:iCs/>
                <w:color w:val="000000" w:themeColor="text1"/>
                <w:sz w:val="20"/>
                <w:szCs w:val="20"/>
              </w:rPr>
              <w:t>chapter</w:t>
            </w:r>
            <w:r w:rsidRPr="00A46981">
              <w:rPr>
                <w:rFonts w:asciiTheme="majorHAnsi" w:hAnsiTheme="majorHAnsi" w:cstheme="majorHAnsi"/>
                <w:i/>
                <w:iCs/>
                <w:color w:val="000000" w:themeColor="text1"/>
                <w:sz w:val="20"/>
                <w:szCs w:val="20"/>
              </w:rPr>
              <w:t xml:space="preserve"> 4.2</w:t>
            </w:r>
          </w:p>
        </w:tc>
      </w:tr>
      <w:tr w:rsidR="00F33375" w:rsidRPr="00062DD2" w14:paraId="7E2539D9" w14:textId="77777777" w:rsidTr="001D7E83">
        <w:trPr>
          <w:trHeight w:val="187"/>
        </w:trPr>
        <w:tc>
          <w:tcPr>
            <w:tcW w:w="1140" w:type="dxa"/>
            <w:vMerge w:val="restart"/>
            <w:tcBorders>
              <w:top w:val="single" w:sz="4" w:space="0" w:color="auto"/>
              <w:right w:val="single" w:sz="4" w:space="0" w:color="auto"/>
            </w:tcBorders>
          </w:tcPr>
          <w:p w14:paraId="5D82EF0D" w14:textId="77777777" w:rsidR="00F33375" w:rsidRPr="00E93824" w:rsidRDefault="00F33375" w:rsidP="001D7E83">
            <w:pPr>
              <w:spacing w:before="60" w:after="60" w:line="276" w:lineRule="auto"/>
              <w:rPr>
                <w:rFonts w:asciiTheme="majorHAnsi" w:hAnsiTheme="majorHAnsi" w:cstheme="majorHAnsi"/>
                <w:i/>
                <w:iCs/>
                <w:szCs w:val="20"/>
                <w:highlight w:val="magenta"/>
              </w:rPr>
            </w:pPr>
            <w:r w:rsidRPr="002D25F5">
              <w:rPr>
                <w:rFonts w:asciiTheme="majorHAnsi" w:hAnsiTheme="majorHAnsi" w:cstheme="majorHAnsi"/>
                <w:b/>
                <w:bCs/>
                <w:szCs w:val="20"/>
              </w:rPr>
              <w:t>TC</w:t>
            </w:r>
            <w:r>
              <w:rPr>
                <w:rFonts w:asciiTheme="majorHAnsi" w:hAnsiTheme="majorHAnsi" w:cstheme="majorHAnsi"/>
                <w:b/>
                <w:bCs/>
                <w:szCs w:val="20"/>
              </w:rPr>
              <w:t>5</w:t>
            </w:r>
            <w:r w:rsidRPr="002D25F5">
              <w:rPr>
                <w:rFonts w:asciiTheme="majorHAnsi" w:hAnsiTheme="majorHAnsi" w:cstheme="majorHAnsi"/>
                <w:b/>
                <w:bCs/>
                <w:szCs w:val="20"/>
              </w:rPr>
              <w:t>.1</w:t>
            </w:r>
            <w:r>
              <w:rPr>
                <w:rFonts w:asciiTheme="majorHAnsi" w:hAnsiTheme="majorHAnsi" w:cstheme="majorHAnsi"/>
                <w:b/>
                <w:bCs/>
                <w:szCs w:val="20"/>
              </w:rPr>
              <w:t>3</w:t>
            </w:r>
          </w:p>
        </w:tc>
        <w:tc>
          <w:tcPr>
            <w:tcW w:w="1554" w:type="dxa"/>
            <w:tcBorders>
              <w:top w:val="single" w:sz="4" w:space="0" w:color="auto"/>
              <w:left w:val="single" w:sz="4" w:space="0" w:color="auto"/>
              <w:bottom w:val="single" w:sz="4" w:space="0" w:color="D9D9D9" w:themeColor="background1" w:themeShade="D9"/>
            </w:tcBorders>
          </w:tcPr>
          <w:p w14:paraId="0319A9E8" w14:textId="18F89792" w:rsidR="00F33375" w:rsidRPr="00005659" w:rsidRDefault="00F33375"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0A97D724" w14:textId="77777777" w:rsidR="00F33375" w:rsidRPr="00062DD2" w:rsidRDefault="00F33375" w:rsidP="002434AB">
            <w:pPr>
              <w:pStyle w:val="Heading4"/>
              <w:outlineLvl w:val="3"/>
              <w:rPr>
                <w:rFonts w:cstheme="majorHAnsi"/>
                <w:szCs w:val="20"/>
              </w:rPr>
            </w:pPr>
            <w:bookmarkStart w:id="78" w:name="_Vehicle_access"/>
            <w:bookmarkEnd w:id="78"/>
            <w:r w:rsidRPr="002434AB">
              <w:t>Vehicle access</w:t>
            </w:r>
          </w:p>
        </w:tc>
      </w:tr>
      <w:tr w:rsidR="00F33375" w:rsidRPr="00E93824" w14:paraId="641F32FC" w14:textId="77777777" w:rsidTr="001D7E83">
        <w:trPr>
          <w:trHeight w:val="185"/>
        </w:trPr>
        <w:tc>
          <w:tcPr>
            <w:tcW w:w="1140" w:type="dxa"/>
            <w:vMerge/>
            <w:tcBorders>
              <w:right w:val="single" w:sz="4" w:space="0" w:color="auto"/>
            </w:tcBorders>
          </w:tcPr>
          <w:p w14:paraId="75292C63" w14:textId="77777777" w:rsidR="00F33375" w:rsidRPr="00573352" w:rsidRDefault="00F33375"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4798B88B" w14:textId="77777777" w:rsidR="00F33375" w:rsidRPr="00005659" w:rsidRDefault="00F33375"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48EC7999" w14:textId="77777777" w:rsidR="00F33375" w:rsidRPr="00A14D57" w:rsidRDefault="00F33375" w:rsidP="001D7E83">
            <w:pPr>
              <w:pStyle w:val="Equipe-Normal"/>
              <w:rPr>
                <w:rFonts w:asciiTheme="majorHAnsi" w:hAnsiTheme="majorHAnsi" w:cstheme="majorHAnsi"/>
                <w:color w:val="000000"/>
              </w:rPr>
            </w:pPr>
            <w:r w:rsidRPr="00A14D57">
              <w:rPr>
                <w:rFonts w:asciiTheme="majorHAnsi" w:hAnsiTheme="majorHAnsi" w:cstheme="majorHAnsi"/>
                <w:color w:val="000000"/>
              </w:rPr>
              <w:t>Access to, and agrees from the land must only be at the vehicular ingress and egress points shown on the endorsed plans.</w:t>
            </w:r>
          </w:p>
          <w:p w14:paraId="3301B8E7" w14:textId="77777777" w:rsidR="00F33375" w:rsidRPr="00A14D57" w:rsidRDefault="00F33375" w:rsidP="001D7E83">
            <w:pPr>
              <w:pStyle w:val="Equipe-Normal"/>
              <w:rPr>
                <w:rFonts w:asciiTheme="majorHAnsi" w:hAnsiTheme="majorHAnsi" w:cstheme="majorHAnsi"/>
                <w:color w:val="000000"/>
              </w:rPr>
            </w:pPr>
            <w:r w:rsidRPr="006A67EF">
              <w:rPr>
                <w:rFonts w:asciiTheme="majorHAnsi" w:hAnsiTheme="majorHAnsi" w:cstheme="majorHAnsi"/>
              </w:rPr>
              <w:t>The responsible authority may consent in writing to vary these ingress and egress points.</w:t>
            </w:r>
          </w:p>
        </w:tc>
      </w:tr>
      <w:tr w:rsidR="00F33375" w:rsidRPr="00A46981" w14:paraId="0EF86C64" w14:textId="77777777" w:rsidTr="001D7E83">
        <w:trPr>
          <w:trHeight w:val="185"/>
        </w:trPr>
        <w:tc>
          <w:tcPr>
            <w:tcW w:w="1140" w:type="dxa"/>
            <w:vMerge/>
            <w:tcBorders>
              <w:bottom w:val="single" w:sz="4" w:space="0" w:color="auto"/>
              <w:right w:val="single" w:sz="4" w:space="0" w:color="auto"/>
            </w:tcBorders>
          </w:tcPr>
          <w:p w14:paraId="1BF3C8D0" w14:textId="77777777" w:rsidR="00F33375" w:rsidRPr="00573352" w:rsidRDefault="00F33375"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726B902D" w14:textId="77777777" w:rsidR="00F33375" w:rsidRPr="00005659" w:rsidRDefault="00F33375"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23870C87" w14:textId="77777777" w:rsidR="00F33375" w:rsidRPr="00A46981" w:rsidRDefault="00F33375" w:rsidP="001D7E83">
            <w:pPr>
              <w:pStyle w:val="NormalWeb"/>
              <w:spacing w:before="60" w:beforeAutospacing="0" w:after="60" w:afterAutospacing="0" w:line="276" w:lineRule="auto"/>
              <w:rPr>
                <w:rFonts w:asciiTheme="majorHAnsi" w:hAnsiTheme="majorHAnsi" w:cstheme="majorHAnsi"/>
                <w:i/>
                <w:iCs/>
                <w:color w:val="000000" w:themeColor="text1"/>
                <w:sz w:val="20"/>
                <w:szCs w:val="20"/>
              </w:rPr>
            </w:pPr>
          </w:p>
        </w:tc>
      </w:tr>
      <w:tr w:rsidR="00F33375" w:rsidRPr="00062DD2" w14:paraId="7E23CAEF" w14:textId="77777777" w:rsidTr="001D7E83">
        <w:trPr>
          <w:trHeight w:val="187"/>
        </w:trPr>
        <w:tc>
          <w:tcPr>
            <w:tcW w:w="1140" w:type="dxa"/>
            <w:vMerge w:val="restart"/>
            <w:tcBorders>
              <w:top w:val="single" w:sz="4" w:space="0" w:color="auto"/>
              <w:right w:val="single" w:sz="4" w:space="0" w:color="auto"/>
            </w:tcBorders>
          </w:tcPr>
          <w:p w14:paraId="6B62E788" w14:textId="77777777" w:rsidR="00F33375" w:rsidRPr="00E93824" w:rsidRDefault="00F33375" w:rsidP="001D7E83">
            <w:pPr>
              <w:spacing w:before="60" w:after="60" w:line="276" w:lineRule="auto"/>
              <w:rPr>
                <w:rFonts w:asciiTheme="majorHAnsi" w:hAnsiTheme="majorHAnsi" w:cstheme="majorHAnsi"/>
                <w:i/>
                <w:iCs/>
                <w:szCs w:val="20"/>
                <w:highlight w:val="magenta"/>
              </w:rPr>
            </w:pPr>
            <w:r w:rsidRPr="002D25F5">
              <w:rPr>
                <w:rFonts w:asciiTheme="majorHAnsi" w:hAnsiTheme="majorHAnsi" w:cstheme="majorHAnsi"/>
                <w:b/>
                <w:bCs/>
                <w:szCs w:val="20"/>
              </w:rPr>
              <w:t>TC</w:t>
            </w:r>
            <w:r>
              <w:rPr>
                <w:rFonts w:asciiTheme="majorHAnsi" w:hAnsiTheme="majorHAnsi" w:cstheme="majorHAnsi"/>
                <w:b/>
                <w:bCs/>
                <w:szCs w:val="20"/>
              </w:rPr>
              <w:t>5</w:t>
            </w:r>
            <w:r w:rsidRPr="002D25F5">
              <w:rPr>
                <w:rFonts w:asciiTheme="majorHAnsi" w:hAnsiTheme="majorHAnsi" w:cstheme="majorHAnsi"/>
                <w:b/>
                <w:bCs/>
                <w:szCs w:val="20"/>
              </w:rPr>
              <w:t>.1</w:t>
            </w:r>
            <w:r>
              <w:rPr>
                <w:rFonts w:asciiTheme="majorHAnsi" w:hAnsiTheme="majorHAnsi" w:cstheme="majorHAnsi"/>
                <w:b/>
                <w:bCs/>
                <w:szCs w:val="20"/>
              </w:rPr>
              <w:t>4</w:t>
            </w:r>
          </w:p>
        </w:tc>
        <w:tc>
          <w:tcPr>
            <w:tcW w:w="1554" w:type="dxa"/>
            <w:tcBorders>
              <w:top w:val="single" w:sz="4" w:space="0" w:color="auto"/>
              <w:left w:val="single" w:sz="4" w:space="0" w:color="auto"/>
              <w:bottom w:val="single" w:sz="4" w:space="0" w:color="D9D9D9" w:themeColor="background1" w:themeShade="D9"/>
            </w:tcBorders>
          </w:tcPr>
          <w:p w14:paraId="4C5936E1" w14:textId="69F7E8CB" w:rsidR="00F33375" w:rsidRPr="00005659" w:rsidRDefault="00F33375"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159B33ED" w14:textId="77777777" w:rsidR="00F33375" w:rsidRPr="00062DD2" w:rsidRDefault="00F33375" w:rsidP="002434AB">
            <w:pPr>
              <w:pStyle w:val="Heading4"/>
              <w:outlineLvl w:val="3"/>
              <w:rPr>
                <w:rFonts w:cstheme="majorHAnsi"/>
                <w:szCs w:val="20"/>
              </w:rPr>
            </w:pPr>
            <w:bookmarkStart w:id="79" w:name="_Access_roads"/>
            <w:bookmarkEnd w:id="79"/>
            <w:r w:rsidRPr="002434AB">
              <w:t>Access roads</w:t>
            </w:r>
          </w:p>
        </w:tc>
      </w:tr>
      <w:tr w:rsidR="00F33375" w:rsidRPr="00062DD2" w14:paraId="6C86C6DC" w14:textId="77777777" w:rsidTr="001D7E83">
        <w:trPr>
          <w:trHeight w:val="185"/>
        </w:trPr>
        <w:tc>
          <w:tcPr>
            <w:tcW w:w="1140" w:type="dxa"/>
            <w:vMerge/>
            <w:tcBorders>
              <w:right w:val="single" w:sz="4" w:space="0" w:color="auto"/>
            </w:tcBorders>
          </w:tcPr>
          <w:p w14:paraId="3E2D29BC" w14:textId="77777777" w:rsidR="00F33375" w:rsidRPr="00573352" w:rsidRDefault="00F33375"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65A6F553" w14:textId="77777777" w:rsidR="00F33375" w:rsidRPr="00005659" w:rsidRDefault="00F33375"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511E5DCC" w14:textId="77777777" w:rsidR="00F33375" w:rsidRDefault="00F33375" w:rsidP="001D7E83">
            <w:pPr>
              <w:pStyle w:val="NormalWeb"/>
              <w:spacing w:before="60" w:beforeAutospacing="0" w:after="60" w:afterAutospacing="0" w:line="276" w:lineRule="auto"/>
              <w:rPr>
                <w:rFonts w:asciiTheme="majorHAnsi" w:hAnsiTheme="majorHAnsi" w:cstheme="majorHAnsi"/>
                <w:color w:val="211E1E"/>
                <w:sz w:val="20"/>
                <w:szCs w:val="20"/>
              </w:rPr>
            </w:pPr>
            <w:r w:rsidRPr="00062DD2">
              <w:rPr>
                <w:rFonts w:asciiTheme="majorHAnsi" w:hAnsiTheme="majorHAnsi" w:cstheme="majorHAnsi"/>
                <w:color w:val="211E1E"/>
                <w:sz w:val="20"/>
                <w:szCs w:val="20"/>
              </w:rPr>
              <w:t xml:space="preserve">Access to and egress from the </w:t>
            </w:r>
            <w:r>
              <w:rPr>
                <w:rFonts w:asciiTheme="majorHAnsi" w:hAnsiTheme="majorHAnsi" w:cstheme="majorHAnsi"/>
                <w:color w:val="211E1E"/>
                <w:sz w:val="20"/>
                <w:szCs w:val="20"/>
              </w:rPr>
              <w:t>land</w:t>
            </w:r>
            <w:r w:rsidRPr="00062DD2">
              <w:rPr>
                <w:rFonts w:asciiTheme="majorHAnsi" w:hAnsiTheme="majorHAnsi" w:cstheme="majorHAnsi"/>
                <w:color w:val="211E1E"/>
                <w:sz w:val="20"/>
                <w:szCs w:val="20"/>
              </w:rPr>
              <w:t xml:space="preserve"> for all commercial vehicles (including waste collection vehicles) must only be from </w:t>
            </w:r>
            <w:r w:rsidRPr="006F2237">
              <w:rPr>
                <w:rFonts w:asciiTheme="majorHAnsi" w:hAnsiTheme="majorHAnsi" w:cstheme="majorHAnsi"/>
                <w:i/>
                <w:iCs/>
                <w:color w:val="0000FF"/>
                <w:sz w:val="20"/>
                <w:szCs w:val="20"/>
              </w:rPr>
              <w:t>[nominate the roads]</w:t>
            </w:r>
            <w:r w:rsidRPr="00062DD2">
              <w:rPr>
                <w:rFonts w:asciiTheme="majorHAnsi" w:hAnsiTheme="majorHAnsi" w:cstheme="majorHAnsi"/>
                <w:color w:val="211E1E"/>
                <w:sz w:val="20"/>
                <w:szCs w:val="20"/>
              </w:rPr>
              <w:t>.</w:t>
            </w:r>
          </w:p>
          <w:p w14:paraId="1501437D" w14:textId="77777777" w:rsidR="00F33375" w:rsidRPr="00062DD2" w:rsidRDefault="00F33375" w:rsidP="001D7E83">
            <w:pPr>
              <w:pStyle w:val="NormalWeb"/>
              <w:spacing w:before="60" w:beforeAutospacing="0" w:after="60" w:afterAutospacing="0" w:line="276" w:lineRule="auto"/>
              <w:rPr>
                <w:rFonts w:asciiTheme="majorHAnsi" w:hAnsiTheme="majorHAnsi" w:cstheme="majorHAnsi"/>
                <w:sz w:val="20"/>
                <w:szCs w:val="20"/>
              </w:rPr>
            </w:pPr>
            <w:r>
              <w:rPr>
                <w:rFonts w:asciiTheme="majorHAnsi" w:hAnsiTheme="majorHAnsi" w:cstheme="majorHAnsi"/>
                <w:sz w:val="20"/>
                <w:szCs w:val="20"/>
              </w:rPr>
              <w:t>The responsible authority may consent in writing to vary this requirement.</w:t>
            </w:r>
          </w:p>
        </w:tc>
      </w:tr>
      <w:tr w:rsidR="00F33375" w:rsidRPr="00A46981" w14:paraId="2E4B8BB6" w14:textId="77777777" w:rsidTr="001D7E83">
        <w:trPr>
          <w:trHeight w:val="185"/>
        </w:trPr>
        <w:tc>
          <w:tcPr>
            <w:tcW w:w="1140" w:type="dxa"/>
            <w:vMerge/>
            <w:tcBorders>
              <w:bottom w:val="single" w:sz="4" w:space="0" w:color="auto"/>
              <w:right w:val="single" w:sz="4" w:space="0" w:color="auto"/>
            </w:tcBorders>
          </w:tcPr>
          <w:p w14:paraId="0987C576" w14:textId="77777777" w:rsidR="00F33375" w:rsidRPr="00573352" w:rsidRDefault="00F33375"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38AEE3C2" w14:textId="77777777" w:rsidR="00F33375" w:rsidRPr="00005659" w:rsidRDefault="00F33375"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2864638B" w14:textId="77777777" w:rsidR="00F33375" w:rsidRPr="00A46981" w:rsidRDefault="00F33375" w:rsidP="001D7E83">
            <w:pPr>
              <w:pStyle w:val="NormalWeb"/>
              <w:spacing w:before="60" w:beforeAutospacing="0" w:after="60" w:afterAutospacing="0" w:line="276" w:lineRule="auto"/>
              <w:rPr>
                <w:rFonts w:asciiTheme="majorHAnsi" w:hAnsiTheme="majorHAnsi" w:cstheme="majorHAnsi"/>
                <w:i/>
                <w:iCs/>
                <w:color w:val="000000" w:themeColor="text1"/>
                <w:sz w:val="20"/>
                <w:szCs w:val="20"/>
              </w:rPr>
            </w:pPr>
          </w:p>
        </w:tc>
      </w:tr>
      <w:tr w:rsidR="00F33375" w:rsidRPr="00062DD2" w14:paraId="667C2BB6" w14:textId="77777777" w:rsidTr="001D7E83">
        <w:trPr>
          <w:trHeight w:val="187"/>
        </w:trPr>
        <w:tc>
          <w:tcPr>
            <w:tcW w:w="1140" w:type="dxa"/>
            <w:vMerge w:val="restart"/>
            <w:tcBorders>
              <w:top w:val="single" w:sz="4" w:space="0" w:color="auto"/>
              <w:right w:val="single" w:sz="4" w:space="0" w:color="auto"/>
            </w:tcBorders>
          </w:tcPr>
          <w:p w14:paraId="233B9225" w14:textId="77777777" w:rsidR="00F33375" w:rsidRPr="00D64782" w:rsidRDefault="00F33375" w:rsidP="001D7E83">
            <w:pPr>
              <w:spacing w:before="60" w:after="60" w:line="276" w:lineRule="auto"/>
              <w:rPr>
                <w:rFonts w:asciiTheme="majorHAnsi" w:hAnsiTheme="majorHAnsi" w:cstheme="majorHAnsi"/>
                <w:i/>
                <w:iCs/>
                <w:szCs w:val="20"/>
                <w:highlight w:val="magenta"/>
              </w:rPr>
            </w:pPr>
            <w:r w:rsidRPr="002D25F5">
              <w:rPr>
                <w:rFonts w:asciiTheme="majorHAnsi" w:hAnsiTheme="majorHAnsi" w:cstheme="majorHAnsi"/>
                <w:b/>
                <w:bCs/>
                <w:szCs w:val="20"/>
              </w:rPr>
              <w:t>TC</w:t>
            </w:r>
            <w:r>
              <w:rPr>
                <w:rFonts w:asciiTheme="majorHAnsi" w:hAnsiTheme="majorHAnsi" w:cstheme="majorHAnsi"/>
                <w:b/>
                <w:bCs/>
                <w:szCs w:val="20"/>
              </w:rPr>
              <w:t>5</w:t>
            </w:r>
            <w:r w:rsidRPr="002D25F5">
              <w:rPr>
                <w:rFonts w:asciiTheme="majorHAnsi" w:hAnsiTheme="majorHAnsi" w:cstheme="majorHAnsi"/>
                <w:b/>
                <w:bCs/>
                <w:szCs w:val="20"/>
              </w:rPr>
              <w:t>.1</w:t>
            </w:r>
            <w:r>
              <w:rPr>
                <w:rFonts w:asciiTheme="majorHAnsi" w:hAnsiTheme="majorHAnsi" w:cstheme="majorHAnsi"/>
                <w:b/>
                <w:bCs/>
                <w:szCs w:val="20"/>
              </w:rPr>
              <w:t>5</w:t>
            </w:r>
          </w:p>
        </w:tc>
        <w:tc>
          <w:tcPr>
            <w:tcW w:w="1554" w:type="dxa"/>
            <w:tcBorders>
              <w:top w:val="single" w:sz="4" w:space="0" w:color="auto"/>
              <w:left w:val="single" w:sz="4" w:space="0" w:color="auto"/>
              <w:bottom w:val="single" w:sz="4" w:space="0" w:color="D9D9D9" w:themeColor="background1" w:themeShade="D9"/>
            </w:tcBorders>
          </w:tcPr>
          <w:p w14:paraId="3F6264CA" w14:textId="7BED4C1D" w:rsidR="00F33375" w:rsidRPr="00005659" w:rsidRDefault="00F33375"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3CC180EF" w14:textId="77777777" w:rsidR="00F33375" w:rsidRPr="00062DD2" w:rsidRDefault="00F33375" w:rsidP="002434AB">
            <w:pPr>
              <w:pStyle w:val="Heading4"/>
              <w:outlineLvl w:val="3"/>
              <w:rPr>
                <w:rFonts w:cstheme="majorHAnsi"/>
                <w:szCs w:val="20"/>
              </w:rPr>
            </w:pPr>
            <w:bookmarkStart w:id="80" w:name="_Mechanical_stackers"/>
            <w:bookmarkEnd w:id="80"/>
            <w:r w:rsidRPr="002434AB">
              <w:t>Mechanical stackers</w:t>
            </w:r>
          </w:p>
        </w:tc>
      </w:tr>
      <w:tr w:rsidR="00F33375" w:rsidRPr="00062DD2" w14:paraId="37E950A7" w14:textId="77777777" w:rsidTr="001D7E83">
        <w:trPr>
          <w:trHeight w:val="185"/>
        </w:trPr>
        <w:tc>
          <w:tcPr>
            <w:tcW w:w="1140" w:type="dxa"/>
            <w:vMerge/>
            <w:tcBorders>
              <w:right w:val="single" w:sz="4" w:space="0" w:color="auto"/>
            </w:tcBorders>
          </w:tcPr>
          <w:p w14:paraId="44A5CB9E" w14:textId="77777777" w:rsidR="00F33375" w:rsidRPr="00573352" w:rsidRDefault="00F33375"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278158D2" w14:textId="77777777" w:rsidR="00F33375" w:rsidRPr="00005659" w:rsidRDefault="00F33375"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283943C3" w14:textId="77777777" w:rsidR="00F33375" w:rsidRPr="00062DD2" w:rsidRDefault="00F33375" w:rsidP="001D7E83">
            <w:pPr>
              <w:pStyle w:val="NormalWeb"/>
              <w:spacing w:before="60" w:beforeAutospacing="0" w:after="60" w:afterAutospacing="0" w:line="276" w:lineRule="auto"/>
              <w:rPr>
                <w:rFonts w:asciiTheme="majorHAnsi" w:hAnsiTheme="majorHAnsi" w:cstheme="majorHAnsi"/>
                <w:sz w:val="20"/>
                <w:szCs w:val="20"/>
              </w:rPr>
            </w:pPr>
            <w:r w:rsidRPr="00062DD2">
              <w:rPr>
                <w:rFonts w:asciiTheme="majorHAnsi" w:hAnsiTheme="majorHAnsi" w:cstheme="majorHAnsi"/>
                <w:color w:val="211E1E"/>
                <w:sz w:val="20"/>
                <w:szCs w:val="20"/>
              </w:rPr>
              <w:t>The mechanical stackers must be routinely serviced and maintained to the satisfaction of the responsible authority to ensure satisfactory access to all car spaces and to prevent any adverse effect on adjoining land by the emission of noise.</w:t>
            </w:r>
          </w:p>
        </w:tc>
      </w:tr>
      <w:tr w:rsidR="00F33375" w:rsidRPr="0011182D" w14:paraId="664F9AA8" w14:textId="77777777" w:rsidTr="001D7E83">
        <w:trPr>
          <w:trHeight w:val="185"/>
        </w:trPr>
        <w:tc>
          <w:tcPr>
            <w:tcW w:w="1140" w:type="dxa"/>
            <w:vMerge/>
            <w:tcBorders>
              <w:bottom w:val="single" w:sz="4" w:space="0" w:color="auto"/>
              <w:right w:val="single" w:sz="4" w:space="0" w:color="auto"/>
            </w:tcBorders>
          </w:tcPr>
          <w:p w14:paraId="0CC7F515" w14:textId="77777777" w:rsidR="00F33375" w:rsidRPr="00573352" w:rsidRDefault="00F33375"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6E11D502" w14:textId="77777777" w:rsidR="00F33375" w:rsidRPr="00005659" w:rsidRDefault="00F33375"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3D259846" w14:textId="77777777" w:rsidR="00F33375" w:rsidRPr="0011182D" w:rsidRDefault="00F33375" w:rsidP="001D7E83">
            <w:pPr>
              <w:pStyle w:val="NormalWeb"/>
              <w:spacing w:before="60" w:beforeAutospacing="0" w:after="60" w:afterAutospacing="0" w:line="276" w:lineRule="auto"/>
              <w:rPr>
                <w:rFonts w:asciiTheme="majorHAnsi" w:hAnsiTheme="majorHAnsi" w:cstheme="majorHAnsi"/>
                <w:color w:val="000000" w:themeColor="text1"/>
                <w:sz w:val="20"/>
                <w:szCs w:val="20"/>
              </w:rPr>
            </w:pPr>
          </w:p>
        </w:tc>
      </w:tr>
      <w:tr w:rsidR="00F33375" w:rsidRPr="00062DD2" w14:paraId="1C8CE91F" w14:textId="77777777" w:rsidTr="001D7E83">
        <w:trPr>
          <w:trHeight w:val="187"/>
        </w:trPr>
        <w:tc>
          <w:tcPr>
            <w:tcW w:w="1140" w:type="dxa"/>
            <w:vMerge w:val="restart"/>
            <w:tcBorders>
              <w:top w:val="single" w:sz="4" w:space="0" w:color="auto"/>
              <w:right w:val="single" w:sz="4" w:space="0" w:color="auto"/>
            </w:tcBorders>
          </w:tcPr>
          <w:p w14:paraId="16ED0815" w14:textId="77777777" w:rsidR="00F33375" w:rsidRPr="00D64782" w:rsidRDefault="00F33375" w:rsidP="001D7E83">
            <w:pPr>
              <w:spacing w:before="60" w:after="60" w:line="276" w:lineRule="auto"/>
              <w:rPr>
                <w:rFonts w:asciiTheme="majorHAnsi" w:hAnsiTheme="majorHAnsi" w:cstheme="majorHAnsi"/>
                <w:i/>
                <w:iCs/>
                <w:szCs w:val="20"/>
                <w:highlight w:val="magenta"/>
              </w:rPr>
            </w:pPr>
            <w:r w:rsidRPr="002D25F5">
              <w:rPr>
                <w:rFonts w:asciiTheme="majorHAnsi" w:hAnsiTheme="majorHAnsi" w:cstheme="majorHAnsi"/>
                <w:b/>
                <w:bCs/>
                <w:szCs w:val="20"/>
              </w:rPr>
              <w:t>TC</w:t>
            </w:r>
            <w:r>
              <w:rPr>
                <w:rFonts w:asciiTheme="majorHAnsi" w:hAnsiTheme="majorHAnsi" w:cstheme="majorHAnsi"/>
                <w:b/>
                <w:bCs/>
                <w:szCs w:val="20"/>
              </w:rPr>
              <w:t>5</w:t>
            </w:r>
            <w:r w:rsidRPr="002D25F5">
              <w:rPr>
                <w:rFonts w:asciiTheme="majorHAnsi" w:hAnsiTheme="majorHAnsi" w:cstheme="majorHAnsi"/>
                <w:b/>
                <w:bCs/>
                <w:szCs w:val="20"/>
              </w:rPr>
              <w:t>.1</w:t>
            </w:r>
            <w:r>
              <w:rPr>
                <w:rFonts w:asciiTheme="majorHAnsi" w:hAnsiTheme="majorHAnsi" w:cstheme="majorHAnsi"/>
                <w:b/>
                <w:bCs/>
                <w:szCs w:val="20"/>
              </w:rPr>
              <w:t>6</w:t>
            </w:r>
          </w:p>
        </w:tc>
        <w:tc>
          <w:tcPr>
            <w:tcW w:w="1554" w:type="dxa"/>
            <w:tcBorders>
              <w:top w:val="single" w:sz="4" w:space="0" w:color="auto"/>
              <w:left w:val="single" w:sz="4" w:space="0" w:color="auto"/>
              <w:bottom w:val="single" w:sz="4" w:space="0" w:color="D9D9D9" w:themeColor="background1" w:themeShade="D9"/>
            </w:tcBorders>
          </w:tcPr>
          <w:p w14:paraId="1E5BDA6F" w14:textId="6D47816D" w:rsidR="00F33375" w:rsidRPr="00005659" w:rsidRDefault="00F33375"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44D78EC5" w14:textId="77777777" w:rsidR="00F33375" w:rsidRPr="00062DD2" w:rsidRDefault="00F33375" w:rsidP="002434AB">
            <w:pPr>
              <w:pStyle w:val="Heading4"/>
              <w:outlineLvl w:val="3"/>
              <w:rPr>
                <w:rFonts w:cstheme="majorHAnsi"/>
                <w:szCs w:val="20"/>
              </w:rPr>
            </w:pPr>
            <w:bookmarkStart w:id="81" w:name="_Security_gate"/>
            <w:bookmarkEnd w:id="81"/>
            <w:r w:rsidRPr="002434AB">
              <w:t>Security gate</w:t>
            </w:r>
          </w:p>
        </w:tc>
      </w:tr>
      <w:tr w:rsidR="00F33375" w:rsidRPr="00062DD2" w14:paraId="2340A9A2" w14:textId="77777777" w:rsidTr="001D7E83">
        <w:trPr>
          <w:trHeight w:val="185"/>
        </w:trPr>
        <w:tc>
          <w:tcPr>
            <w:tcW w:w="1140" w:type="dxa"/>
            <w:vMerge/>
            <w:tcBorders>
              <w:right w:val="single" w:sz="4" w:space="0" w:color="auto"/>
            </w:tcBorders>
          </w:tcPr>
          <w:p w14:paraId="64D7FDA9" w14:textId="77777777" w:rsidR="00F33375" w:rsidRPr="00573352" w:rsidRDefault="00F33375"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4D2B2D76" w14:textId="77777777" w:rsidR="00F33375" w:rsidRPr="00005659" w:rsidRDefault="00F33375"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0C7BE562" w14:textId="77777777" w:rsidR="00F33375" w:rsidRDefault="00F33375" w:rsidP="001D7E83">
            <w:pPr>
              <w:pStyle w:val="NormalWeb"/>
              <w:spacing w:before="60" w:beforeAutospacing="0" w:after="60" w:afterAutospacing="0" w:line="276" w:lineRule="auto"/>
              <w:rPr>
                <w:rFonts w:asciiTheme="majorHAnsi" w:hAnsiTheme="majorHAnsi" w:cstheme="majorHAnsi"/>
                <w:color w:val="211E1E"/>
                <w:sz w:val="20"/>
                <w:szCs w:val="20"/>
              </w:rPr>
            </w:pPr>
            <w:r w:rsidRPr="00062DD2">
              <w:rPr>
                <w:rFonts w:asciiTheme="majorHAnsi" w:hAnsiTheme="majorHAnsi" w:cstheme="majorHAnsi"/>
                <w:color w:val="211E1E"/>
                <w:sz w:val="20"/>
                <w:szCs w:val="20"/>
              </w:rPr>
              <w:t>Any security boom, barrier</w:t>
            </w:r>
            <w:r>
              <w:rPr>
                <w:rFonts w:asciiTheme="majorHAnsi" w:hAnsiTheme="majorHAnsi" w:cstheme="majorHAnsi"/>
                <w:color w:val="211E1E"/>
                <w:sz w:val="20"/>
                <w:szCs w:val="20"/>
              </w:rPr>
              <w:t>, card reader</w:t>
            </w:r>
            <w:r w:rsidRPr="00062DD2">
              <w:rPr>
                <w:rFonts w:asciiTheme="majorHAnsi" w:hAnsiTheme="majorHAnsi" w:cstheme="majorHAnsi"/>
                <w:color w:val="211E1E"/>
                <w:sz w:val="20"/>
                <w:szCs w:val="20"/>
              </w:rPr>
              <w:t xml:space="preserve"> or similar device controlling vehicular access to the </w:t>
            </w:r>
            <w:r>
              <w:rPr>
                <w:rFonts w:asciiTheme="majorHAnsi" w:hAnsiTheme="majorHAnsi" w:cstheme="majorHAnsi"/>
                <w:color w:val="211E1E"/>
                <w:sz w:val="20"/>
                <w:szCs w:val="20"/>
              </w:rPr>
              <w:t xml:space="preserve">land </w:t>
            </w:r>
            <w:r w:rsidRPr="00062DD2">
              <w:rPr>
                <w:rFonts w:asciiTheme="majorHAnsi" w:hAnsiTheme="majorHAnsi" w:cstheme="majorHAnsi"/>
                <w:color w:val="211E1E"/>
                <w:sz w:val="20"/>
                <w:szCs w:val="20"/>
              </w:rPr>
              <w:t xml:space="preserve">must be located a minimum of six metres inside the property to allow vehicles to store clear of </w:t>
            </w:r>
            <w:r w:rsidRPr="006F2237">
              <w:rPr>
                <w:rFonts w:asciiTheme="majorHAnsi" w:hAnsiTheme="majorHAnsi" w:cstheme="majorHAnsi"/>
                <w:i/>
                <w:iCs/>
                <w:color w:val="0000FF"/>
                <w:sz w:val="20"/>
                <w:szCs w:val="20"/>
              </w:rPr>
              <w:t>[specify road]</w:t>
            </w:r>
            <w:r w:rsidRPr="00062DD2">
              <w:rPr>
                <w:rFonts w:asciiTheme="majorHAnsi" w:hAnsiTheme="majorHAnsi" w:cstheme="majorHAnsi"/>
                <w:i/>
                <w:iCs/>
                <w:color w:val="211E1E"/>
                <w:sz w:val="20"/>
                <w:szCs w:val="20"/>
              </w:rPr>
              <w:t xml:space="preserve"> </w:t>
            </w:r>
            <w:r w:rsidRPr="00062DD2">
              <w:rPr>
                <w:rFonts w:asciiTheme="majorHAnsi" w:hAnsiTheme="majorHAnsi" w:cstheme="majorHAnsi"/>
                <w:color w:val="211E1E"/>
                <w:sz w:val="20"/>
                <w:szCs w:val="20"/>
              </w:rPr>
              <w:t>pavement and footpath.</w:t>
            </w:r>
          </w:p>
          <w:p w14:paraId="081B8818" w14:textId="77777777" w:rsidR="00F33375" w:rsidRPr="00062DD2" w:rsidRDefault="00F33375" w:rsidP="001D7E83">
            <w:pPr>
              <w:pStyle w:val="NormalWeb"/>
              <w:spacing w:before="60" w:beforeAutospacing="0" w:after="60" w:afterAutospacing="0" w:line="276" w:lineRule="auto"/>
              <w:rPr>
                <w:rFonts w:asciiTheme="majorHAnsi" w:hAnsiTheme="majorHAnsi" w:cstheme="majorHAnsi"/>
                <w:sz w:val="20"/>
                <w:szCs w:val="20"/>
              </w:rPr>
            </w:pPr>
            <w:r>
              <w:rPr>
                <w:rFonts w:asciiTheme="majorHAnsi" w:hAnsiTheme="majorHAnsi" w:cstheme="majorHAnsi"/>
                <w:sz w:val="20"/>
                <w:szCs w:val="20"/>
              </w:rPr>
              <w:t>The responsible authority may consent in writing to vary this requirement.</w:t>
            </w:r>
          </w:p>
        </w:tc>
      </w:tr>
      <w:tr w:rsidR="00F33375" w:rsidRPr="00A46981" w14:paraId="1951017F" w14:textId="77777777" w:rsidTr="001D7E83">
        <w:trPr>
          <w:trHeight w:val="185"/>
        </w:trPr>
        <w:tc>
          <w:tcPr>
            <w:tcW w:w="1140" w:type="dxa"/>
            <w:vMerge/>
            <w:tcBorders>
              <w:bottom w:val="single" w:sz="4" w:space="0" w:color="auto"/>
              <w:right w:val="single" w:sz="4" w:space="0" w:color="auto"/>
            </w:tcBorders>
          </w:tcPr>
          <w:p w14:paraId="02B86613" w14:textId="77777777" w:rsidR="00F33375" w:rsidRPr="00573352" w:rsidRDefault="00F33375"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77309F8C" w14:textId="77777777" w:rsidR="00F33375" w:rsidRPr="00005659" w:rsidRDefault="00F33375"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1F65A3FE" w14:textId="33836EA2" w:rsidR="00F33375" w:rsidRPr="00A46981" w:rsidRDefault="00F33375" w:rsidP="001D7E83">
            <w:pPr>
              <w:pStyle w:val="NormalWeb"/>
              <w:spacing w:before="60" w:beforeAutospacing="0" w:after="60" w:afterAutospacing="0" w:line="276" w:lineRule="auto"/>
              <w:rPr>
                <w:rFonts w:asciiTheme="majorHAnsi" w:hAnsiTheme="majorHAnsi" w:cstheme="majorHAnsi"/>
                <w:i/>
                <w:iCs/>
                <w:color w:val="000000" w:themeColor="text1"/>
                <w:sz w:val="20"/>
                <w:szCs w:val="20"/>
              </w:rPr>
            </w:pPr>
            <w:r w:rsidRPr="00A46981">
              <w:rPr>
                <w:rFonts w:asciiTheme="majorHAnsi" w:hAnsiTheme="majorHAnsi" w:cstheme="majorHAnsi"/>
                <w:i/>
                <w:iCs/>
                <w:color w:val="000000" w:themeColor="text1"/>
                <w:sz w:val="20"/>
                <w:szCs w:val="20"/>
              </w:rPr>
              <w:t xml:space="preserve">See </w:t>
            </w:r>
            <w:r>
              <w:rPr>
                <w:rFonts w:asciiTheme="majorHAnsi" w:hAnsiTheme="majorHAnsi" w:cstheme="majorHAnsi"/>
                <w:i/>
                <w:iCs/>
                <w:color w:val="000000" w:themeColor="text1"/>
                <w:sz w:val="20"/>
                <w:szCs w:val="20"/>
              </w:rPr>
              <w:t>chapter</w:t>
            </w:r>
            <w:r w:rsidRPr="00A46981">
              <w:rPr>
                <w:rFonts w:asciiTheme="majorHAnsi" w:hAnsiTheme="majorHAnsi" w:cstheme="majorHAnsi"/>
                <w:i/>
                <w:iCs/>
                <w:color w:val="000000" w:themeColor="text1"/>
                <w:sz w:val="20"/>
                <w:szCs w:val="20"/>
              </w:rPr>
              <w:t xml:space="preserve"> 4.</w:t>
            </w:r>
            <w:r>
              <w:rPr>
                <w:rFonts w:asciiTheme="majorHAnsi" w:hAnsiTheme="majorHAnsi" w:cstheme="majorHAnsi"/>
                <w:i/>
                <w:iCs/>
                <w:color w:val="000000" w:themeColor="text1"/>
                <w:sz w:val="20"/>
                <w:szCs w:val="20"/>
              </w:rPr>
              <w:t>2</w:t>
            </w:r>
          </w:p>
        </w:tc>
      </w:tr>
      <w:tr w:rsidR="00F33375" w:rsidRPr="00062DD2" w14:paraId="6CDFFCA8" w14:textId="77777777" w:rsidTr="001D7E83">
        <w:trPr>
          <w:trHeight w:val="187"/>
        </w:trPr>
        <w:tc>
          <w:tcPr>
            <w:tcW w:w="1140" w:type="dxa"/>
            <w:vMerge w:val="restart"/>
            <w:tcBorders>
              <w:top w:val="single" w:sz="4" w:space="0" w:color="auto"/>
              <w:right w:val="single" w:sz="4" w:space="0" w:color="auto"/>
            </w:tcBorders>
          </w:tcPr>
          <w:p w14:paraId="53B31DC8" w14:textId="77777777" w:rsidR="00F33375" w:rsidRPr="00D64782" w:rsidRDefault="00F33375" w:rsidP="001D7E83">
            <w:pPr>
              <w:spacing w:before="60" w:after="60" w:line="276" w:lineRule="auto"/>
              <w:rPr>
                <w:rFonts w:asciiTheme="majorHAnsi" w:hAnsiTheme="majorHAnsi" w:cstheme="majorHAnsi"/>
                <w:i/>
                <w:iCs/>
                <w:szCs w:val="20"/>
                <w:highlight w:val="magenta"/>
              </w:rPr>
            </w:pPr>
            <w:r w:rsidRPr="002D25F5">
              <w:rPr>
                <w:rFonts w:asciiTheme="majorHAnsi" w:hAnsiTheme="majorHAnsi" w:cstheme="majorHAnsi"/>
                <w:b/>
                <w:bCs/>
                <w:szCs w:val="20"/>
              </w:rPr>
              <w:t>TC</w:t>
            </w:r>
            <w:r>
              <w:rPr>
                <w:rFonts w:asciiTheme="majorHAnsi" w:hAnsiTheme="majorHAnsi" w:cstheme="majorHAnsi"/>
                <w:b/>
                <w:bCs/>
                <w:szCs w:val="20"/>
              </w:rPr>
              <w:t>5</w:t>
            </w:r>
            <w:r w:rsidRPr="002D25F5">
              <w:rPr>
                <w:rFonts w:asciiTheme="majorHAnsi" w:hAnsiTheme="majorHAnsi" w:cstheme="majorHAnsi"/>
                <w:b/>
                <w:bCs/>
                <w:szCs w:val="20"/>
              </w:rPr>
              <w:t>.1</w:t>
            </w:r>
            <w:r>
              <w:rPr>
                <w:rFonts w:asciiTheme="majorHAnsi" w:hAnsiTheme="majorHAnsi" w:cstheme="majorHAnsi"/>
                <w:b/>
                <w:bCs/>
                <w:szCs w:val="20"/>
              </w:rPr>
              <w:t>7</w:t>
            </w:r>
          </w:p>
        </w:tc>
        <w:tc>
          <w:tcPr>
            <w:tcW w:w="1554" w:type="dxa"/>
            <w:tcBorders>
              <w:top w:val="single" w:sz="4" w:space="0" w:color="auto"/>
              <w:left w:val="single" w:sz="4" w:space="0" w:color="auto"/>
              <w:bottom w:val="single" w:sz="4" w:space="0" w:color="D9D9D9" w:themeColor="background1" w:themeShade="D9"/>
            </w:tcBorders>
          </w:tcPr>
          <w:p w14:paraId="198A67C9" w14:textId="2B5BBC69" w:rsidR="00F33375" w:rsidRPr="00005659" w:rsidRDefault="00F33375"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6DBC5399" w14:textId="77777777" w:rsidR="00F33375" w:rsidRPr="00062DD2" w:rsidRDefault="00F33375" w:rsidP="002434AB">
            <w:pPr>
              <w:pStyle w:val="Heading4"/>
              <w:outlineLvl w:val="3"/>
              <w:rPr>
                <w:rFonts w:cstheme="majorHAnsi"/>
                <w:szCs w:val="20"/>
              </w:rPr>
            </w:pPr>
            <w:bookmarkStart w:id="82" w:name="_Loading/unloading"/>
            <w:bookmarkEnd w:id="82"/>
            <w:r w:rsidRPr="002434AB">
              <w:t>Loading/unloading</w:t>
            </w:r>
          </w:p>
        </w:tc>
      </w:tr>
      <w:tr w:rsidR="00F33375" w:rsidRPr="00062DD2" w14:paraId="1C85FB13" w14:textId="77777777" w:rsidTr="001D7E83">
        <w:trPr>
          <w:trHeight w:val="185"/>
        </w:trPr>
        <w:tc>
          <w:tcPr>
            <w:tcW w:w="1140" w:type="dxa"/>
            <w:vMerge/>
            <w:tcBorders>
              <w:right w:val="single" w:sz="4" w:space="0" w:color="auto"/>
            </w:tcBorders>
          </w:tcPr>
          <w:p w14:paraId="67EC9E68" w14:textId="77777777" w:rsidR="00F33375" w:rsidRPr="00573352" w:rsidRDefault="00F33375"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7B85F2D7" w14:textId="77777777" w:rsidR="00F33375" w:rsidRPr="00005659" w:rsidRDefault="00F33375"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5CC213FF" w14:textId="77777777" w:rsidR="00F33375" w:rsidRPr="00062DD2" w:rsidRDefault="00F33375" w:rsidP="001D7E83">
            <w:pPr>
              <w:pStyle w:val="NormalWeb"/>
              <w:spacing w:before="60" w:beforeAutospacing="0" w:after="60" w:afterAutospacing="0" w:line="276" w:lineRule="auto"/>
              <w:rPr>
                <w:rFonts w:asciiTheme="majorHAnsi" w:hAnsiTheme="majorHAnsi" w:cstheme="majorHAnsi"/>
                <w:sz w:val="20"/>
                <w:szCs w:val="20"/>
              </w:rPr>
            </w:pPr>
            <w:r w:rsidRPr="00062DD2">
              <w:rPr>
                <w:rFonts w:asciiTheme="majorHAnsi" w:hAnsiTheme="majorHAnsi" w:cstheme="majorHAnsi"/>
                <w:color w:val="211E1E"/>
                <w:sz w:val="20"/>
                <w:szCs w:val="20"/>
              </w:rPr>
              <w:t xml:space="preserve">The loading and unloading of goods from vehicles must only be carried out on the land </w:t>
            </w:r>
            <w:r w:rsidRPr="006F2237">
              <w:rPr>
                <w:rFonts w:asciiTheme="majorHAnsi" w:hAnsiTheme="majorHAnsi" w:cstheme="majorHAnsi"/>
                <w:i/>
                <w:iCs/>
                <w:color w:val="0000FF"/>
                <w:sz w:val="20"/>
                <w:szCs w:val="20"/>
              </w:rPr>
              <w:t>[within the designated loading bay(s) – insert if appropriate]</w:t>
            </w:r>
            <w:r>
              <w:rPr>
                <w:rFonts w:asciiTheme="majorHAnsi" w:hAnsiTheme="majorHAnsi" w:cstheme="majorHAnsi"/>
                <w:i/>
                <w:iCs/>
                <w:color w:val="211E1E"/>
                <w:sz w:val="20"/>
                <w:szCs w:val="20"/>
              </w:rPr>
              <w:t xml:space="preserve"> </w:t>
            </w:r>
            <w:r w:rsidRPr="00923502">
              <w:rPr>
                <w:rFonts w:asciiTheme="majorHAnsi" w:hAnsiTheme="majorHAnsi" w:cstheme="majorHAnsi"/>
                <w:iCs/>
                <w:color w:val="211E1E"/>
                <w:sz w:val="20"/>
                <w:szCs w:val="20"/>
              </w:rPr>
              <w:t>and must not disrupt the circulation and parking of vehicles on the land</w:t>
            </w:r>
            <w:r>
              <w:rPr>
                <w:rFonts w:asciiTheme="majorHAnsi" w:hAnsiTheme="majorHAnsi" w:cstheme="majorHAnsi"/>
                <w:iCs/>
                <w:color w:val="211E1E"/>
                <w:sz w:val="20"/>
                <w:szCs w:val="20"/>
              </w:rPr>
              <w:t>, to the satisfaction of the responsible authority</w:t>
            </w:r>
            <w:r w:rsidRPr="00923502">
              <w:rPr>
                <w:rFonts w:asciiTheme="majorHAnsi" w:hAnsiTheme="majorHAnsi" w:cstheme="majorHAnsi"/>
                <w:iCs/>
                <w:color w:val="211E1E"/>
                <w:sz w:val="20"/>
                <w:szCs w:val="20"/>
              </w:rPr>
              <w:t>.</w:t>
            </w:r>
          </w:p>
        </w:tc>
      </w:tr>
    </w:tbl>
    <w:p w14:paraId="384289B5" w14:textId="523B954B" w:rsidR="00F33375" w:rsidRDefault="00F33375">
      <w:pPr>
        <w:spacing w:before="0" w:after="160" w:line="259" w:lineRule="auto"/>
        <w:rPr>
          <w:rFonts w:asciiTheme="majorHAnsi" w:eastAsiaTheme="majorEastAsia" w:hAnsiTheme="majorHAnsi" w:cstheme="majorBidi"/>
          <w:b/>
          <w:color w:val="53565A" w:themeColor="accent6"/>
          <w:sz w:val="28"/>
          <w:szCs w:val="32"/>
        </w:rPr>
      </w:pPr>
    </w:p>
    <w:p w14:paraId="52DB4127" w14:textId="77777777" w:rsidR="00F33375" w:rsidRDefault="00F33375">
      <w:pPr>
        <w:spacing w:before="0" w:after="160" w:line="259" w:lineRule="auto"/>
        <w:rPr>
          <w:rFonts w:asciiTheme="majorHAnsi" w:eastAsiaTheme="majorEastAsia" w:hAnsiTheme="majorHAnsi" w:cstheme="majorBidi"/>
          <w:b/>
          <w:color w:val="53565A" w:themeColor="accent6"/>
          <w:sz w:val="28"/>
          <w:szCs w:val="32"/>
        </w:rPr>
      </w:pPr>
      <w:r>
        <w:rPr>
          <w:rFonts w:asciiTheme="majorHAnsi" w:eastAsiaTheme="majorEastAsia" w:hAnsiTheme="majorHAnsi" w:cstheme="majorBidi"/>
          <w:b/>
          <w:color w:val="53565A" w:themeColor="accent6"/>
          <w:sz w:val="28"/>
          <w:szCs w:val="32"/>
        </w:rPr>
        <w:br w:type="page"/>
      </w:r>
    </w:p>
    <w:p w14:paraId="4DAE3997" w14:textId="7E7D6ADA" w:rsidR="00F27CD6" w:rsidRPr="00F27CD6" w:rsidRDefault="00F27CD6" w:rsidP="004562F6">
      <w:pPr>
        <w:pStyle w:val="Heading1"/>
      </w:pPr>
      <w:bookmarkStart w:id="83" w:name="Landscaping"/>
      <w:r w:rsidRPr="00F27CD6">
        <w:lastRenderedPageBreak/>
        <w:t>6 Landscaping</w:t>
      </w:r>
    </w:p>
    <w:bookmarkEnd w:id="83"/>
    <w:p w14:paraId="5EECDE02" w14:textId="77777777" w:rsidR="00F27CD6" w:rsidRDefault="00F27CD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0"/>
        <w:gridCol w:w="1554"/>
        <w:gridCol w:w="6326"/>
      </w:tblGrid>
      <w:tr w:rsidR="00F27CD6" w:rsidRPr="009311F5" w14:paraId="047CD3A4" w14:textId="77777777" w:rsidTr="001D7E83">
        <w:trPr>
          <w:trHeight w:val="187"/>
        </w:trPr>
        <w:tc>
          <w:tcPr>
            <w:tcW w:w="1140" w:type="dxa"/>
            <w:vMerge w:val="restart"/>
            <w:tcBorders>
              <w:top w:val="single" w:sz="4" w:space="0" w:color="auto"/>
              <w:right w:val="single" w:sz="4" w:space="0" w:color="auto"/>
            </w:tcBorders>
          </w:tcPr>
          <w:p w14:paraId="201253B0" w14:textId="77777777" w:rsidR="00F27CD6" w:rsidRPr="00F30321" w:rsidRDefault="00F27CD6" w:rsidP="001D7E83">
            <w:pPr>
              <w:spacing w:before="60" w:after="60" w:line="276" w:lineRule="auto"/>
              <w:rPr>
                <w:rFonts w:asciiTheme="majorHAnsi" w:hAnsiTheme="majorHAnsi" w:cstheme="majorHAnsi"/>
                <w:b/>
                <w:bCs/>
                <w:szCs w:val="20"/>
                <w:highlight w:val="magenta"/>
              </w:rPr>
            </w:pPr>
            <w:r w:rsidRPr="00A72C6D">
              <w:rPr>
                <w:rFonts w:asciiTheme="majorHAnsi" w:hAnsiTheme="majorHAnsi" w:cstheme="majorHAnsi"/>
                <w:b/>
                <w:bCs/>
                <w:szCs w:val="20"/>
              </w:rPr>
              <w:t>LC</w:t>
            </w:r>
            <w:r>
              <w:rPr>
                <w:rFonts w:asciiTheme="majorHAnsi" w:hAnsiTheme="majorHAnsi" w:cstheme="majorHAnsi"/>
                <w:b/>
                <w:bCs/>
                <w:szCs w:val="20"/>
              </w:rPr>
              <w:t>6</w:t>
            </w:r>
            <w:r w:rsidRPr="00A72C6D">
              <w:rPr>
                <w:rFonts w:asciiTheme="majorHAnsi" w:hAnsiTheme="majorHAnsi" w:cstheme="majorHAnsi"/>
                <w:b/>
                <w:bCs/>
                <w:szCs w:val="20"/>
              </w:rPr>
              <w:t>.1</w:t>
            </w:r>
          </w:p>
        </w:tc>
        <w:tc>
          <w:tcPr>
            <w:tcW w:w="1554" w:type="dxa"/>
            <w:tcBorders>
              <w:top w:val="single" w:sz="4" w:space="0" w:color="auto"/>
              <w:left w:val="single" w:sz="4" w:space="0" w:color="auto"/>
              <w:bottom w:val="single" w:sz="4" w:space="0" w:color="D9D9D9" w:themeColor="background1" w:themeShade="D9"/>
            </w:tcBorders>
          </w:tcPr>
          <w:p w14:paraId="7A2142F4" w14:textId="77777777" w:rsidR="00F27CD6" w:rsidRPr="00005659" w:rsidRDefault="00F27CD6"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6912776F" w14:textId="77777777" w:rsidR="00F27CD6" w:rsidRPr="00E51B20" w:rsidRDefault="00F27CD6" w:rsidP="002434AB">
            <w:pPr>
              <w:pStyle w:val="Heading4"/>
              <w:outlineLvl w:val="3"/>
              <w:rPr>
                <w:rFonts w:cstheme="majorHAnsi"/>
                <w:szCs w:val="20"/>
              </w:rPr>
            </w:pPr>
            <w:bookmarkStart w:id="84" w:name="_Landscape_plan"/>
            <w:bookmarkEnd w:id="84"/>
            <w:r w:rsidRPr="002434AB">
              <w:t>Landscape plan</w:t>
            </w:r>
            <w:r w:rsidRPr="00E51B20">
              <w:rPr>
                <w:rFonts w:cstheme="majorHAnsi"/>
                <w:bCs/>
                <w:color w:val="211E1E"/>
                <w:szCs w:val="20"/>
              </w:rPr>
              <w:t xml:space="preserve"> </w:t>
            </w:r>
          </w:p>
        </w:tc>
      </w:tr>
      <w:tr w:rsidR="00F27CD6" w:rsidRPr="009311F5" w14:paraId="5F34F0AE" w14:textId="77777777" w:rsidTr="001D7E83">
        <w:trPr>
          <w:trHeight w:val="640"/>
        </w:trPr>
        <w:tc>
          <w:tcPr>
            <w:tcW w:w="1140" w:type="dxa"/>
            <w:vMerge/>
            <w:tcBorders>
              <w:right w:val="single" w:sz="4" w:space="0" w:color="auto"/>
            </w:tcBorders>
          </w:tcPr>
          <w:p w14:paraId="43CFE6C9" w14:textId="77777777" w:rsidR="00F27CD6" w:rsidRPr="00573352" w:rsidRDefault="00F27CD6"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19D58D4E" w14:textId="77777777" w:rsidR="00F27CD6" w:rsidRPr="00005659" w:rsidRDefault="00F27CD6"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309AAC79" w14:textId="77777777" w:rsidR="00F27CD6" w:rsidRDefault="00F27CD6" w:rsidP="001D7E83">
            <w:pPr>
              <w:pStyle w:val="NormalWeb"/>
              <w:spacing w:before="60" w:beforeAutospacing="0" w:after="60" w:afterAutospacing="0" w:line="276" w:lineRule="auto"/>
              <w:rPr>
                <w:rFonts w:asciiTheme="majorHAnsi" w:hAnsiTheme="majorHAnsi" w:cstheme="majorHAnsi"/>
                <w:color w:val="211E1E"/>
                <w:sz w:val="20"/>
                <w:szCs w:val="20"/>
              </w:rPr>
            </w:pPr>
            <w:r w:rsidRPr="008107A3">
              <w:rPr>
                <w:rFonts w:asciiTheme="majorHAnsi" w:hAnsiTheme="majorHAnsi" w:cstheme="majorHAnsi"/>
                <w:color w:val="211E1E"/>
                <w:sz w:val="20"/>
                <w:szCs w:val="20"/>
              </w:rPr>
              <w:t>Before the development starts</w:t>
            </w:r>
            <w:r>
              <w:rPr>
                <w:rFonts w:asciiTheme="majorHAnsi" w:hAnsiTheme="majorHAnsi" w:cstheme="majorHAnsi"/>
                <w:color w:val="211E1E"/>
                <w:sz w:val="20"/>
                <w:szCs w:val="20"/>
              </w:rPr>
              <w:t>,</w:t>
            </w:r>
            <w:r w:rsidRPr="008107A3">
              <w:rPr>
                <w:rFonts w:asciiTheme="majorHAnsi" w:hAnsiTheme="majorHAnsi" w:cstheme="majorHAnsi"/>
                <w:color w:val="211E1E"/>
                <w:sz w:val="20"/>
                <w:szCs w:val="20"/>
              </w:rPr>
              <w:t xml:space="preserve"> a landscape plan must be approved and endorsed</w:t>
            </w:r>
            <w:r>
              <w:rPr>
                <w:rFonts w:asciiTheme="majorHAnsi" w:hAnsiTheme="majorHAnsi" w:cstheme="majorHAnsi"/>
                <w:color w:val="211E1E"/>
                <w:sz w:val="20"/>
                <w:szCs w:val="20"/>
              </w:rPr>
              <w:t xml:space="preserve"> by the responsible authority. The landscape plan must:</w:t>
            </w:r>
          </w:p>
          <w:p w14:paraId="38D76E35" w14:textId="77777777" w:rsidR="00F27CD6" w:rsidRDefault="00F27CD6" w:rsidP="00CD3125">
            <w:pPr>
              <w:pStyle w:val="NormalWeb"/>
              <w:numPr>
                <w:ilvl w:val="0"/>
                <w:numId w:val="35"/>
              </w:numPr>
              <w:spacing w:before="60" w:beforeAutospacing="0" w:after="60" w:afterAutospacing="0" w:line="276" w:lineRule="auto"/>
              <w:ind w:left="459" w:hanging="459"/>
              <w:rPr>
                <w:rFonts w:asciiTheme="majorHAnsi" w:hAnsiTheme="majorHAnsi" w:cstheme="majorHAnsi"/>
                <w:color w:val="211E1E"/>
                <w:sz w:val="20"/>
                <w:szCs w:val="20"/>
              </w:rPr>
            </w:pPr>
            <w:r>
              <w:rPr>
                <w:rFonts w:asciiTheme="majorHAnsi" w:hAnsiTheme="majorHAnsi" w:cstheme="majorHAnsi"/>
                <w:color w:val="211E1E"/>
                <w:sz w:val="20"/>
                <w:szCs w:val="20"/>
              </w:rPr>
              <w:t>be prepared to the satisfaction of the responsible authority</w:t>
            </w:r>
          </w:p>
          <w:p w14:paraId="3BABAF56" w14:textId="77777777" w:rsidR="00F27CD6" w:rsidRDefault="00F27CD6" w:rsidP="00CD3125">
            <w:pPr>
              <w:pStyle w:val="NormalWeb"/>
              <w:numPr>
                <w:ilvl w:val="0"/>
                <w:numId w:val="35"/>
              </w:numPr>
              <w:spacing w:before="60" w:beforeAutospacing="0" w:after="60" w:afterAutospacing="0" w:line="276" w:lineRule="auto"/>
              <w:ind w:left="459" w:hanging="459"/>
              <w:rPr>
                <w:rFonts w:asciiTheme="majorHAnsi" w:hAnsiTheme="majorHAnsi" w:cstheme="majorHAnsi"/>
                <w:color w:val="211E1E"/>
                <w:sz w:val="20"/>
                <w:szCs w:val="20"/>
              </w:rPr>
            </w:pPr>
            <w:r>
              <w:rPr>
                <w:rFonts w:asciiTheme="majorHAnsi" w:hAnsiTheme="majorHAnsi" w:cstheme="majorHAnsi"/>
                <w:color w:val="211E1E"/>
                <w:sz w:val="20"/>
                <w:szCs w:val="20"/>
              </w:rPr>
              <w:t>b</w:t>
            </w:r>
            <w:r w:rsidRPr="00A72C6D">
              <w:rPr>
                <w:rFonts w:asciiTheme="majorHAnsi" w:hAnsiTheme="majorHAnsi" w:cstheme="majorHAnsi"/>
                <w:color w:val="211E1E"/>
                <w:sz w:val="20"/>
                <w:szCs w:val="20"/>
              </w:rPr>
              <w:t>e prepared by a suitably qualified person</w:t>
            </w:r>
          </w:p>
          <w:p w14:paraId="4472460A" w14:textId="77777777" w:rsidR="00F27CD6" w:rsidRDefault="00F27CD6" w:rsidP="00CD3125">
            <w:pPr>
              <w:pStyle w:val="NormalWeb"/>
              <w:numPr>
                <w:ilvl w:val="0"/>
                <w:numId w:val="35"/>
              </w:numPr>
              <w:spacing w:before="60" w:beforeAutospacing="0" w:after="60" w:afterAutospacing="0" w:line="276" w:lineRule="auto"/>
              <w:ind w:left="459" w:hanging="459"/>
              <w:rPr>
                <w:rFonts w:asciiTheme="majorHAnsi" w:hAnsiTheme="majorHAnsi" w:cstheme="majorHAnsi"/>
                <w:color w:val="211E1E"/>
                <w:sz w:val="20"/>
                <w:szCs w:val="20"/>
              </w:rPr>
            </w:pPr>
            <w:r>
              <w:rPr>
                <w:rFonts w:asciiTheme="majorHAnsi" w:hAnsiTheme="majorHAnsi" w:cstheme="majorHAnsi"/>
                <w:color w:val="211E1E"/>
                <w:sz w:val="20"/>
                <w:szCs w:val="20"/>
              </w:rPr>
              <w:t>h</w:t>
            </w:r>
            <w:r w:rsidRPr="00A72C6D">
              <w:rPr>
                <w:rFonts w:asciiTheme="majorHAnsi" w:hAnsiTheme="majorHAnsi" w:cstheme="majorHAnsi"/>
                <w:color w:val="211E1E"/>
                <w:sz w:val="20"/>
                <w:szCs w:val="20"/>
              </w:rPr>
              <w:t>ave plans drawn to scale with dimensions</w:t>
            </w:r>
          </w:p>
          <w:p w14:paraId="6EF5D8A1" w14:textId="77777777" w:rsidR="00F27CD6" w:rsidRPr="006F2237" w:rsidRDefault="00F27CD6" w:rsidP="00CD3125">
            <w:pPr>
              <w:pStyle w:val="NormalWeb"/>
              <w:numPr>
                <w:ilvl w:val="0"/>
                <w:numId w:val="35"/>
              </w:numPr>
              <w:spacing w:before="60" w:beforeAutospacing="0" w:after="60" w:afterAutospacing="0" w:line="276" w:lineRule="auto"/>
              <w:ind w:left="459" w:hanging="459"/>
              <w:rPr>
                <w:rFonts w:asciiTheme="majorHAnsi" w:hAnsiTheme="majorHAnsi" w:cstheme="majorHAnsi"/>
                <w:i/>
                <w:iCs/>
                <w:color w:val="0000FF"/>
                <w:sz w:val="20"/>
                <w:szCs w:val="20"/>
              </w:rPr>
            </w:pPr>
            <w:r>
              <w:rPr>
                <w:rFonts w:asciiTheme="majorHAnsi" w:hAnsiTheme="majorHAnsi" w:cstheme="majorHAnsi"/>
                <w:color w:val="211E1E"/>
                <w:sz w:val="20"/>
                <w:szCs w:val="20"/>
              </w:rPr>
              <w:t>b</w:t>
            </w:r>
            <w:r w:rsidRPr="00A72C6D">
              <w:rPr>
                <w:rFonts w:asciiTheme="majorHAnsi" w:hAnsiTheme="majorHAnsi" w:cstheme="majorHAnsi"/>
                <w:color w:val="211E1E"/>
                <w:sz w:val="20"/>
                <w:szCs w:val="20"/>
              </w:rPr>
              <w:t xml:space="preserve">e submitted to the responsible authority in electronic form </w:t>
            </w:r>
            <w:r w:rsidRPr="006F2237">
              <w:rPr>
                <w:rFonts w:asciiTheme="majorHAnsi" w:hAnsiTheme="majorHAnsi" w:cstheme="majorHAnsi"/>
                <w:i/>
                <w:iCs/>
                <w:color w:val="0000FF"/>
                <w:sz w:val="20"/>
                <w:szCs w:val="20"/>
              </w:rPr>
              <w:t>[or specify the number of hard copies to be provided, if required]</w:t>
            </w:r>
          </w:p>
          <w:p w14:paraId="68848103" w14:textId="77777777" w:rsidR="00F27CD6" w:rsidRDefault="00F27CD6" w:rsidP="00CD3125">
            <w:pPr>
              <w:pStyle w:val="NormalWeb"/>
              <w:numPr>
                <w:ilvl w:val="0"/>
                <w:numId w:val="35"/>
              </w:numPr>
              <w:spacing w:before="60" w:beforeAutospacing="0" w:after="60" w:afterAutospacing="0" w:line="276" w:lineRule="auto"/>
              <w:ind w:left="459" w:hanging="459"/>
              <w:rPr>
                <w:rFonts w:asciiTheme="majorHAnsi" w:hAnsiTheme="majorHAnsi" w:cstheme="majorHAnsi"/>
                <w:color w:val="211E1E"/>
                <w:sz w:val="20"/>
                <w:szCs w:val="20"/>
              </w:rPr>
            </w:pPr>
            <w:r>
              <w:rPr>
                <w:rFonts w:asciiTheme="majorHAnsi" w:hAnsiTheme="majorHAnsi" w:cstheme="majorHAnsi"/>
                <w:color w:val="211E1E"/>
                <w:sz w:val="20"/>
                <w:szCs w:val="20"/>
              </w:rPr>
              <w:t>include the following:</w:t>
            </w:r>
          </w:p>
          <w:p w14:paraId="3E5638EA" w14:textId="77777777" w:rsidR="00F27CD6" w:rsidRPr="00E45984" w:rsidRDefault="00F27CD6" w:rsidP="00AB1D07">
            <w:pPr>
              <w:pStyle w:val="NormalWeb"/>
              <w:numPr>
                <w:ilvl w:val="1"/>
                <w:numId w:val="35"/>
              </w:numPr>
              <w:spacing w:before="60" w:beforeAutospacing="0" w:after="60" w:afterAutospacing="0" w:line="276" w:lineRule="auto"/>
              <w:ind w:left="1023" w:hanging="425"/>
              <w:rPr>
                <w:rFonts w:asciiTheme="majorHAnsi" w:hAnsiTheme="majorHAnsi" w:cstheme="majorHAnsi"/>
                <w:iCs/>
                <w:color w:val="211E1E"/>
                <w:sz w:val="20"/>
                <w:szCs w:val="20"/>
              </w:rPr>
            </w:pPr>
            <w:r w:rsidRPr="00E45984">
              <w:rPr>
                <w:rFonts w:asciiTheme="majorHAnsi" w:hAnsiTheme="majorHAnsi" w:cstheme="majorHAnsi"/>
                <w:iCs/>
                <w:color w:val="211E1E"/>
                <w:sz w:val="20"/>
                <w:szCs w:val="20"/>
              </w:rPr>
              <w:t>layout of landscaping and planting within all open areas of the subject land</w:t>
            </w:r>
          </w:p>
          <w:p w14:paraId="0CD24745" w14:textId="77777777" w:rsidR="00F27CD6" w:rsidRPr="00E45984" w:rsidRDefault="00F27CD6" w:rsidP="00AB1D07">
            <w:pPr>
              <w:pStyle w:val="NormalWeb"/>
              <w:numPr>
                <w:ilvl w:val="1"/>
                <w:numId w:val="35"/>
              </w:numPr>
              <w:spacing w:before="60" w:beforeAutospacing="0" w:after="60" w:afterAutospacing="0" w:line="276" w:lineRule="auto"/>
              <w:ind w:left="1023" w:hanging="425"/>
              <w:rPr>
                <w:rFonts w:asciiTheme="majorHAnsi" w:hAnsiTheme="majorHAnsi" w:cstheme="majorHAnsi"/>
                <w:iCs/>
                <w:color w:val="211E1E"/>
                <w:sz w:val="20"/>
                <w:szCs w:val="20"/>
              </w:rPr>
            </w:pPr>
            <w:r w:rsidRPr="00E45984">
              <w:rPr>
                <w:rFonts w:asciiTheme="majorHAnsi" w:hAnsiTheme="majorHAnsi" w:cstheme="majorHAnsi"/>
                <w:iCs/>
                <w:color w:val="211E1E"/>
                <w:sz w:val="20"/>
                <w:szCs w:val="20"/>
              </w:rPr>
              <w:t>a survey (including botanical names) of all existing vegetation to be retained and/or removed</w:t>
            </w:r>
          </w:p>
          <w:p w14:paraId="7A04E8DF" w14:textId="77777777" w:rsidR="00F27CD6" w:rsidRPr="00E45984" w:rsidRDefault="00F27CD6" w:rsidP="00AB1D07">
            <w:pPr>
              <w:pStyle w:val="NormalWeb"/>
              <w:numPr>
                <w:ilvl w:val="1"/>
                <w:numId w:val="35"/>
              </w:numPr>
              <w:spacing w:before="60" w:beforeAutospacing="0" w:after="60" w:afterAutospacing="0" w:line="276" w:lineRule="auto"/>
              <w:ind w:left="1023" w:hanging="425"/>
              <w:rPr>
                <w:rFonts w:asciiTheme="majorHAnsi" w:hAnsiTheme="majorHAnsi" w:cstheme="majorHAnsi"/>
                <w:iCs/>
                <w:color w:val="211E1E"/>
                <w:sz w:val="20"/>
                <w:szCs w:val="20"/>
              </w:rPr>
            </w:pPr>
            <w:r w:rsidRPr="00E45984">
              <w:rPr>
                <w:rFonts w:asciiTheme="majorHAnsi" w:hAnsiTheme="majorHAnsi" w:cstheme="majorHAnsi"/>
                <w:iCs/>
                <w:color w:val="211E1E"/>
                <w:sz w:val="20"/>
                <w:szCs w:val="20"/>
              </w:rPr>
              <w:t>buildings and trees (including botanical names) on neighbouring properties within three metres of the boundary</w:t>
            </w:r>
          </w:p>
          <w:p w14:paraId="2966A5CE" w14:textId="77777777" w:rsidR="00F27CD6" w:rsidRPr="00E45984" w:rsidRDefault="00F27CD6" w:rsidP="00AB1D07">
            <w:pPr>
              <w:pStyle w:val="NormalWeb"/>
              <w:numPr>
                <w:ilvl w:val="1"/>
                <w:numId w:val="35"/>
              </w:numPr>
              <w:spacing w:before="60" w:beforeAutospacing="0" w:after="60" w:afterAutospacing="0" w:line="276" w:lineRule="auto"/>
              <w:ind w:left="1023" w:hanging="425"/>
              <w:rPr>
                <w:rFonts w:asciiTheme="majorHAnsi" w:hAnsiTheme="majorHAnsi" w:cstheme="majorHAnsi"/>
                <w:iCs/>
                <w:color w:val="211E1E"/>
                <w:sz w:val="20"/>
                <w:szCs w:val="20"/>
              </w:rPr>
            </w:pPr>
            <w:r w:rsidRPr="00E45984">
              <w:rPr>
                <w:rFonts w:asciiTheme="majorHAnsi" w:hAnsiTheme="majorHAnsi" w:cstheme="majorHAnsi"/>
                <w:iCs/>
                <w:color w:val="211E1E"/>
                <w:sz w:val="20"/>
                <w:szCs w:val="20"/>
              </w:rPr>
              <w:t>details of surface finishes of pathways and driveways</w:t>
            </w:r>
          </w:p>
          <w:p w14:paraId="61F38DCD" w14:textId="77777777" w:rsidR="00F27CD6" w:rsidRPr="00E45984" w:rsidRDefault="00F27CD6" w:rsidP="00AB1D07">
            <w:pPr>
              <w:pStyle w:val="NormalWeb"/>
              <w:numPr>
                <w:ilvl w:val="1"/>
                <w:numId w:val="35"/>
              </w:numPr>
              <w:spacing w:before="60" w:beforeAutospacing="0" w:after="60" w:afterAutospacing="0" w:line="276" w:lineRule="auto"/>
              <w:ind w:left="1023" w:hanging="425"/>
              <w:rPr>
                <w:rFonts w:asciiTheme="majorHAnsi" w:hAnsiTheme="majorHAnsi" w:cstheme="majorHAnsi"/>
                <w:iCs/>
                <w:color w:val="211E1E"/>
                <w:sz w:val="20"/>
                <w:szCs w:val="20"/>
              </w:rPr>
            </w:pPr>
            <w:r w:rsidRPr="00E45984">
              <w:rPr>
                <w:rFonts w:asciiTheme="majorHAnsi" w:hAnsiTheme="majorHAnsi" w:cstheme="majorHAnsi"/>
                <w:iCs/>
                <w:color w:val="211E1E"/>
                <w:sz w:val="20"/>
                <w:szCs w:val="20"/>
              </w:rPr>
              <w:t>a planting schedule of all proposed trees, shrubs and ground covers, including botanical names, common names, pot sizes, sizes at maturity, and quantities of each plant</w:t>
            </w:r>
          </w:p>
          <w:p w14:paraId="5793D3A1" w14:textId="77777777" w:rsidR="00F27CD6" w:rsidRPr="00E45984" w:rsidRDefault="00F27CD6" w:rsidP="00AB1D07">
            <w:pPr>
              <w:pStyle w:val="NormalWeb"/>
              <w:numPr>
                <w:ilvl w:val="1"/>
                <w:numId w:val="35"/>
              </w:numPr>
              <w:spacing w:before="60" w:beforeAutospacing="0" w:after="60" w:afterAutospacing="0" w:line="276" w:lineRule="auto"/>
              <w:ind w:left="1023" w:hanging="425"/>
              <w:rPr>
                <w:rFonts w:asciiTheme="majorHAnsi" w:hAnsiTheme="majorHAnsi" w:cstheme="majorHAnsi"/>
                <w:iCs/>
                <w:color w:val="211E1E"/>
                <w:sz w:val="20"/>
                <w:szCs w:val="20"/>
              </w:rPr>
            </w:pPr>
            <w:r w:rsidRPr="006F2237">
              <w:rPr>
                <w:rFonts w:asciiTheme="majorHAnsi" w:hAnsiTheme="majorHAnsi" w:cstheme="majorHAnsi"/>
                <w:i/>
                <w:iCs/>
                <w:color w:val="0000FF"/>
                <w:sz w:val="20"/>
                <w:szCs w:val="20"/>
              </w:rPr>
              <w:t>[insert number]</w:t>
            </w:r>
            <w:r w:rsidRPr="00A14D57">
              <w:rPr>
                <w:rFonts w:asciiTheme="majorHAnsi" w:hAnsiTheme="majorHAnsi" w:cstheme="majorHAnsi"/>
                <w:iCs/>
                <w:color w:val="CEDC00" w:themeColor="accent1"/>
                <w:sz w:val="20"/>
                <w:szCs w:val="20"/>
              </w:rPr>
              <w:t xml:space="preserve"> </w:t>
            </w:r>
            <w:r w:rsidRPr="00E45984">
              <w:rPr>
                <w:rFonts w:asciiTheme="majorHAnsi" w:hAnsiTheme="majorHAnsi" w:cstheme="majorHAnsi"/>
                <w:iCs/>
                <w:color w:val="211E1E"/>
                <w:sz w:val="20"/>
                <w:szCs w:val="20"/>
              </w:rPr>
              <w:t>canopy trees (minimum two metres tall when planted) in the following areas: [specify location]</w:t>
            </w:r>
          </w:p>
          <w:p w14:paraId="5D2A9F61" w14:textId="77777777" w:rsidR="00F27CD6" w:rsidRPr="00E45984" w:rsidRDefault="00F27CD6" w:rsidP="00AB1D07">
            <w:pPr>
              <w:pStyle w:val="NormalWeb"/>
              <w:numPr>
                <w:ilvl w:val="1"/>
                <w:numId w:val="35"/>
              </w:numPr>
              <w:spacing w:before="60" w:beforeAutospacing="0" w:after="60" w:afterAutospacing="0" w:line="276" w:lineRule="auto"/>
              <w:ind w:left="1023" w:hanging="425"/>
              <w:rPr>
                <w:rFonts w:asciiTheme="majorHAnsi" w:hAnsiTheme="majorHAnsi" w:cstheme="majorHAnsi"/>
                <w:iCs/>
                <w:color w:val="211E1E"/>
                <w:sz w:val="20"/>
                <w:szCs w:val="20"/>
              </w:rPr>
            </w:pPr>
            <w:r w:rsidRPr="00E45984">
              <w:rPr>
                <w:rFonts w:asciiTheme="majorHAnsi" w:hAnsiTheme="majorHAnsi" w:cstheme="majorHAnsi"/>
                <w:iCs/>
                <w:color w:val="211E1E"/>
                <w:sz w:val="20"/>
                <w:szCs w:val="20"/>
              </w:rPr>
              <w:t>details of how the project responds to water sensitive urban design principles, including how storm water will be mitigated, captured, cleaned and stored for onsite use and the location and type of irrigation systems to be used including the location of any rainwater tanks to be used for irrigation</w:t>
            </w:r>
          </w:p>
          <w:p w14:paraId="4731288D" w14:textId="77777777" w:rsidR="00F27CD6" w:rsidRPr="00E45984" w:rsidRDefault="00F27CD6" w:rsidP="00AB1D07">
            <w:pPr>
              <w:pStyle w:val="NormalWeb"/>
              <w:numPr>
                <w:ilvl w:val="1"/>
                <w:numId w:val="35"/>
              </w:numPr>
              <w:spacing w:before="60" w:beforeAutospacing="0" w:after="60" w:afterAutospacing="0" w:line="276" w:lineRule="auto"/>
              <w:ind w:left="1023" w:hanging="425"/>
              <w:rPr>
                <w:rFonts w:asciiTheme="majorHAnsi" w:hAnsiTheme="majorHAnsi" w:cstheme="majorHAnsi"/>
                <w:i/>
                <w:color w:val="211E1E"/>
                <w:sz w:val="20"/>
                <w:szCs w:val="20"/>
              </w:rPr>
            </w:pPr>
            <w:r w:rsidRPr="006F2237">
              <w:rPr>
                <w:rFonts w:asciiTheme="majorHAnsi" w:hAnsiTheme="majorHAnsi" w:cstheme="majorHAnsi"/>
                <w:i/>
                <w:iCs/>
                <w:color w:val="0000FF"/>
                <w:sz w:val="20"/>
                <w:szCs w:val="20"/>
              </w:rPr>
              <w:t>[insert other requirements]</w:t>
            </w:r>
            <w:r>
              <w:rPr>
                <w:rFonts w:asciiTheme="majorHAnsi" w:hAnsiTheme="majorHAnsi" w:cstheme="majorHAnsi"/>
                <w:iCs/>
                <w:color w:val="000000" w:themeColor="text1"/>
                <w:sz w:val="20"/>
                <w:szCs w:val="20"/>
              </w:rPr>
              <w:t>.</w:t>
            </w:r>
          </w:p>
          <w:p w14:paraId="0887DCF9" w14:textId="2A16D919" w:rsidR="00F27CD6" w:rsidRPr="00A72C6D" w:rsidRDefault="00F27CD6" w:rsidP="00517CA2">
            <w:pPr>
              <w:pStyle w:val="NormalWeb"/>
              <w:spacing w:before="60" w:beforeAutospacing="0" w:after="60" w:afterAutospacing="0" w:line="276" w:lineRule="auto"/>
              <w:ind w:left="454"/>
              <w:rPr>
                <w:rFonts w:asciiTheme="majorHAnsi" w:hAnsiTheme="majorHAnsi" w:cstheme="majorHAnsi"/>
                <w:color w:val="211E1E"/>
                <w:sz w:val="20"/>
                <w:szCs w:val="20"/>
              </w:rPr>
            </w:pPr>
            <w:r w:rsidRPr="00AC4D8A">
              <w:rPr>
                <w:rFonts w:asciiTheme="majorHAnsi" w:hAnsiTheme="majorHAnsi" w:cstheme="majorHAnsi"/>
                <w:color w:val="211E1E"/>
                <w:sz w:val="20"/>
                <w:szCs w:val="20"/>
              </w:rPr>
              <w:t>The responsible authority may consent in writing to vary any of these requirements.</w:t>
            </w:r>
          </w:p>
        </w:tc>
      </w:tr>
      <w:tr w:rsidR="00F27CD6" w:rsidRPr="009311F5" w14:paraId="46BDC382" w14:textId="77777777" w:rsidTr="001D7E83">
        <w:trPr>
          <w:trHeight w:val="185"/>
        </w:trPr>
        <w:tc>
          <w:tcPr>
            <w:tcW w:w="1140" w:type="dxa"/>
            <w:vMerge/>
            <w:tcBorders>
              <w:bottom w:val="single" w:sz="4" w:space="0" w:color="auto"/>
              <w:right w:val="single" w:sz="4" w:space="0" w:color="auto"/>
            </w:tcBorders>
          </w:tcPr>
          <w:p w14:paraId="0D023435" w14:textId="77777777" w:rsidR="00F27CD6" w:rsidRPr="00573352" w:rsidRDefault="00F27CD6"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2899856F" w14:textId="77777777" w:rsidR="00F27CD6" w:rsidRPr="00005659" w:rsidRDefault="00F27CD6"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24A0C54C" w14:textId="54381172" w:rsidR="00F27CD6" w:rsidRPr="00E45984" w:rsidRDefault="00F27CD6" w:rsidP="001D7E83">
            <w:pPr>
              <w:spacing w:before="60" w:after="60" w:line="276" w:lineRule="auto"/>
              <w:rPr>
                <w:rFonts w:asciiTheme="majorHAnsi" w:eastAsia="Times New Roman" w:hAnsiTheme="majorHAnsi" w:cstheme="majorHAnsi"/>
                <w:i/>
                <w:iCs/>
                <w:color w:val="000000" w:themeColor="text1"/>
                <w:szCs w:val="20"/>
                <w:lang w:eastAsia="en-GB"/>
              </w:rPr>
            </w:pPr>
            <w:r w:rsidRPr="00E45984">
              <w:rPr>
                <w:rFonts w:asciiTheme="majorHAnsi" w:eastAsia="Times New Roman" w:hAnsiTheme="majorHAnsi" w:cstheme="majorHAnsi"/>
                <w:i/>
                <w:iCs/>
                <w:color w:val="000000" w:themeColor="text1"/>
                <w:szCs w:val="20"/>
                <w:lang w:eastAsia="en-GB"/>
              </w:rPr>
              <w:t xml:space="preserve">See </w:t>
            </w:r>
            <w:r>
              <w:rPr>
                <w:rFonts w:asciiTheme="majorHAnsi" w:eastAsia="Times New Roman" w:hAnsiTheme="majorHAnsi" w:cstheme="majorHAnsi"/>
                <w:i/>
                <w:iCs/>
                <w:color w:val="000000" w:themeColor="text1"/>
                <w:szCs w:val="20"/>
                <w:lang w:eastAsia="en-GB"/>
              </w:rPr>
              <w:t>chapters</w:t>
            </w:r>
            <w:r w:rsidRPr="00E45984">
              <w:rPr>
                <w:rFonts w:asciiTheme="majorHAnsi" w:eastAsia="Times New Roman" w:hAnsiTheme="majorHAnsi" w:cstheme="majorHAnsi"/>
                <w:i/>
                <w:iCs/>
                <w:color w:val="000000" w:themeColor="text1"/>
                <w:szCs w:val="20"/>
                <w:lang w:eastAsia="en-GB"/>
              </w:rPr>
              <w:t xml:space="preserve"> 4.</w:t>
            </w:r>
            <w:r>
              <w:rPr>
                <w:rFonts w:asciiTheme="majorHAnsi" w:eastAsia="Times New Roman" w:hAnsiTheme="majorHAnsi" w:cstheme="majorHAnsi"/>
                <w:i/>
                <w:iCs/>
                <w:color w:val="000000" w:themeColor="text1"/>
                <w:szCs w:val="20"/>
                <w:lang w:eastAsia="en-GB"/>
              </w:rPr>
              <w:t>2,</w:t>
            </w:r>
            <w:r w:rsidRPr="00E45984">
              <w:rPr>
                <w:rFonts w:asciiTheme="majorHAnsi" w:eastAsia="Times New Roman" w:hAnsiTheme="majorHAnsi" w:cstheme="majorHAnsi"/>
                <w:i/>
                <w:iCs/>
                <w:color w:val="000000" w:themeColor="text1"/>
                <w:szCs w:val="20"/>
                <w:lang w:eastAsia="en-GB"/>
              </w:rPr>
              <w:t xml:space="preserve"> </w:t>
            </w:r>
            <w:r>
              <w:rPr>
                <w:rFonts w:asciiTheme="majorHAnsi" w:eastAsia="Times New Roman" w:hAnsiTheme="majorHAnsi" w:cstheme="majorHAnsi"/>
                <w:i/>
                <w:iCs/>
                <w:color w:val="000000" w:themeColor="text1"/>
                <w:szCs w:val="20"/>
                <w:lang w:eastAsia="en-GB"/>
              </w:rPr>
              <w:t>9</w:t>
            </w:r>
            <w:r w:rsidRPr="00E45984">
              <w:rPr>
                <w:rFonts w:asciiTheme="majorHAnsi" w:eastAsia="Times New Roman" w:hAnsiTheme="majorHAnsi" w:cstheme="majorHAnsi"/>
                <w:i/>
                <w:iCs/>
                <w:color w:val="000000" w:themeColor="text1"/>
                <w:szCs w:val="20"/>
                <w:lang w:eastAsia="en-GB"/>
              </w:rPr>
              <w:t>.</w:t>
            </w:r>
            <w:r>
              <w:rPr>
                <w:rFonts w:asciiTheme="majorHAnsi" w:eastAsia="Times New Roman" w:hAnsiTheme="majorHAnsi" w:cstheme="majorHAnsi"/>
                <w:i/>
                <w:iCs/>
                <w:color w:val="000000" w:themeColor="text1"/>
                <w:szCs w:val="20"/>
                <w:lang w:eastAsia="en-GB"/>
              </w:rPr>
              <w:t>4 and 10.7</w:t>
            </w:r>
          </w:p>
        </w:tc>
      </w:tr>
      <w:tr w:rsidR="00F27CD6" w:rsidRPr="009311F5" w14:paraId="47822B95" w14:textId="77777777" w:rsidTr="001D7E83">
        <w:trPr>
          <w:trHeight w:val="187"/>
        </w:trPr>
        <w:tc>
          <w:tcPr>
            <w:tcW w:w="1140" w:type="dxa"/>
            <w:vMerge w:val="restart"/>
            <w:tcBorders>
              <w:top w:val="single" w:sz="4" w:space="0" w:color="auto"/>
              <w:right w:val="single" w:sz="4" w:space="0" w:color="auto"/>
            </w:tcBorders>
          </w:tcPr>
          <w:p w14:paraId="79023654" w14:textId="77777777" w:rsidR="00F27CD6" w:rsidRPr="00DD12E3" w:rsidRDefault="00F27CD6" w:rsidP="001D7E83">
            <w:pPr>
              <w:spacing w:before="60" w:after="60" w:line="276" w:lineRule="auto"/>
              <w:rPr>
                <w:rFonts w:asciiTheme="majorHAnsi" w:hAnsiTheme="majorHAnsi" w:cstheme="majorHAnsi"/>
                <w:b/>
                <w:bCs/>
                <w:szCs w:val="20"/>
                <w:highlight w:val="magenta"/>
              </w:rPr>
            </w:pPr>
            <w:r w:rsidRPr="00A72C6D">
              <w:rPr>
                <w:rFonts w:asciiTheme="majorHAnsi" w:hAnsiTheme="majorHAnsi" w:cstheme="majorHAnsi"/>
                <w:b/>
                <w:bCs/>
                <w:szCs w:val="20"/>
              </w:rPr>
              <w:t>LC</w:t>
            </w:r>
            <w:r>
              <w:rPr>
                <w:rFonts w:asciiTheme="majorHAnsi" w:hAnsiTheme="majorHAnsi" w:cstheme="majorHAnsi"/>
                <w:b/>
                <w:bCs/>
                <w:szCs w:val="20"/>
              </w:rPr>
              <w:t>6</w:t>
            </w:r>
            <w:r w:rsidRPr="00A72C6D">
              <w:rPr>
                <w:rFonts w:asciiTheme="majorHAnsi" w:hAnsiTheme="majorHAnsi" w:cstheme="majorHAnsi"/>
                <w:b/>
                <w:bCs/>
                <w:szCs w:val="20"/>
              </w:rPr>
              <w:t>.2</w:t>
            </w:r>
          </w:p>
        </w:tc>
        <w:tc>
          <w:tcPr>
            <w:tcW w:w="1554" w:type="dxa"/>
            <w:tcBorders>
              <w:top w:val="single" w:sz="4" w:space="0" w:color="auto"/>
              <w:left w:val="single" w:sz="4" w:space="0" w:color="auto"/>
              <w:bottom w:val="single" w:sz="4" w:space="0" w:color="D9D9D9" w:themeColor="background1" w:themeShade="D9"/>
            </w:tcBorders>
          </w:tcPr>
          <w:p w14:paraId="64EB2821" w14:textId="77777777" w:rsidR="00F27CD6" w:rsidRPr="00005659" w:rsidRDefault="00F27CD6"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2C6F5E52" w14:textId="77777777" w:rsidR="00F27CD6" w:rsidRPr="00E51B20" w:rsidRDefault="00F27CD6" w:rsidP="002434AB">
            <w:pPr>
              <w:pStyle w:val="Heading4"/>
              <w:outlineLvl w:val="3"/>
              <w:rPr>
                <w:rFonts w:cstheme="majorHAnsi"/>
                <w:szCs w:val="20"/>
              </w:rPr>
            </w:pPr>
            <w:bookmarkStart w:id="85" w:name="_Completion_of_landscaping"/>
            <w:bookmarkEnd w:id="85"/>
            <w:r w:rsidRPr="002434AB">
              <w:t>Completion of landscaping</w:t>
            </w:r>
            <w:r w:rsidRPr="00E51B20">
              <w:rPr>
                <w:rFonts w:cstheme="majorHAnsi"/>
                <w:bCs/>
                <w:color w:val="211E1E"/>
                <w:szCs w:val="20"/>
              </w:rPr>
              <w:t xml:space="preserve"> </w:t>
            </w:r>
          </w:p>
        </w:tc>
      </w:tr>
      <w:tr w:rsidR="00F27CD6" w:rsidRPr="009311F5" w14:paraId="434BA493" w14:textId="77777777" w:rsidTr="001D7E83">
        <w:trPr>
          <w:trHeight w:val="185"/>
        </w:trPr>
        <w:tc>
          <w:tcPr>
            <w:tcW w:w="1140" w:type="dxa"/>
            <w:vMerge/>
            <w:tcBorders>
              <w:right w:val="single" w:sz="4" w:space="0" w:color="auto"/>
            </w:tcBorders>
          </w:tcPr>
          <w:p w14:paraId="67CECB05" w14:textId="77777777" w:rsidR="00F27CD6" w:rsidRPr="00573352" w:rsidRDefault="00F27CD6"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034F5B22" w14:textId="77777777" w:rsidR="00F27CD6" w:rsidRPr="00005659" w:rsidRDefault="00F27CD6"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1667D270" w14:textId="77777777" w:rsidR="00F27CD6" w:rsidRDefault="00F27CD6" w:rsidP="001D7E83">
            <w:pPr>
              <w:pStyle w:val="NormalWeb"/>
              <w:spacing w:before="60" w:beforeAutospacing="0" w:after="60" w:afterAutospacing="0" w:line="276" w:lineRule="auto"/>
              <w:rPr>
                <w:rFonts w:asciiTheme="majorHAnsi" w:hAnsiTheme="majorHAnsi" w:cstheme="majorHAnsi"/>
                <w:color w:val="211E1E"/>
                <w:sz w:val="20"/>
                <w:szCs w:val="20"/>
              </w:rPr>
            </w:pPr>
            <w:r w:rsidRPr="00E51B20">
              <w:rPr>
                <w:rFonts w:asciiTheme="majorHAnsi" w:hAnsiTheme="majorHAnsi" w:cstheme="majorHAnsi"/>
                <w:color w:val="211E1E"/>
                <w:sz w:val="20"/>
                <w:szCs w:val="20"/>
              </w:rPr>
              <w:t xml:space="preserve">Before the </w:t>
            </w:r>
            <w:r w:rsidRPr="006F2237">
              <w:rPr>
                <w:rFonts w:asciiTheme="majorHAnsi" w:hAnsiTheme="majorHAnsi" w:cstheme="majorHAnsi"/>
                <w:i/>
                <w:iCs/>
                <w:color w:val="0000FF"/>
                <w:sz w:val="20"/>
                <w:szCs w:val="20"/>
              </w:rPr>
              <w:t>[use starts OR development is occupied OR within (insert number) months of completion of development – insert as appropriate]</w:t>
            </w:r>
            <w:r>
              <w:rPr>
                <w:rFonts w:asciiTheme="majorHAnsi" w:hAnsiTheme="majorHAnsi" w:cstheme="majorHAnsi"/>
                <w:color w:val="211E1E"/>
                <w:sz w:val="20"/>
                <w:szCs w:val="20"/>
              </w:rPr>
              <w:t>, the landscaping shown on the approved landscape plan must be carried out and completed to the satisfaction of the responsible authority.</w:t>
            </w:r>
          </w:p>
          <w:p w14:paraId="2800D72D" w14:textId="77777777" w:rsidR="00F27CD6" w:rsidRPr="00403C20" w:rsidRDefault="00F27CD6" w:rsidP="001D7E83">
            <w:pPr>
              <w:pStyle w:val="NormalWeb"/>
              <w:spacing w:before="60" w:beforeAutospacing="0" w:after="60" w:afterAutospacing="0" w:line="276" w:lineRule="auto"/>
              <w:rPr>
                <w:rFonts w:asciiTheme="majorHAnsi" w:hAnsiTheme="majorHAnsi" w:cstheme="majorHAnsi"/>
                <w:color w:val="211E1E"/>
                <w:sz w:val="20"/>
                <w:szCs w:val="20"/>
              </w:rPr>
            </w:pPr>
            <w:r>
              <w:rPr>
                <w:rFonts w:asciiTheme="majorHAnsi" w:hAnsiTheme="majorHAnsi" w:cstheme="majorHAnsi"/>
                <w:color w:val="211E1E"/>
                <w:sz w:val="20"/>
                <w:szCs w:val="20"/>
              </w:rPr>
              <w:lastRenderedPageBreak/>
              <w:t>The responsible authority may consent in writing to vary this requirement.</w:t>
            </w:r>
          </w:p>
        </w:tc>
      </w:tr>
      <w:tr w:rsidR="00F27CD6" w:rsidRPr="009311F5" w14:paraId="77B5DBEE" w14:textId="77777777" w:rsidTr="001D7E83">
        <w:trPr>
          <w:trHeight w:val="185"/>
        </w:trPr>
        <w:tc>
          <w:tcPr>
            <w:tcW w:w="1140" w:type="dxa"/>
            <w:vMerge/>
            <w:tcBorders>
              <w:bottom w:val="single" w:sz="4" w:space="0" w:color="auto"/>
              <w:right w:val="single" w:sz="4" w:space="0" w:color="auto"/>
            </w:tcBorders>
          </w:tcPr>
          <w:p w14:paraId="47F58354" w14:textId="77777777" w:rsidR="00F27CD6" w:rsidRPr="00573352" w:rsidRDefault="00F27CD6"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30BC04E2" w14:textId="77777777" w:rsidR="00F27CD6" w:rsidRPr="00005659" w:rsidRDefault="00F27CD6"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38142400" w14:textId="06021F07" w:rsidR="00F27CD6" w:rsidRPr="00E51B20" w:rsidRDefault="00F27CD6" w:rsidP="001D7E83">
            <w:pPr>
              <w:pStyle w:val="NormalWeb"/>
              <w:spacing w:before="60" w:beforeAutospacing="0" w:after="60" w:afterAutospacing="0" w:line="276" w:lineRule="auto"/>
              <w:rPr>
                <w:rFonts w:asciiTheme="majorHAnsi" w:hAnsiTheme="majorHAnsi" w:cstheme="majorHAnsi"/>
                <w:color w:val="000000" w:themeColor="text1"/>
                <w:sz w:val="20"/>
                <w:szCs w:val="20"/>
              </w:rPr>
            </w:pPr>
            <w:r w:rsidRPr="00E45984">
              <w:rPr>
                <w:rFonts w:asciiTheme="majorHAnsi" w:hAnsiTheme="majorHAnsi" w:cstheme="majorHAnsi"/>
                <w:i/>
                <w:iCs/>
                <w:color w:val="000000" w:themeColor="text1"/>
                <w:sz w:val="20"/>
                <w:szCs w:val="20"/>
              </w:rPr>
              <w:t xml:space="preserve">See </w:t>
            </w:r>
            <w:r>
              <w:rPr>
                <w:rFonts w:asciiTheme="majorHAnsi" w:hAnsiTheme="majorHAnsi" w:cstheme="majorHAnsi"/>
                <w:i/>
                <w:iCs/>
                <w:color w:val="000000" w:themeColor="text1"/>
                <w:sz w:val="20"/>
                <w:szCs w:val="20"/>
              </w:rPr>
              <w:t>chapter</w:t>
            </w:r>
            <w:r w:rsidRPr="00E45984">
              <w:rPr>
                <w:rFonts w:asciiTheme="majorHAnsi" w:hAnsiTheme="majorHAnsi" w:cstheme="majorHAnsi"/>
                <w:i/>
                <w:iCs/>
                <w:color w:val="000000" w:themeColor="text1"/>
                <w:sz w:val="20"/>
                <w:szCs w:val="20"/>
              </w:rPr>
              <w:t xml:space="preserve"> </w:t>
            </w:r>
            <w:r>
              <w:rPr>
                <w:rFonts w:asciiTheme="majorHAnsi" w:hAnsiTheme="majorHAnsi" w:cstheme="majorHAnsi"/>
                <w:i/>
                <w:iCs/>
                <w:color w:val="000000" w:themeColor="text1"/>
                <w:sz w:val="20"/>
                <w:szCs w:val="20"/>
              </w:rPr>
              <w:t>10</w:t>
            </w:r>
            <w:r w:rsidRPr="00E45984">
              <w:rPr>
                <w:rFonts w:asciiTheme="majorHAnsi" w:hAnsiTheme="majorHAnsi" w:cstheme="majorHAnsi"/>
                <w:i/>
                <w:iCs/>
                <w:color w:val="000000" w:themeColor="text1"/>
                <w:sz w:val="20"/>
                <w:szCs w:val="20"/>
              </w:rPr>
              <w:t>.</w:t>
            </w:r>
            <w:r>
              <w:rPr>
                <w:rFonts w:asciiTheme="majorHAnsi" w:hAnsiTheme="majorHAnsi" w:cstheme="majorHAnsi"/>
                <w:i/>
                <w:iCs/>
                <w:color w:val="000000" w:themeColor="text1"/>
                <w:sz w:val="20"/>
                <w:szCs w:val="20"/>
              </w:rPr>
              <w:t>7</w:t>
            </w:r>
          </w:p>
        </w:tc>
      </w:tr>
      <w:tr w:rsidR="00F27CD6" w:rsidRPr="009311F5" w14:paraId="1B0A54EE" w14:textId="77777777" w:rsidTr="001D7E83">
        <w:trPr>
          <w:trHeight w:val="187"/>
        </w:trPr>
        <w:tc>
          <w:tcPr>
            <w:tcW w:w="1140" w:type="dxa"/>
            <w:vMerge w:val="restart"/>
            <w:tcBorders>
              <w:top w:val="single" w:sz="4" w:space="0" w:color="auto"/>
              <w:right w:val="single" w:sz="4" w:space="0" w:color="auto"/>
            </w:tcBorders>
          </w:tcPr>
          <w:p w14:paraId="16C321B0" w14:textId="77777777" w:rsidR="00F27CD6" w:rsidRPr="00DD12E3" w:rsidRDefault="00F27CD6" w:rsidP="001D7E83">
            <w:pPr>
              <w:spacing w:before="60" w:after="60" w:line="276" w:lineRule="auto"/>
              <w:rPr>
                <w:rFonts w:asciiTheme="majorHAnsi" w:hAnsiTheme="majorHAnsi" w:cstheme="majorHAnsi"/>
                <w:b/>
                <w:bCs/>
                <w:szCs w:val="20"/>
                <w:highlight w:val="magenta"/>
              </w:rPr>
            </w:pPr>
            <w:r w:rsidRPr="00A72C6D">
              <w:rPr>
                <w:rFonts w:asciiTheme="majorHAnsi" w:hAnsiTheme="majorHAnsi" w:cstheme="majorHAnsi"/>
                <w:b/>
                <w:bCs/>
                <w:szCs w:val="20"/>
              </w:rPr>
              <w:t>LC</w:t>
            </w:r>
            <w:r>
              <w:rPr>
                <w:rFonts w:asciiTheme="majorHAnsi" w:hAnsiTheme="majorHAnsi" w:cstheme="majorHAnsi"/>
                <w:b/>
                <w:bCs/>
                <w:szCs w:val="20"/>
              </w:rPr>
              <w:t>6</w:t>
            </w:r>
            <w:r w:rsidRPr="00A72C6D">
              <w:rPr>
                <w:rFonts w:asciiTheme="majorHAnsi" w:hAnsiTheme="majorHAnsi" w:cstheme="majorHAnsi"/>
                <w:b/>
                <w:bCs/>
                <w:szCs w:val="20"/>
              </w:rPr>
              <w:t>.3</w:t>
            </w:r>
          </w:p>
        </w:tc>
        <w:tc>
          <w:tcPr>
            <w:tcW w:w="1554" w:type="dxa"/>
            <w:tcBorders>
              <w:top w:val="single" w:sz="4" w:space="0" w:color="auto"/>
              <w:left w:val="single" w:sz="4" w:space="0" w:color="auto"/>
              <w:bottom w:val="single" w:sz="4" w:space="0" w:color="D9D9D9" w:themeColor="background1" w:themeShade="D9"/>
            </w:tcBorders>
          </w:tcPr>
          <w:p w14:paraId="56F029E3" w14:textId="66C6AB73" w:rsidR="00F27CD6" w:rsidRPr="00005659" w:rsidRDefault="00F27CD6"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5683D835" w14:textId="77777777" w:rsidR="00F27CD6" w:rsidRPr="00E51B20" w:rsidRDefault="00F27CD6" w:rsidP="002434AB">
            <w:pPr>
              <w:pStyle w:val="Heading4"/>
              <w:outlineLvl w:val="3"/>
              <w:rPr>
                <w:rFonts w:cstheme="majorHAnsi"/>
                <w:szCs w:val="20"/>
              </w:rPr>
            </w:pPr>
            <w:bookmarkStart w:id="86" w:name="_Landscaping_maintenance"/>
            <w:bookmarkEnd w:id="86"/>
            <w:r w:rsidRPr="002434AB">
              <w:t>Landscaping maintenance</w:t>
            </w:r>
          </w:p>
        </w:tc>
      </w:tr>
      <w:tr w:rsidR="00F27CD6" w:rsidRPr="009311F5" w14:paraId="2D3ED6FC" w14:textId="77777777" w:rsidTr="001D7E83">
        <w:trPr>
          <w:trHeight w:val="185"/>
        </w:trPr>
        <w:tc>
          <w:tcPr>
            <w:tcW w:w="1140" w:type="dxa"/>
            <w:vMerge/>
            <w:tcBorders>
              <w:right w:val="single" w:sz="4" w:space="0" w:color="auto"/>
            </w:tcBorders>
          </w:tcPr>
          <w:p w14:paraId="7668E29C" w14:textId="77777777" w:rsidR="00F27CD6" w:rsidRPr="00573352" w:rsidRDefault="00F27CD6"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30CA64B2" w14:textId="77777777" w:rsidR="00F27CD6" w:rsidRPr="00005659" w:rsidRDefault="00F27CD6"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5F85DB67" w14:textId="77777777" w:rsidR="00F27CD6" w:rsidRPr="00E51B20" w:rsidRDefault="00F27CD6" w:rsidP="001D7E83">
            <w:pPr>
              <w:pStyle w:val="NormalWeb"/>
              <w:spacing w:before="60" w:beforeAutospacing="0" w:after="60" w:afterAutospacing="0" w:line="276" w:lineRule="auto"/>
              <w:rPr>
                <w:rFonts w:asciiTheme="majorHAnsi" w:hAnsiTheme="majorHAnsi" w:cstheme="majorHAnsi"/>
                <w:sz w:val="20"/>
                <w:szCs w:val="20"/>
              </w:rPr>
            </w:pPr>
            <w:r>
              <w:rPr>
                <w:rFonts w:asciiTheme="majorHAnsi" w:hAnsiTheme="majorHAnsi" w:cstheme="majorHAnsi"/>
                <w:color w:val="211E1E"/>
                <w:sz w:val="20"/>
                <w:szCs w:val="20"/>
              </w:rPr>
              <w:t>At all times t</w:t>
            </w:r>
            <w:r w:rsidRPr="00E51B20">
              <w:rPr>
                <w:rFonts w:asciiTheme="majorHAnsi" w:hAnsiTheme="majorHAnsi" w:cstheme="majorHAnsi"/>
                <w:color w:val="211E1E"/>
                <w:sz w:val="20"/>
                <w:szCs w:val="20"/>
              </w:rPr>
              <w:t xml:space="preserve">he landscaping shown on the </w:t>
            </w:r>
            <w:r>
              <w:rPr>
                <w:rFonts w:asciiTheme="majorHAnsi" w:hAnsiTheme="majorHAnsi" w:cstheme="majorHAnsi"/>
                <w:color w:val="211E1E"/>
                <w:sz w:val="20"/>
                <w:szCs w:val="20"/>
              </w:rPr>
              <w:t>approved</w:t>
            </w:r>
            <w:r w:rsidRPr="00E51B20">
              <w:rPr>
                <w:rFonts w:asciiTheme="majorHAnsi" w:hAnsiTheme="majorHAnsi" w:cstheme="majorHAnsi"/>
                <w:color w:val="211E1E"/>
                <w:sz w:val="20"/>
                <w:szCs w:val="20"/>
              </w:rPr>
              <w:t xml:space="preserve"> </w:t>
            </w:r>
            <w:r>
              <w:rPr>
                <w:rFonts w:asciiTheme="majorHAnsi" w:hAnsiTheme="majorHAnsi" w:cstheme="majorHAnsi"/>
                <w:color w:val="211E1E"/>
                <w:sz w:val="20"/>
                <w:szCs w:val="20"/>
              </w:rPr>
              <w:t xml:space="preserve">landscape plan </w:t>
            </w:r>
            <w:r w:rsidRPr="00E51B20">
              <w:rPr>
                <w:rFonts w:asciiTheme="majorHAnsi" w:hAnsiTheme="majorHAnsi" w:cstheme="majorHAnsi"/>
                <w:color w:val="211E1E"/>
                <w:sz w:val="20"/>
                <w:szCs w:val="20"/>
              </w:rPr>
              <w:t>must be maintained</w:t>
            </w:r>
            <w:r>
              <w:rPr>
                <w:rFonts w:asciiTheme="majorHAnsi" w:hAnsiTheme="majorHAnsi" w:cstheme="majorHAnsi"/>
                <w:color w:val="211E1E"/>
                <w:sz w:val="20"/>
                <w:szCs w:val="20"/>
              </w:rPr>
              <w:t xml:space="preserve"> (including the replacement of any dead, diseased or damaged plants)</w:t>
            </w:r>
            <w:r w:rsidRPr="00E51B20">
              <w:rPr>
                <w:rFonts w:asciiTheme="majorHAnsi" w:hAnsiTheme="majorHAnsi" w:cstheme="majorHAnsi"/>
                <w:color w:val="211E1E"/>
                <w:sz w:val="20"/>
                <w:szCs w:val="20"/>
              </w:rPr>
              <w:t xml:space="preserve"> to the satisfaction of the responsible authority</w:t>
            </w:r>
            <w:r>
              <w:rPr>
                <w:rFonts w:asciiTheme="majorHAnsi" w:hAnsiTheme="majorHAnsi" w:cstheme="majorHAnsi"/>
                <w:color w:val="211E1E"/>
                <w:sz w:val="20"/>
                <w:szCs w:val="20"/>
              </w:rPr>
              <w:t>.</w:t>
            </w:r>
          </w:p>
        </w:tc>
      </w:tr>
      <w:tr w:rsidR="00F27CD6" w:rsidRPr="009311F5" w14:paraId="42371D4F" w14:textId="77777777" w:rsidTr="001D7E83">
        <w:trPr>
          <w:trHeight w:val="185"/>
        </w:trPr>
        <w:tc>
          <w:tcPr>
            <w:tcW w:w="1140" w:type="dxa"/>
            <w:vMerge/>
            <w:tcBorders>
              <w:bottom w:val="single" w:sz="4" w:space="0" w:color="auto"/>
              <w:right w:val="single" w:sz="4" w:space="0" w:color="auto"/>
            </w:tcBorders>
          </w:tcPr>
          <w:p w14:paraId="5ECA4FD8" w14:textId="77777777" w:rsidR="00F27CD6" w:rsidRPr="00573352" w:rsidRDefault="00F27CD6"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12660A8E" w14:textId="77777777" w:rsidR="00F27CD6" w:rsidRPr="00005659" w:rsidRDefault="00F27CD6"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6FAFB171" w14:textId="1A6D1681" w:rsidR="00F27CD6" w:rsidRPr="00E51B20" w:rsidRDefault="00F27CD6" w:rsidP="001D7E83">
            <w:pPr>
              <w:pStyle w:val="NormalWeb"/>
              <w:spacing w:before="60" w:beforeAutospacing="0" w:after="60" w:afterAutospacing="0" w:line="276" w:lineRule="auto"/>
              <w:rPr>
                <w:rFonts w:asciiTheme="majorHAnsi" w:hAnsiTheme="majorHAnsi" w:cstheme="majorHAnsi"/>
                <w:color w:val="000000" w:themeColor="text1"/>
                <w:sz w:val="20"/>
                <w:szCs w:val="20"/>
              </w:rPr>
            </w:pPr>
            <w:r w:rsidRPr="00E45984">
              <w:rPr>
                <w:rFonts w:asciiTheme="majorHAnsi" w:hAnsiTheme="majorHAnsi" w:cstheme="majorHAnsi"/>
                <w:i/>
                <w:iCs/>
                <w:color w:val="000000" w:themeColor="text1"/>
                <w:sz w:val="20"/>
                <w:szCs w:val="20"/>
              </w:rPr>
              <w:t xml:space="preserve">See </w:t>
            </w:r>
            <w:r>
              <w:rPr>
                <w:rFonts w:asciiTheme="majorHAnsi" w:hAnsiTheme="majorHAnsi" w:cstheme="majorHAnsi"/>
                <w:i/>
                <w:iCs/>
                <w:color w:val="000000" w:themeColor="text1"/>
                <w:sz w:val="20"/>
                <w:szCs w:val="20"/>
              </w:rPr>
              <w:t>chapter</w:t>
            </w:r>
            <w:r w:rsidRPr="00E45984">
              <w:rPr>
                <w:rFonts w:asciiTheme="majorHAnsi" w:hAnsiTheme="majorHAnsi" w:cstheme="majorHAnsi"/>
                <w:i/>
                <w:iCs/>
                <w:color w:val="000000" w:themeColor="text1"/>
                <w:sz w:val="20"/>
                <w:szCs w:val="20"/>
              </w:rPr>
              <w:t xml:space="preserve"> </w:t>
            </w:r>
            <w:r>
              <w:rPr>
                <w:rFonts w:asciiTheme="majorHAnsi" w:hAnsiTheme="majorHAnsi" w:cstheme="majorHAnsi"/>
                <w:i/>
                <w:iCs/>
                <w:color w:val="000000" w:themeColor="text1"/>
                <w:sz w:val="20"/>
                <w:szCs w:val="20"/>
              </w:rPr>
              <w:t>10</w:t>
            </w:r>
            <w:r w:rsidRPr="00E45984">
              <w:rPr>
                <w:rFonts w:asciiTheme="majorHAnsi" w:hAnsiTheme="majorHAnsi" w:cstheme="majorHAnsi"/>
                <w:i/>
                <w:iCs/>
                <w:color w:val="000000" w:themeColor="text1"/>
                <w:sz w:val="20"/>
                <w:szCs w:val="20"/>
              </w:rPr>
              <w:t>.</w:t>
            </w:r>
            <w:r>
              <w:rPr>
                <w:rFonts w:asciiTheme="majorHAnsi" w:hAnsiTheme="majorHAnsi" w:cstheme="majorHAnsi"/>
                <w:i/>
                <w:iCs/>
                <w:color w:val="000000" w:themeColor="text1"/>
                <w:sz w:val="20"/>
                <w:szCs w:val="20"/>
              </w:rPr>
              <w:t>7</w:t>
            </w:r>
          </w:p>
        </w:tc>
      </w:tr>
      <w:tr w:rsidR="00F27CD6" w:rsidRPr="009311F5" w14:paraId="7E67D3D9" w14:textId="77777777" w:rsidTr="001D7E83">
        <w:trPr>
          <w:trHeight w:val="187"/>
        </w:trPr>
        <w:tc>
          <w:tcPr>
            <w:tcW w:w="1140" w:type="dxa"/>
            <w:vMerge w:val="restart"/>
            <w:tcBorders>
              <w:top w:val="single" w:sz="4" w:space="0" w:color="auto"/>
              <w:right w:val="single" w:sz="4" w:space="0" w:color="auto"/>
            </w:tcBorders>
          </w:tcPr>
          <w:p w14:paraId="576C30D8" w14:textId="77777777" w:rsidR="00F27CD6" w:rsidRPr="00DD12E3" w:rsidRDefault="00F27CD6" w:rsidP="001D7E83">
            <w:pPr>
              <w:spacing w:before="60" w:after="60" w:line="276" w:lineRule="auto"/>
              <w:rPr>
                <w:rFonts w:asciiTheme="majorHAnsi" w:hAnsiTheme="majorHAnsi" w:cstheme="majorHAnsi"/>
                <w:b/>
                <w:bCs/>
                <w:szCs w:val="20"/>
                <w:highlight w:val="magenta"/>
              </w:rPr>
            </w:pPr>
            <w:r w:rsidRPr="00A72C6D">
              <w:rPr>
                <w:rFonts w:asciiTheme="majorHAnsi" w:hAnsiTheme="majorHAnsi" w:cstheme="majorHAnsi"/>
                <w:b/>
                <w:bCs/>
                <w:szCs w:val="20"/>
              </w:rPr>
              <w:t>LC</w:t>
            </w:r>
            <w:r>
              <w:rPr>
                <w:rFonts w:asciiTheme="majorHAnsi" w:hAnsiTheme="majorHAnsi" w:cstheme="majorHAnsi"/>
                <w:b/>
                <w:bCs/>
                <w:szCs w:val="20"/>
              </w:rPr>
              <w:t>6</w:t>
            </w:r>
            <w:r w:rsidRPr="00A72C6D">
              <w:rPr>
                <w:rFonts w:asciiTheme="majorHAnsi" w:hAnsiTheme="majorHAnsi" w:cstheme="majorHAnsi"/>
                <w:b/>
                <w:bCs/>
                <w:szCs w:val="20"/>
              </w:rPr>
              <w:t>.</w:t>
            </w:r>
            <w:r>
              <w:rPr>
                <w:rFonts w:asciiTheme="majorHAnsi" w:hAnsiTheme="majorHAnsi" w:cstheme="majorHAnsi"/>
                <w:b/>
                <w:bCs/>
                <w:szCs w:val="20"/>
              </w:rPr>
              <w:t>4</w:t>
            </w:r>
          </w:p>
        </w:tc>
        <w:tc>
          <w:tcPr>
            <w:tcW w:w="1554" w:type="dxa"/>
            <w:tcBorders>
              <w:top w:val="single" w:sz="4" w:space="0" w:color="auto"/>
              <w:left w:val="single" w:sz="4" w:space="0" w:color="auto"/>
              <w:bottom w:val="single" w:sz="4" w:space="0" w:color="D9D9D9" w:themeColor="background1" w:themeShade="D9"/>
            </w:tcBorders>
          </w:tcPr>
          <w:p w14:paraId="6C9AC3CE" w14:textId="70D36669" w:rsidR="00F27CD6" w:rsidRPr="00005659" w:rsidRDefault="00F27CD6"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0856A0EA" w14:textId="77777777" w:rsidR="00F27CD6" w:rsidRPr="00E51B20" w:rsidRDefault="00F27CD6" w:rsidP="002434AB">
            <w:pPr>
              <w:pStyle w:val="Heading4"/>
              <w:outlineLvl w:val="3"/>
              <w:rPr>
                <w:rFonts w:cstheme="majorHAnsi"/>
                <w:szCs w:val="20"/>
              </w:rPr>
            </w:pPr>
            <w:bookmarkStart w:id="87" w:name="_Landscaping_for_dwellings"/>
            <w:bookmarkEnd w:id="87"/>
            <w:r w:rsidRPr="002434AB">
              <w:t>Landscaping for dwellings</w:t>
            </w:r>
            <w:r>
              <w:rPr>
                <w:rFonts w:cstheme="majorHAnsi"/>
                <w:bCs/>
                <w:color w:val="211E1E"/>
                <w:szCs w:val="20"/>
              </w:rPr>
              <w:t xml:space="preserve"> </w:t>
            </w:r>
          </w:p>
        </w:tc>
      </w:tr>
      <w:tr w:rsidR="00F27CD6" w:rsidRPr="009311F5" w14:paraId="434FF3D6" w14:textId="77777777" w:rsidTr="001D7E83">
        <w:trPr>
          <w:trHeight w:val="185"/>
        </w:trPr>
        <w:tc>
          <w:tcPr>
            <w:tcW w:w="1140" w:type="dxa"/>
            <w:vMerge/>
            <w:tcBorders>
              <w:right w:val="single" w:sz="4" w:space="0" w:color="auto"/>
            </w:tcBorders>
          </w:tcPr>
          <w:p w14:paraId="7037176D" w14:textId="77777777" w:rsidR="00F27CD6" w:rsidRPr="00573352" w:rsidRDefault="00F27CD6"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0C8AAA82" w14:textId="77777777" w:rsidR="00F27CD6" w:rsidRPr="00005659" w:rsidRDefault="00F27CD6"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3EBC0515" w14:textId="77777777" w:rsidR="00F27CD6" w:rsidRDefault="00F27CD6" w:rsidP="001D7E83">
            <w:pPr>
              <w:pStyle w:val="NormalWeb"/>
              <w:spacing w:before="60" w:beforeAutospacing="0" w:after="60" w:afterAutospacing="0" w:line="276" w:lineRule="auto"/>
              <w:rPr>
                <w:rFonts w:asciiTheme="majorHAnsi" w:hAnsiTheme="majorHAnsi" w:cstheme="majorHAnsi"/>
                <w:color w:val="211E1E"/>
                <w:sz w:val="20"/>
                <w:szCs w:val="20"/>
              </w:rPr>
            </w:pPr>
            <w:r>
              <w:rPr>
                <w:rFonts w:asciiTheme="majorHAnsi" w:hAnsiTheme="majorHAnsi" w:cstheme="majorHAnsi"/>
                <w:color w:val="211E1E"/>
                <w:sz w:val="20"/>
                <w:szCs w:val="20"/>
              </w:rPr>
              <w:t>Before occupation of a dwelling, landscaping must be carried out to the satisfaction of the responsible authority. The landscaping must include for each dwelling:</w:t>
            </w:r>
          </w:p>
          <w:p w14:paraId="4E1BD7E3" w14:textId="77777777" w:rsidR="00F27CD6" w:rsidRDefault="00F27CD6" w:rsidP="00CD3125">
            <w:pPr>
              <w:pStyle w:val="NormalWeb"/>
              <w:numPr>
                <w:ilvl w:val="0"/>
                <w:numId w:val="38"/>
              </w:numPr>
              <w:spacing w:before="60" w:beforeAutospacing="0" w:after="60" w:afterAutospacing="0" w:line="276" w:lineRule="auto"/>
              <w:ind w:left="456" w:hanging="456"/>
              <w:rPr>
                <w:rFonts w:asciiTheme="majorHAnsi" w:hAnsiTheme="majorHAnsi" w:cstheme="majorHAnsi"/>
                <w:color w:val="211E1E"/>
                <w:sz w:val="20"/>
                <w:szCs w:val="20"/>
              </w:rPr>
            </w:pPr>
            <w:r w:rsidRPr="006F2237">
              <w:rPr>
                <w:rFonts w:asciiTheme="majorHAnsi" w:hAnsiTheme="majorHAnsi" w:cstheme="majorHAnsi"/>
                <w:i/>
                <w:iCs/>
                <w:color w:val="0000FF"/>
                <w:sz w:val="20"/>
                <w:szCs w:val="20"/>
              </w:rPr>
              <w:t xml:space="preserve"> [insert number]</w:t>
            </w:r>
            <w:r w:rsidRPr="00E45984">
              <w:rPr>
                <w:rFonts w:asciiTheme="majorHAnsi" w:hAnsiTheme="majorHAnsi" w:cstheme="majorHAnsi"/>
                <w:i/>
                <w:color w:val="CEDC00" w:themeColor="accent1"/>
                <w:sz w:val="20"/>
                <w:szCs w:val="20"/>
              </w:rPr>
              <w:t xml:space="preserve"> </w:t>
            </w:r>
            <w:r>
              <w:rPr>
                <w:rFonts w:asciiTheme="majorHAnsi" w:hAnsiTheme="majorHAnsi" w:cstheme="majorHAnsi"/>
                <w:color w:val="211E1E"/>
                <w:sz w:val="20"/>
                <w:szCs w:val="20"/>
              </w:rPr>
              <w:t xml:space="preserve">of trees that mature to </w:t>
            </w:r>
            <w:r w:rsidRPr="006F2237">
              <w:rPr>
                <w:rFonts w:asciiTheme="majorHAnsi" w:hAnsiTheme="majorHAnsi" w:cstheme="majorHAnsi"/>
                <w:i/>
                <w:iCs/>
                <w:color w:val="0000FF"/>
                <w:sz w:val="20"/>
                <w:szCs w:val="20"/>
              </w:rPr>
              <w:t>[insert]</w:t>
            </w:r>
            <w:r w:rsidRPr="00E45984">
              <w:rPr>
                <w:rFonts w:asciiTheme="majorHAnsi" w:hAnsiTheme="majorHAnsi" w:cstheme="majorHAnsi"/>
                <w:i/>
                <w:color w:val="CEDC00" w:themeColor="accent1"/>
                <w:sz w:val="20"/>
                <w:szCs w:val="20"/>
              </w:rPr>
              <w:t xml:space="preserve"> </w:t>
            </w:r>
            <w:r>
              <w:rPr>
                <w:rFonts w:asciiTheme="majorHAnsi" w:hAnsiTheme="majorHAnsi" w:cstheme="majorHAnsi"/>
                <w:color w:val="211E1E"/>
                <w:sz w:val="20"/>
                <w:szCs w:val="20"/>
              </w:rPr>
              <w:t xml:space="preserve">metres canopy width and </w:t>
            </w:r>
            <w:r w:rsidRPr="006F2237">
              <w:rPr>
                <w:rFonts w:asciiTheme="majorHAnsi" w:hAnsiTheme="majorHAnsi" w:cstheme="majorHAnsi"/>
                <w:i/>
                <w:iCs/>
                <w:color w:val="0000FF"/>
                <w:sz w:val="20"/>
                <w:szCs w:val="20"/>
              </w:rPr>
              <w:t>[insert]</w:t>
            </w:r>
            <w:r w:rsidRPr="00E45984">
              <w:rPr>
                <w:rFonts w:asciiTheme="majorHAnsi" w:hAnsiTheme="majorHAnsi" w:cstheme="majorHAnsi"/>
                <w:color w:val="CEDC00" w:themeColor="accent1"/>
                <w:sz w:val="20"/>
                <w:szCs w:val="20"/>
              </w:rPr>
              <w:t xml:space="preserve"> </w:t>
            </w:r>
            <w:r>
              <w:rPr>
                <w:rFonts w:asciiTheme="majorHAnsi" w:hAnsiTheme="majorHAnsi" w:cstheme="majorHAnsi"/>
                <w:color w:val="211E1E"/>
                <w:sz w:val="20"/>
                <w:szCs w:val="20"/>
              </w:rPr>
              <w:t>metres height</w:t>
            </w:r>
          </w:p>
          <w:p w14:paraId="1D35F077" w14:textId="77777777" w:rsidR="00F27CD6" w:rsidRDefault="00F27CD6" w:rsidP="00CD3125">
            <w:pPr>
              <w:pStyle w:val="NormalWeb"/>
              <w:numPr>
                <w:ilvl w:val="0"/>
                <w:numId w:val="38"/>
              </w:numPr>
              <w:spacing w:before="60" w:beforeAutospacing="0" w:after="60" w:afterAutospacing="0" w:line="276" w:lineRule="auto"/>
              <w:ind w:left="456" w:hanging="456"/>
              <w:rPr>
                <w:rFonts w:asciiTheme="majorHAnsi" w:hAnsiTheme="majorHAnsi" w:cstheme="majorHAnsi"/>
                <w:color w:val="211E1E"/>
                <w:sz w:val="20"/>
                <w:szCs w:val="20"/>
              </w:rPr>
            </w:pPr>
            <w:r w:rsidRPr="006F2237">
              <w:rPr>
                <w:rFonts w:asciiTheme="majorHAnsi" w:hAnsiTheme="majorHAnsi" w:cstheme="majorHAnsi"/>
                <w:i/>
                <w:iCs/>
                <w:color w:val="0000FF"/>
                <w:sz w:val="20"/>
                <w:szCs w:val="20"/>
              </w:rPr>
              <w:t>[insert number]</w:t>
            </w:r>
            <w:r>
              <w:rPr>
                <w:rFonts w:asciiTheme="majorHAnsi" w:hAnsiTheme="majorHAnsi" w:cstheme="majorHAnsi"/>
                <w:i/>
                <w:color w:val="211E1E"/>
                <w:sz w:val="20"/>
                <w:szCs w:val="20"/>
              </w:rPr>
              <w:t xml:space="preserve"> </w:t>
            </w:r>
            <w:r>
              <w:rPr>
                <w:rFonts w:asciiTheme="majorHAnsi" w:hAnsiTheme="majorHAnsi" w:cstheme="majorHAnsi"/>
                <w:color w:val="211E1E"/>
                <w:sz w:val="20"/>
                <w:szCs w:val="20"/>
              </w:rPr>
              <w:t>of shrubs</w:t>
            </w:r>
          </w:p>
          <w:p w14:paraId="3956C645" w14:textId="77777777" w:rsidR="00F27CD6" w:rsidRPr="00E45984" w:rsidRDefault="00F27CD6" w:rsidP="00CD3125">
            <w:pPr>
              <w:pStyle w:val="NormalWeb"/>
              <w:numPr>
                <w:ilvl w:val="0"/>
                <w:numId w:val="38"/>
              </w:numPr>
              <w:spacing w:before="60" w:beforeAutospacing="0" w:after="60" w:afterAutospacing="0" w:line="276" w:lineRule="auto"/>
              <w:ind w:left="456" w:hanging="456"/>
              <w:rPr>
                <w:rFonts w:asciiTheme="majorHAnsi" w:hAnsiTheme="majorHAnsi" w:cstheme="majorHAnsi"/>
                <w:iCs/>
                <w:color w:val="211E1E"/>
                <w:sz w:val="20"/>
                <w:szCs w:val="20"/>
              </w:rPr>
            </w:pPr>
            <w:r>
              <w:rPr>
                <w:rFonts w:asciiTheme="majorHAnsi" w:hAnsiTheme="majorHAnsi" w:cstheme="majorHAnsi"/>
                <w:iCs/>
                <w:color w:val="211E1E"/>
                <w:sz w:val="20"/>
                <w:szCs w:val="20"/>
              </w:rPr>
              <w:t>s</w:t>
            </w:r>
            <w:r w:rsidRPr="00E45984">
              <w:rPr>
                <w:rFonts w:asciiTheme="majorHAnsi" w:hAnsiTheme="majorHAnsi" w:cstheme="majorHAnsi"/>
                <w:iCs/>
                <w:color w:val="211E1E"/>
                <w:sz w:val="20"/>
                <w:szCs w:val="20"/>
              </w:rPr>
              <w:t>creen planting alongside boundaries at the front of each dwelling</w:t>
            </w:r>
          </w:p>
          <w:p w14:paraId="51011204" w14:textId="77777777" w:rsidR="00F27CD6" w:rsidRDefault="00F27CD6" w:rsidP="00CD3125">
            <w:pPr>
              <w:pStyle w:val="NormalWeb"/>
              <w:numPr>
                <w:ilvl w:val="0"/>
                <w:numId w:val="38"/>
              </w:numPr>
              <w:spacing w:before="60" w:beforeAutospacing="0" w:after="60" w:afterAutospacing="0" w:line="276" w:lineRule="auto"/>
              <w:ind w:left="456" w:hanging="456"/>
              <w:rPr>
                <w:rFonts w:asciiTheme="majorHAnsi" w:hAnsiTheme="majorHAnsi" w:cstheme="majorHAnsi"/>
                <w:color w:val="211E1E"/>
                <w:sz w:val="20"/>
                <w:szCs w:val="20"/>
              </w:rPr>
            </w:pPr>
            <w:r w:rsidRPr="006F2237">
              <w:rPr>
                <w:rFonts w:asciiTheme="majorHAnsi" w:hAnsiTheme="majorHAnsi" w:cstheme="majorHAnsi"/>
                <w:i/>
                <w:iCs/>
                <w:color w:val="0000FF"/>
                <w:sz w:val="20"/>
                <w:szCs w:val="20"/>
              </w:rPr>
              <w:t>[insert other requirements]</w:t>
            </w:r>
            <w:r>
              <w:rPr>
                <w:rFonts w:asciiTheme="majorHAnsi" w:hAnsiTheme="majorHAnsi" w:cstheme="majorHAnsi"/>
                <w:iCs/>
                <w:color w:val="000000" w:themeColor="text1"/>
                <w:sz w:val="20"/>
                <w:szCs w:val="20"/>
              </w:rPr>
              <w:t>.</w:t>
            </w:r>
          </w:p>
          <w:p w14:paraId="311D1233" w14:textId="77777777" w:rsidR="00F27CD6" w:rsidRPr="00E51B20" w:rsidRDefault="00F27CD6" w:rsidP="001D7E83">
            <w:pPr>
              <w:pStyle w:val="NormalWeb"/>
              <w:spacing w:before="60" w:beforeAutospacing="0" w:after="60" w:afterAutospacing="0" w:line="276" w:lineRule="auto"/>
              <w:rPr>
                <w:rFonts w:asciiTheme="majorHAnsi" w:hAnsiTheme="majorHAnsi" w:cstheme="majorHAnsi"/>
                <w:sz w:val="20"/>
                <w:szCs w:val="20"/>
              </w:rPr>
            </w:pPr>
            <w:r w:rsidRPr="00E51B20">
              <w:rPr>
                <w:rFonts w:asciiTheme="majorHAnsi" w:hAnsiTheme="majorHAnsi" w:cstheme="majorHAnsi"/>
                <w:color w:val="211E1E"/>
                <w:sz w:val="20"/>
                <w:szCs w:val="20"/>
              </w:rPr>
              <w:t>The landscaping must be maintained</w:t>
            </w:r>
            <w:r>
              <w:rPr>
                <w:rFonts w:asciiTheme="majorHAnsi" w:hAnsiTheme="majorHAnsi" w:cstheme="majorHAnsi"/>
                <w:color w:val="211E1E"/>
                <w:sz w:val="20"/>
                <w:szCs w:val="20"/>
              </w:rPr>
              <w:t xml:space="preserve"> (including the replacement of any dead, diseased or damaged plants)</w:t>
            </w:r>
            <w:r w:rsidRPr="00E51B20">
              <w:rPr>
                <w:rFonts w:asciiTheme="majorHAnsi" w:hAnsiTheme="majorHAnsi" w:cstheme="majorHAnsi"/>
                <w:color w:val="211E1E"/>
                <w:sz w:val="20"/>
                <w:szCs w:val="20"/>
              </w:rPr>
              <w:t xml:space="preserve"> to the satisfacti</w:t>
            </w:r>
            <w:r>
              <w:rPr>
                <w:rFonts w:asciiTheme="majorHAnsi" w:hAnsiTheme="majorHAnsi" w:cstheme="majorHAnsi"/>
                <w:color w:val="211E1E"/>
                <w:sz w:val="20"/>
                <w:szCs w:val="20"/>
              </w:rPr>
              <w:t>on of the responsible authority.</w:t>
            </w:r>
          </w:p>
        </w:tc>
      </w:tr>
      <w:tr w:rsidR="00F27CD6" w:rsidRPr="009311F5" w14:paraId="734F89B3" w14:textId="77777777" w:rsidTr="001D7E83">
        <w:trPr>
          <w:trHeight w:val="185"/>
        </w:trPr>
        <w:tc>
          <w:tcPr>
            <w:tcW w:w="1140" w:type="dxa"/>
            <w:vMerge/>
            <w:tcBorders>
              <w:bottom w:val="single" w:sz="4" w:space="0" w:color="auto"/>
              <w:right w:val="single" w:sz="4" w:space="0" w:color="auto"/>
            </w:tcBorders>
          </w:tcPr>
          <w:p w14:paraId="6D4A3341" w14:textId="77777777" w:rsidR="00F27CD6" w:rsidRPr="00573352" w:rsidRDefault="00F27CD6"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529D2EA3" w14:textId="77777777" w:rsidR="00F27CD6" w:rsidRPr="00005659" w:rsidRDefault="00F27CD6"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7312FDF3" w14:textId="77777777" w:rsidR="00F27CD6" w:rsidRPr="00DB761F" w:rsidRDefault="00F27CD6" w:rsidP="001D7E83">
            <w:pPr>
              <w:spacing w:before="60" w:after="60" w:line="276" w:lineRule="auto"/>
              <w:rPr>
                <w:rFonts w:asciiTheme="majorHAnsi" w:eastAsia="Times New Roman" w:hAnsiTheme="majorHAnsi" w:cstheme="majorHAnsi"/>
                <w:i/>
                <w:color w:val="000000" w:themeColor="text1"/>
                <w:szCs w:val="20"/>
                <w:lang w:eastAsia="en-GB"/>
              </w:rPr>
            </w:pPr>
            <w:r>
              <w:rPr>
                <w:rFonts w:asciiTheme="majorHAnsi" w:eastAsia="Times New Roman" w:hAnsiTheme="majorHAnsi" w:cstheme="majorHAnsi"/>
                <w:i/>
                <w:color w:val="000000" w:themeColor="text1"/>
                <w:szCs w:val="20"/>
                <w:lang w:eastAsia="en-GB"/>
              </w:rPr>
              <w:t>Use instead of condition requiring approval and endorsement of a landscape plan in circumstances where a development for dwellings does not justify a complex landscape plan but a simpler condition requiring basic planting of trees and shrubs but allows residents to vary planting in the garden to suit their tastes.</w:t>
            </w:r>
          </w:p>
          <w:p w14:paraId="3AA55235" w14:textId="77777777" w:rsidR="00F27CD6" w:rsidRPr="00E45984" w:rsidRDefault="00F27CD6" w:rsidP="001D7E83">
            <w:pPr>
              <w:spacing w:before="60" w:after="60" w:line="276" w:lineRule="auto"/>
              <w:rPr>
                <w:rFonts w:asciiTheme="majorHAnsi" w:eastAsia="Times New Roman" w:hAnsiTheme="majorHAnsi" w:cstheme="majorHAnsi"/>
                <w:i/>
                <w:iCs/>
                <w:color w:val="000000" w:themeColor="text1"/>
                <w:szCs w:val="20"/>
                <w:lang w:eastAsia="en-GB"/>
              </w:rPr>
            </w:pPr>
            <w:r w:rsidRPr="00E45984">
              <w:rPr>
                <w:rFonts w:asciiTheme="majorHAnsi" w:eastAsia="Times New Roman" w:hAnsiTheme="majorHAnsi" w:cstheme="majorHAnsi"/>
                <w:i/>
                <w:iCs/>
                <w:color w:val="000000" w:themeColor="text1"/>
                <w:szCs w:val="20"/>
                <w:lang w:eastAsia="en-GB"/>
              </w:rPr>
              <w:t xml:space="preserve">See </w:t>
            </w:r>
            <w:r>
              <w:rPr>
                <w:rFonts w:asciiTheme="majorHAnsi" w:eastAsia="Times New Roman" w:hAnsiTheme="majorHAnsi" w:cstheme="majorHAnsi"/>
                <w:i/>
                <w:iCs/>
                <w:color w:val="000000" w:themeColor="text1"/>
                <w:szCs w:val="20"/>
                <w:lang w:eastAsia="en-GB"/>
              </w:rPr>
              <w:t>chapter</w:t>
            </w:r>
            <w:r w:rsidRPr="00E45984">
              <w:rPr>
                <w:rFonts w:asciiTheme="majorHAnsi" w:eastAsia="Times New Roman" w:hAnsiTheme="majorHAnsi" w:cstheme="majorHAnsi"/>
                <w:i/>
                <w:iCs/>
                <w:color w:val="000000" w:themeColor="text1"/>
                <w:szCs w:val="20"/>
                <w:lang w:eastAsia="en-GB"/>
              </w:rPr>
              <w:t xml:space="preserve"> </w:t>
            </w:r>
            <w:r>
              <w:rPr>
                <w:rFonts w:asciiTheme="majorHAnsi" w:eastAsia="Times New Roman" w:hAnsiTheme="majorHAnsi" w:cstheme="majorHAnsi"/>
                <w:i/>
                <w:iCs/>
                <w:color w:val="000000" w:themeColor="text1"/>
                <w:szCs w:val="20"/>
                <w:lang w:eastAsia="en-GB"/>
              </w:rPr>
              <w:t>10</w:t>
            </w:r>
            <w:r w:rsidRPr="00E45984">
              <w:rPr>
                <w:rFonts w:asciiTheme="majorHAnsi" w:eastAsia="Times New Roman" w:hAnsiTheme="majorHAnsi" w:cstheme="majorHAnsi"/>
                <w:i/>
                <w:iCs/>
                <w:color w:val="000000" w:themeColor="text1"/>
                <w:szCs w:val="20"/>
                <w:lang w:eastAsia="en-GB"/>
              </w:rPr>
              <w:t>.</w:t>
            </w:r>
            <w:r>
              <w:rPr>
                <w:rFonts w:asciiTheme="majorHAnsi" w:eastAsia="Times New Roman" w:hAnsiTheme="majorHAnsi" w:cstheme="majorHAnsi"/>
                <w:i/>
                <w:iCs/>
                <w:color w:val="000000" w:themeColor="text1"/>
                <w:szCs w:val="20"/>
                <w:lang w:eastAsia="en-GB"/>
              </w:rPr>
              <w:t>7</w:t>
            </w:r>
            <w:r w:rsidRPr="00E45984">
              <w:rPr>
                <w:rFonts w:asciiTheme="majorHAnsi" w:eastAsia="Times New Roman" w:hAnsiTheme="majorHAnsi" w:cstheme="majorHAnsi"/>
                <w:i/>
                <w:iCs/>
                <w:color w:val="000000" w:themeColor="text1"/>
                <w:szCs w:val="20"/>
                <w:lang w:eastAsia="en-GB"/>
              </w:rPr>
              <w:t>.</w:t>
            </w:r>
          </w:p>
        </w:tc>
      </w:tr>
      <w:tr w:rsidR="00F27CD6" w:rsidRPr="00E51B20" w14:paraId="2556A2FD" w14:textId="77777777" w:rsidTr="001D7E83">
        <w:trPr>
          <w:trHeight w:val="187"/>
        </w:trPr>
        <w:tc>
          <w:tcPr>
            <w:tcW w:w="1140" w:type="dxa"/>
            <w:vMerge w:val="restart"/>
            <w:tcBorders>
              <w:top w:val="single" w:sz="4" w:space="0" w:color="auto"/>
              <w:right w:val="single" w:sz="4" w:space="0" w:color="auto"/>
            </w:tcBorders>
          </w:tcPr>
          <w:p w14:paraId="4D629F0C" w14:textId="77777777" w:rsidR="00F27CD6" w:rsidRPr="00F42BDC" w:rsidRDefault="00F27CD6" w:rsidP="001D7E83">
            <w:pPr>
              <w:spacing w:before="60" w:after="60" w:line="276" w:lineRule="auto"/>
              <w:rPr>
                <w:rFonts w:asciiTheme="majorHAnsi" w:hAnsiTheme="majorHAnsi" w:cstheme="majorHAnsi"/>
                <w:b/>
                <w:bCs/>
                <w:szCs w:val="20"/>
                <w:highlight w:val="magenta"/>
              </w:rPr>
            </w:pPr>
            <w:r w:rsidRPr="00A72C6D">
              <w:rPr>
                <w:rFonts w:asciiTheme="majorHAnsi" w:hAnsiTheme="majorHAnsi" w:cstheme="majorHAnsi"/>
                <w:b/>
                <w:bCs/>
                <w:szCs w:val="20"/>
              </w:rPr>
              <w:t>LC</w:t>
            </w:r>
            <w:r>
              <w:rPr>
                <w:rFonts w:asciiTheme="majorHAnsi" w:hAnsiTheme="majorHAnsi" w:cstheme="majorHAnsi"/>
                <w:b/>
                <w:bCs/>
                <w:szCs w:val="20"/>
              </w:rPr>
              <w:t>6</w:t>
            </w:r>
            <w:r w:rsidRPr="00A72C6D">
              <w:rPr>
                <w:rFonts w:asciiTheme="majorHAnsi" w:hAnsiTheme="majorHAnsi" w:cstheme="majorHAnsi"/>
                <w:b/>
                <w:bCs/>
                <w:szCs w:val="20"/>
              </w:rPr>
              <w:t>.</w:t>
            </w:r>
            <w:r>
              <w:rPr>
                <w:rFonts w:asciiTheme="majorHAnsi" w:hAnsiTheme="majorHAnsi" w:cstheme="majorHAnsi"/>
                <w:b/>
                <w:bCs/>
                <w:szCs w:val="20"/>
              </w:rPr>
              <w:t>5</w:t>
            </w:r>
          </w:p>
        </w:tc>
        <w:tc>
          <w:tcPr>
            <w:tcW w:w="1554" w:type="dxa"/>
            <w:tcBorders>
              <w:top w:val="single" w:sz="4" w:space="0" w:color="auto"/>
              <w:left w:val="single" w:sz="4" w:space="0" w:color="auto"/>
              <w:bottom w:val="single" w:sz="4" w:space="0" w:color="D9D9D9" w:themeColor="background1" w:themeShade="D9"/>
            </w:tcBorders>
          </w:tcPr>
          <w:p w14:paraId="5B7C757C" w14:textId="77777777" w:rsidR="00F27CD6" w:rsidRPr="00005659" w:rsidRDefault="00F27CD6"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50B405FD" w14:textId="77777777" w:rsidR="00F27CD6" w:rsidRPr="00230FE9" w:rsidRDefault="00F27CD6" w:rsidP="002434AB">
            <w:pPr>
              <w:pStyle w:val="Heading4"/>
              <w:outlineLvl w:val="3"/>
              <w:rPr>
                <w:rFonts w:cstheme="majorHAnsi"/>
                <w:szCs w:val="20"/>
                <w:highlight w:val="yellow"/>
              </w:rPr>
            </w:pPr>
            <w:bookmarkStart w:id="88" w:name="_Tree_protection_during"/>
            <w:bookmarkEnd w:id="88"/>
            <w:r w:rsidRPr="002434AB">
              <w:t xml:space="preserve">Tree protection </w:t>
            </w:r>
            <w:r w:rsidRPr="00B715DA">
              <w:rPr>
                <w:rFonts w:cstheme="majorHAnsi"/>
                <w:bCs/>
                <w:color w:val="211E1E"/>
                <w:szCs w:val="20"/>
              </w:rPr>
              <w:t>during construction</w:t>
            </w:r>
          </w:p>
        </w:tc>
      </w:tr>
      <w:tr w:rsidR="00F27CD6" w:rsidRPr="00E51B20" w14:paraId="7793F88B" w14:textId="77777777" w:rsidTr="001D7E83">
        <w:trPr>
          <w:trHeight w:val="185"/>
        </w:trPr>
        <w:tc>
          <w:tcPr>
            <w:tcW w:w="1140" w:type="dxa"/>
            <w:vMerge/>
            <w:tcBorders>
              <w:right w:val="single" w:sz="4" w:space="0" w:color="auto"/>
            </w:tcBorders>
          </w:tcPr>
          <w:p w14:paraId="07B782DB" w14:textId="77777777" w:rsidR="00F27CD6" w:rsidRPr="00573352" w:rsidRDefault="00F27CD6"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2623AEDA" w14:textId="77777777" w:rsidR="00F27CD6" w:rsidRPr="00005659" w:rsidRDefault="00F27CD6"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30E2501D" w14:textId="77777777" w:rsidR="00171F43" w:rsidRPr="00121549" w:rsidRDefault="00F27CD6" w:rsidP="001D7E83">
            <w:pPr>
              <w:pStyle w:val="NormalWeb"/>
              <w:spacing w:before="60" w:beforeAutospacing="0" w:after="60" w:afterAutospacing="0" w:line="276" w:lineRule="auto"/>
              <w:rPr>
                <w:rFonts w:asciiTheme="majorHAnsi" w:hAnsiTheme="majorHAnsi" w:cstheme="majorHAnsi"/>
                <w:color w:val="211E1E"/>
                <w:sz w:val="20"/>
                <w:szCs w:val="20"/>
              </w:rPr>
            </w:pPr>
            <w:r w:rsidRPr="00171F43">
              <w:rPr>
                <w:rFonts w:asciiTheme="majorHAnsi" w:hAnsiTheme="majorHAnsi" w:cstheme="majorHAnsi"/>
                <w:color w:val="211E1E"/>
                <w:sz w:val="20"/>
                <w:szCs w:val="20"/>
              </w:rPr>
              <w:t xml:space="preserve">Before the development </w:t>
            </w:r>
            <w:r w:rsidRPr="006F2237">
              <w:rPr>
                <w:rFonts w:asciiTheme="majorHAnsi" w:hAnsiTheme="majorHAnsi" w:cstheme="majorHAnsi"/>
                <w:i/>
                <w:iCs/>
                <w:color w:val="0000FF"/>
                <w:sz w:val="20"/>
                <w:szCs w:val="20"/>
              </w:rPr>
              <w:t>[including demolition – insert if relevant]</w:t>
            </w:r>
            <w:r w:rsidRPr="00171F43">
              <w:rPr>
                <w:rFonts w:asciiTheme="majorHAnsi" w:hAnsiTheme="majorHAnsi" w:cstheme="majorHAnsi"/>
                <w:i/>
                <w:iCs/>
                <w:color w:val="211E1E"/>
                <w:sz w:val="20"/>
                <w:szCs w:val="20"/>
              </w:rPr>
              <w:t xml:space="preserve"> </w:t>
            </w:r>
            <w:r w:rsidRPr="00171F43">
              <w:rPr>
                <w:rFonts w:asciiTheme="majorHAnsi" w:hAnsiTheme="majorHAnsi" w:cstheme="majorHAnsi"/>
                <w:color w:val="211E1E"/>
                <w:sz w:val="20"/>
                <w:szCs w:val="20"/>
              </w:rPr>
              <w:t xml:space="preserve">starts, a tree protection fence must be erected around the </w:t>
            </w:r>
            <w:r w:rsidRPr="006F2237">
              <w:rPr>
                <w:rFonts w:asciiTheme="majorHAnsi" w:hAnsiTheme="majorHAnsi" w:cstheme="majorHAnsi"/>
                <w:i/>
                <w:iCs/>
                <w:color w:val="0000FF"/>
                <w:sz w:val="20"/>
                <w:szCs w:val="20"/>
              </w:rPr>
              <w:t>[insert details of tree(s)]</w:t>
            </w:r>
            <w:r w:rsidRPr="00171F43">
              <w:rPr>
                <w:rFonts w:asciiTheme="majorHAnsi" w:hAnsiTheme="majorHAnsi" w:cstheme="majorHAnsi"/>
                <w:i/>
                <w:iCs/>
                <w:color w:val="211E1E"/>
                <w:sz w:val="20"/>
                <w:szCs w:val="20"/>
              </w:rPr>
              <w:t xml:space="preserve"> </w:t>
            </w:r>
            <w:r w:rsidRPr="00171F43">
              <w:rPr>
                <w:rFonts w:asciiTheme="majorHAnsi" w:hAnsiTheme="majorHAnsi" w:cstheme="majorHAnsi"/>
                <w:color w:val="211E1E"/>
                <w:sz w:val="20"/>
                <w:szCs w:val="20"/>
              </w:rPr>
              <w:t xml:space="preserve">at a radius of </w:t>
            </w:r>
            <w:r w:rsidRPr="006F2237">
              <w:rPr>
                <w:rFonts w:asciiTheme="majorHAnsi" w:hAnsiTheme="majorHAnsi" w:cstheme="majorHAnsi"/>
                <w:i/>
                <w:iCs/>
                <w:color w:val="0000FF"/>
                <w:sz w:val="20"/>
                <w:szCs w:val="20"/>
              </w:rPr>
              <w:t>[insert number]</w:t>
            </w:r>
            <w:r w:rsidRPr="00171F43">
              <w:rPr>
                <w:rFonts w:asciiTheme="majorHAnsi" w:hAnsiTheme="majorHAnsi" w:cstheme="majorHAnsi"/>
                <w:i/>
                <w:iCs/>
                <w:color w:val="211E1E"/>
                <w:sz w:val="20"/>
                <w:szCs w:val="20"/>
              </w:rPr>
              <w:t xml:space="preserve"> </w:t>
            </w:r>
            <w:r w:rsidRPr="00171F43">
              <w:rPr>
                <w:rFonts w:asciiTheme="majorHAnsi" w:hAnsiTheme="majorHAnsi" w:cstheme="majorHAnsi"/>
                <w:color w:val="211E1E"/>
                <w:sz w:val="20"/>
                <w:szCs w:val="20"/>
              </w:rPr>
              <w:t>metres from the base of the trunk(</w:t>
            </w:r>
            <w:r w:rsidRPr="00171F43">
              <w:rPr>
                <w:rFonts w:asciiTheme="majorHAnsi" w:hAnsiTheme="majorHAnsi" w:cstheme="majorHAnsi"/>
                <w:i/>
                <w:iCs/>
                <w:color w:val="211E1E"/>
                <w:sz w:val="20"/>
                <w:szCs w:val="20"/>
              </w:rPr>
              <w:t>s</w:t>
            </w:r>
            <w:r w:rsidRPr="00171F43">
              <w:rPr>
                <w:rFonts w:asciiTheme="majorHAnsi" w:hAnsiTheme="majorHAnsi" w:cstheme="majorHAnsi"/>
                <w:color w:val="211E1E"/>
                <w:sz w:val="20"/>
                <w:szCs w:val="20"/>
              </w:rPr>
              <w:t>) to define a ‘Tree Protection Zone’</w:t>
            </w:r>
            <w:r w:rsidR="005806F2" w:rsidRPr="00171F43">
              <w:rPr>
                <w:rFonts w:asciiTheme="majorHAnsi" w:hAnsiTheme="majorHAnsi" w:cstheme="majorHAnsi"/>
                <w:color w:val="211E1E"/>
                <w:sz w:val="20"/>
                <w:szCs w:val="20"/>
              </w:rPr>
              <w:t>.</w:t>
            </w:r>
          </w:p>
          <w:p w14:paraId="41F7A9E0" w14:textId="267FA0E0" w:rsidR="00F27CD6" w:rsidRPr="00171F43" w:rsidRDefault="005806F2" w:rsidP="001D7E83">
            <w:pPr>
              <w:pStyle w:val="NormalWeb"/>
              <w:spacing w:before="60" w:beforeAutospacing="0" w:after="60" w:afterAutospacing="0" w:line="276" w:lineRule="auto"/>
              <w:rPr>
                <w:rFonts w:asciiTheme="majorHAnsi" w:hAnsiTheme="majorHAnsi" w:cstheme="majorHAnsi"/>
                <w:color w:val="211E1E"/>
                <w:sz w:val="20"/>
                <w:szCs w:val="20"/>
              </w:rPr>
            </w:pPr>
            <w:r w:rsidRPr="00171F43">
              <w:rPr>
                <w:rFonts w:asciiTheme="majorHAnsi" w:hAnsiTheme="majorHAnsi" w:cstheme="majorHAnsi"/>
                <w:color w:val="211E1E"/>
                <w:sz w:val="20"/>
                <w:szCs w:val="20"/>
              </w:rPr>
              <w:t xml:space="preserve">The tree protection </w:t>
            </w:r>
            <w:proofErr w:type="gramStart"/>
            <w:r w:rsidRPr="00171F43">
              <w:rPr>
                <w:rFonts w:asciiTheme="majorHAnsi" w:hAnsiTheme="majorHAnsi" w:cstheme="majorHAnsi"/>
                <w:color w:val="211E1E"/>
                <w:sz w:val="20"/>
                <w:szCs w:val="20"/>
              </w:rPr>
              <w:t>fencing</w:t>
            </w:r>
            <w:proofErr w:type="gramEnd"/>
            <w:r w:rsidRPr="00171F43">
              <w:rPr>
                <w:rFonts w:asciiTheme="majorHAnsi" w:hAnsiTheme="majorHAnsi" w:cstheme="majorHAnsi"/>
                <w:color w:val="211E1E"/>
                <w:sz w:val="20"/>
                <w:szCs w:val="20"/>
              </w:rPr>
              <w:t xml:space="preserve"> and Tree Protection Zone must be established and maintained in accordance with the following requirements</w:t>
            </w:r>
            <w:r w:rsidR="008C7510" w:rsidRPr="00121549">
              <w:rPr>
                <w:rFonts w:asciiTheme="majorHAnsi" w:hAnsiTheme="majorHAnsi" w:cstheme="majorHAnsi"/>
                <w:color w:val="211E1E"/>
                <w:sz w:val="20"/>
                <w:szCs w:val="20"/>
              </w:rPr>
              <w:t xml:space="preserve"> to the satisfaction of the responsible authority</w:t>
            </w:r>
            <w:r w:rsidRPr="00171F43">
              <w:rPr>
                <w:rFonts w:asciiTheme="majorHAnsi" w:hAnsiTheme="majorHAnsi" w:cstheme="majorHAnsi"/>
                <w:color w:val="211E1E"/>
                <w:sz w:val="20"/>
                <w:szCs w:val="20"/>
              </w:rPr>
              <w:t>:</w:t>
            </w:r>
            <w:r w:rsidR="00F27CD6" w:rsidRPr="00171F43">
              <w:rPr>
                <w:rFonts w:asciiTheme="majorHAnsi" w:hAnsiTheme="majorHAnsi" w:cstheme="majorHAnsi"/>
                <w:color w:val="211E1E"/>
                <w:sz w:val="20"/>
                <w:szCs w:val="20"/>
              </w:rPr>
              <w:t xml:space="preserve"> </w:t>
            </w:r>
          </w:p>
          <w:p w14:paraId="553CD78E" w14:textId="3A44C16D" w:rsidR="00F27CD6" w:rsidRPr="006F2237" w:rsidRDefault="003B5523" w:rsidP="00CD3125">
            <w:pPr>
              <w:pStyle w:val="NormalWeb"/>
              <w:numPr>
                <w:ilvl w:val="0"/>
                <w:numId w:val="36"/>
              </w:numPr>
              <w:spacing w:before="60" w:beforeAutospacing="0" w:after="60" w:afterAutospacing="0" w:line="276" w:lineRule="auto"/>
              <w:ind w:left="456" w:hanging="456"/>
              <w:rPr>
                <w:rFonts w:asciiTheme="majorHAnsi" w:hAnsiTheme="majorHAnsi" w:cstheme="majorHAnsi"/>
                <w:i/>
                <w:iCs/>
                <w:color w:val="0000FF"/>
                <w:sz w:val="20"/>
                <w:szCs w:val="20"/>
              </w:rPr>
            </w:pPr>
            <w:r w:rsidRPr="00171F43">
              <w:rPr>
                <w:rFonts w:asciiTheme="majorHAnsi" w:hAnsiTheme="majorHAnsi" w:cstheme="majorHAnsi"/>
                <w:iCs/>
                <w:color w:val="211E1E"/>
                <w:sz w:val="20"/>
                <w:szCs w:val="20"/>
              </w:rPr>
              <w:t xml:space="preserve">the </w:t>
            </w:r>
            <w:r w:rsidR="00F27CD6" w:rsidRPr="00171F43">
              <w:rPr>
                <w:rFonts w:asciiTheme="majorHAnsi" w:hAnsiTheme="majorHAnsi" w:cstheme="majorHAnsi"/>
                <w:iCs/>
                <w:color w:val="211E1E"/>
                <w:sz w:val="20"/>
                <w:szCs w:val="20"/>
              </w:rPr>
              <w:t xml:space="preserve">tree protection fence must be constructed of </w:t>
            </w:r>
            <w:r w:rsidR="00F27CD6" w:rsidRPr="006F2237">
              <w:rPr>
                <w:rFonts w:asciiTheme="majorHAnsi" w:hAnsiTheme="majorHAnsi" w:cstheme="majorHAnsi"/>
                <w:i/>
                <w:iCs/>
                <w:color w:val="0000FF"/>
                <w:sz w:val="20"/>
                <w:szCs w:val="20"/>
              </w:rPr>
              <w:t>[specify star pickets and chain mesh or similar]</w:t>
            </w:r>
          </w:p>
          <w:p w14:paraId="1A2652FB" w14:textId="2B1DEF9D" w:rsidR="00F27CD6" w:rsidRPr="00171F43" w:rsidRDefault="003B5523" w:rsidP="00CD3125">
            <w:pPr>
              <w:pStyle w:val="NormalWeb"/>
              <w:numPr>
                <w:ilvl w:val="0"/>
                <w:numId w:val="36"/>
              </w:numPr>
              <w:spacing w:before="60" w:beforeAutospacing="0" w:after="60" w:afterAutospacing="0" w:line="276" w:lineRule="auto"/>
              <w:ind w:left="456" w:hanging="456"/>
              <w:rPr>
                <w:rFonts w:asciiTheme="majorHAnsi" w:hAnsiTheme="majorHAnsi" w:cstheme="majorHAnsi"/>
                <w:sz w:val="20"/>
                <w:szCs w:val="20"/>
              </w:rPr>
            </w:pPr>
            <w:r w:rsidRPr="00171F43">
              <w:rPr>
                <w:rFonts w:asciiTheme="majorHAnsi" w:hAnsiTheme="majorHAnsi" w:cstheme="majorHAnsi"/>
                <w:color w:val="211E1E"/>
                <w:sz w:val="20"/>
                <w:szCs w:val="20"/>
              </w:rPr>
              <w:t xml:space="preserve">the </w:t>
            </w:r>
            <w:r w:rsidR="00F27CD6" w:rsidRPr="00171F43">
              <w:rPr>
                <w:rFonts w:asciiTheme="majorHAnsi" w:hAnsiTheme="majorHAnsi" w:cstheme="majorHAnsi"/>
                <w:color w:val="211E1E"/>
                <w:sz w:val="20"/>
                <w:szCs w:val="20"/>
              </w:rPr>
              <w:t xml:space="preserve">tree protection fence must remain in place until </w:t>
            </w:r>
            <w:r w:rsidR="005806F2" w:rsidRPr="00171F43">
              <w:rPr>
                <w:rFonts w:asciiTheme="majorHAnsi" w:hAnsiTheme="majorHAnsi" w:cstheme="majorHAnsi"/>
                <w:color w:val="211E1E"/>
                <w:sz w:val="20"/>
                <w:szCs w:val="20"/>
              </w:rPr>
              <w:t xml:space="preserve">the development </w:t>
            </w:r>
            <w:r w:rsidR="00F27CD6" w:rsidRPr="00171F43">
              <w:rPr>
                <w:rFonts w:asciiTheme="majorHAnsi" w:hAnsiTheme="majorHAnsi" w:cstheme="majorHAnsi"/>
                <w:color w:val="211E1E"/>
                <w:sz w:val="20"/>
                <w:szCs w:val="20"/>
              </w:rPr>
              <w:t>is completed</w:t>
            </w:r>
          </w:p>
          <w:p w14:paraId="57BF18E8" w14:textId="371DC6B0" w:rsidR="005806F2" w:rsidRPr="00121549" w:rsidRDefault="003B5523" w:rsidP="00CD3125">
            <w:pPr>
              <w:pStyle w:val="NormalWeb"/>
              <w:numPr>
                <w:ilvl w:val="0"/>
                <w:numId w:val="36"/>
              </w:numPr>
              <w:spacing w:before="60" w:beforeAutospacing="0" w:after="60" w:afterAutospacing="0" w:line="276" w:lineRule="auto"/>
              <w:ind w:left="456" w:hanging="456"/>
              <w:rPr>
                <w:rFonts w:asciiTheme="majorHAnsi" w:hAnsiTheme="majorHAnsi" w:cstheme="majorHAnsi"/>
                <w:sz w:val="20"/>
                <w:szCs w:val="20"/>
              </w:rPr>
            </w:pPr>
            <w:r w:rsidRPr="00171F43">
              <w:rPr>
                <w:rFonts w:asciiTheme="majorHAnsi" w:hAnsiTheme="majorHAnsi" w:cstheme="majorHAnsi"/>
                <w:color w:val="211E1E"/>
                <w:sz w:val="20"/>
                <w:szCs w:val="20"/>
              </w:rPr>
              <w:t xml:space="preserve">the </w:t>
            </w:r>
            <w:r w:rsidR="00F27CD6" w:rsidRPr="00171F43">
              <w:rPr>
                <w:rFonts w:asciiTheme="majorHAnsi" w:hAnsiTheme="majorHAnsi" w:cstheme="majorHAnsi"/>
                <w:color w:val="211E1E"/>
                <w:sz w:val="20"/>
                <w:szCs w:val="20"/>
              </w:rPr>
              <w:t xml:space="preserve">Tree Protection Zone must be </w:t>
            </w:r>
            <w:r w:rsidR="005806F2" w:rsidRPr="00171F43">
              <w:rPr>
                <w:rFonts w:asciiTheme="majorHAnsi" w:hAnsiTheme="majorHAnsi" w:cstheme="majorHAnsi"/>
                <w:color w:val="211E1E"/>
                <w:sz w:val="20"/>
                <w:szCs w:val="20"/>
              </w:rPr>
              <w:t xml:space="preserve">covered by a 100 mm deep layer of mulch and </w:t>
            </w:r>
            <w:r w:rsidR="00F27CD6" w:rsidRPr="00171F43">
              <w:rPr>
                <w:rFonts w:asciiTheme="majorHAnsi" w:hAnsiTheme="majorHAnsi" w:cstheme="majorHAnsi"/>
                <w:color w:val="211E1E"/>
                <w:sz w:val="20"/>
                <w:szCs w:val="20"/>
              </w:rPr>
              <w:t>watered regularly</w:t>
            </w:r>
            <w:r w:rsidR="008C7510" w:rsidRPr="00121549">
              <w:rPr>
                <w:rFonts w:asciiTheme="majorHAnsi" w:hAnsiTheme="majorHAnsi" w:cstheme="majorHAnsi"/>
                <w:color w:val="211E1E"/>
                <w:sz w:val="20"/>
                <w:szCs w:val="20"/>
              </w:rPr>
              <w:t>.</w:t>
            </w:r>
          </w:p>
          <w:p w14:paraId="4B4A2C58" w14:textId="71231772" w:rsidR="009B1451" w:rsidRPr="00367B2D" w:rsidRDefault="009B1451" w:rsidP="00367B2D">
            <w:pPr>
              <w:pStyle w:val="NormalWeb"/>
              <w:spacing w:before="60" w:beforeAutospacing="0" w:after="60" w:afterAutospacing="0" w:line="276" w:lineRule="auto"/>
              <w:rPr>
                <w:rFonts w:asciiTheme="majorHAnsi" w:hAnsiTheme="majorHAnsi" w:cstheme="majorHAnsi"/>
                <w:color w:val="211E1E"/>
                <w:sz w:val="20"/>
                <w:szCs w:val="20"/>
              </w:rPr>
            </w:pPr>
            <w:r w:rsidRPr="00AC4D8A">
              <w:rPr>
                <w:rFonts w:asciiTheme="majorHAnsi" w:hAnsiTheme="majorHAnsi" w:cstheme="majorHAnsi"/>
                <w:color w:val="211E1E"/>
                <w:sz w:val="20"/>
                <w:szCs w:val="20"/>
              </w:rPr>
              <w:lastRenderedPageBreak/>
              <w:t>The responsible authority may consent in writing to vary any of these requirements.</w:t>
            </w:r>
          </w:p>
        </w:tc>
      </w:tr>
      <w:tr w:rsidR="00F27CD6" w:rsidRPr="00E51B20" w14:paraId="30F4EE47" w14:textId="77777777" w:rsidTr="001D7E83">
        <w:trPr>
          <w:trHeight w:val="185"/>
        </w:trPr>
        <w:tc>
          <w:tcPr>
            <w:tcW w:w="1140" w:type="dxa"/>
            <w:vMerge/>
            <w:tcBorders>
              <w:bottom w:val="single" w:sz="4" w:space="0" w:color="auto"/>
              <w:right w:val="single" w:sz="4" w:space="0" w:color="auto"/>
            </w:tcBorders>
          </w:tcPr>
          <w:p w14:paraId="02B2DEC4" w14:textId="77777777" w:rsidR="00F27CD6" w:rsidRPr="00573352" w:rsidRDefault="00F27CD6"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2318B8D5" w14:textId="77777777" w:rsidR="00F27CD6" w:rsidRPr="00E51B20" w:rsidRDefault="00F27CD6" w:rsidP="001D7E83">
            <w:pPr>
              <w:pStyle w:val="NormalWeb"/>
              <w:spacing w:before="60" w:beforeAutospacing="0" w:after="60" w:afterAutospacing="0" w:line="276" w:lineRule="auto"/>
              <w:rPr>
                <w:rFonts w:asciiTheme="majorHAnsi" w:hAnsiTheme="majorHAnsi" w:cstheme="majorHAnsi"/>
                <w:b/>
                <w:bCs/>
                <w:color w:val="7F7F7F" w:themeColor="text1" w:themeTint="80"/>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06777CA1" w14:textId="77777777" w:rsidR="00F27CD6" w:rsidRPr="00B715DA" w:rsidRDefault="00F27CD6" w:rsidP="001D7E83">
            <w:pPr>
              <w:pStyle w:val="NormalWeb"/>
              <w:spacing w:before="60" w:beforeAutospacing="0" w:after="60" w:afterAutospacing="0" w:line="276" w:lineRule="auto"/>
              <w:rPr>
                <w:rFonts w:asciiTheme="majorHAnsi" w:hAnsiTheme="majorHAnsi" w:cstheme="majorHAnsi"/>
                <w:i/>
                <w:iCs/>
                <w:color w:val="211E1E"/>
                <w:sz w:val="20"/>
                <w:szCs w:val="20"/>
              </w:rPr>
            </w:pPr>
            <w:r w:rsidRPr="00B715DA">
              <w:rPr>
                <w:rFonts w:asciiTheme="majorHAnsi" w:hAnsiTheme="majorHAnsi" w:cstheme="majorHAnsi"/>
                <w:i/>
                <w:iCs/>
                <w:color w:val="211E1E"/>
                <w:sz w:val="20"/>
                <w:szCs w:val="20"/>
              </w:rPr>
              <w:t>The above condition may be modified to require protection of other types of vegetation.</w:t>
            </w:r>
          </w:p>
        </w:tc>
      </w:tr>
      <w:tr w:rsidR="00FD4DAC" w:rsidRPr="00E51B20" w14:paraId="1A35F2F2" w14:textId="77777777" w:rsidTr="00932D23">
        <w:trPr>
          <w:trHeight w:val="185"/>
        </w:trPr>
        <w:tc>
          <w:tcPr>
            <w:tcW w:w="1140" w:type="dxa"/>
            <w:vMerge w:val="restart"/>
            <w:tcBorders>
              <w:right w:val="single" w:sz="4" w:space="0" w:color="auto"/>
            </w:tcBorders>
          </w:tcPr>
          <w:p w14:paraId="635AAA1E" w14:textId="316C7760" w:rsidR="00FD4DAC" w:rsidRPr="00573352" w:rsidRDefault="00FD4DAC" w:rsidP="00FD4DAC">
            <w:pPr>
              <w:spacing w:before="60" w:after="60" w:line="276" w:lineRule="auto"/>
              <w:rPr>
                <w:rFonts w:asciiTheme="majorHAnsi" w:hAnsiTheme="majorHAnsi" w:cstheme="majorHAnsi"/>
                <w:i/>
                <w:iCs/>
                <w:szCs w:val="20"/>
              </w:rPr>
            </w:pPr>
            <w:r w:rsidRPr="00A72C6D">
              <w:rPr>
                <w:rFonts w:asciiTheme="majorHAnsi" w:hAnsiTheme="majorHAnsi" w:cstheme="majorHAnsi"/>
                <w:b/>
                <w:bCs/>
                <w:szCs w:val="20"/>
              </w:rPr>
              <w:t>LC</w:t>
            </w:r>
            <w:r>
              <w:rPr>
                <w:rFonts w:asciiTheme="majorHAnsi" w:hAnsiTheme="majorHAnsi" w:cstheme="majorHAnsi"/>
                <w:b/>
                <w:bCs/>
                <w:szCs w:val="20"/>
              </w:rPr>
              <w:t>6</w:t>
            </w:r>
            <w:r w:rsidRPr="00A72C6D">
              <w:rPr>
                <w:rFonts w:asciiTheme="majorHAnsi" w:hAnsiTheme="majorHAnsi" w:cstheme="majorHAnsi"/>
                <w:b/>
                <w:bCs/>
                <w:szCs w:val="20"/>
              </w:rPr>
              <w:t>.</w:t>
            </w:r>
            <w:r>
              <w:rPr>
                <w:rFonts w:asciiTheme="majorHAnsi" w:hAnsiTheme="majorHAnsi" w:cstheme="majorHAnsi"/>
                <w:b/>
                <w:bCs/>
                <w:szCs w:val="20"/>
              </w:rPr>
              <w:t>6</w:t>
            </w:r>
          </w:p>
        </w:tc>
        <w:tc>
          <w:tcPr>
            <w:tcW w:w="1554" w:type="dxa"/>
            <w:tcBorders>
              <w:top w:val="single" w:sz="4" w:space="0" w:color="D9D9D9" w:themeColor="background1" w:themeShade="D9"/>
              <w:left w:val="single" w:sz="4" w:space="0" w:color="auto"/>
              <w:bottom w:val="single" w:sz="2" w:space="0" w:color="D9D9D9" w:themeColor="background1" w:themeShade="D9"/>
            </w:tcBorders>
          </w:tcPr>
          <w:p w14:paraId="283D2156" w14:textId="009A5900" w:rsidR="00FD4DAC" w:rsidRPr="00005659" w:rsidRDefault="00FD4DAC" w:rsidP="00FD4DAC">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Heading:</w:t>
            </w:r>
          </w:p>
        </w:tc>
        <w:tc>
          <w:tcPr>
            <w:tcW w:w="6326" w:type="dxa"/>
            <w:tcBorders>
              <w:top w:val="single" w:sz="4" w:space="0" w:color="D9D9D9" w:themeColor="background1" w:themeShade="D9"/>
              <w:bottom w:val="single" w:sz="2" w:space="0" w:color="D9D9D9" w:themeColor="background1" w:themeShade="D9"/>
            </w:tcBorders>
          </w:tcPr>
          <w:p w14:paraId="4C34A1F4" w14:textId="3C55064E" w:rsidR="00FD4DAC" w:rsidRPr="00B715DA" w:rsidRDefault="00FD4DAC" w:rsidP="00FD4DAC">
            <w:pPr>
              <w:pStyle w:val="Heading4"/>
              <w:rPr>
                <w:rFonts w:cstheme="majorHAnsi"/>
                <w:i/>
                <w:color w:val="211E1E"/>
                <w:szCs w:val="20"/>
              </w:rPr>
            </w:pPr>
            <w:bookmarkStart w:id="89" w:name="_Regulation_of_activities"/>
            <w:bookmarkEnd w:id="89"/>
            <w:r w:rsidRPr="002434AB">
              <w:t xml:space="preserve">Regulation of activities in Tree </w:t>
            </w:r>
            <w:r w:rsidRPr="00B715DA">
              <w:rPr>
                <w:rFonts w:cstheme="majorHAnsi"/>
                <w:bCs/>
                <w:color w:val="211E1E"/>
                <w:szCs w:val="20"/>
              </w:rPr>
              <w:t>Protection Zone</w:t>
            </w:r>
          </w:p>
        </w:tc>
      </w:tr>
      <w:tr w:rsidR="00FD4DAC" w:rsidRPr="00E51B20" w14:paraId="6FA978BA" w14:textId="77777777" w:rsidTr="00932D23">
        <w:trPr>
          <w:trHeight w:val="185"/>
        </w:trPr>
        <w:tc>
          <w:tcPr>
            <w:tcW w:w="1140" w:type="dxa"/>
            <w:vMerge/>
            <w:tcBorders>
              <w:right w:val="single" w:sz="4" w:space="0" w:color="auto"/>
            </w:tcBorders>
          </w:tcPr>
          <w:p w14:paraId="61797E92" w14:textId="77777777" w:rsidR="00FD4DAC" w:rsidRPr="00573352" w:rsidRDefault="00FD4DAC" w:rsidP="00FD4DAC">
            <w:pPr>
              <w:spacing w:before="60" w:after="60" w:line="276" w:lineRule="auto"/>
              <w:rPr>
                <w:rFonts w:asciiTheme="majorHAnsi" w:hAnsiTheme="majorHAnsi" w:cstheme="majorHAnsi"/>
                <w:i/>
                <w:iCs/>
                <w:szCs w:val="20"/>
              </w:rPr>
            </w:pPr>
          </w:p>
        </w:tc>
        <w:tc>
          <w:tcPr>
            <w:tcW w:w="1554" w:type="dxa"/>
            <w:tcBorders>
              <w:top w:val="single" w:sz="2" w:space="0" w:color="D9D9D9" w:themeColor="background1" w:themeShade="D9"/>
              <w:left w:val="single" w:sz="4" w:space="0" w:color="auto"/>
              <w:bottom w:val="single" w:sz="2" w:space="0" w:color="D9D9D9" w:themeColor="background1" w:themeShade="D9"/>
            </w:tcBorders>
          </w:tcPr>
          <w:p w14:paraId="0CF99291" w14:textId="24DFA5BF" w:rsidR="00FD4DAC" w:rsidRPr="00005659" w:rsidRDefault="00FD4DAC" w:rsidP="00FD4DAC">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2" w:space="0" w:color="D9D9D9" w:themeColor="background1" w:themeShade="D9"/>
              <w:bottom w:val="single" w:sz="2" w:space="0" w:color="D9D9D9" w:themeColor="background1" w:themeShade="D9"/>
            </w:tcBorders>
          </w:tcPr>
          <w:p w14:paraId="32E6534C" w14:textId="77777777" w:rsidR="00FD4DAC" w:rsidRPr="00B715DA" w:rsidRDefault="00FD4DAC" w:rsidP="00FD4DAC">
            <w:pPr>
              <w:pStyle w:val="NormalWeb"/>
              <w:spacing w:before="60" w:beforeAutospacing="0" w:after="60" w:afterAutospacing="0" w:line="276" w:lineRule="auto"/>
              <w:rPr>
                <w:rFonts w:asciiTheme="majorHAnsi" w:hAnsiTheme="majorHAnsi" w:cstheme="majorHAnsi"/>
                <w:iCs/>
                <w:color w:val="211E1E"/>
                <w:sz w:val="20"/>
                <w:szCs w:val="20"/>
              </w:rPr>
            </w:pPr>
            <w:proofErr w:type="gramStart"/>
            <w:r w:rsidRPr="00B715DA">
              <w:rPr>
                <w:rFonts w:asciiTheme="majorHAnsi" w:hAnsiTheme="majorHAnsi" w:cstheme="majorHAnsi"/>
                <w:iCs/>
                <w:color w:val="211E1E"/>
                <w:sz w:val="20"/>
                <w:szCs w:val="20"/>
              </w:rPr>
              <w:t>During the course of</w:t>
            </w:r>
            <w:proofErr w:type="gramEnd"/>
            <w:r w:rsidRPr="00B715DA">
              <w:rPr>
                <w:rFonts w:asciiTheme="majorHAnsi" w:hAnsiTheme="majorHAnsi" w:cstheme="majorHAnsi"/>
                <w:iCs/>
                <w:color w:val="211E1E"/>
                <w:sz w:val="20"/>
                <w:szCs w:val="20"/>
              </w:rPr>
              <w:t xml:space="preserve"> construction, the Tree Protection Zone must not be used for:</w:t>
            </w:r>
          </w:p>
          <w:p w14:paraId="49166C51" w14:textId="77777777" w:rsidR="00FD4DAC" w:rsidRPr="00B715DA" w:rsidRDefault="00FD4DAC" w:rsidP="00935E0B">
            <w:pPr>
              <w:pStyle w:val="NormalWeb"/>
              <w:numPr>
                <w:ilvl w:val="0"/>
                <w:numId w:val="37"/>
              </w:numPr>
              <w:spacing w:before="60" w:beforeAutospacing="0" w:after="60" w:afterAutospacing="0" w:line="276" w:lineRule="auto"/>
              <w:ind w:left="456" w:hanging="456"/>
              <w:rPr>
                <w:rFonts w:asciiTheme="majorHAnsi" w:hAnsiTheme="majorHAnsi" w:cstheme="majorHAnsi"/>
                <w:iCs/>
                <w:color w:val="211E1E"/>
                <w:sz w:val="20"/>
                <w:szCs w:val="20"/>
              </w:rPr>
            </w:pPr>
            <w:r w:rsidRPr="00B715DA">
              <w:rPr>
                <w:rFonts w:asciiTheme="majorHAnsi" w:hAnsiTheme="majorHAnsi" w:cstheme="majorHAnsi"/>
                <w:iCs/>
                <w:color w:val="211E1E"/>
                <w:sz w:val="20"/>
                <w:szCs w:val="20"/>
              </w:rPr>
              <w:t>vehicular or pedestrian access</w:t>
            </w:r>
          </w:p>
          <w:p w14:paraId="7C4633DE" w14:textId="77777777" w:rsidR="00FD4DAC" w:rsidRPr="00B715DA" w:rsidRDefault="00FD4DAC" w:rsidP="00935E0B">
            <w:pPr>
              <w:pStyle w:val="NormalWeb"/>
              <w:numPr>
                <w:ilvl w:val="0"/>
                <w:numId w:val="37"/>
              </w:numPr>
              <w:spacing w:before="60" w:beforeAutospacing="0" w:after="60" w:afterAutospacing="0" w:line="276" w:lineRule="auto"/>
              <w:ind w:left="456" w:hanging="456"/>
              <w:rPr>
                <w:rFonts w:asciiTheme="majorHAnsi" w:hAnsiTheme="majorHAnsi" w:cstheme="majorHAnsi"/>
                <w:iCs/>
                <w:color w:val="211E1E"/>
                <w:sz w:val="20"/>
                <w:szCs w:val="20"/>
              </w:rPr>
            </w:pPr>
            <w:r w:rsidRPr="00B715DA">
              <w:rPr>
                <w:rFonts w:asciiTheme="majorHAnsi" w:hAnsiTheme="majorHAnsi" w:cstheme="majorHAnsi"/>
                <w:iCs/>
                <w:color w:val="211E1E"/>
                <w:sz w:val="20"/>
                <w:szCs w:val="20"/>
              </w:rPr>
              <w:t>trenching or soil excavation</w:t>
            </w:r>
          </w:p>
          <w:p w14:paraId="2C40C0B0" w14:textId="77777777" w:rsidR="00FD4DAC" w:rsidRPr="00B715DA" w:rsidRDefault="00FD4DAC" w:rsidP="00935E0B">
            <w:pPr>
              <w:pStyle w:val="NormalWeb"/>
              <w:numPr>
                <w:ilvl w:val="0"/>
                <w:numId w:val="37"/>
              </w:numPr>
              <w:spacing w:before="60" w:beforeAutospacing="0" w:after="60" w:afterAutospacing="0" w:line="276" w:lineRule="auto"/>
              <w:ind w:left="456" w:hanging="456"/>
              <w:rPr>
                <w:rFonts w:asciiTheme="majorHAnsi" w:hAnsiTheme="majorHAnsi" w:cstheme="majorHAnsi"/>
                <w:iCs/>
                <w:color w:val="211E1E"/>
                <w:sz w:val="20"/>
                <w:szCs w:val="20"/>
              </w:rPr>
            </w:pPr>
            <w:r w:rsidRPr="00B715DA">
              <w:rPr>
                <w:rFonts w:asciiTheme="majorHAnsi" w:hAnsiTheme="majorHAnsi" w:cstheme="majorHAnsi"/>
                <w:iCs/>
                <w:color w:val="211E1E"/>
                <w:sz w:val="20"/>
                <w:szCs w:val="20"/>
              </w:rPr>
              <w:t xml:space="preserve">storage or dumping of materials, tools, </w:t>
            </w:r>
            <w:proofErr w:type="gramStart"/>
            <w:r w:rsidRPr="00B715DA">
              <w:rPr>
                <w:rFonts w:asciiTheme="majorHAnsi" w:hAnsiTheme="majorHAnsi" w:cstheme="majorHAnsi"/>
                <w:iCs/>
                <w:color w:val="211E1E"/>
                <w:sz w:val="20"/>
                <w:szCs w:val="20"/>
              </w:rPr>
              <w:t>equipment</w:t>
            </w:r>
            <w:proofErr w:type="gramEnd"/>
            <w:r w:rsidRPr="00B715DA">
              <w:rPr>
                <w:rFonts w:asciiTheme="majorHAnsi" w:hAnsiTheme="majorHAnsi" w:cstheme="majorHAnsi"/>
                <w:iCs/>
                <w:color w:val="211E1E"/>
                <w:sz w:val="20"/>
                <w:szCs w:val="20"/>
              </w:rPr>
              <w:t xml:space="preserve"> or waste</w:t>
            </w:r>
          </w:p>
          <w:p w14:paraId="4B2CEF49" w14:textId="77777777" w:rsidR="00FD4DAC" w:rsidRPr="006F2237" w:rsidRDefault="00FD4DAC" w:rsidP="00935E0B">
            <w:pPr>
              <w:pStyle w:val="NormalWeb"/>
              <w:numPr>
                <w:ilvl w:val="0"/>
                <w:numId w:val="37"/>
              </w:numPr>
              <w:spacing w:before="60" w:beforeAutospacing="0" w:after="60" w:afterAutospacing="0" w:line="276" w:lineRule="auto"/>
              <w:ind w:left="456" w:hanging="456"/>
              <w:rPr>
                <w:rFonts w:asciiTheme="majorHAnsi" w:hAnsiTheme="majorHAnsi" w:cstheme="majorHAnsi"/>
                <w:i/>
                <w:iCs/>
                <w:color w:val="0000FF"/>
                <w:sz w:val="20"/>
                <w:szCs w:val="20"/>
              </w:rPr>
            </w:pPr>
            <w:r w:rsidRPr="006F2237">
              <w:rPr>
                <w:rFonts w:asciiTheme="majorHAnsi" w:hAnsiTheme="majorHAnsi" w:cstheme="majorHAnsi"/>
                <w:i/>
                <w:iCs/>
                <w:color w:val="0000FF"/>
                <w:sz w:val="20"/>
                <w:szCs w:val="20"/>
              </w:rPr>
              <w:t>[insert other activities]</w:t>
            </w:r>
            <w:r w:rsidRPr="006F2237">
              <w:rPr>
                <w:rFonts w:asciiTheme="majorHAnsi" w:hAnsiTheme="majorHAnsi" w:cstheme="majorHAnsi"/>
                <w:sz w:val="20"/>
                <w:szCs w:val="20"/>
              </w:rPr>
              <w:t>.</w:t>
            </w:r>
          </w:p>
          <w:p w14:paraId="5D786AE3" w14:textId="15E4AB13" w:rsidR="00FD4DAC" w:rsidRPr="00B715DA" w:rsidRDefault="00FD4DAC" w:rsidP="00FD4DAC">
            <w:pPr>
              <w:pStyle w:val="NormalWeb"/>
              <w:spacing w:before="60" w:beforeAutospacing="0" w:after="60" w:afterAutospacing="0" w:line="276" w:lineRule="auto"/>
              <w:rPr>
                <w:rFonts w:asciiTheme="majorHAnsi" w:hAnsiTheme="majorHAnsi" w:cstheme="majorHAnsi"/>
                <w:i/>
                <w:iCs/>
                <w:color w:val="211E1E"/>
                <w:sz w:val="20"/>
                <w:szCs w:val="20"/>
              </w:rPr>
            </w:pPr>
            <w:r w:rsidRPr="00B715DA">
              <w:rPr>
                <w:rFonts w:asciiTheme="majorHAnsi" w:hAnsiTheme="majorHAnsi" w:cstheme="majorHAnsi"/>
                <w:color w:val="211E1E"/>
                <w:sz w:val="20"/>
                <w:szCs w:val="20"/>
              </w:rPr>
              <w:t>The responsible authority may consent in writing to vary any of these requirements.</w:t>
            </w:r>
          </w:p>
        </w:tc>
      </w:tr>
      <w:tr w:rsidR="00FD4DAC" w:rsidRPr="00E51B20" w14:paraId="02835ABD" w14:textId="77777777" w:rsidTr="00FD4DAC">
        <w:trPr>
          <w:trHeight w:val="185"/>
        </w:trPr>
        <w:tc>
          <w:tcPr>
            <w:tcW w:w="1140" w:type="dxa"/>
            <w:vMerge/>
            <w:tcBorders>
              <w:bottom w:val="single" w:sz="4" w:space="0" w:color="auto"/>
              <w:right w:val="single" w:sz="4" w:space="0" w:color="auto"/>
            </w:tcBorders>
          </w:tcPr>
          <w:p w14:paraId="60ED92AB" w14:textId="77777777" w:rsidR="00FD4DAC" w:rsidRPr="00573352" w:rsidRDefault="00FD4DAC" w:rsidP="00FD4DAC">
            <w:pPr>
              <w:spacing w:before="60" w:after="60" w:line="276" w:lineRule="auto"/>
              <w:rPr>
                <w:rFonts w:asciiTheme="majorHAnsi" w:hAnsiTheme="majorHAnsi" w:cstheme="majorHAnsi"/>
                <w:i/>
                <w:iCs/>
                <w:szCs w:val="20"/>
              </w:rPr>
            </w:pPr>
          </w:p>
        </w:tc>
        <w:tc>
          <w:tcPr>
            <w:tcW w:w="1554" w:type="dxa"/>
            <w:tcBorders>
              <w:top w:val="single" w:sz="2" w:space="0" w:color="D9D9D9" w:themeColor="background1" w:themeShade="D9"/>
              <w:left w:val="single" w:sz="4" w:space="0" w:color="auto"/>
              <w:bottom w:val="single" w:sz="4" w:space="0" w:color="auto"/>
            </w:tcBorders>
          </w:tcPr>
          <w:p w14:paraId="152098B8" w14:textId="0083AC6E" w:rsidR="00FD4DAC" w:rsidRPr="00005659" w:rsidRDefault="00FD4DAC" w:rsidP="00FD4DAC">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2" w:space="0" w:color="D9D9D9" w:themeColor="background1" w:themeShade="D9"/>
              <w:bottom w:val="single" w:sz="4" w:space="0" w:color="auto"/>
            </w:tcBorders>
          </w:tcPr>
          <w:p w14:paraId="1E8F8238" w14:textId="567AB819" w:rsidR="00FD4DAC" w:rsidRPr="00B715DA" w:rsidRDefault="00FD4DAC" w:rsidP="00FD4DAC">
            <w:pPr>
              <w:pStyle w:val="NormalWeb"/>
              <w:spacing w:before="60" w:beforeAutospacing="0" w:after="60" w:afterAutospacing="0" w:line="276" w:lineRule="auto"/>
              <w:rPr>
                <w:rFonts w:asciiTheme="majorHAnsi" w:hAnsiTheme="majorHAnsi" w:cstheme="majorHAnsi"/>
                <w:i/>
                <w:iCs/>
                <w:color w:val="211E1E"/>
                <w:sz w:val="20"/>
                <w:szCs w:val="20"/>
              </w:rPr>
            </w:pPr>
            <w:r w:rsidRPr="00B715DA">
              <w:rPr>
                <w:rFonts w:asciiTheme="majorHAnsi" w:hAnsiTheme="majorHAnsi" w:cstheme="majorHAnsi"/>
                <w:i/>
                <w:iCs/>
                <w:color w:val="211E1E"/>
                <w:sz w:val="20"/>
                <w:szCs w:val="20"/>
              </w:rPr>
              <w:t>To be used in conjunction with condition for tree protection.</w:t>
            </w:r>
          </w:p>
        </w:tc>
      </w:tr>
      <w:tr w:rsidR="00FD4DAC" w:rsidRPr="00E51B20" w14:paraId="2BC7C279" w14:textId="77777777" w:rsidTr="00FD4DAC">
        <w:trPr>
          <w:trHeight w:val="185"/>
        </w:trPr>
        <w:tc>
          <w:tcPr>
            <w:tcW w:w="1140" w:type="dxa"/>
            <w:vMerge w:val="restart"/>
            <w:tcBorders>
              <w:right w:val="single" w:sz="4" w:space="0" w:color="auto"/>
            </w:tcBorders>
          </w:tcPr>
          <w:p w14:paraId="556452D8" w14:textId="2EB75E61" w:rsidR="00FD4DAC" w:rsidRPr="00573352" w:rsidRDefault="00FD4DAC" w:rsidP="00FD4DAC">
            <w:pPr>
              <w:spacing w:before="60" w:after="60" w:line="276" w:lineRule="auto"/>
              <w:rPr>
                <w:rFonts w:asciiTheme="majorHAnsi" w:hAnsiTheme="majorHAnsi" w:cstheme="majorHAnsi"/>
                <w:i/>
                <w:iCs/>
                <w:szCs w:val="20"/>
              </w:rPr>
            </w:pPr>
            <w:r w:rsidRPr="00A72C6D">
              <w:rPr>
                <w:rFonts w:asciiTheme="majorHAnsi" w:hAnsiTheme="majorHAnsi" w:cstheme="majorHAnsi"/>
                <w:b/>
                <w:bCs/>
                <w:szCs w:val="20"/>
              </w:rPr>
              <w:t>LC6.7</w:t>
            </w:r>
          </w:p>
        </w:tc>
        <w:tc>
          <w:tcPr>
            <w:tcW w:w="1554" w:type="dxa"/>
            <w:tcBorders>
              <w:top w:val="single" w:sz="4" w:space="0" w:color="D9D9D9" w:themeColor="background1" w:themeShade="D9"/>
              <w:left w:val="single" w:sz="4" w:space="0" w:color="auto"/>
              <w:bottom w:val="single" w:sz="2" w:space="0" w:color="D9D9D9" w:themeColor="background1" w:themeShade="D9"/>
            </w:tcBorders>
          </w:tcPr>
          <w:p w14:paraId="04CB10FF" w14:textId="6B29EEB1" w:rsidR="00FD4DAC" w:rsidRPr="00005659" w:rsidRDefault="00FD4DAC" w:rsidP="00FD4DAC">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Heading:</w:t>
            </w:r>
            <w:r w:rsidRPr="00005659">
              <w:rPr>
                <w:rFonts w:asciiTheme="majorHAnsi" w:hAnsiTheme="majorHAnsi" w:cstheme="majorHAnsi"/>
                <w:sz w:val="20"/>
                <w:szCs w:val="20"/>
              </w:rPr>
              <w:t xml:space="preserve"> </w:t>
            </w:r>
          </w:p>
        </w:tc>
        <w:tc>
          <w:tcPr>
            <w:tcW w:w="6326" w:type="dxa"/>
            <w:tcBorders>
              <w:top w:val="single" w:sz="4" w:space="0" w:color="D9D9D9" w:themeColor="background1" w:themeShade="D9"/>
              <w:bottom w:val="single" w:sz="2" w:space="0" w:color="D9D9D9" w:themeColor="background1" w:themeShade="D9"/>
            </w:tcBorders>
          </w:tcPr>
          <w:p w14:paraId="7D57C905" w14:textId="7D3BDE0F" w:rsidR="00FD4DAC" w:rsidRPr="00B715DA" w:rsidRDefault="00FD4DAC" w:rsidP="00FD4DAC">
            <w:pPr>
              <w:pStyle w:val="Heading4"/>
              <w:rPr>
                <w:rFonts w:cstheme="majorHAnsi"/>
                <w:i/>
                <w:color w:val="211E1E"/>
                <w:szCs w:val="20"/>
              </w:rPr>
            </w:pPr>
            <w:bookmarkStart w:id="90" w:name="_Pruning_of_trees"/>
            <w:bookmarkEnd w:id="90"/>
            <w:r w:rsidRPr="002434AB">
              <w:t>Pruning of trees to be retained</w:t>
            </w:r>
            <w:r w:rsidRPr="00E51B20">
              <w:rPr>
                <w:rFonts w:cstheme="majorHAnsi"/>
                <w:bCs/>
                <w:color w:val="211E1E"/>
                <w:szCs w:val="20"/>
              </w:rPr>
              <w:t xml:space="preserve"> </w:t>
            </w:r>
          </w:p>
        </w:tc>
      </w:tr>
      <w:tr w:rsidR="00FD4DAC" w:rsidRPr="00E51B20" w14:paraId="69A28A74" w14:textId="77777777" w:rsidTr="00FD4DAC">
        <w:trPr>
          <w:trHeight w:val="185"/>
        </w:trPr>
        <w:tc>
          <w:tcPr>
            <w:tcW w:w="1140" w:type="dxa"/>
            <w:vMerge/>
            <w:tcBorders>
              <w:right w:val="single" w:sz="4" w:space="0" w:color="auto"/>
            </w:tcBorders>
          </w:tcPr>
          <w:p w14:paraId="7BC0E06F" w14:textId="77777777" w:rsidR="00FD4DAC" w:rsidRPr="00573352" w:rsidRDefault="00FD4DAC" w:rsidP="00FD4DAC">
            <w:pPr>
              <w:spacing w:before="60" w:after="60" w:line="276" w:lineRule="auto"/>
              <w:rPr>
                <w:rFonts w:asciiTheme="majorHAnsi" w:hAnsiTheme="majorHAnsi" w:cstheme="majorHAnsi"/>
                <w:i/>
                <w:iCs/>
                <w:szCs w:val="20"/>
              </w:rPr>
            </w:pPr>
          </w:p>
        </w:tc>
        <w:tc>
          <w:tcPr>
            <w:tcW w:w="1554" w:type="dxa"/>
            <w:tcBorders>
              <w:top w:val="single" w:sz="2" w:space="0" w:color="D9D9D9" w:themeColor="background1" w:themeShade="D9"/>
              <w:left w:val="single" w:sz="4" w:space="0" w:color="auto"/>
              <w:bottom w:val="single" w:sz="2" w:space="0" w:color="D9D9D9" w:themeColor="background1" w:themeShade="D9"/>
            </w:tcBorders>
          </w:tcPr>
          <w:p w14:paraId="316EFB2F" w14:textId="5D751807" w:rsidR="00FD4DAC" w:rsidRPr="00005659" w:rsidRDefault="00FD4DAC" w:rsidP="00FD4DAC">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2" w:space="0" w:color="D9D9D9" w:themeColor="background1" w:themeShade="D9"/>
              <w:bottom w:val="single" w:sz="2" w:space="0" w:color="D9D9D9" w:themeColor="background1" w:themeShade="D9"/>
            </w:tcBorders>
          </w:tcPr>
          <w:p w14:paraId="7027BF0C" w14:textId="77777777" w:rsidR="00FD4DAC" w:rsidRDefault="00FD4DAC" w:rsidP="00FD4DAC">
            <w:pPr>
              <w:pStyle w:val="NormalWeb"/>
              <w:spacing w:before="60" w:beforeAutospacing="0" w:after="60" w:afterAutospacing="0" w:line="276" w:lineRule="auto"/>
              <w:rPr>
                <w:rFonts w:asciiTheme="majorHAnsi" w:hAnsiTheme="majorHAnsi" w:cstheme="majorHAnsi"/>
                <w:color w:val="211E1E"/>
                <w:sz w:val="20"/>
                <w:szCs w:val="20"/>
              </w:rPr>
            </w:pPr>
            <w:r w:rsidRPr="00E51B20">
              <w:rPr>
                <w:rFonts w:asciiTheme="majorHAnsi" w:hAnsiTheme="majorHAnsi" w:cstheme="majorHAnsi"/>
                <w:color w:val="211E1E"/>
                <w:sz w:val="20"/>
                <w:szCs w:val="20"/>
              </w:rPr>
              <w:t xml:space="preserve">Any pruning that is required to be done to the canopy of </w:t>
            </w:r>
            <w:r w:rsidRPr="006F2237">
              <w:rPr>
                <w:rFonts w:asciiTheme="majorHAnsi" w:hAnsiTheme="majorHAnsi" w:cstheme="majorHAnsi"/>
                <w:i/>
                <w:iCs/>
                <w:color w:val="0000FF"/>
                <w:sz w:val="20"/>
                <w:szCs w:val="20"/>
              </w:rPr>
              <w:t xml:space="preserve">[any tree to be retained OR specify </w:t>
            </w:r>
            <w:proofErr w:type="gramStart"/>
            <w:r w:rsidRPr="006F2237">
              <w:rPr>
                <w:rFonts w:asciiTheme="majorHAnsi" w:hAnsiTheme="majorHAnsi" w:cstheme="majorHAnsi"/>
                <w:i/>
                <w:iCs/>
                <w:color w:val="0000FF"/>
                <w:sz w:val="20"/>
                <w:szCs w:val="20"/>
              </w:rPr>
              <w:t>particular tree(s)</w:t>
            </w:r>
            <w:proofErr w:type="gramEnd"/>
            <w:r w:rsidRPr="006F2237">
              <w:rPr>
                <w:rFonts w:asciiTheme="majorHAnsi" w:hAnsiTheme="majorHAnsi" w:cstheme="majorHAnsi"/>
                <w:i/>
                <w:iCs/>
                <w:color w:val="0000FF"/>
                <w:sz w:val="20"/>
                <w:szCs w:val="20"/>
              </w:rPr>
              <w:t xml:space="preserve"> – insert as appropriate]</w:t>
            </w:r>
            <w:r w:rsidRPr="00092784">
              <w:rPr>
                <w:rFonts w:asciiTheme="majorHAnsi" w:hAnsiTheme="majorHAnsi" w:cstheme="majorHAnsi"/>
                <w:i/>
                <w:iCs/>
                <w:color w:val="CEDC00" w:themeColor="accent1"/>
                <w:sz w:val="20"/>
                <w:szCs w:val="20"/>
              </w:rPr>
              <w:t xml:space="preserve"> </w:t>
            </w:r>
            <w:r>
              <w:rPr>
                <w:rFonts w:asciiTheme="majorHAnsi" w:hAnsiTheme="majorHAnsi" w:cstheme="majorHAnsi"/>
                <w:color w:val="211E1E"/>
                <w:sz w:val="20"/>
                <w:szCs w:val="20"/>
              </w:rPr>
              <w:t xml:space="preserve">must </w:t>
            </w:r>
            <w:r w:rsidRPr="00E51B20">
              <w:rPr>
                <w:rFonts w:asciiTheme="majorHAnsi" w:hAnsiTheme="majorHAnsi" w:cstheme="majorHAnsi"/>
                <w:color w:val="211E1E"/>
                <w:sz w:val="20"/>
                <w:szCs w:val="20"/>
              </w:rPr>
              <w:t>be done by a qualified arborist to Australian Standard – Pruning of Amenity Trees AS4373-1996</w:t>
            </w:r>
            <w:r>
              <w:rPr>
                <w:rFonts w:asciiTheme="majorHAnsi" w:hAnsiTheme="majorHAnsi" w:cstheme="majorHAnsi"/>
                <w:color w:val="211E1E"/>
                <w:sz w:val="20"/>
                <w:szCs w:val="20"/>
              </w:rPr>
              <w:t>, to the satisfaction of the responsible authority.</w:t>
            </w:r>
          </w:p>
          <w:p w14:paraId="09A71378" w14:textId="3FD92EE3" w:rsidR="00FD4DAC" w:rsidRPr="00B715DA" w:rsidRDefault="00FD4DAC" w:rsidP="00FD4DAC">
            <w:pPr>
              <w:pStyle w:val="NormalWeb"/>
              <w:spacing w:before="60" w:beforeAutospacing="0" w:after="60" w:afterAutospacing="0" w:line="276" w:lineRule="auto"/>
              <w:rPr>
                <w:rFonts w:asciiTheme="majorHAnsi" w:hAnsiTheme="majorHAnsi" w:cstheme="majorHAnsi"/>
                <w:i/>
                <w:iCs/>
                <w:color w:val="211E1E"/>
                <w:sz w:val="20"/>
                <w:szCs w:val="20"/>
              </w:rPr>
            </w:pPr>
            <w:r w:rsidRPr="00E51B20">
              <w:rPr>
                <w:rFonts w:asciiTheme="majorHAnsi" w:hAnsiTheme="majorHAnsi" w:cstheme="majorHAnsi"/>
                <w:color w:val="211E1E"/>
                <w:sz w:val="20"/>
                <w:szCs w:val="20"/>
              </w:rPr>
              <w:t xml:space="preserve">Any pruning of the root system of </w:t>
            </w:r>
            <w:r w:rsidRPr="006F2237">
              <w:rPr>
                <w:rFonts w:asciiTheme="majorHAnsi" w:hAnsiTheme="majorHAnsi" w:cstheme="majorHAnsi"/>
                <w:i/>
                <w:iCs/>
                <w:color w:val="0000FF"/>
                <w:sz w:val="20"/>
                <w:szCs w:val="20"/>
              </w:rPr>
              <w:t xml:space="preserve">[any tree to be retained OR specify </w:t>
            </w:r>
            <w:proofErr w:type="gramStart"/>
            <w:r w:rsidRPr="006F2237">
              <w:rPr>
                <w:rFonts w:asciiTheme="majorHAnsi" w:hAnsiTheme="majorHAnsi" w:cstheme="majorHAnsi"/>
                <w:i/>
                <w:iCs/>
                <w:color w:val="0000FF"/>
                <w:sz w:val="20"/>
                <w:szCs w:val="20"/>
              </w:rPr>
              <w:t>particular tree(s)</w:t>
            </w:r>
            <w:proofErr w:type="gramEnd"/>
            <w:r w:rsidRPr="006F2237">
              <w:rPr>
                <w:rFonts w:asciiTheme="majorHAnsi" w:hAnsiTheme="majorHAnsi" w:cstheme="majorHAnsi"/>
                <w:i/>
                <w:iCs/>
                <w:color w:val="0000FF"/>
                <w:sz w:val="20"/>
                <w:szCs w:val="20"/>
              </w:rPr>
              <w:t xml:space="preserve"> – insert as appropriate]</w:t>
            </w:r>
            <w:r w:rsidRPr="00E45984">
              <w:rPr>
                <w:rFonts w:asciiTheme="majorHAnsi" w:hAnsiTheme="majorHAnsi" w:cstheme="majorHAnsi"/>
                <w:i/>
                <w:iCs/>
                <w:color w:val="CEDC00" w:themeColor="accent1"/>
                <w:sz w:val="20"/>
                <w:szCs w:val="20"/>
              </w:rPr>
              <w:t xml:space="preserve"> </w:t>
            </w:r>
            <w:r>
              <w:rPr>
                <w:rFonts w:asciiTheme="majorHAnsi" w:hAnsiTheme="majorHAnsi" w:cstheme="majorHAnsi"/>
                <w:color w:val="211E1E"/>
                <w:sz w:val="20"/>
                <w:szCs w:val="20"/>
              </w:rPr>
              <w:t xml:space="preserve">must </w:t>
            </w:r>
            <w:r w:rsidRPr="00E51B20">
              <w:rPr>
                <w:rFonts w:asciiTheme="majorHAnsi" w:hAnsiTheme="majorHAnsi" w:cstheme="majorHAnsi"/>
                <w:color w:val="211E1E"/>
                <w:sz w:val="20"/>
                <w:szCs w:val="20"/>
              </w:rPr>
              <w:t>be done by hand by a qualified arborist</w:t>
            </w:r>
            <w:r>
              <w:rPr>
                <w:rFonts w:asciiTheme="majorHAnsi" w:hAnsiTheme="majorHAnsi" w:cstheme="majorHAnsi"/>
                <w:color w:val="211E1E"/>
                <w:sz w:val="20"/>
                <w:szCs w:val="20"/>
              </w:rPr>
              <w:t>, to the satisfaction of the responsible authority.</w:t>
            </w:r>
          </w:p>
        </w:tc>
      </w:tr>
      <w:tr w:rsidR="00FD4DAC" w:rsidRPr="00E51B20" w14:paraId="291857CE" w14:textId="77777777" w:rsidTr="00FD4DAC">
        <w:trPr>
          <w:trHeight w:val="185"/>
        </w:trPr>
        <w:tc>
          <w:tcPr>
            <w:tcW w:w="1140" w:type="dxa"/>
            <w:vMerge/>
            <w:tcBorders>
              <w:bottom w:val="single" w:sz="4" w:space="0" w:color="auto"/>
              <w:right w:val="single" w:sz="4" w:space="0" w:color="auto"/>
            </w:tcBorders>
          </w:tcPr>
          <w:p w14:paraId="404FAB33" w14:textId="77777777" w:rsidR="00FD4DAC" w:rsidRPr="00573352" w:rsidRDefault="00FD4DAC" w:rsidP="00FD4DAC">
            <w:pPr>
              <w:spacing w:before="60" w:after="60" w:line="276" w:lineRule="auto"/>
              <w:rPr>
                <w:rFonts w:asciiTheme="majorHAnsi" w:hAnsiTheme="majorHAnsi" w:cstheme="majorHAnsi"/>
                <w:i/>
                <w:iCs/>
                <w:szCs w:val="20"/>
              </w:rPr>
            </w:pPr>
          </w:p>
        </w:tc>
        <w:tc>
          <w:tcPr>
            <w:tcW w:w="1554" w:type="dxa"/>
            <w:tcBorders>
              <w:top w:val="single" w:sz="2" w:space="0" w:color="D9D9D9" w:themeColor="background1" w:themeShade="D9"/>
              <w:left w:val="single" w:sz="4" w:space="0" w:color="auto"/>
              <w:bottom w:val="single" w:sz="4" w:space="0" w:color="auto"/>
            </w:tcBorders>
          </w:tcPr>
          <w:p w14:paraId="4B67992C" w14:textId="58F4091A" w:rsidR="00FD4DAC" w:rsidRPr="00005659" w:rsidRDefault="00FD4DAC" w:rsidP="00FD4DAC">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2" w:space="0" w:color="D9D9D9" w:themeColor="background1" w:themeShade="D9"/>
              <w:bottom w:val="single" w:sz="4" w:space="0" w:color="auto"/>
            </w:tcBorders>
          </w:tcPr>
          <w:p w14:paraId="606BF810" w14:textId="77777777" w:rsidR="00FD4DAC" w:rsidRPr="00B715DA" w:rsidRDefault="00FD4DAC" w:rsidP="00FD4DAC">
            <w:pPr>
              <w:pStyle w:val="NormalWeb"/>
              <w:spacing w:before="60" w:beforeAutospacing="0" w:after="60" w:afterAutospacing="0" w:line="276" w:lineRule="auto"/>
              <w:rPr>
                <w:rFonts w:asciiTheme="majorHAnsi" w:hAnsiTheme="majorHAnsi" w:cstheme="majorHAnsi"/>
                <w:i/>
                <w:iCs/>
                <w:color w:val="211E1E"/>
                <w:sz w:val="20"/>
                <w:szCs w:val="20"/>
              </w:rPr>
            </w:pPr>
          </w:p>
        </w:tc>
      </w:tr>
      <w:tr w:rsidR="00F27CD6" w:rsidRPr="009311F5" w14:paraId="15BF391C" w14:textId="77777777" w:rsidTr="001D7E83">
        <w:trPr>
          <w:trHeight w:val="187"/>
        </w:trPr>
        <w:tc>
          <w:tcPr>
            <w:tcW w:w="1140" w:type="dxa"/>
            <w:vMerge w:val="restart"/>
            <w:tcBorders>
              <w:top w:val="single" w:sz="4" w:space="0" w:color="auto"/>
              <w:right w:val="single" w:sz="4" w:space="0" w:color="auto"/>
            </w:tcBorders>
          </w:tcPr>
          <w:p w14:paraId="32B0D5BC" w14:textId="77777777" w:rsidR="00F27CD6" w:rsidRPr="006D2245" w:rsidRDefault="00F27CD6" w:rsidP="001D7E83">
            <w:pPr>
              <w:spacing w:before="60" w:after="60" w:line="276" w:lineRule="auto"/>
              <w:rPr>
                <w:rFonts w:asciiTheme="majorHAnsi" w:hAnsiTheme="majorHAnsi" w:cstheme="majorHAnsi"/>
                <w:i/>
                <w:iCs/>
                <w:szCs w:val="20"/>
                <w:highlight w:val="magenta"/>
              </w:rPr>
            </w:pPr>
            <w:r w:rsidRPr="00A72C6D">
              <w:rPr>
                <w:rFonts w:asciiTheme="majorHAnsi" w:hAnsiTheme="majorHAnsi" w:cstheme="majorHAnsi"/>
                <w:b/>
                <w:bCs/>
                <w:szCs w:val="20"/>
              </w:rPr>
              <w:t>LC6.8</w:t>
            </w:r>
          </w:p>
        </w:tc>
        <w:tc>
          <w:tcPr>
            <w:tcW w:w="1554" w:type="dxa"/>
            <w:tcBorders>
              <w:top w:val="single" w:sz="4" w:space="0" w:color="auto"/>
              <w:left w:val="single" w:sz="4" w:space="0" w:color="auto"/>
              <w:bottom w:val="single" w:sz="4" w:space="0" w:color="D9D9D9" w:themeColor="background1" w:themeShade="D9"/>
            </w:tcBorders>
          </w:tcPr>
          <w:p w14:paraId="45046ABC" w14:textId="51E4B5A5" w:rsidR="00F27CD6" w:rsidRPr="00005659" w:rsidRDefault="00F27CD6"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557F752E" w14:textId="77777777" w:rsidR="00F27CD6" w:rsidRPr="00E51B20" w:rsidRDefault="00F27CD6" w:rsidP="002434AB">
            <w:pPr>
              <w:pStyle w:val="Heading4"/>
              <w:outlineLvl w:val="3"/>
              <w:rPr>
                <w:rFonts w:cstheme="majorHAnsi"/>
                <w:szCs w:val="20"/>
              </w:rPr>
            </w:pPr>
            <w:bookmarkStart w:id="91" w:name="_Removal_of_street"/>
            <w:bookmarkEnd w:id="91"/>
            <w:r w:rsidRPr="002434AB">
              <w:t>Removal of street tree(s)</w:t>
            </w:r>
          </w:p>
        </w:tc>
      </w:tr>
      <w:tr w:rsidR="00F27CD6" w:rsidRPr="009311F5" w14:paraId="0A209215" w14:textId="77777777" w:rsidTr="001D7E83">
        <w:trPr>
          <w:trHeight w:val="185"/>
        </w:trPr>
        <w:tc>
          <w:tcPr>
            <w:tcW w:w="1140" w:type="dxa"/>
            <w:vMerge/>
            <w:tcBorders>
              <w:right w:val="single" w:sz="4" w:space="0" w:color="auto"/>
            </w:tcBorders>
          </w:tcPr>
          <w:p w14:paraId="63FEA104" w14:textId="77777777" w:rsidR="00F27CD6" w:rsidRPr="00573352" w:rsidRDefault="00F27CD6"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3A73F8FC" w14:textId="77777777" w:rsidR="00F27CD6" w:rsidRPr="00005659" w:rsidRDefault="00F27CD6"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0E23AFEB" w14:textId="77777777" w:rsidR="00F27CD6" w:rsidRPr="00E51B20" w:rsidRDefault="00F27CD6" w:rsidP="001D7E83">
            <w:pPr>
              <w:pStyle w:val="NormalWeb"/>
              <w:spacing w:before="60" w:beforeAutospacing="0" w:after="60" w:afterAutospacing="0" w:line="276" w:lineRule="auto"/>
              <w:rPr>
                <w:rFonts w:asciiTheme="majorHAnsi" w:hAnsiTheme="majorHAnsi" w:cstheme="majorHAnsi"/>
                <w:sz w:val="20"/>
                <w:szCs w:val="20"/>
              </w:rPr>
            </w:pPr>
            <w:r w:rsidRPr="00E51B20">
              <w:rPr>
                <w:rFonts w:asciiTheme="majorHAnsi" w:hAnsiTheme="majorHAnsi" w:cstheme="majorHAnsi"/>
                <w:color w:val="211E1E"/>
                <w:sz w:val="20"/>
                <w:szCs w:val="20"/>
              </w:rPr>
              <w:t>Before the development starts</w:t>
            </w:r>
            <w:r>
              <w:rPr>
                <w:rFonts w:asciiTheme="majorHAnsi" w:hAnsiTheme="majorHAnsi" w:cstheme="majorHAnsi"/>
                <w:color w:val="211E1E"/>
                <w:sz w:val="20"/>
                <w:szCs w:val="20"/>
              </w:rPr>
              <w:t>,</w:t>
            </w:r>
            <w:r w:rsidRPr="00E51B20">
              <w:rPr>
                <w:rFonts w:asciiTheme="majorHAnsi" w:hAnsiTheme="majorHAnsi" w:cstheme="majorHAnsi"/>
                <w:color w:val="211E1E"/>
                <w:sz w:val="20"/>
                <w:szCs w:val="20"/>
              </w:rPr>
              <w:t xml:space="preserve"> a fee of </w:t>
            </w:r>
            <w:r w:rsidRPr="006F2237">
              <w:rPr>
                <w:rFonts w:asciiTheme="majorHAnsi" w:hAnsiTheme="majorHAnsi" w:cstheme="majorHAnsi"/>
                <w:i/>
                <w:iCs/>
                <w:color w:val="0000FF"/>
                <w:sz w:val="20"/>
                <w:szCs w:val="20"/>
              </w:rPr>
              <w:t>[insert fee]</w:t>
            </w:r>
            <w:r w:rsidRPr="00E45984">
              <w:rPr>
                <w:rFonts w:asciiTheme="majorHAnsi" w:hAnsiTheme="majorHAnsi" w:cstheme="majorHAnsi"/>
                <w:i/>
                <w:iCs/>
                <w:color w:val="CEDC00" w:themeColor="accent1"/>
                <w:sz w:val="20"/>
                <w:szCs w:val="20"/>
              </w:rPr>
              <w:t xml:space="preserve"> </w:t>
            </w:r>
            <w:r w:rsidRPr="00E51B20">
              <w:rPr>
                <w:rFonts w:asciiTheme="majorHAnsi" w:hAnsiTheme="majorHAnsi" w:cstheme="majorHAnsi"/>
                <w:color w:val="211E1E"/>
                <w:sz w:val="20"/>
                <w:szCs w:val="20"/>
              </w:rPr>
              <w:t>must be paid to the responsible authority for removal of the existing street tree(</w:t>
            </w:r>
            <w:r w:rsidRPr="00E51B20">
              <w:rPr>
                <w:rFonts w:asciiTheme="majorHAnsi" w:hAnsiTheme="majorHAnsi" w:cstheme="majorHAnsi"/>
                <w:i/>
                <w:iCs/>
                <w:color w:val="211E1E"/>
                <w:sz w:val="20"/>
                <w:szCs w:val="20"/>
              </w:rPr>
              <w:t>s</w:t>
            </w:r>
            <w:r>
              <w:rPr>
                <w:rFonts w:asciiTheme="majorHAnsi" w:hAnsiTheme="majorHAnsi" w:cstheme="majorHAnsi"/>
                <w:color w:val="211E1E"/>
                <w:sz w:val="20"/>
                <w:szCs w:val="20"/>
              </w:rPr>
              <w:t>) which is/are identified for removal on the endorsed plans.</w:t>
            </w:r>
          </w:p>
        </w:tc>
      </w:tr>
      <w:tr w:rsidR="00F27CD6" w:rsidRPr="009311F5" w14:paraId="74C0817C" w14:textId="77777777" w:rsidTr="001D7E83">
        <w:trPr>
          <w:trHeight w:val="185"/>
        </w:trPr>
        <w:tc>
          <w:tcPr>
            <w:tcW w:w="1140" w:type="dxa"/>
            <w:vMerge/>
            <w:tcBorders>
              <w:bottom w:val="single" w:sz="4" w:space="0" w:color="auto"/>
              <w:right w:val="single" w:sz="4" w:space="0" w:color="auto"/>
            </w:tcBorders>
          </w:tcPr>
          <w:p w14:paraId="1E90DC97" w14:textId="77777777" w:rsidR="00F27CD6" w:rsidRPr="00573352" w:rsidRDefault="00F27CD6"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366B3FBC" w14:textId="77777777" w:rsidR="00F27CD6" w:rsidRPr="00005659" w:rsidRDefault="00F27CD6"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4B78CF96" w14:textId="77777777" w:rsidR="00F27CD6" w:rsidRPr="00E51B20" w:rsidRDefault="00F27CD6" w:rsidP="001D7E83">
            <w:pPr>
              <w:pStyle w:val="NormalWeb"/>
              <w:spacing w:before="60" w:beforeAutospacing="0" w:after="60" w:afterAutospacing="0" w:line="276" w:lineRule="auto"/>
              <w:rPr>
                <w:rFonts w:asciiTheme="majorHAnsi" w:hAnsiTheme="majorHAnsi" w:cstheme="majorHAnsi"/>
                <w:color w:val="000000" w:themeColor="text1"/>
                <w:sz w:val="20"/>
                <w:szCs w:val="20"/>
              </w:rPr>
            </w:pPr>
          </w:p>
        </w:tc>
      </w:tr>
      <w:tr w:rsidR="00F27CD6" w:rsidRPr="00E51B20" w14:paraId="70145F4F" w14:textId="77777777" w:rsidTr="001D7E83">
        <w:trPr>
          <w:trHeight w:val="187"/>
        </w:trPr>
        <w:tc>
          <w:tcPr>
            <w:tcW w:w="1140" w:type="dxa"/>
            <w:vMerge w:val="restart"/>
            <w:tcBorders>
              <w:top w:val="single" w:sz="4" w:space="0" w:color="auto"/>
              <w:right w:val="single" w:sz="4" w:space="0" w:color="auto"/>
            </w:tcBorders>
          </w:tcPr>
          <w:p w14:paraId="183463A4" w14:textId="77777777" w:rsidR="00F27CD6" w:rsidRPr="006D2245" w:rsidRDefault="00F27CD6" w:rsidP="001D7E83">
            <w:pPr>
              <w:spacing w:before="60" w:after="60" w:line="276" w:lineRule="auto"/>
              <w:rPr>
                <w:rFonts w:asciiTheme="majorHAnsi" w:hAnsiTheme="majorHAnsi" w:cstheme="majorHAnsi"/>
                <w:i/>
                <w:iCs/>
                <w:szCs w:val="20"/>
                <w:highlight w:val="magenta"/>
              </w:rPr>
            </w:pPr>
            <w:r w:rsidRPr="00A72C6D">
              <w:rPr>
                <w:rFonts w:asciiTheme="majorHAnsi" w:hAnsiTheme="majorHAnsi" w:cstheme="majorHAnsi"/>
                <w:b/>
                <w:bCs/>
                <w:szCs w:val="20"/>
              </w:rPr>
              <w:t>LC</w:t>
            </w:r>
            <w:r>
              <w:rPr>
                <w:rFonts w:asciiTheme="majorHAnsi" w:hAnsiTheme="majorHAnsi" w:cstheme="majorHAnsi"/>
                <w:b/>
                <w:bCs/>
                <w:szCs w:val="20"/>
              </w:rPr>
              <w:t>6</w:t>
            </w:r>
            <w:r w:rsidRPr="00A72C6D">
              <w:rPr>
                <w:rFonts w:asciiTheme="majorHAnsi" w:hAnsiTheme="majorHAnsi" w:cstheme="majorHAnsi"/>
                <w:b/>
                <w:bCs/>
                <w:szCs w:val="20"/>
              </w:rPr>
              <w:t>.</w:t>
            </w:r>
            <w:r>
              <w:rPr>
                <w:rFonts w:asciiTheme="majorHAnsi" w:hAnsiTheme="majorHAnsi" w:cstheme="majorHAnsi"/>
                <w:b/>
                <w:bCs/>
                <w:szCs w:val="20"/>
              </w:rPr>
              <w:t>9</w:t>
            </w:r>
          </w:p>
        </w:tc>
        <w:tc>
          <w:tcPr>
            <w:tcW w:w="1554" w:type="dxa"/>
            <w:tcBorders>
              <w:top w:val="single" w:sz="4" w:space="0" w:color="auto"/>
              <w:left w:val="single" w:sz="4" w:space="0" w:color="auto"/>
              <w:bottom w:val="single" w:sz="4" w:space="0" w:color="D9D9D9" w:themeColor="background1" w:themeShade="D9"/>
            </w:tcBorders>
          </w:tcPr>
          <w:p w14:paraId="2CDF4C24" w14:textId="07123D3C" w:rsidR="00F27CD6" w:rsidRPr="00005659" w:rsidRDefault="00F27CD6"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0D78D873" w14:textId="77777777" w:rsidR="00F27CD6" w:rsidRPr="00E51B20" w:rsidRDefault="00F27CD6" w:rsidP="002434AB">
            <w:pPr>
              <w:pStyle w:val="Heading4"/>
              <w:outlineLvl w:val="3"/>
              <w:rPr>
                <w:rFonts w:cstheme="majorHAnsi"/>
                <w:szCs w:val="20"/>
              </w:rPr>
            </w:pPr>
            <w:bookmarkStart w:id="92" w:name="_Replacement_of_street"/>
            <w:bookmarkEnd w:id="92"/>
            <w:r w:rsidRPr="002434AB">
              <w:t>Replacement of street tree(s)</w:t>
            </w:r>
          </w:p>
        </w:tc>
      </w:tr>
      <w:tr w:rsidR="00F27CD6" w:rsidRPr="00E51B20" w14:paraId="2BE35D39" w14:textId="77777777" w:rsidTr="001D7E83">
        <w:trPr>
          <w:trHeight w:val="185"/>
        </w:trPr>
        <w:tc>
          <w:tcPr>
            <w:tcW w:w="1140" w:type="dxa"/>
            <w:vMerge/>
            <w:tcBorders>
              <w:right w:val="single" w:sz="4" w:space="0" w:color="auto"/>
            </w:tcBorders>
          </w:tcPr>
          <w:p w14:paraId="589947FE" w14:textId="77777777" w:rsidR="00F27CD6" w:rsidRPr="00573352" w:rsidRDefault="00F27CD6"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0B6BC381" w14:textId="77777777" w:rsidR="00F27CD6" w:rsidRPr="00005659" w:rsidRDefault="00F27CD6"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4037D260" w14:textId="77777777" w:rsidR="00F27CD6" w:rsidRDefault="00F27CD6" w:rsidP="001D7E83">
            <w:pPr>
              <w:pStyle w:val="NormalWeb"/>
              <w:spacing w:before="60" w:beforeAutospacing="0" w:after="60" w:afterAutospacing="0" w:line="276" w:lineRule="auto"/>
              <w:rPr>
                <w:rFonts w:asciiTheme="majorHAnsi" w:hAnsiTheme="majorHAnsi" w:cstheme="majorHAnsi"/>
                <w:color w:val="211E1E"/>
                <w:sz w:val="20"/>
                <w:szCs w:val="20"/>
              </w:rPr>
            </w:pPr>
            <w:r>
              <w:rPr>
                <w:rFonts w:asciiTheme="majorHAnsi" w:hAnsiTheme="majorHAnsi" w:cstheme="majorHAnsi"/>
                <w:color w:val="211E1E"/>
                <w:sz w:val="20"/>
                <w:szCs w:val="20"/>
              </w:rPr>
              <w:t xml:space="preserve">Before the </w:t>
            </w:r>
            <w:r w:rsidRPr="006F2237">
              <w:rPr>
                <w:rFonts w:asciiTheme="majorHAnsi" w:hAnsiTheme="majorHAnsi" w:cstheme="majorHAnsi"/>
                <w:i/>
                <w:iCs/>
                <w:color w:val="0000FF"/>
                <w:sz w:val="20"/>
                <w:szCs w:val="20"/>
              </w:rPr>
              <w:t>[insert development is occupied OR the use starts, as appropriate]</w:t>
            </w:r>
            <w:r w:rsidRPr="00AB370C">
              <w:rPr>
                <w:rFonts w:asciiTheme="majorHAnsi" w:hAnsiTheme="majorHAnsi" w:cstheme="majorHAnsi"/>
                <w:i/>
                <w:color w:val="CEDC00" w:themeColor="accent1"/>
                <w:sz w:val="20"/>
                <w:szCs w:val="20"/>
              </w:rPr>
              <w:t xml:space="preserve"> </w:t>
            </w:r>
            <w:r w:rsidRPr="00E51B20">
              <w:rPr>
                <w:rFonts w:asciiTheme="majorHAnsi" w:hAnsiTheme="majorHAnsi" w:cstheme="majorHAnsi"/>
                <w:color w:val="211E1E"/>
                <w:sz w:val="20"/>
                <w:szCs w:val="20"/>
              </w:rPr>
              <w:t>street tree(</w:t>
            </w:r>
            <w:r w:rsidRPr="00E51B20">
              <w:rPr>
                <w:rFonts w:asciiTheme="majorHAnsi" w:hAnsiTheme="majorHAnsi" w:cstheme="majorHAnsi"/>
                <w:i/>
                <w:iCs/>
                <w:color w:val="211E1E"/>
                <w:sz w:val="20"/>
                <w:szCs w:val="20"/>
              </w:rPr>
              <w:t>s</w:t>
            </w:r>
            <w:r w:rsidRPr="00E51B20">
              <w:rPr>
                <w:rFonts w:asciiTheme="majorHAnsi" w:hAnsiTheme="majorHAnsi" w:cstheme="majorHAnsi"/>
                <w:color w:val="211E1E"/>
                <w:sz w:val="20"/>
                <w:szCs w:val="20"/>
              </w:rPr>
              <w:t>) to be removed must be replaced with an advanced tree(</w:t>
            </w:r>
            <w:r w:rsidRPr="00E51B20">
              <w:rPr>
                <w:rFonts w:asciiTheme="majorHAnsi" w:hAnsiTheme="majorHAnsi" w:cstheme="majorHAnsi"/>
                <w:i/>
                <w:iCs/>
                <w:color w:val="211E1E"/>
                <w:sz w:val="20"/>
                <w:szCs w:val="20"/>
              </w:rPr>
              <w:t>s</w:t>
            </w:r>
            <w:r w:rsidRPr="00E51B20">
              <w:rPr>
                <w:rFonts w:asciiTheme="majorHAnsi" w:hAnsiTheme="majorHAnsi" w:cstheme="majorHAnsi"/>
                <w:color w:val="211E1E"/>
                <w:sz w:val="20"/>
                <w:szCs w:val="20"/>
              </w:rPr>
              <w:t xml:space="preserve">) (minimum of </w:t>
            </w:r>
            <w:r w:rsidRPr="006D2245">
              <w:rPr>
                <w:rFonts w:asciiTheme="majorHAnsi" w:hAnsiTheme="majorHAnsi" w:cstheme="majorHAnsi"/>
                <w:iCs/>
                <w:color w:val="211E1E"/>
                <w:sz w:val="20"/>
                <w:szCs w:val="20"/>
              </w:rPr>
              <w:t>two</w:t>
            </w:r>
            <w:r w:rsidRPr="00E51B20">
              <w:rPr>
                <w:rFonts w:asciiTheme="majorHAnsi" w:hAnsiTheme="majorHAnsi" w:cstheme="majorHAnsi"/>
                <w:i/>
                <w:iCs/>
                <w:color w:val="211E1E"/>
                <w:sz w:val="20"/>
                <w:szCs w:val="20"/>
              </w:rPr>
              <w:t xml:space="preserve"> </w:t>
            </w:r>
            <w:r w:rsidRPr="00E51B20">
              <w:rPr>
                <w:rFonts w:asciiTheme="majorHAnsi" w:hAnsiTheme="majorHAnsi" w:cstheme="majorHAnsi"/>
                <w:color w:val="211E1E"/>
                <w:sz w:val="20"/>
                <w:szCs w:val="20"/>
              </w:rPr>
              <w:t xml:space="preserve">metres high at time of planting), of a species and in a location to the satisfaction of the responsible authority. </w:t>
            </w:r>
          </w:p>
          <w:p w14:paraId="388E94A7" w14:textId="77777777" w:rsidR="00F27CD6" w:rsidRPr="00994FC2" w:rsidRDefault="00F27CD6" w:rsidP="001D7E83">
            <w:pPr>
              <w:pStyle w:val="NormalWeb"/>
              <w:spacing w:before="60" w:beforeAutospacing="0" w:after="60" w:afterAutospacing="0" w:line="276" w:lineRule="auto"/>
              <w:rPr>
                <w:rFonts w:asciiTheme="majorHAnsi" w:hAnsiTheme="majorHAnsi" w:cstheme="majorHAnsi"/>
                <w:color w:val="211E1E"/>
                <w:sz w:val="20"/>
                <w:szCs w:val="20"/>
              </w:rPr>
            </w:pPr>
            <w:r>
              <w:rPr>
                <w:rFonts w:asciiTheme="majorHAnsi" w:hAnsiTheme="majorHAnsi" w:cstheme="majorHAnsi"/>
                <w:color w:val="211E1E"/>
                <w:sz w:val="20"/>
                <w:szCs w:val="20"/>
              </w:rPr>
              <w:t>The replacement tree(s) must be m</w:t>
            </w:r>
            <w:r>
              <w:rPr>
                <w:rFonts w:asciiTheme="majorHAnsi" w:hAnsiTheme="majorHAnsi" w:cstheme="majorHAnsi"/>
                <w:sz w:val="20"/>
                <w:szCs w:val="20"/>
              </w:rPr>
              <w:t>aintained to the satisfaction of the responsible authority for a period of 24 months after planting.</w:t>
            </w:r>
          </w:p>
          <w:p w14:paraId="50E99419" w14:textId="77777777" w:rsidR="00F27CD6" w:rsidRPr="00E51B20" w:rsidRDefault="00F27CD6" w:rsidP="001D7E83">
            <w:pPr>
              <w:pStyle w:val="NormalWeb"/>
              <w:spacing w:before="60" w:beforeAutospacing="0" w:after="60" w:afterAutospacing="0" w:line="276" w:lineRule="auto"/>
              <w:rPr>
                <w:rFonts w:asciiTheme="majorHAnsi" w:hAnsiTheme="majorHAnsi" w:cstheme="majorHAnsi"/>
                <w:sz w:val="20"/>
                <w:szCs w:val="20"/>
              </w:rPr>
            </w:pPr>
            <w:r>
              <w:rPr>
                <w:rFonts w:asciiTheme="majorHAnsi" w:hAnsiTheme="majorHAnsi" w:cstheme="majorHAnsi"/>
                <w:color w:val="211E1E"/>
                <w:sz w:val="20"/>
                <w:szCs w:val="20"/>
              </w:rPr>
              <w:t>The responsible authority may consent in writing to vary any of these requirements.</w:t>
            </w:r>
          </w:p>
        </w:tc>
      </w:tr>
      <w:tr w:rsidR="00F27CD6" w:rsidRPr="00E51B20" w14:paraId="3D597CD9" w14:textId="77777777" w:rsidTr="001D7E83">
        <w:trPr>
          <w:trHeight w:val="185"/>
        </w:trPr>
        <w:tc>
          <w:tcPr>
            <w:tcW w:w="1140" w:type="dxa"/>
            <w:vMerge/>
            <w:tcBorders>
              <w:bottom w:val="single" w:sz="4" w:space="0" w:color="auto"/>
              <w:right w:val="single" w:sz="4" w:space="0" w:color="auto"/>
            </w:tcBorders>
          </w:tcPr>
          <w:p w14:paraId="4C7C1AE3" w14:textId="77777777" w:rsidR="00F27CD6" w:rsidRPr="00573352" w:rsidRDefault="00F27CD6"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502065BC" w14:textId="77777777" w:rsidR="00F27CD6" w:rsidRPr="00005659" w:rsidRDefault="00F27CD6"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05EBAD06" w14:textId="77777777" w:rsidR="00F27CD6" w:rsidRPr="00E51B20" w:rsidRDefault="00F27CD6" w:rsidP="001D7E83">
            <w:pPr>
              <w:pStyle w:val="NormalWeb"/>
              <w:spacing w:before="60" w:beforeAutospacing="0" w:after="60" w:afterAutospacing="0" w:line="276" w:lineRule="auto"/>
              <w:rPr>
                <w:rFonts w:asciiTheme="majorHAnsi" w:hAnsiTheme="majorHAnsi" w:cstheme="majorHAnsi"/>
                <w:color w:val="000000" w:themeColor="text1"/>
                <w:sz w:val="20"/>
                <w:szCs w:val="20"/>
              </w:rPr>
            </w:pPr>
          </w:p>
        </w:tc>
      </w:tr>
    </w:tbl>
    <w:p w14:paraId="0B95A25A" w14:textId="28BA3A59" w:rsidR="008500B1" w:rsidRPr="001C5ABE" w:rsidRDefault="001C5ABE" w:rsidP="004562F6">
      <w:pPr>
        <w:pStyle w:val="Heading1"/>
      </w:pPr>
      <w:bookmarkStart w:id="93" w:name="Builtheritage"/>
      <w:r w:rsidRPr="001C5ABE">
        <w:lastRenderedPageBreak/>
        <w:t xml:space="preserve">7 </w:t>
      </w:r>
      <w:r w:rsidR="008500B1" w:rsidRPr="001C5ABE">
        <w:t>Conserving built heritage</w:t>
      </w:r>
    </w:p>
    <w:bookmarkEnd w:id="93"/>
    <w:p w14:paraId="0F1E037F" w14:textId="77777777" w:rsidR="008500B1" w:rsidRDefault="008500B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8"/>
        <w:gridCol w:w="1586"/>
        <w:gridCol w:w="6332"/>
      </w:tblGrid>
      <w:tr w:rsidR="008500B1" w:rsidRPr="009311F5" w14:paraId="0FE0AAE1" w14:textId="77777777" w:rsidTr="00320EEC">
        <w:trPr>
          <w:trHeight w:val="187"/>
        </w:trPr>
        <w:tc>
          <w:tcPr>
            <w:tcW w:w="1108" w:type="dxa"/>
            <w:vMerge w:val="restart"/>
            <w:tcBorders>
              <w:top w:val="single" w:sz="4" w:space="0" w:color="auto"/>
              <w:right w:val="single" w:sz="4" w:space="0" w:color="auto"/>
            </w:tcBorders>
          </w:tcPr>
          <w:p w14:paraId="19FDB8D5" w14:textId="77777777" w:rsidR="008500B1" w:rsidRPr="00573352" w:rsidRDefault="008500B1" w:rsidP="001D7E83">
            <w:pPr>
              <w:spacing w:before="60" w:after="60" w:line="276" w:lineRule="auto"/>
              <w:rPr>
                <w:rFonts w:asciiTheme="majorHAnsi" w:hAnsiTheme="majorHAnsi" w:cstheme="majorHAnsi"/>
                <w:b/>
                <w:bCs/>
                <w:szCs w:val="20"/>
              </w:rPr>
            </w:pPr>
            <w:r>
              <w:rPr>
                <w:rFonts w:asciiTheme="majorHAnsi" w:hAnsiTheme="majorHAnsi" w:cstheme="majorHAnsi"/>
                <w:b/>
                <w:bCs/>
                <w:szCs w:val="20"/>
              </w:rPr>
              <w:t>H</w:t>
            </w:r>
            <w:r w:rsidRPr="00573352">
              <w:rPr>
                <w:rFonts w:asciiTheme="majorHAnsi" w:hAnsiTheme="majorHAnsi" w:cstheme="majorHAnsi"/>
                <w:b/>
                <w:bCs/>
                <w:szCs w:val="20"/>
              </w:rPr>
              <w:t>C</w:t>
            </w:r>
            <w:r>
              <w:rPr>
                <w:rFonts w:asciiTheme="majorHAnsi" w:hAnsiTheme="majorHAnsi" w:cstheme="majorHAnsi"/>
                <w:b/>
                <w:bCs/>
                <w:szCs w:val="20"/>
              </w:rPr>
              <w:t>7</w:t>
            </w:r>
            <w:r w:rsidRPr="00573352">
              <w:rPr>
                <w:rFonts w:asciiTheme="majorHAnsi" w:hAnsiTheme="majorHAnsi" w:cstheme="majorHAnsi"/>
                <w:b/>
                <w:bCs/>
                <w:szCs w:val="20"/>
              </w:rPr>
              <w:t>.1</w:t>
            </w:r>
          </w:p>
        </w:tc>
        <w:tc>
          <w:tcPr>
            <w:tcW w:w="1586" w:type="dxa"/>
            <w:tcBorders>
              <w:top w:val="single" w:sz="4" w:space="0" w:color="auto"/>
              <w:left w:val="single" w:sz="4" w:space="0" w:color="auto"/>
              <w:bottom w:val="single" w:sz="4" w:space="0" w:color="D9D9D9" w:themeColor="background1" w:themeShade="D9"/>
            </w:tcBorders>
          </w:tcPr>
          <w:p w14:paraId="35A88278" w14:textId="77777777" w:rsidR="008500B1" w:rsidRPr="00005659" w:rsidRDefault="008500B1"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32" w:type="dxa"/>
            <w:tcBorders>
              <w:top w:val="single" w:sz="4" w:space="0" w:color="auto"/>
              <w:bottom w:val="single" w:sz="4" w:space="0" w:color="D9D9D9" w:themeColor="background1" w:themeShade="D9"/>
            </w:tcBorders>
          </w:tcPr>
          <w:p w14:paraId="1CA20D30" w14:textId="77777777" w:rsidR="008500B1" w:rsidRPr="0075346D" w:rsidRDefault="008500B1" w:rsidP="002434AB">
            <w:pPr>
              <w:pStyle w:val="Heading4"/>
              <w:outlineLvl w:val="3"/>
              <w:rPr>
                <w:rFonts w:cstheme="majorHAnsi"/>
                <w:szCs w:val="20"/>
              </w:rPr>
            </w:pPr>
            <w:bookmarkStart w:id="94" w:name="_Recording_before_demolition"/>
            <w:bookmarkEnd w:id="94"/>
            <w:r w:rsidRPr="002434AB">
              <w:t>Recording before demolition</w:t>
            </w:r>
          </w:p>
        </w:tc>
      </w:tr>
      <w:tr w:rsidR="008500B1" w:rsidRPr="009311F5" w14:paraId="5DE84F90" w14:textId="77777777" w:rsidTr="00320EEC">
        <w:trPr>
          <w:trHeight w:val="640"/>
        </w:trPr>
        <w:tc>
          <w:tcPr>
            <w:tcW w:w="1108" w:type="dxa"/>
            <w:vMerge/>
            <w:tcBorders>
              <w:right w:val="single" w:sz="4" w:space="0" w:color="auto"/>
            </w:tcBorders>
          </w:tcPr>
          <w:p w14:paraId="3908354F" w14:textId="77777777" w:rsidR="008500B1" w:rsidRPr="00573352" w:rsidRDefault="008500B1" w:rsidP="001D7E83">
            <w:pPr>
              <w:spacing w:before="60" w:after="60" w:line="276" w:lineRule="auto"/>
              <w:rPr>
                <w:rFonts w:asciiTheme="majorHAnsi" w:hAnsiTheme="majorHAnsi" w:cstheme="majorHAnsi"/>
                <w:i/>
                <w:iCs/>
                <w:szCs w:val="20"/>
              </w:rPr>
            </w:pPr>
          </w:p>
        </w:tc>
        <w:tc>
          <w:tcPr>
            <w:tcW w:w="1586" w:type="dxa"/>
            <w:tcBorders>
              <w:top w:val="single" w:sz="4" w:space="0" w:color="D9D9D9" w:themeColor="background1" w:themeShade="D9"/>
              <w:left w:val="single" w:sz="4" w:space="0" w:color="auto"/>
              <w:bottom w:val="single" w:sz="4" w:space="0" w:color="D9D9D9" w:themeColor="background1" w:themeShade="D9"/>
            </w:tcBorders>
          </w:tcPr>
          <w:p w14:paraId="0AF1DAB0" w14:textId="77777777" w:rsidR="008500B1" w:rsidRPr="00005659" w:rsidRDefault="008500B1"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32" w:type="dxa"/>
            <w:tcBorders>
              <w:top w:val="single" w:sz="4" w:space="0" w:color="D9D9D9" w:themeColor="background1" w:themeShade="D9"/>
              <w:bottom w:val="single" w:sz="4" w:space="0" w:color="D9D9D9" w:themeColor="background1" w:themeShade="D9"/>
            </w:tcBorders>
          </w:tcPr>
          <w:p w14:paraId="7B5F543F" w14:textId="77777777" w:rsidR="008500B1" w:rsidRPr="0075346D" w:rsidRDefault="008500B1" w:rsidP="001D7E83">
            <w:pPr>
              <w:pStyle w:val="NormalWeb"/>
              <w:spacing w:before="60" w:beforeAutospacing="0" w:after="60" w:afterAutospacing="0" w:line="276" w:lineRule="auto"/>
              <w:rPr>
                <w:rFonts w:asciiTheme="majorHAnsi" w:hAnsiTheme="majorHAnsi" w:cstheme="majorHAnsi"/>
                <w:sz w:val="20"/>
                <w:szCs w:val="20"/>
              </w:rPr>
            </w:pPr>
            <w:r w:rsidRPr="0075346D">
              <w:rPr>
                <w:rFonts w:asciiTheme="majorHAnsi" w:hAnsiTheme="majorHAnsi" w:cstheme="majorHAnsi"/>
                <w:color w:val="211E1E"/>
                <w:sz w:val="20"/>
                <w:szCs w:val="20"/>
              </w:rPr>
              <w:t xml:space="preserve">Before the demolition starts, an annotated photographic study of the building prepared to the satisfaction of the responsible authority must be submitted to the responsible authority as a record of the building. The </w:t>
            </w:r>
            <w:r>
              <w:rPr>
                <w:rFonts w:asciiTheme="majorHAnsi" w:hAnsiTheme="majorHAnsi" w:cstheme="majorHAnsi"/>
                <w:color w:val="211E1E"/>
                <w:sz w:val="20"/>
                <w:szCs w:val="20"/>
              </w:rPr>
              <w:t>annotated photographic study</w:t>
            </w:r>
            <w:r w:rsidRPr="0075346D">
              <w:rPr>
                <w:rFonts w:asciiTheme="majorHAnsi" w:hAnsiTheme="majorHAnsi" w:cstheme="majorHAnsi"/>
                <w:color w:val="211E1E"/>
                <w:sz w:val="20"/>
                <w:szCs w:val="20"/>
              </w:rPr>
              <w:t xml:space="preserve"> must: </w:t>
            </w:r>
          </w:p>
          <w:p w14:paraId="132FEB94" w14:textId="77777777" w:rsidR="008500B1" w:rsidRDefault="008500B1" w:rsidP="00320EEC">
            <w:pPr>
              <w:pStyle w:val="NormalWeb"/>
              <w:numPr>
                <w:ilvl w:val="0"/>
                <w:numId w:val="39"/>
              </w:numPr>
              <w:spacing w:before="60" w:beforeAutospacing="0" w:after="60" w:afterAutospacing="0" w:line="276" w:lineRule="auto"/>
              <w:ind w:left="468" w:hanging="438"/>
              <w:rPr>
                <w:rFonts w:asciiTheme="majorHAnsi" w:hAnsiTheme="majorHAnsi" w:cstheme="majorHAnsi"/>
                <w:sz w:val="20"/>
                <w:szCs w:val="20"/>
              </w:rPr>
            </w:pPr>
            <w:r>
              <w:rPr>
                <w:rFonts w:asciiTheme="majorHAnsi" w:hAnsiTheme="majorHAnsi" w:cstheme="majorHAnsi"/>
                <w:sz w:val="20"/>
                <w:szCs w:val="20"/>
              </w:rPr>
              <w:t>be prepared to the satisfaction of the responsible authority.</w:t>
            </w:r>
          </w:p>
          <w:p w14:paraId="306D3574" w14:textId="77777777" w:rsidR="008500B1" w:rsidRDefault="008500B1" w:rsidP="00320EEC">
            <w:pPr>
              <w:pStyle w:val="NormalWeb"/>
              <w:numPr>
                <w:ilvl w:val="0"/>
                <w:numId w:val="39"/>
              </w:numPr>
              <w:spacing w:before="60" w:beforeAutospacing="0" w:after="60" w:afterAutospacing="0" w:line="276" w:lineRule="auto"/>
              <w:ind w:left="468" w:hanging="438"/>
              <w:rPr>
                <w:rFonts w:asciiTheme="majorHAnsi" w:hAnsiTheme="majorHAnsi" w:cstheme="majorHAnsi"/>
                <w:sz w:val="20"/>
                <w:szCs w:val="20"/>
              </w:rPr>
            </w:pPr>
            <w:r>
              <w:rPr>
                <w:rFonts w:asciiTheme="majorHAnsi" w:hAnsiTheme="majorHAnsi" w:cstheme="majorHAnsi"/>
                <w:sz w:val="20"/>
                <w:szCs w:val="20"/>
              </w:rPr>
              <w:t>be prepared by a suitably qualified person</w:t>
            </w:r>
          </w:p>
          <w:p w14:paraId="68A86ED1" w14:textId="77777777" w:rsidR="008500B1" w:rsidRDefault="008500B1" w:rsidP="00320EEC">
            <w:pPr>
              <w:pStyle w:val="NormalWeb"/>
              <w:numPr>
                <w:ilvl w:val="0"/>
                <w:numId w:val="39"/>
              </w:numPr>
              <w:spacing w:before="60" w:beforeAutospacing="0" w:after="60" w:afterAutospacing="0" w:line="276" w:lineRule="auto"/>
              <w:ind w:left="468" w:hanging="438"/>
              <w:rPr>
                <w:rFonts w:asciiTheme="majorHAnsi" w:hAnsiTheme="majorHAnsi" w:cstheme="majorHAnsi"/>
                <w:sz w:val="20"/>
                <w:szCs w:val="20"/>
              </w:rPr>
            </w:pPr>
            <w:r>
              <w:rPr>
                <w:rFonts w:asciiTheme="majorHAnsi" w:hAnsiTheme="majorHAnsi" w:cstheme="majorHAnsi"/>
                <w:sz w:val="20"/>
                <w:szCs w:val="20"/>
              </w:rPr>
              <w:t>be submitted to the responsible authority electronically and with one archival quality hard copy</w:t>
            </w:r>
          </w:p>
          <w:p w14:paraId="20B0334D" w14:textId="77777777" w:rsidR="008500B1" w:rsidRPr="00C66AFA" w:rsidRDefault="008500B1" w:rsidP="00320EEC">
            <w:pPr>
              <w:pStyle w:val="NormalWeb"/>
              <w:numPr>
                <w:ilvl w:val="0"/>
                <w:numId w:val="39"/>
              </w:numPr>
              <w:spacing w:before="60" w:beforeAutospacing="0" w:after="60" w:afterAutospacing="0" w:line="276" w:lineRule="auto"/>
              <w:ind w:left="468" w:hanging="438"/>
              <w:rPr>
                <w:rFonts w:asciiTheme="majorHAnsi" w:hAnsiTheme="majorHAnsi" w:cstheme="majorHAnsi"/>
                <w:sz w:val="20"/>
                <w:szCs w:val="20"/>
              </w:rPr>
            </w:pPr>
            <w:r>
              <w:rPr>
                <w:rFonts w:asciiTheme="majorHAnsi" w:hAnsiTheme="majorHAnsi" w:cstheme="majorHAnsi"/>
                <w:sz w:val="20"/>
                <w:szCs w:val="20"/>
              </w:rPr>
              <w:t>include the following:</w:t>
            </w:r>
          </w:p>
          <w:p w14:paraId="22ACCF9D" w14:textId="77777777" w:rsidR="008500B1" w:rsidRPr="0075346D" w:rsidRDefault="008500B1" w:rsidP="00AB1D07">
            <w:pPr>
              <w:pStyle w:val="NormalWeb"/>
              <w:numPr>
                <w:ilvl w:val="0"/>
                <w:numId w:val="40"/>
              </w:numPr>
              <w:spacing w:before="60" w:beforeAutospacing="0" w:after="60" w:afterAutospacing="0" w:line="276" w:lineRule="auto"/>
              <w:ind w:left="1023" w:hanging="425"/>
              <w:rPr>
                <w:rFonts w:asciiTheme="majorHAnsi" w:hAnsiTheme="majorHAnsi" w:cstheme="majorHAnsi"/>
                <w:sz w:val="20"/>
                <w:szCs w:val="20"/>
              </w:rPr>
            </w:pPr>
            <w:r w:rsidRPr="0075346D">
              <w:rPr>
                <w:rFonts w:asciiTheme="majorHAnsi" w:hAnsiTheme="majorHAnsi" w:cstheme="majorHAnsi"/>
                <w:color w:val="211E1E"/>
                <w:sz w:val="20"/>
                <w:szCs w:val="20"/>
              </w:rPr>
              <w:t xml:space="preserve">each elevation of the building </w:t>
            </w:r>
          </w:p>
          <w:p w14:paraId="5AA58E2E" w14:textId="77777777" w:rsidR="008500B1" w:rsidRPr="00896D27" w:rsidRDefault="008500B1" w:rsidP="00AB1D07">
            <w:pPr>
              <w:pStyle w:val="NormalWeb"/>
              <w:numPr>
                <w:ilvl w:val="0"/>
                <w:numId w:val="40"/>
              </w:numPr>
              <w:spacing w:before="60" w:beforeAutospacing="0" w:after="60" w:afterAutospacing="0" w:line="276" w:lineRule="auto"/>
              <w:ind w:left="1023" w:hanging="425"/>
              <w:rPr>
                <w:rFonts w:asciiTheme="majorHAnsi" w:hAnsiTheme="majorHAnsi" w:cstheme="majorHAnsi"/>
                <w:i/>
                <w:iCs/>
                <w:color w:val="CEDC00" w:themeColor="accent1"/>
                <w:sz w:val="20"/>
                <w:szCs w:val="20"/>
              </w:rPr>
            </w:pPr>
            <w:r w:rsidRPr="00896D27">
              <w:rPr>
                <w:rFonts w:asciiTheme="majorHAnsi" w:hAnsiTheme="majorHAnsi" w:cstheme="majorHAnsi"/>
                <w:color w:val="211E1E"/>
                <w:sz w:val="20"/>
                <w:szCs w:val="20"/>
              </w:rPr>
              <w:t xml:space="preserve">the interior of the building </w:t>
            </w:r>
            <w:r w:rsidRPr="006F2237">
              <w:rPr>
                <w:rFonts w:asciiTheme="majorHAnsi" w:hAnsiTheme="majorHAnsi" w:cstheme="majorHAnsi"/>
                <w:i/>
                <w:iCs/>
                <w:color w:val="0000FF"/>
                <w:sz w:val="20"/>
                <w:szCs w:val="20"/>
              </w:rPr>
              <w:t>[insert if relevant]</w:t>
            </w:r>
          </w:p>
          <w:p w14:paraId="1C4C53E1" w14:textId="77777777" w:rsidR="008500B1" w:rsidRPr="0075346D" w:rsidRDefault="008500B1" w:rsidP="00AB1D07">
            <w:pPr>
              <w:pStyle w:val="NormalWeb"/>
              <w:numPr>
                <w:ilvl w:val="0"/>
                <w:numId w:val="40"/>
              </w:numPr>
              <w:spacing w:before="60" w:beforeAutospacing="0" w:after="60" w:afterAutospacing="0" w:line="276" w:lineRule="auto"/>
              <w:ind w:left="1023" w:hanging="425"/>
              <w:rPr>
                <w:rFonts w:asciiTheme="majorHAnsi" w:hAnsiTheme="majorHAnsi" w:cstheme="majorHAnsi"/>
                <w:sz w:val="20"/>
                <w:szCs w:val="20"/>
              </w:rPr>
            </w:pPr>
            <w:r w:rsidRPr="0075346D">
              <w:rPr>
                <w:rFonts w:asciiTheme="majorHAnsi" w:hAnsiTheme="majorHAnsi" w:cstheme="majorHAnsi"/>
                <w:color w:val="211E1E"/>
                <w:sz w:val="20"/>
                <w:szCs w:val="20"/>
              </w:rPr>
              <w:t xml:space="preserve">architectural design detailing of the building </w:t>
            </w:r>
          </w:p>
          <w:p w14:paraId="373A980F" w14:textId="77777777" w:rsidR="008500B1" w:rsidRPr="0075346D" w:rsidRDefault="008500B1" w:rsidP="00AB1D07">
            <w:pPr>
              <w:pStyle w:val="NormalWeb"/>
              <w:numPr>
                <w:ilvl w:val="0"/>
                <w:numId w:val="40"/>
              </w:numPr>
              <w:spacing w:before="60" w:beforeAutospacing="0" w:after="60" w:afterAutospacing="0" w:line="276" w:lineRule="auto"/>
              <w:ind w:left="1023" w:hanging="425"/>
              <w:rPr>
                <w:rFonts w:asciiTheme="majorHAnsi" w:hAnsiTheme="majorHAnsi" w:cstheme="majorHAnsi"/>
                <w:sz w:val="20"/>
                <w:szCs w:val="20"/>
              </w:rPr>
            </w:pPr>
            <w:r w:rsidRPr="0075346D">
              <w:rPr>
                <w:rFonts w:asciiTheme="majorHAnsi" w:hAnsiTheme="majorHAnsi" w:cstheme="majorHAnsi"/>
                <w:color w:val="211E1E"/>
                <w:sz w:val="20"/>
                <w:szCs w:val="20"/>
              </w:rPr>
              <w:t>a statement prepared by an architectural historian describing and explaining both the design and construction of the building and the photographs.</w:t>
            </w:r>
          </w:p>
        </w:tc>
      </w:tr>
      <w:tr w:rsidR="008500B1" w:rsidRPr="009311F5" w14:paraId="6980189F" w14:textId="77777777" w:rsidTr="00320EEC">
        <w:trPr>
          <w:trHeight w:val="185"/>
        </w:trPr>
        <w:tc>
          <w:tcPr>
            <w:tcW w:w="1108" w:type="dxa"/>
            <w:vMerge/>
            <w:tcBorders>
              <w:bottom w:val="single" w:sz="4" w:space="0" w:color="auto"/>
              <w:right w:val="single" w:sz="4" w:space="0" w:color="auto"/>
            </w:tcBorders>
          </w:tcPr>
          <w:p w14:paraId="34413888" w14:textId="77777777" w:rsidR="008500B1" w:rsidRPr="00573352" w:rsidRDefault="008500B1" w:rsidP="001D7E83">
            <w:pPr>
              <w:spacing w:before="60" w:after="60" w:line="276" w:lineRule="auto"/>
              <w:rPr>
                <w:rFonts w:asciiTheme="majorHAnsi" w:hAnsiTheme="majorHAnsi" w:cstheme="majorHAnsi"/>
                <w:i/>
                <w:iCs/>
                <w:szCs w:val="20"/>
              </w:rPr>
            </w:pPr>
          </w:p>
        </w:tc>
        <w:tc>
          <w:tcPr>
            <w:tcW w:w="1586" w:type="dxa"/>
            <w:tcBorders>
              <w:top w:val="single" w:sz="4" w:space="0" w:color="D9D9D9" w:themeColor="background1" w:themeShade="D9"/>
              <w:left w:val="single" w:sz="4" w:space="0" w:color="auto"/>
              <w:bottom w:val="single" w:sz="4" w:space="0" w:color="auto"/>
            </w:tcBorders>
          </w:tcPr>
          <w:p w14:paraId="45227E7D" w14:textId="77777777" w:rsidR="008500B1" w:rsidRPr="00005659" w:rsidRDefault="008500B1"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32" w:type="dxa"/>
            <w:tcBorders>
              <w:top w:val="single" w:sz="4" w:space="0" w:color="D9D9D9" w:themeColor="background1" w:themeShade="D9"/>
              <w:bottom w:val="single" w:sz="4" w:space="0" w:color="auto"/>
            </w:tcBorders>
          </w:tcPr>
          <w:p w14:paraId="575B6D61" w14:textId="77777777" w:rsidR="008500B1" w:rsidRPr="0075346D" w:rsidRDefault="008500B1" w:rsidP="001D7E83">
            <w:pPr>
              <w:pStyle w:val="NormalWeb"/>
              <w:spacing w:before="60" w:beforeAutospacing="0" w:after="60" w:afterAutospacing="0" w:line="276" w:lineRule="auto"/>
              <w:rPr>
                <w:rFonts w:asciiTheme="majorHAnsi" w:hAnsiTheme="majorHAnsi" w:cstheme="majorHAnsi"/>
                <w:color w:val="000000" w:themeColor="text1"/>
                <w:sz w:val="20"/>
                <w:szCs w:val="20"/>
              </w:rPr>
            </w:pPr>
          </w:p>
        </w:tc>
      </w:tr>
      <w:tr w:rsidR="008500B1" w:rsidRPr="009311F5" w14:paraId="0A236E5C" w14:textId="77777777" w:rsidTr="00320EEC">
        <w:trPr>
          <w:trHeight w:val="187"/>
        </w:trPr>
        <w:tc>
          <w:tcPr>
            <w:tcW w:w="1108" w:type="dxa"/>
            <w:vMerge w:val="restart"/>
            <w:tcBorders>
              <w:top w:val="single" w:sz="4" w:space="0" w:color="auto"/>
              <w:right w:val="single" w:sz="4" w:space="0" w:color="auto"/>
            </w:tcBorders>
          </w:tcPr>
          <w:p w14:paraId="723D8BA9" w14:textId="77777777" w:rsidR="008500B1" w:rsidRPr="00573352" w:rsidRDefault="008500B1" w:rsidP="001D7E83">
            <w:pPr>
              <w:spacing w:before="60" w:after="60" w:line="276" w:lineRule="auto"/>
              <w:rPr>
                <w:rFonts w:asciiTheme="majorHAnsi" w:hAnsiTheme="majorHAnsi" w:cstheme="majorHAnsi"/>
                <w:b/>
                <w:bCs/>
                <w:szCs w:val="20"/>
              </w:rPr>
            </w:pPr>
            <w:r>
              <w:rPr>
                <w:rFonts w:asciiTheme="majorHAnsi" w:hAnsiTheme="majorHAnsi" w:cstheme="majorHAnsi"/>
                <w:b/>
                <w:bCs/>
                <w:szCs w:val="20"/>
              </w:rPr>
              <w:t>H</w:t>
            </w:r>
            <w:r w:rsidRPr="00573352">
              <w:rPr>
                <w:rFonts w:asciiTheme="majorHAnsi" w:hAnsiTheme="majorHAnsi" w:cstheme="majorHAnsi"/>
                <w:b/>
                <w:bCs/>
                <w:szCs w:val="20"/>
              </w:rPr>
              <w:t>C</w:t>
            </w:r>
            <w:r>
              <w:rPr>
                <w:rFonts w:asciiTheme="majorHAnsi" w:hAnsiTheme="majorHAnsi" w:cstheme="majorHAnsi"/>
                <w:b/>
                <w:bCs/>
                <w:szCs w:val="20"/>
              </w:rPr>
              <w:t>7</w:t>
            </w:r>
            <w:r w:rsidRPr="00573352">
              <w:rPr>
                <w:rFonts w:asciiTheme="majorHAnsi" w:hAnsiTheme="majorHAnsi" w:cstheme="majorHAnsi"/>
                <w:b/>
                <w:bCs/>
                <w:szCs w:val="20"/>
              </w:rPr>
              <w:t>.2</w:t>
            </w:r>
          </w:p>
        </w:tc>
        <w:tc>
          <w:tcPr>
            <w:tcW w:w="1586" w:type="dxa"/>
            <w:tcBorders>
              <w:top w:val="single" w:sz="4" w:space="0" w:color="auto"/>
              <w:left w:val="single" w:sz="4" w:space="0" w:color="auto"/>
              <w:bottom w:val="single" w:sz="4" w:space="0" w:color="D9D9D9" w:themeColor="background1" w:themeShade="D9"/>
            </w:tcBorders>
          </w:tcPr>
          <w:p w14:paraId="3E23D4EC" w14:textId="77777777" w:rsidR="008500B1" w:rsidRPr="00005659" w:rsidRDefault="008500B1"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32" w:type="dxa"/>
            <w:tcBorders>
              <w:top w:val="single" w:sz="4" w:space="0" w:color="auto"/>
              <w:bottom w:val="single" w:sz="4" w:space="0" w:color="D9D9D9" w:themeColor="background1" w:themeShade="D9"/>
            </w:tcBorders>
          </w:tcPr>
          <w:p w14:paraId="7FAC2564" w14:textId="77777777" w:rsidR="008500B1" w:rsidRPr="0075346D" w:rsidRDefault="008500B1" w:rsidP="002434AB">
            <w:pPr>
              <w:pStyle w:val="Heading4"/>
              <w:outlineLvl w:val="3"/>
              <w:rPr>
                <w:rFonts w:cstheme="majorHAnsi"/>
                <w:szCs w:val="20"/>
              </w:rPr>
            </w:pPr>
            <w:bookmarkStart w:id="95" w:name="_Conservation_management_plan"/>
            <w:bookmarkEnd w:id="95"/>
            <w:r w:rsidRPr="002434AB">
              <w:t>Conservation management plan</w:t>
            </w:r>
          </w:p>
        </w:tc>
      </w:tr>
      <w:tr w:rsidR="008500B1" w:rsidRPr="009311F5" w14:paraId="54CCB7F5" w14:textId="77777777" w:rsidTr="00320EEC">
        <w:trPr>
          <w:trHeight w:val="185"/>
        </w:trPr>
        <w:tc>
          <w:tcPr>
            <w:tcW w:w="1108" w:type="dxa"/>
            <w:vMerge/>
            <w:tcBorders>
              <w:right w:val="single" w:sz="4" w:space="0" w:color="auto"/>
            </w:tcBorders>
          </w:tcPr>
          <w:p w14:paraId="0C4D6ACF" w14:textId="77777777" w:rsidR="008500B1" w:rsidRPr="00573352" w:rsidRDefault="008500B1" w:rsidP="001D7E83">
            <w:pPr>
              <w:spacing w:before="60" w:after="60" w:line="276" w:lineRule="auto"/>
              <w:rPr>
                <w:rFonts w:asciiTheme="majorHAnsi" w:hAnsiTheme="majorHAnsi" w:cstheme="majorHAnsi"/>
                <w:i/>
                <w:iCs/>
                <w:szCs w:val="20"/>
              </w:rPr>
            </w:pPr>
          </w:p>
        </w:tc>
        <w:tc>
          <w:tcPr>
            <w:tcW w:w="1586" w:type="dxa"/>
            <w:tcBorders>
              <w:top w:val="single" w:sz="4" w:space="0" w:color="D9D9D9" w:themeColor="background1" w:themeShade="D9"/>
              <w:left w:val="single" w:sz="4" w:space="0" w:color="auto"/>
              <w:bottom w:val="single" w:sz="4" w:space="0" w:color="D9D9D9" w:themeColor="background1" w:themeShade="D9"/>
            </w:tcBorders>
          </w:tcPr>
          <w:p w14:paraId="11074132" w14:textId="77777777" w:rsidR="008500B1" w:rsidRPr="00005659" w:rsidRDefault="008500B1"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32" w:type="dxa"/>
            <w:tcBorders>
              <w:top w:val="single" w:sz="4" w:space="0" w:color="D9D9D9" w:themeColor="background1" w:themeShade="D9"/>
              <w:bottom w:val="single" w:sz="4" w:space="0" w:color="D9D9D9" w:themeColor="background1" w:themeShade="D9"/>
            </w:tcBorders>
          </w:tcPr>
          <w:p w14:paraId="5E5CE544" w14:textId="77777777" w:rsidR="008500B1" w:rsidRDefault="008500B1" w:rsidP="001D7E83">
            <w:pPr>
              <w:pStyle w:val="NormalWeb"/>
              <w:spacing w:before="60" w:beforeAutospacing="0" w:after="60" w:afterAutospacing="0" w:line="276" w:lineRule="auto"/>
              <w:rPr>
                <w:rFonts w:asciiTheme="majorHAnsi" w:hAnsiTheme="majorHAnsi" w:cstheme="majorHAnsi"/>
                <w:color w:val="211E1E"/>
                <w:sz w:val="20"/>
                <w:szCs w:val="20"/>
              </w:rPr>
            </w:pPr>
            <w:r w:rsidRPr="0075346D">
              <w:rPr>
                <w:rFonts w:asciiTheme="majorHAnsi" w:hAnsiTheme="majorHAnsi" w:cstheme="majorHAnsi"/>
                <w:color w:val="211E1E"/>
                <w:sz w:val="20"/>
                <w:szCs w:val="20"/>
              </w:rPr>
              <w:t xml:space="preserve">Before the development (including demolition) starts, a conservation management plan must be approved </w:t>
            </w:r>
            <w:r>
              <w:rPr>
                <w:rFonts w:asciiTheme="majorHAnsi" w:hAnsiTheme="majorHAnsi" w:cstheme="majorHAnsi"/>
                <w:color w:val="211E1E"/>
                <w:sz w:val="20"/>
                <w:szCs w:val="20"/>
              </w:rPr>
              <w:t xml:space="preserve">and endorsed </w:t>
            </w:r>
            <w:r w:rsidRPr="0075346D">
              <w:rPr>
                <w:rFonts w:asciiTheme="majorHAnsi" w:hAnsiTheme="majorHAnsi" w:cstheme="majorHAnsi"/>
                <w:color w:val="211E1E"/>
                <w:sz w:val="20"/>
                <w:szCs w:val="20"/>
              </w:rPr>
              <w:t>by the responsible authority.</w:t>
            </w:r>
            <w:r>
              <w:rPr>
                <w:rFonts w:asciiTheme="majorHAnsi" w:hAnsiTheme="majorHAnsi" w:cstheme="majorHAnsi"/>
                <w:color w:val="211E1E"/>
                <w:sz w:val="20"/>
                <w:szCs w:val="20"/>
              </w:rPr>
              <w:t xml:space="preserve"> The conservation management plan must:</w:t>
            </w:r>
          </w:p>
          <w:p w14:paraId="2CD45432" w14:textId="77777777" w:rsidR="008500B1" w:rsidRPr="00C10379" w:rsidRDefault="008500B1" w:rsidP="00320EEC">
            <w:pPr>
              <w:pStyle w:val="NormalWeb"/>
              <w:numPr>
                <w:ilvl w:val="0"/>
                <w:numId w:val="41"/>
              </w:numPr>
              <w:spacing w:before="60" w:beforeAutospacing="0" w:after="60" w:afterAutospacing="0" w:line="276" w:lineRule="auto"/>
              <w:ind w:left="468" w:hanging="468"/>
              <w:rPr>
                <w:rFonts w:asciiTheme="majorHAnsi" w:hAnsiTheme="majorHAnsi" w:cstheme="majorHAnsi"/>
                <w:sz w:val="20"/>
                <w:szCs w:val="20"/>
              </w:rPr>
            </w:pPr>
            <w:r>
              <w:rPr>
                <w:rFonts w:asciiTheme="majorHAnsi" w:hAnsiTheme="majorHAnsi" w:cstheme="majorHAnsi"/>
                <w:sz w:val="20"/>
                <w:szCs w:val="20"/>
              </w:rPr>
              <w:t>be prepared to the satisfaction of the responsible authority</w:t>
            </w:r>
          </w:p>
          <w:p w14:paraId="68AECA9E" w14:textId="77777777" w:rsidR="008500B1" w:rsidRPr="0075346D" w:rsidRDefault="008500B1" w:rsidP="00320EEC">
            <w:pPr>
              <w:pStyle w:val="NormalWeb"/>
              <w:numPr>
                <w:ilvl w:val="0"/>
                <w:numId w:val="41"/>
              </w:numPr>
              <w:spacing w:before="60" w:beforeAutospacing="0" w:after="60" w:afterAutospacing="0" w:line="276" w:lineRule="auto"/>
              <w:ind w:left="468" w:hanging="468"/>
              <w:rPr>
                <w:rFonts w:asciiTheme="majorHAnsi" w:hAnsiTheme="majorHAnsi" w:cstheme="majorHAnsi"/>
                <w:sz w:val="20"/>
                <w:szCs w:val="20"/>
              </w:rPr>
            </w:pPr>
            <w:r w:rsidRPr="0075346D">
              <w:rPr>
                <w:rFonts w:asciiTheme="majorHAnsi" w:hAnsiTheme="majorHAnsi" w:cstheme="majorHAnsi"/>
                <w:color w:val="211E1E"/>
                <w:sz w:val="20"/>
                <w:szCs w:val="20"/>
              </w:rPr>
              <w:t xml:space="preserve">identify the buildings and works to be conserved and include: </w:t>
            </w:r>
          </w:p>
          <w:p w14:paraId="14A0020B" w14:textId="77777777" w:rsidR="008500B1" w:rsidRPr="009B31F7" w:rsidRDefault="008500B1" w:rsidP="00AB1D07">
            <w:pPr>
              <w:pStyle w:val="NormalWeb"/>
              <w:numPr>
                <w:ilvl w:val="0"/>
                <w:numId w:val="42"/>
              </w:numPr>
              <w:spacing w:before="60" w:beforeAutospacing="0" w:after="60" w:afterAutospacing="0" w:line="276" w:lineRule="auto"/>
              <w:ind w:left="1023" w:hanging="426"/>
              <w:rPr>
                <w:rFonts w:asciiTheme="majorHAnsi" w:hAnsiTheme="majorHAnsi" w:cstheme="majorHAnsi"/>
                <w:sz w:val="20"/>
                <w:szCs w:val="20"/>
              </w:rPr>
            </w:pPr>
            <w:r w:rsidRPr="009B31F7">
              <w:rPr>
                <w:rFonts w:asciiTheme="majorHAnsi" w:hAnsiTheme="majorHAnsi" w:cstheme="majorHAnsi"/>
                <w:color w:val="211E1E"/>
                <w:sz w:val="20"/>
                <w:szCs w:val="20"/>
              </w:rPr>
              <w:t xml:space="preserve">window and door repairs/restoration </w:t>
            </w:r>
          </w:p>
          <w:p w14:paraId="597B1006" w14:textId="77777777" w:rsidR="008500B1" w:rsidRPr="009B31F7" w:rsidRDefault="008500B1" w:rsidP="00AB1D07">
            <w:pPr>
              <w:pStyle w:val="NormalWeb"/>
              <w:numPr>
                <w:ilvl w:val="0"/>
                <w:numId w:val="42"/>
              </w:numPr>
              <w:spacing w:before="60" w:beforeAutospacing="0" w:after="60" w:afterAutospacing="0" w:line="276" w:lineRule="auto"/>
              <w:ind w:left="1023" w:hanging="426"/>
              <w:rPr>
                <w:rFonts w:asciiTheme="majorHAnsi" w:hAnsiTheme="majorHAnsi" w:cstheme="majorHAnsi"/>
                <w:sz w:val="20"/>
                <w:szCs w:val="20"/>
              </w:rPr>
            </w:pPr>
            <w:r w:rsidRPr="009B31F7">
              <w:rPr>
                <w:rFonts w:asciiTheme="majorHAnsi" w:hAnsiTheme="majorHAnsi" w:cstheme="majorHAnsi"/>
                <w:color w:val="211E1E"/>
                <w:sz w:val="20"/>
                <w:szCs w:val="20"/>
              </w:rPr>
              <w:t>external joinery restoration</w:t>
            </w:r>
          </w:p>
          <w:p w14:paraId="6122A093" w14:textId="77777777" w:rsidR="008500B1" w:rsidRPr="009B31F7" w:rsidRDefault="008500B1" w:rsidP="00AB1D07">
            <w:pPr>
              <w:pStyle w:val="NormalWeb"/>
              <w:numPr>
                <w:ilvl w:val="0"/>
                <w:numId w:val="42"/>
              </w:numPr>
              <w:spacing w:before="60" w:beforeAutospacing="0" w:after="60" w:afterAutospacing="0" w:line="276" w:lineRule="auto"/>
              <w:ind w:left="1023" w:hanging="426"/>
              <w:rPr>
                <w:rFonts w:asciiTheme="majorHAnsi" w:hAnsiTheme="majorHAnsi" w:cstheme="majorHAnsi"/>
                <w:sz w:val="20"/>
                <w:szCs w:val="20"/>
              </w:rPr>
            </w:pPr>
            <w:r w:rsidRPr="009B31F7">
              <w:rPr>
                <w:rFonts w:asciiTheme="majorHAnsi" w:hAnsiTheme="majorHAnsi" w:cstheme="majorHAnsi"/>
                <w:color w:val="211E1E"/>
                <w:sz w:val="20"/>
                <w:szCs w:val="20"/>
              </w:rPr>
              <w:t xml:space="preserve">stripping of painted brickwork </w:t>
            </w:r>
          </w:p>
          <w:p w14:paraId="087724E9" w14:textId="77777777" w:rsidR="008500B1" w:rsidRPr="009B31F7" w:rsidRDefault="008500B1" w:rsidP="00AB1D07">
            <w:pPr>
              <w:pStyle w:val="NormalWeb"/>
              <w:numPr>
                <w:ilvl w:val="0"/>
                <w:numId w:val="42"/>
              </w:numPr>
              <w:spacing w:before="60" w:beforeAutospacing="0" w:after="60" w:afterAutospacing="0" w:line="276" w:lineRule="auto"/>
              <w:ind w:left="1023" w:hanging="426"/>
              <w:rPr>
                <w:rFonts w:asciiTheme="majorHAnsi" w:hAnsiTheme="majorHAnsi" w:cstheme="majorHAnsi"/>
                <w:sz w:val="20"/>
                <w:szCs w:val="20"/>
              </w:rPr>
            </w:pPr>
            <w:r w:rsidRPr="009B31F7">
              <w:rPr>
                <w:rFonts w:asciiTheme="majorHAnsi" w:hAnsiTheme="majorHAnsi" w:cstheme="majorHAnsi"/>
                <w:color w:val="211E1E"/>
                <w:sz w:val="20"/>
                <w:szCs w:val="20"/>
              </w:rPr>
              <w:t xml:space="preserve">fence design </w:t>
            </w:r>
          </w:p>
          <w:p w14:paraId="5DCFBBA2" w14:textId="77777777" w:rsidR="008500B1" w:rsidRPr="009B31F7" w:rsidRDefault="008500B1" w:rsidP="00AB1D07">
            <w:pPr>
              <w:pStyle w:val="NormalWeb"/>
              <w:numPr>
                <w:ilvl w:val="0"/>
                <w:numId w:val="42"/>
              </w:numPr>
              <w:spacing w:before="60" w:beforeAutospacing="0" w:after="60" w:afterAutospacing="0" w:line="276" w:lineRule="auto"/>
              <w:ind w:left="1023" w:hanging="426"/>
              <w:rPr>
                <w:rFonts w:asciiTheme="majorHAnsi" w:hAnsiTheme="majorHAnsi" w:cstheme="majorHAnsi"/>
                <w:sz w:val="20"/>
                <w:szCs w:val="20"/>
              </w:rPr>
            </w:pPr>
            <w:r w:rsidRPr="009B31F7">
              <w:rPr>
                <w:rFonts w:asciiTheme="majorHAnsi" w:hAnsiTheme="majorHAnsi" w:cstheme="majorHAnsi"/>
                <w:color w:val="211E1E"/>
                <w:sz w:val="20"/>
                <w:szCs w:val="20"/>
              </w:rPr>
              <w:t xml:space="preserve">removal of the slate tiles on the portion of the building that is to be demolished and their re-use to repair the remaining roof </w:t>
            </w:r>
          </w:p>
          <w:p w14:paraId="055E3083" w14:textId="77777777" w:rsidR="008500B1" w:rsidRPr="006F2237" w:rsidRDefault="008500B1" w:rsidP="00AB1D07">
            <w:pPr>
              <w:pStyle w:val="NormalWeb"/>
              <w:numPr>
                <w:ilvl w:val="0"/>
                <w:numId w:val="42"/>
              </w:numPr>
              <w:spacing w:before="60" w:beforeAutospacing="0" w:after="60" w:afterAutospacing="0" w:line="276" w:lineRule="auto"/>
              <w:ind w:left="1023" w:hanging="426"/>
              <w:rPr>
                <w:rFonts w:asciiTheme="majorHAnsi" w:hAnsiTheme="majorHAnsi" w:cstheme="majorHAnsi"/>
                <w:i/>
                <w:iCs/>
                <w:color w:val="0000FF"/>
                <w:sz w:val="20"/>
                <w:szCs w:val="20"/>
              </w:rPr>
            </w:pPr>
            <w:r w:rsidRPr="006F2237">
              <w:rPr>
                <w:rFonts w:asciiTheme="majorHAnsi" w:hAnsiTheme="majorHAnsi" w:cstheme="majorHAnsi"/>
                <w:i/>
                <w:iCs/>
                <w:color w:val="0000FF"/>
                <w:sz w:val="20"/>
                <w:szCs w:val="20"/>
              </w:rPr>
              <w:t>[insert other requirements]</w:t>
            </w:r>
            <w:r w:rsidRPr="006F2237">
              <w:rPr>
                <w:rFonts w:asciiTheme="majorHAnsi" w:hAnsiTheme="majorHAnsi" w:cstheme="majorHAnsi"/>
                <w:sz w:val="20"/>
                <w:szCs w:val="20"/>
              </w:rPr>
              <w:t>.</w:t>
            </w:r>
          </w:p>
          <w:p w14:paraId="0977D255" w14:textId="77777777" w:rsidR="008500B1" w:rsidRPr="0075346D" w:rsidRDefault="008500B1" w:rsidP="001D7E83">
            <w:pPr>
              <w:pStyle w:val="NormalWeb"/>
              <w:spacing w:before="60" w:beforeAutospacing="0" w:after="60" w:afterAutospacing="0" w:line="276" w:lineRule="auto"/>
              <w:rPr>
                <w:rFonts w:asciiTheme="majorHAnsi" w:hAnsiTheme="majorHAnsi" w:cstheme="majorHAnsi"/>
                <w:sz w:val="20"/>
                <w:szCs w:val="20"/>
              </w:rPr>
            </w:pPr>
            <w:r>
              <w:rPr>
                <w:rFonts w:asciiTheme="majorHAnsi" w:hAnsiTheme="majorHAnsi" w:cstheme="majorHAnsi"/>
                <w:color w:val="211E1E"/>
                <w:sz w:val="20"/>
                <w:szCs w:val="20"/>
              </w:rPr>
              <w:t>T</w:t>
            </w:r>
            <w:r w:rsidRPr="00CE01AE">
              <w:rPr>
                <w:rFonts w:asciiTheme="majorHAnsi" w:hAnsiTheme="majorHAnsi" w:cstheme="majorHAnsi"/>
                <w:color w:val="211E1E"/>
                <w:sz w:val="20"/>
                <w:szCs w:val="20"/>
              </w:rPr>
              <w:t>he works</w:t>
            </w:r>
            <w:r>
              <w:rPr>
                <w:rFonts w:asciiTheme="majorHAnsi" w:hAnsiTheme="majorHAnsi" w:cstheme="majorHAnsi"/>
                <w:color w:val="211E1E"/>
                <w:sz w:val="20"/>
                <w:szCs w:val="20"/>
              </w:rPr>
              <w:t xml:space="preserve"> detailed in the approved conservation management plan</w:t>
            </w:r>
            <w:r w:rsidRPr="00CE01AE">
              <w:rPr>
                <w:rFonts w:asciiTheme="majorHAnsi" w:hAnsiTheme="majorHAnsi" w:cstheme="majorHAnsi"/>
                <w:color w:val="211E1E"/>
                <w:sz w:val="20"/>
                <w:szCs w:val="20"/>
              </w:rPr>
              <w:t xml:space="preserve"> must be completed by </w:t>
            </w:r>
            <w:r w:rsidRPr="006F2237">
              <w:rPr>
                <w:rFonts w:asciiTheme="majorHAnsi" w:hAnsiTheme="majorHAnsi" w:cstheme="majorHAnsi"/>
                <w:i/>
                <w:iCs/>
                <w:color w:val="0000FF"/>
                <w:sz w:val="20"/>
                <w:szCs w:val="20"/>
              </w:rPr>
              <w:t>[specify date or event]</w:t>
            </w:r>
            <w:r w:rsidRPr="009B31F7">
              <w:rPr>
                <w:rFonts w:asciiTheme="majorHAnsi" w:hAnsiTheme="majorHAnsi" w:cstheme="majorHAnsi"/>
                <w:color w:val="211E1E"/>
                <w:sz w:val="20"/>
                <w:szCs w:val="20"/>
              </w:rPr>
              <w:t>,</w:t>
            </w:r>
            <w:r>
              <w:rPr>
                <w:rFonts w:asciiTheme="majorHAnsi" w:hAnsiTheme="majorHAnsi" w:cstheme="majorHAnsi"/>
                <w:color w:val="211E1E"/>
                <w:sz w:val="20"/>
                <w:szCs w:val="20"/>
              </w:rPr>
              <w:t xml:space="preserve"> to the satisfaction of the responsible authority</w:t>
            </w:r>
            <w:r w:rsidRPr="00CE01AE">
              <w:rPr>
                <w:rFonts w:asciiTheme="majorHAnsi" w:hAnsiTheme="majorHAnsi" w:cstheme="majorHAnsi"/>
                <w:color w:val="211E1E"/>
                <w:sz w:val="20"/>
                <w:szCs w:val="20"/>
              </w:rPr>
              <w:t>.</w:t>
            </w:r>
          </w:p>
        </w:tc>
      </w:tr>
      <w:tr w:rsidR="008500B1" w:rsidRPr="009311F5" w14:paraId="6738242E" w14:textId="77777777" w:rsidTr="00320EEC">
        <w:trPr>
          <w:trHeight w:val="185"/>
        </w:trPr>
        <w:tc>
          <w:tcPr>
            <w:tcW w:w="1108" w:type="dxa"/>
            <w:vMerge/>
            <w:tcBorders>
              <w:bottom w:val="single" w:sz="4" w:space="0" w:color="auto"/>
              <w:right w:val="single" w:sz="4" w:space="0" w:color="auto"/>
            </w:tcBorders>
          </w:tcPr>
          <w:p w14:paraId="4CBA0ADE" w14:textId="77777777" w:rsidR="008500B1" w:rsidRPr="00573352" w:rsidRDefault="008500B1" w:rsidP="001D7E83">
            <w:pPr>
              <w:spacing w:before="60" w:after="60" w:line="276" w:lineRule="auto"/>
              <w:rPr>
                <w:rFonts w:asciiTheme="majorHAnsi" w:hAnsiTheme="majorHAnsi" w:cstheme="majorHAnsi"/>
                <w:i/>
                <w:iCs/>
                <w:szCs w:val="20"/>
              </w:rPr>
            </w:pPr>
          </w:p>
        </w:tc>
        <w:tc>
          <w:tcPr>
            <w:tcW w:w="1586" w:type="dxa"/>
            <w:tcBorders>
              <w:top w:val="single" w:sz="4" w:space="0" w:color="D9D9D9" w:themeColor="background1" w:themeShade="D9"/>
              <w:left w:val="single" w:sz="4" w:space="0" w:color="auto"/>
              <w:bottom w:val="single" w:sz="4" w:space="0" w:color="auto"/>
            </w:tcBorders>
          </w:tcPr>
          <w:p w14:paraId="183FD0D3" w14:textId="77777777" w:rsidR="008500B1" w:rsidRPr="00005659" w:rsidRDefault="008500B1"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32" w:type="dxa"/>
            <w:tcBorders>
              <w:top w:val="single" w:sz="4" w:space="0" w:color="D9D9D9" w:themeColor="background1" w:themeShade="D9"/>
              <w:bottom w:val="single" w:sz="4" w:space="0" w:color="auto"/>
            </w:tcBorders>
          </w:tcPr>
          <w:p w14:paraId="633AF0E3" w14:textId="77777777" w:rsidR="008500B1" w:rsidRPr="00C66AFA" w:rsidRDefault="008500B1"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Pr>
                <w:rFonts w:asciiTheme="majorHAnsi" w:hAnsiTheme="majorHAnsi" w:cstheme="majorHAnsi"/>
                <w:i/>
                <w:color w:val="000000" w:themeColor="text1"/>
                <w:sz w:val="20"/>
                <w:szCs w:val="20"/>
              </w:rPr>
              <w:t xml:space="preserve">Further information about the preparation of a conservation management plan is provided in </w:t>
            </w:r>
            <w:hyperlink r:id="rId14" w:history="1">
              <w:r w:rsidRPr="00C10379">
                <w:rPr>
                  <w:rStyle w:val="Hyperlink"/>
                  <w:rFonts w:asciiTheme="majorHAnsi" w:hAnsiTheme="majorHAnsi" w:cstheme="majorHAnsi"/>
                  <w:i/>
                  <w:sz w:val="20"/>
                  <w:szCs w:val="20"/>
                </w:rPr>
                <w:t>Conservation Management Plans: Managing Heritage Plans, A Guide (Heritage Council of Victoria, 2010)</w:t>
              </w:r>
            </w:hyperlink>
            <w:r>
              <w:rPr>
                <w:rFonts w:asciiTheme="majorHAnsi" w:hAnsiTheme="majorHAnsi" w:cstheme="majorHAnsi"/>
                <w:i/>
                <w:color w:val="000000" w:themeColor="text1"/>
                <w:sz w:val="20"/>
                <w:szCs w:val="20"/>
              </w:rPr>
              <w:t>.</w:t>
            </w:r>
          </w:p>
        </w:tc>
      </w:tr>
    </w:tbl>
    <w:p w14:paraId="2C4B9D9B" w14:textId="6AF1155C" w:rsidR="001C5ABE" w:rsidRDefault="001C5ABE">
      <w:pPr>
        <w:spacing w:before="0" w:after="160" w:line="259" w:lineRule="auto"/>
        <w:rPr>
          <w:rFonts w:asciiTheme="majorHAnsi" w:eastAsiaTheme="majorEastAsia" w:hAnsiTheme="majorHAnsi" w:cstheme="majorBidi"/>
          <w:b/>
          <w:color w:val="53565A" w:themeColor="accent6"/>
          <w:sz w:val="28"/>
          <w:szCs w:val="32"/>
        </w:rPr>
      </w:pPr>
    </w:p>
    <w:p w14:paraId="752F005C" w14:textId="1558D5A5" w:rsidR="00FD48F0" w:rsidRPr="00FD48F0" w:rsidRDefault="00FD48F0" w:rsidP="004562F6">
      <w:pPr>
        <w:pStyle w:val="Heading1"/>
      </w:pPr>
      <w:bookmarkStart w:id="96" w:name="Subdivision"/>
      <w:r w:rsidRPr="00FD48F0">
        <w:lastRenderedPageBreak/>
        <w:t>8 Subdivision</w:t>
      </w:r>
    </w:p>
    <w:bookmarkEnd w:id="96"/>
    <w:p w14:paraId="1F5E1653" w14:textId="77777777" w:rsidR="00FD48F0" w:rsidRDefault="00FD48F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0"/>
        <w:gridCol w:w="1554"/>
        <w:gridCol w:w="6326"/>
      </w:tblGrid>
      <w:tr w:rsidR="00734730" w14:paraId="36C7049D" w14:textId="77777777" w:rsidTr="001D7E83">
        <w:trPr>
          <w:trHeight w:val="187"/>
        </w:trPr>
        <w:tc>
          <w:tcPr>
            <w:tcW w:w="1140" w:type="dxa"/>
            <w:vMerge w:val="restart"/>
            <w:tcBorders>
              <w:top w:val="single" w:sz="4" w:space="0" w:color="auto"/>
              <w:left w:val="nil"/>
              <w:bottom w:val="single" w:sz="4" w:space="0" w:color="auto"/>
              <w:right w:val="single" w:sz="4" w:space="0" w:color="auto"/>
            </w:tcBorders>
            <w:hideMark/>
          </w:tcPr>
          <w:p w14:paraId="002FCF8C" w14:textId="77777777" w:rsidR="00734730" w:rsidRDefault="00734730" w:rsidP="001D7E83">
            <w:pPr>
              <w:spacing w:before="60" w:after="60" w:line="276" w:lineRule="auto"/>
              <w:rPr>
                <w:rFonts w:asciiTheme="majorHAnsi" w:hAnsiTheme="majorHAnsi" w:cstheme="majorHAnsi"/>
                <w:szCs w:val="20"/>
              </w:rPr>
            </w:pPr>
            <w:r>
              <w:rPr>
                <w:rFonts w:asciiTheme="majorHAnsi" w:hAnsiTheme="majorHAnsi" w:cstheme="majorHAnsi"/>
                <w:b/>
                <w:bCs/>
                <w:szCs w:val="20"/>
              </w:rPr>
              <w:t>S</w:t>
            </w:r>
            <w:r w:rsidRPr="00FA287C">
              <w:rPr>
                <w:rFonts w:asciiTheme="majorHAnsi" w:hAnsiTheme="majorHAnsi" w:cstheme="majorHAnsi"/>
                <w:b/>
                <w:bCs/>
                <w:szCs w:val="20"/>
              </w:rPr>
              <w:t>C</w:t>
            </w:r>
            <w:r>
              <w:rPr>
                <w:rFonts w:asciiTheme="majorHAnsi" w:hAnsiTheme="majorHAnsi" w:cstheme="majorHAnsi"/>
                <w:b/>
                <w:bCs/>
                <w:szCs w:val="20"/>
              </w:rPr>
              <w:t>8</w:t>
            </w:r>
            <w:r w:rsidRPr="00FA287C">
              <w:rPr>
                <w:rFonts w:asciiTheme="majorHAnsi" w:hAnsiTheme="majorHAnsi" w:cstheme="majorHAnsi"/>
                <w:b/>
                <w:bCs/>
                <w:szCs w:val="20"/>
              </w:rPr>
              <w:t>.</w:t>
            </w:r>
            <w:r>
              <w:rPr>
                <w:rFonts w:asciiTheme="majorHAnsi" w:hAnsiTheme="majorHAnsi" w:cstheme="majorHAnsi"/>
                <w:b/>
                <w:bCs/>
                <w:szCs w:val="20"/>
              </w:rPr>
              <w:t>1</w:t>
            </w:r>
          </w:p>
        </w:tc>
        <w:tc>
          <w:tcPr>
            <w:tcW w:w="1554" w:type="dxa"/>
            <w:tcBorders>
              <w:top w:val="single" w:sz="4" w:space="0" w:color="auto"/>
              <w:left w:val="single" w:sz="4" w:space="0" w:color="auto"/>
              <w:bottom w:val="single" w:sz="4" w:space="0" w:color="D9D9D9" w:themeColor="background1" w:themeShade="D9"/>
              <w:right w:val="nil"/>
            </w:tcBorders>
            <w:hideMark/>
          </w:tcPr>
          <w:p w14:paraId="4539E382" w14:textId="06EDFDA8" w:rsidR="00734730" w:rsidRPr="00005659" w:rsidRDefault="00734730"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left w:val="nil"/>
              <w:bottom w:val="single" w:sz="4" w:space="0" w:color="D9D9D9" w:themeColor="background1" w:themeShade="D9"/>
              <w:right w:val="nil"/>
            </w:tcBorders>
          </w:tcPr>
          <w:p w14:paraId="58D9CE2A" w14:textId="77777777" w:rsidR="00734730" w:rsidRPr="00A5071F" w:rsidRDefault="00734730" w:rsidP="002434AB">
            <w:pPr>
              <w:pStyle w:val="Heading4"/>
              <w:outlineLvl w:val="3"/>
              <w:rPr>
                <w:rFonts w:cstheme="majorHAnsi"/>
                <w:b w:val="0"/>
                <w:color w:val="000000" w:themeColor="text1"/>
                <w:szCs w:val="20"/>
              </w:rPr>
            </w:pPr>
            <w:bookmarkStart w:id="97" w:name="_Endorsed_subdivision_plans"/>
            <w:bookmarkEnd w:id="97"/>
            <w:r w:rsidRPr="002434AB">
              <w:t xml:space="preserve">Endorsed </w:t>
            </w:r>
            <w:r>
              <w:rPr>
                <w:rFonts w:cstheme="majorHAnsi"/>
                <w:color w:val="000000" w:themeColor="text1"/>
                <w:szCs w:val="20"/>
              </w:rPr>
              <w:t xml:space="preserve">subdivision </w:t>
            </w:r>
            <w:r w:rsidRPr="00A5071F">
              <w:rPr>
                <w:rFonts w:cstheme="majorHAnsi"/>
                <w:color w:val="000000" w:themeColor="text1"/>
                <w:szCs w:val="20"/>
              </w:rPr>
              <w:t xml:space="preserve">plans </w:t>
            </w:r>
            <w:r>
              <w:rPr>
                <w:rFonts w:cstheme="majorHAnsi"/>
                <w:color w:val="000000" w:themeColor="text1"/>
                <w:szCs w:val="20"/>
              </w:rPr>
              <w:t>– amended plans required</w:t>
            </w:r>
          </w:p>
        </w:tc>
      </w:tr>
      <w:tr w:rsidR="00734730" w14:paraId="03C081D1" w14:textId="77777777" w:rsidTr="001D7E83">
        <w:trPr>
          <w:trHeight w:val="185"/>
        </w:trPr>
        <w:tc>
          <w:tcPr>
            <w:tcW w:w="0" w:type="auto"/>
            <w:vMerge/>
            <w:tcBorders>
              <w:top w:val="single" w:sz="4" w:space="0" w:color="auto"/>
              <w:left w:val="nil"/>
              <w:bottom w:val="single" w:sz="4" w:space="0" w:color="auto"/>
              <w:right w:val="single" w:sz="4" w:space="0" w:color="auto"/>
            </w:tcBorders>
            <w:vAlign w:val="center"/>
            <w:hideMark/>
          </w:tcPr>
          <w:p w14:paraId="0C08CF55" w14:textId="77777777" w:rsidR="00734730" w:rsidRDefault="00734730" w:rsidP="001D7E83">
            <w:pPr>
              <w:spacing w:before="60" w:after="60" w:line="276" w:lineRule="auto"/>
              <w:rPr>
                <w:rFonts w:asciiTheme="majorHAnsi" w:hAnsiTheme="majorHAnsi" w:cstheme="majorHAnsi"/>
                <w:szCs w:val="20"/>
              </w:rPr>
            </w:pPr>
          </w:p>
        </w:tc>
        <w:tc>
          <w:tcPr>
            <w:tcW w:w="1554" w:type="dxa"/>
            <w:tcBorders>
              <w:top w:val="single" w:sz="4" w:space="0" w:color="D9D9D9" w:themeColor="background1" w:themeShade="D9"/>
              <w:left w:val="single" w:sz="4" w:space="0" w:color="auto"/>
              <w:bottom w:val="single" w:sz="4" w:space="0" w:color="D9D9D9" w:themeColor="background1" w:themeShade="D9"/>
              <w:right w:val="nil"/>
            </w:tcBorders>
            <w:hideMark/>
          </w:tcPr>
          <w:p w14:paraId="4906B09E" w14:textId="77777777" w:rsidR="00734730" w:rsidRPr="00005659" w:rsidRDefault="00734730"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left w:val="nil"/>
              <w:bottom w:val="single" w:sz="4" w:space="0" w:color="D9D9D9" w:themeColor="background1" w:themeShade="D9"/>
              <w:right w:val="nil"/>
            </w:tcBorders>
          </w:tcPr>
          <w:p w14:paraId="20B274D8" w14:textId="77777777" w:rsidR="00734730" w:rsidRDefault="00734730" w:rsidP="001D7E83">
            <w:pPr>
              <w:pStyle w:val="NormalWeb"/>
              <w:spacing w:before="60" w:beforeAutospacing="0" w:after="60" w:afterAutospacing="0" w:line="276" w:lineRule="auto"/>
              <w:rPr>
                <w:rFonts w:asciiTheme="majorHAnsi" w:hAnsiTheme="majorHAnsi" w:cstheme="majorHAnsi"/>
                <w:iCs/>
                <w:color w:val="000000" w:themeColor="text1"/>
                <w:sz w:val="20"/>
                <w:szCs w:val="20"/>
              </w:rPr>
            </w:pPr>
            <w:r w:rsidRPr="005C63D1">
              <w:rPr>
                <w:rFonts w:asciiTheme="majorHAnsi" w:hAnsiTheme="majorHAnsi" w:cstheme="majorHAnsi"/>
                <w:iCs/>
                <w:color w:val="000000" w:themeColor="text1"/>
                <w:sz w:val="20"/>
                <w:szCs w:val="20"/>
              </w:rPr>
              <w:t xml:space="preserve">Before the plan of subdivision is certified under the </w:t>
            </w:r>
            <w:r w:rsidRPr="005C63D1">
              <w:rPr>
                <w:rFonts w:asciiTheme="majorHAnsi" w:hAnsiTheme="majorHAnsi" w:cstheme="majorHAnsi"/>
                <w:i/>
                <w:iCs/>
                <w:color w:val="000000" w:themeColor="text1"/>
                <w:sz w:val="20"/>
                <w:szCs w:val="20"/>
              </w:rPr>
              <w:t>Subdivision Act 1988</w:t>
            </w:r>
            <w:r w:rsidRPr="005C63D1">
              <w:rPr>
                <w:rFonts w:asciiTheme="majorHAnsi" w:hAnsiTheme="majorHAnsi" w:cstheme="majorHAnsi"/>
                <w:iCs/>
                <w:color w:val="000000" w:themeColor="text1"/>
                <w:sz w:val="20"/>
                <w:szCs w:val="20"/>
              </w:rPr>
              <w:t>,</w:t>
            </w:r>
            <w:r>
              <w:rPr>
                <w:rFonts w:asciiTheme="majorHAnsi" w:hAnsiTheme="majorHAnsi" w:cstheme="majorHAnsi"/>
                <w:iCs/>
                <w:color w:val="000000" w:themeColor="text1"/>
                <w:sz w:val="20"/>
                <w:szCs w:val="20"/>
              </w:rPr>
              <w:t xml:space="preserve"> plans must be approved and endorsed by the responsible authority. The plans must:</w:t>
            </w:r>
          </w:p>
          <w:p w14:paraId="793934F8" w14:textId="77777777" w:rsidR="00734730" w:rsidRDefault="00734730" w:rsidP="003A355B">
            <w:pPr>
              <w:pStyle w:val="NormalWeb"/>
              <w:numPr>
                <w:ilvl w:val="0"/>
                <w:numId w:val="77"/>
              </w:numPr>
              <w:spacing w:before="60" w:beforeAutospacing="0" w:after="60" w:afterAutospacing="0" w:line="276" w:lineRule="auto"/>
              <w:ind w:left="456" w:hanging="456"/>
              <w:rPr>
                <w:rFonts w:asciiTheme="majorHAnsi" w:hAnsiTheme="majorHAnsi" w:cstheme="majorHAnsi"/>
                <w:iCs/>
                <w:color w:val="000000" w:themeColor="text1"/>
                <w:sz w:val="20"/>
                <w:szCs w:val="20"/>
              </w:rPr>
            </w:pPr>
            <w:r>
              <w:rPr>
                <w:rFonts w:asciiTheme="majorHAnsi" w:hAnsiTheme="majorHAnsi" w:cstheme="majorHAnsi"/>
                <w:iCs/>
                <w:color w:val="000000" w:themeColor="text1"/>
                <w:sz w:val="20"/>
                <w:szCs w:val="20"/>
              </w:rPr>
              <w:t>be prepared to the satisfaction of the responsible authority</w:t>
            </w:r>
          </w:p>
          <w:p w14:paraId="22B1F845" w14:textId="77777777" w:rsidR="00734730" w:rsidRDefault="00734730" w:rsidP="003A355B">
            <w:pPr>
              <w:pStyle w:val="NormalWeb"/>
              <w:numPr>
                <w:ilvl w:val="0"/>
                <w:numId w:val="77"/>
              </w:numPr>
              <w:spacing w:before="60" w:beforeAutospacing="0" w:after="60" w:afterAutospacing="0" w:line="276" w:lineRule="auto"/>
              <w:ind w:left="456" w:hanging="456"/>
              <w:rPr>
                <w:rFonts w:asciiTheme="majorHAnsi" w:hAnsiTheme="majorHAnsi" w:cstheme="majorHAnsi"/>
                <w:iCs/>
                <w:color w:val="000000" w:themeColor="text1"/>
                <w:sz w:val="20"/>
                <w:szCs w:val="20"/>
              </w:rPr>
            </w:pPr>
            <w:r>
              <w:rPr>
                <w:rFonts w:asciiTheme="majorHAnsi" w:hAnsiTheme="majorHAnsi" w:cstheme="majorHAnsi"/>
                <w:iCs/>
                <w:color w:val="000000" w:themeColor="text1"/>
                <w:sz w:val="20"/>
                <w:szCs w:val="20"/>
              </w:rPr>
              <w:t>be drawn to scale with dimensions and submitted in electronic form</w:t>
            </w:r>
          </w:p>
          <w:p w14:paraId="208E3161" w14:textId="77777777" w:rsidR="00734730" w:rsidRDefault="00734730" w:rsidP="003A355B">
            <w:pPr>
              <w:pStyle w:val="NormalWeb"/>
              <w:numPr>
                <w:ilvl w:val="0"/>
                <w:numId w:val="77"/>
              </w:numPr>
              <w:spacing w:before="60" w:beforeAutospacing="0" w:after="60" w:afterAutospacing="0" w:line="276" w:lineRule="auto"/>
              <w:ind w:left="456" w:hanging="456"/>
              <w:rPr>
                <w:rFonts w:asciiTheme="majorHAnsi" w:hAnsiTheme="majorHAnsi" w:cstheme="majorHAnsi"/>
                <w:iCs/>
                <w:color w:val="000000" w:themeColor="text1"/>
                <w:sz w:val="20"/>
                <w:szCs w:val="20"/>
              </w:rPr>
            </w:pPr>
            <w:r>
              <w:rPr>
                <w:rFonts w:asciiTheme="majorHAnsi" w:hAnsiTheme="majorHAnsi" w:cstheme="majorHAnsi"/>
                <w:iCs/>
                <w:color w:val="000000" w:themeColor="text1"/>
                <w:sz w:val="20"/>
                <w:szCs w:val="20"/>
              </w:rPr>
              <w:t>be</w:t>
            </w:r>
            <w:r w:rsidRPr="00012328">
              <w:rPr>
                <w:rFonts w:asciiTheme="majorHAnsi" w:hAnsiTheme="majorHAnsi" w:cstheme="majorHAnsi"/>
                <w:iCs/>
                <w:color w:val="000000" w:themeColor="text1"/>
                <w:sz w:val="20"/>
                <w:szCs w:val="20"/>
              </w:rPr>
              <w:t xml:space="preserve"> generally in accordance with the</w:t>
            </w:r>
            <w:r>
              <w:rPr>
                <w:rFonts w:asciiTheme="majorHAnsi" w:hAnsiTheme="majorHAnsi" w:cstheme="majorHAnsi"/>
                <w:iCs/>
                <w:color w:val="000000" w:themeColor="text1"/>
                <w:sz w:val="20"/>
                <w:szCs w:val="20"/>
              </w:rPr>
              <w:t xml:space="preserve"> plans</w:t>
            </w:r>
            <w:r w:rsidRPr="00012328">
              <w:rPr>
                <w:rFonts w:asciiTheme="majorHAnsi" w:hAnsiTheme="majorHAnsi" w:cstheme="majorHAnsi"/>
                <w:iCs/>
                <w:color w:val="000000" w:themeColor="text1"/>
                <w:sz w:val="20"/>
                <w:szCs w:val="20"/>
              </w:rPr>
              <w:t xml:space="preserve"> </w:t>
            </w:r>
            <w:r>
              <w:rPr>
                <w:rFonts w:asciiTheme="majorHAnsi" w:hAnsiTheme="majorHAnsi" w:cstheme="majorHAnsi"/>
                <w:iCs/>
                <w:color w:val="000000" w:themeColor="text1"/>
                <w:sz w:val="20"/>
                <w:szCs w:val="20"/>
              </w:rPr>
              <w:t xml:space="preserve">forming part of </w:t>
            </w:r>
            <w:r w:rsidRPr="00012328">
              <w:rPr>
                <w:rFonts w:asciiTheme="majorHAnsi" w:hAnsiTheme="majorHAnsi" w:cstheme="majorHAnsi"/>
                <w:iCs/>
                <w:color w:val="000000" w:themeColor="text1"/>
                <w:sz w:val="20"/>
                <w:szCs w:val="20"/>
              </w:rPr>
              <w:t>the application, but amended to show the following:</w:t>
            </w:r>
          </w:p>
          <w:p w14:paraId="0A092691" w14:textId="77777777" w:rsidR="00734730" w:rsidRPr="00F15ACD" w:rsidRDefault="00734730" w:rsidP="00AB1D07">
            <w:pPr>
              <w:pStyle w:val="NormalWeb"/>
              <w:numPr>
                <w:ilvl w:val="0"/>
                <w:numId w:val="43"/>
              </w:numPr>
              <w:spacing w:before="60" w:beforeAutospacing="0" w:after="60" w:afterAutospacing="0" w:line="276" w:lineRule="auto"/>
              <w:ind w:left="1023" w:hanging="425"/>
              <w:rPr>
                <w:rFonts w:asciiTheme="majorHAnsi" w:hAnsiTheme="majorHAnsi" w:cstheme="majorHAnsi"/>
                <w:iCs/>
                <w:sz w:val="20"/>
                <w:szCs w:val="20"/>
              </w:rPr>
            </w:pPr>
            <w:r w:rsidRPr="00F15ACD">
              <w:rPr>
                <w:rFonts w:asciiTheme="majorHAnsi" w:hAnsiTheme="majorHAnsi" w:cstheme="majorHAnsi"/>
                <w:iCs/>
                <w:sz w:val="20"/>
                <w:szCs w:val="20"/>
              </w:rPr>
              <w:t xml:space="preserve">the total number of lots not to exceed </w:t>
            </w:r>
            <w:r w:rsidRPr="006F2237">
              <w:rPr>
                <w:rFonts w:asciiTheme="majorHAnsi" w:hAnsiTheme="majorHAnsi" w:cstheme="majorHAnsi"/>
                <w:i/>
                <w:iCs/>
                <w:color w:val="0000FF"/>
                <w:sz w:val="20"/>
                <w:szCs w:val="20"/>
              </w:rPr>
              <w:t>[insert number]</w:t>
            </w:r>
          </w:p>
          <w:p w14:paraId="1C19315D" w14:textId="77777777" w:rsidR="00734730" w:rsidRPr="00F15ACD" w:rsidRDefault="00734730" w:rsidP="00AB1D07">
            <w:pPr>
              <w:pStyle w:val="NormalWeb"/>
              <w:numPr>
                <w:ilvl w:val="0"/>
                <w:numId w:val="43"/>
              </w:numPr>
              <w:spacing w:before="60" w:beforeAutospacing="0" w:after="60" w:afterAutospacing="0" w:line="276" w:lineRule="auto"/>
              <w:ind w:left="1023" w:hanging="425"/>
              <w:rPr>
                <w:rFonts w:asciiTheme="majorHAnsi" w:hAnsiTheme="majorHAnsi" w:cstheme="majorHAnsi"/>
                <w:iCs/>
                <w:sz w:val="20"/>
                <w:szCs w:val="20"/>
              </w:rPr>
            </w:pPr>
            <w:r w:rsidRPr="00F15ACD">
              <w:rPr>
                <w:rFonts w:asciiTheme="majorHAnsi" w:hAnsiTheme="majorHAnsi" w:cstheme="majorHAnsi"/>
                <w:iCs/>
                <w:color w:val="211E1E"/>
                <w:sz w:val="20"/>
                <w:szCs w:val="20"/>
              </w:rPr>
              <w:t>staging plan</w:t>
            </w:r>
          </w:p>
          <w:p w14:paraId="0D878877" w14:textId="77777777" w:rsidR="00734730" w:rsidRPr="00F15ACD" w:rsidRDefault="00734730" w:rsidP="00AB1D07">
            <w:pPr>
              <w:pStyle w:val="NormalWeb"/>
              <w:numPr>
                <w:ilvl w:val="0"/>
                <w:numId w:val="43"/>
              </w:numPr>
              <w:spacing w:before="60" w:beforeAutospacing="0" w:after="60" w:afterAutospacing="0" w:line="276" w:lineRule="auto"/>
              <w:ind w:left="1023" w:hanging="425"/>
              <w:rPr>
                <w:rFonts w:asciiTheme="majorHAnsi" w:hAnsiTheme="majorHAnsi" w:cstheme="majorHAnsi"/>
                <w:iCs/>
                <w:sz w:val="20"/>
                <w:szCs w:val="20"/>
              </w:rPr>
            </w:pPr>
            <w:r w:rsidRPr="00F15ACD">
              <w:rPr>
                <w:rFonts w:asciiTheme="majorHAnsi" w:hAnsiTheme="majorHAnsi" w:cstheme="majorHAnsi"/>
                <w:iCs/>
                <w:color w:val="211E1E"/>
                <w:sz w:val="20"/>
                <w:szCs w:val="20"/>
              </w:rPr>
              <w:t>all bearings, distances, levels, street names, lot numbers, lot sizes, reserves and easements</w:t>
            </w:r>
          </w:p>
          <w:p w14:paraId="238B023E" w14:textId="77777777" w:rsidR="00734730" w:rsidRPr="00F15ACD" w:rsidRDefault="00734730" w:rsidP="00AB1D07">
            <w:pPr>
              <w:pStyle w:val="NormalWeb"/>
              <w:numPr>
                <w:ilvl w:val="0"/>
                <w:numId w:val="43"/>
              </w:numPr>
              <w:spacing w:before="60" w:beforeAutospacing="0" w:after="60" w:afterAutospacing="0" w:line="276" w:lineRule="auto"/>
              <w:ind w:left="1023" w:hanging="425"/>
              <w:rPr>
                <w:rFonts w:asciiTheme="majorHAnsi" w:hAnsiTheme="majorHAnsi" w:cstheme="majorHAnsi"/>
                <w:iCs/>
                <w:sz w:val="20"/>
                <w:szCs w:val="20"/>
              </w:rPr>
            </w:pPr>
            <w:r w:rsidRPr="00F15ACD">
              <w:rPr>
                <w:rFonts w:asciiTheme="majorHAnsi" w:hAnsiTheme="majorHAnsi" w:cstheme="majorHAnsi"/>
                <w:iCs/>
                <w:color w:val="211E1E"/>
                <w:sz w:val="20"/>
                <w:szCs w:val="20"/>
              </w:rPr>
              <w:t xml:space="preserve">an area set aside as a public open space reserve </w:t>
            </w:r>
            <w:r w:rsidRPr="006F2237">
              <w:rPr>
                <w:rFonts w:asciiTheme="majorHAnsi" w:hAnsiTheme="majorHAnsi" w:cstheme="majorHAnsi"/>
                <w:i/>
                <w:iCs/>
                <w:color w:val="0000FF"/>
                <w:sz w:val="20"/>
                <w:szCs w:val="20"/>
              </w:rPr>
              <w:t>[describe location]</w:t>
            </w:r>
            <w:r w:rsidRPr="00F15ACD">
              <w:rPr>
                <w:rFonts w:asciiTheme="majorHAnsi" w:hAnsiTheme="majorHAnsi" w:cstheme="majorHAnsi"/>
                <w:iCs/>
                <w:color w:val="211E1E"/>
                <w:sz w:val="20"/>
                <w:szCs w:val="20"/>
              </w:rPr>
              <w:t xml:space="preserve"> equivalent to </w:t>
            </w:r>
            <w:r w:rsidRPr="006F2237">
              <w:rPr>
                <w:rFonts w:asciiTheme="majorHAnsi" w:hAnsiTheme="majorHAnsi" w:cstheme="majorHAnsi"/>
                <w:i/>
                <w:iCs/>
                <w:color w:val="0000FF"/>
                <w:sz w:val="20"/>
                <w:szCs w:val="20"/>
              </w:rPr>
              <w:t>[specify number]</w:t>
            </w:r>
            <w:r w:rsidRPr="00F15ACD">
              <w:rPr>
                <w:rFonts w:asciiTheme="majorHAnsi" w:hAnsiTheme="majorHAnsi" w:cstheme="majorHAnsi"/>
                <w:iCs/>
                <w:color w:val="211E1E"/>
                <w:sz w:val="20"/>
                <w:szCs w:val="20"/>
              </w:rPr>
              <w:t xml:space="preserve"> percent of all land in the subdivision </w:t>
            </w:r>
          </w:p>
          <w:p w14:paraId="26E1C32A" w14:textId="77777777" w:rsidR="00734730" w:rsidRPr="00F15ACD" w:rsidRDefault="00734730" w:rsidP="00AB1D07">
            <w:pPr>
              <w:pStyle w:val="NormalWeb"/>
              <w:numPr>
                <w:ilvl w:val="0"/>
                <w:numId w:val="43"/>
              </w:numPr>
              <w:spacing w:before="60" w:beforeAutospacing="0" w:after="60" w:afterAutospacing="0" w:line="276" w:lineRule="auto"/>
              <w:ind w:left="1023" w:hanging="425"/>
              <w:rPr>
                <w:rFonts w:asciiTheme="majorHAnsi" w:hAnsiTheme="majorHAnsi" w:cstheme="majorHAnsi"/>
                <w:iCs/>
                <w:sz w:val="20"/>
                <w:szCs w:val="20"/>
              </w:rPr>
            </w:pPr>
            <w:r w:rsidRPr="00F15ACD">
              <w:rPr>
                <w:rFonts w:asciiTheme="majorHAnsi" w:hAnsiTheme="majorHAnsi" w:cstheme="majorHAnsi"/>
                <w:iCs/>
                <w:color w:val="211E1E"/>
                <w:sz w:val="20"/>
                <w:szCs w:val="20"/>
              </w:rPr>
              <w:t xml:space="preserve">other information relevant to the development of the land such as dams, wells, filled land, land subject to inundation, etc. </w:t>
            </w:r>
          </w:p>
          <w:p w14:paraId="3E08F667" w14:textId="77777777" w:rsidR="00734730" w:rsidRPr="00F15ACD" w:rsidRDefault="00734730" w:rsidP="00AB1D07">
            <w:pPr>
              <w:pStyle w:val="NormalWeb"/>
              <w:numPr>
                <w:ilvl w:val="0"/>
                <w:numId w:val="43"/>
              </w:numPr>
              <w:spacing w:before="60" w:beforeAutospacing="0" w:after="60" w:afterAutospacing="0" w:line="276" w:lineRule="auto"/>
              <w:ind w:left="1023" w:hanging="425"/>
              <w:rPr>
                <w:rFonts w:asciiTheme="majorHAnsi" w:hAnsiTheme="majorHAnsi" w:cstheme="majorHAnsi"/>
                <w:iCs/>
                <w:sz w:val="20"/>
                <w:szCs w:val="20"/>
              </w:rPr>
            </w:pPr>
            <w:r w:rsidRPr="00F15ACD">
              <w:rPr>
                <w:rFonts w:asciiTheme="majorHAnsi" w:hAnsiTheme="majorHAnsi" w:cstheme="majorHAnsi"/>
                <w:iCs/>
                <w:color w:val="211E1E"/>
                <w:sz w:val="20"/>
                <w:szCs w:val="20"/>
              </w:rPr>
              <w:t xml:space="preserve">easements in favour of </w:t>
            </w:r>
            <w:r w:rsidRPr="006F2237">
              <w:rPr>
                <w:rFonts w:asciiTheme="majorHAnsi" w:hAnsiTheme="majorHAnsi" w:cstheme="majorHAnsi"/>
                <w:i/>
                <w:iCs/>
                <w:color w:val="0000FF"/>
                <w:sz w:val="20"/>
                <w:szCs w:val="20"/>
              </w:rPr>
              <w:t>[insert name of council or referral authority]</w:t>
            </w:r>
            <w:r w:rsidRPr="00F15ACD">
              <w:rPr>
                <w:rFonts w:asciiTheme="majorHAnsi" w:hAnsiTheme="majorHAnsi" w:cstheme="majorHAnsi"/>
                <w:iCs/>
                <w:color w:val="211E1E"/>
                <w:sz w:val="20"/>
                <w:szCs w:val="20"/>
              </w:rPr>
              <w:t xml:space="preserve"> to the satisfaction of the responsible authority </w:t>
            </w:r>
          </w:p>
          <w:p w14:paraId="78E1A694" w14:textId="77777777" w:rsidR="00734730" w:rsidRPr="00012328" w:rsidRDefault="00734730" w:rsidP="00AB1D07">
            <w:pPr>
              <w:pStyle w:val="NormalWeb"/>
              <w:numPr>
                <w:ilvl w:val="0"/>
                <w:numId w:val="43"/>
              </w:numPr>
              <w:spacing w:before="60" w:beforeAutospacing="0" w:after="60" w:afterAutospacing="0" w:line="276" w:lineRule="auto"/>
              <w:ind w:left="1023" w:hanging="425"/>
              <w:rPr>
                <w:rFonts w:asciiTheme="majorHAnsi" w:hAnsiTheme="majorHAnsi" w:cstheme="majorHAnsi"/>
                <w:iCs/>
                <w:color w:val="000000" w:themeColor="text1"/>
                <w:sz w:val="20"/>
                <w:szCs w:val="20"/>
              </w:rPr>
            </w:pPr>
            <w:r w:rsidRPr="006F2237">
              <w:rPr>
                <w:rFonts w:asciiTheme="majorHAnsi" w:hAnsiTheme="majorHAnsi" w:cstheme="majorHAnsi"/>
                <w:i/>
                <w:iCs/>
                <w:color w:val="0000FF"/>
                <w:sz w:val="20"/>
                <w:szCs w:val="20"/>
              </w:rPr>
              <w:t>[insert other requirements]</w:t>
            </w:r>
            <w:r>
              <w:rPr>
                <w:rFonts w:asciiTheme="majorHAnsi" w:hAnsiTheme="majorHAnsi" w:cstheme="majorHAnsi"/>
                <w:color w:val="000000" w:themeColor="text1"/>
                <w:sz w:val="20"/>
                <w:szCs w:val="20"/>
              </w:rPr>
              <w:t>.</w:t>
            </w:r>
          </w:p>
        </w:tc>
      </w:tr>
      <w:tr w:rsidR="00734730" w14:paraId="356A7433" w14:textId="77777777" w:rsidTr="001D7E83">
        <w:trPr>
          <w:trHeight w:val="185"/>
        </w:trPr>
        <w:tc>
          <w:tcPr>
            <w:tcW w:w="0" w:type="auto"/>
            <w:vMerge/>
            <w:tcBorders>
              <w:top w:val="single" w:sz="4" w:space="0" w:color="auto"/>
              <w:left w:val="nil"/>
              <w:bottom w:val="single" w:sz="4" w:space="0" w:color="auto"/>
              <w:right w:val="single" w:sz="4" w:space="0" w:color="auto"/>
            </w:tcBorders>
            <w:vAlign w:val="center"/>
            <w:hideMark/>
          </w:tcPr>
          <w:p w14:paraId="0B40E0C2" w14:textId="77777777" w:rsidR="00734730" w:rsidRDefault="00734730" w:rsidP="001D7E83">
            <w:pPr>
              <w:spacing w:before="60" w:after="60" w:line="276" w:lineRule="auto"/>
              <w:rPr>
                <w:rFonts w:asciiTheme="majorHAnsi" w:hAnsiTheme="majorHAnsi" w:cstheme="majorHAnsi"/>
                <w:szCs w:val="20"/>
              </w:rPr>
            </w:pPr>
          </w:p>
        </w:tc>
        <w:tc>
          <w:tcPr>
            <w:tcW w:w="1554" w:type="dxa"/>
            <w:tcBorders>
              <w:top w:val="single" w:sz="4" w:space="0" w:color="D9D9D9" w:themeColor="background1" w:themeShade="D9"/>
              <w:left w:val="single" w:sz="4" w:space="0" w:color="auto"/>
              <w:bottom w:val="single" w:sz="4" w:space="0" w:color="auto"/>
              <w:right w:val="nil"/>
            </w:tcBorders>
            <w:hideMark/>
          </w:tcPr>
          <w:p w14:paraId="52FB1DEF" w14:textId="77777777" w:rsidR="00734730" w:rsidRPr="00005659" w:rsidRDefault="00734730"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left w:val="nil"/>
              <w:bottom w:val="single" w:sz="4" w:space="0" w:color="auto"/>
              <w:right w:val="nil"/>
            </w:tcBorders>
          </w:tcPr>
          <w:p w14:paraId="06B84127" w14:textId="77777777" w:rsidR="00734730" w:rsidRDefault="00734730" w:rsidP="001D7E83">
            <w:pPr>
              <w:pStyle w:val="NormalWeb"/>
              <w:spacing w:before="60" w:beforeAutospacing="0" w:after="60" w:afterAutospacing="0" w:line="276" w:lineRule="auto"/>
              <w:rPr>
                <w:rFonts w:asciiTheme="majorHAnsi" w:hAnsiTheme="majorHAnsi" w:cstheme="majorHAnsi"/>
                <w:i/>
                <w:color w:val="000000" w:themeColor="text1"/>
                <w:sz w:val="20"/>
                <w:szCs w:val="20"/>
                <w:lang w:val="en-US"/>
              </w:rPr>
            </w:pPr>
            <w:r>
              <w:rPr>
                <w:rFonts w:asciiTheme="majorHAnsi" w:hAnsiTheme="majorHAnsi" w:cstheme="majorHAnsi"/>
                <w:i/>
                <w:color w:val="000000" w:themeColor="text1"/>
                <w:sz w:val="20"/>
                <w:szCs w:val="20"/>
                <w:lang w:val="en-US"/>
              </w:rPr>
              <w:t>Ensure that the changes are:</w:t>
            </w:r>
          </w:p>
          <w:p w14:paraId="65A83B26" w14:textId="77777777" w:rsidR="00734730" w:rsidRPr="007B4B08" w:rsidRDefault="00734730" w:rsidP="001A7E7A">
            <w:pPr>
              <w:pStyle w:val="NormalWeb"/>
              <w:numPr>
                <w:ilvl w:val="0"/>
                <w:numId w:val="19"/>
              </w:numPr>
              <w:spacing w:before="60" w:beforeAutospacing="0" w:after="60" w:afterAutospacing="0" w:line="276" w:lineRule="auto"/>
              <w:ind w:left="456" w:hanging="426"/>
              <w:rPr>
                <w:rFonts w:asciiTheme="majorHAnsi" w:hAnsiTheme="majorHAnsi" w:cstheme="majorHAnsi"/>
                <w:i/>
                <w:color w:val="000000" w:themeColor="text1"/>
                <w:sz w:val="20"/>
                <w:szCs w:val="20"/>
                <w:lang w:val="en-US"/>
              </w:rPr>
            </w:pPr>
            <w:r>
              <w:rPr>
                <w:rFonts w:asciiTheme="majorHAnsi" w:hAnsiTheme="majorHAnsi" w:cstheme="majorHAnsi"/>
                <w:i/>
                <w:color w:val="000000" w:themeColor="text1"/>
                <w:sz w:val="20"/>
                <w:szCs w:val="20"/>
                <w:lang w:val="en-US"/>
              </w:rPr>
              <w:t>s</w:t>
            </w:r>
            <w:r w:rsidRPr="007B4B08">
              <w:rPr>
                <w:rFonts w:asciiTheme="majorHAnsi" w:hAnsiTheme="majorHAnsi" w:cstheme="majorHAnsi"/>
                <w:i/>
                <w:color w:val="000000" w:themeColor="text1"/>
                <w:sz w:val="20"/>
                <w:szCs w:val="20"/>
                <w:lang w:val="en-US"/>
              </w:rPr>
              <w:t>pecific</w:t>
            </w:r>
          </w:p>
          <w:p w14:paraId="01F213AD" w14:textId="77777777" w:rsidR="00734730" w:rsidRPr="007B4B08" w:rsidRDefault="00734730" w:rsidP="001A7E7A">
            <w:pPr>
              <w:pStyle w:val="NormalWeb"/>
              <w:numPr>
                <w:ilvl w:val="0"/>
                <w:numId w:val="19"/>
              </w:numPr>
              <w:spacing w:before="60" w:beforeAutospacing="0" w:after="60" w:afterAutospacing="0" w:line="276" w:lineRule="auto"/>
              <w:ind w:left="456" w:hanging="426"/>
              <w:rPr>
                <w:rFonts w:asciiTheme="majorHAnsi" w:hAnsiTheme="majorHAnsi" w:cstheme="majorHAnsi"/>
                <w:i/>
                <w:color w:val="000000" w:themeColor="text1"/>
                <w:sz w:val="20"/>
                <w:szCs w:val="20"/>
                <w:lang w:val="en-US"/>
              </w:rPr>
            </w:pPr>
            <w:r>
              <w:rPr>
                <w:rFonts w:asciiTheme="majorHAnsi" w:hAnsiTheme="majorHAnsi" w:cstheme="majorHAnsi"/>
                <w:i/>
                <w:color w:val="000000" w:themeColor="text1"/>
                <w:sz w:val="20"/>
                <w:szCs w:val="20"/>
                <w:lang w:val="en-US"/>
              </w:rPr>
              <w:t>u</w:t>
            </w:r>
            <w:r w:rsidRPr="007B4B08">
              <w:rPr>
                <w:rFonts w:asciiTheme="majorHAnsi" w:hAnsiTheme="majorHAnsi" w:cstheme="majorHAnsi"/>
                <w:i/>
                <w:color w:val="000000" w:themeColor="text1"/>
                <w:sz w:val="20"/>
                <w:szCs w:val="20"/>
                <w:lang w:val="en-US"/>
              </w:rPr>
              <w:t>nambiguous</w:t>
            </w:r>
          </w:p>
          <w:p w14:paraId="3EE9726B" w14:textId="77777777" w:rsidR="00734730" w:rsidRPr="007B4B08" w:rsidRDefault="00734730" w:rsidP="001A7E7A">
            <w:pPr>
              <w:pStyle w:val="NormalWeb"/>
              <w:numPr>
                <w:ilvl w:val="0"/>
                <w:numId w:val="19"/>
              </w:numPr>
              <w:spacing w:before="60" w:beforeAutospacing="0" w:after="60" w:afterAutospacing="0" w:line="276" w:lineRule="auto"/>
              <w:ind w:left="456" w:hanging="426"/>
              <w:rPr>
                <w:rFonts w:asciiTheme="majorHAnsi" w:hAnsiTheme="majorHAnsi" w:cstheme="majorHAnsi"/>
                <w:i/>
                <w:color w:val="000000" w:themeColor="text1"/>
                <w:sz w:val="20"/>
                <w:szCs w:val="20"/>
                <w:lang w:val="en-US"/>
              </w:rPr>
            </w:pPr>
            <w:r>
              <w:rPr>
                <w:rFonts w:asciiTheme="majorHAnsi" w:hAnsiTheme="majorHAnsi" w:cstheme="majorHAnsi"/>
                <w:i/>
                <w:color w:val="000000" w:themeColor="text1"/>
                <w:sz w:val="20"/>
                <w:szCs w:val="20"/>
                <w:lang w:val="en-US"/>
              </w:rPr>
              <w:t>s</w:t>
            </w:r>
            <w:r w:rsidRPr="007B4B08">
              <w:rPr>
                <w:rFonts w:asciiTheme="majorHAnsi" w:hAnsiTheme="majorHAnsi" w:cstheme="majorHAnsi"/>
                <w:i/>
                <w:color w:val="000000" w:themeColor="text1"/>
                <w:sz w:val="20"/>
                <w:szCs w:val="20"/>
                <w:lang w:val="en-US"/>
              </w:rPr>
              <w:t>pecify whether items/design elements/technical details/numbers etc. are to be:</w:t>
            </w:r>
          </w:p>
          <w:p w14:paraId="1CD750E9" w14:textId="77777777" w:rsidR="00734730" w:rsidRPr="007B4B08" w:rsidRDefault="00734730" w:rsidP="001A7E7A">
            <w:pPr>
              <w:pStyle w:val="NormalWeb"/>
              <w:numPr>
                <w:ilvl w:val="1"/>
                <w:numId w:val="20"/>
              </w:numPr>
              <w:spacing w:before="60" w:beforeAutospacing="0" w:after="60" w:afterAutospacing="0" w:line="276" w:lineRule="auto"/>
              <w:ind w:left="881" w:hanging="425"/>
              <w:rPr>
                <w:rFonts w:asciiTheme="majorHAnsi" w:hAnsiTheme="majorHAnsi" w:cstheme="majorHAnsi"/>
                <w:i/>
                <w:color w:val="000000" w:themeColor="text1"/>
                <w:sz w:val="20"/>
                <w:szCs w:val="20"/>
                <w:lang w:val="en-US"/>
              </w:rPr>
            </w:pPr>
            <w:r w:rsidRPr="007B4B08">
              <w:rPr>
                <w:rFonts w:asciiTheme="majorHAnsi" w:hAnsiTheme="majorHAnsi" w:cstheme="majorHAnsi"/>
                <w:i/>
                <w:color w:val="000000" w:themeColor="text1"/>
                <w:sz w:val="20"/>
                <w:szCs w:val="20"/>
                <w:lang w:val="en-US"/>
              </w:rPr>
              <w:t>altered and if so, how</w:t>
            </w:r>
          </w:p>
          <w:p w14:paraId="0B47C38E" w14:textId="77777777" w:rsidR="00734730" w:rsidRDefault="00734730" w:rsidP="001A7E7A">
            <w:pPr>
              <w:pStyle w:val="NormalWeb"/>
              <w:numPr>
                <w:ilvl w:val="1"/>
                <w:numId w:val="20"/>
              </w:numPr>
              <w:spacing w:before="60" w:beforeAutospacing="0" w:after="60" w:afterAutospacing="0" w:line="276" w:lineRule="auto"/>
              <w:ind w:left="881" w:hanging="425"/>
              <w:rPr>
                <w:rFonts w:asciiTheme="majorHAnsi" w:hAnsiTheme="majorHAnsi" w:cstheme="majorHAnsi"/>
                <w:i/>
                <w:color w:val="000000" w:themeColor="text1"/>
                <w:sz w:val="20"/>
                <w:szCs w:val="20"/>
                <w:lang w:val="en-US"/>
              </w:rPr>
            </w:pPr>
            <w:r w:rsidRPr="007B4B08">
              <w:rPr>
                <w:rFonts w:asciiTheme="majorHAnsi" w:hAnsiTheme="majorHAnsi" w:cstheme="majorHAnsi"/>
                <w:i/>
                <w:color w:val="000000" w:themeColor="text1"/>
                <w:sz w:val="20"/>
                <w:szCs w:val="20"/>
                <w:lang w:val="en-US"/>
              </w:rPr>
              <w:t>deleted</w:t>
            </w:r>
          </w:p>
          <w:p w14:paraId="5B25C7F2" w14:textId="77777777" w:rsidR="00734730" w:rsidRPr="00FB63AC" w:rsidRDefault="00734730" w:rsidP="001A7E7A">
            <w:pPr>
              <w:pStyle w:val="NormalWeb"/>
              <w:numPr>
                <w:ilvl w:val="1"/>
                <w:numId w:val="20"/>
              </w:numPr>
              <w:spacing w:before="60" w:beforeAutospacing="0" w:after="60" w:afterAutospacing="0" w:line="276" w:lineRule="auto"/>
              <w:ind w:left="881" w:hanging="425"/>
              <w:rPr>
                <w:rFonts w:asciiTheme="majorHAnsi" w:hAnsiTheme="majorHAnsi" w:cstheme="majorHAnsi"/>
                <w:i/>
                <w:color w:val="000000" w:themeColor="text1"/>
                <w:sz w:val="20"/>
                <w:szCs w:val="20"/>
                <w:lang w:val="en-US"/>
              </w:rPr>
            </w:pPr>
            <w:r w:rsidRPr="007B4B08">
              <w:rPr>
                <w:rFonts w:asciiTheme="majorHAnsi" w:hAnsiTheme="majorHAnsi" w:cstheme="majorHAnsi"/>
                <w:i/>
                <w:color w:val="000000" w:themeColor="text1"/>
                <w:sz w:val="20"/>
                <w:szCs w:val="20"/>
              </w:rPr>
              <w:t>added</w:t>
            </w:r>
            <w:r>
              <w:rPr>
                <w:rFonts w:asciiTheme="majorHAnsi" w:hAnsiTheme="majorHAnsi" w:cstheme="majorHAnsi"/>
                <w:i/>
                <w:color w:val="000000" w:themeColor="text1"/>
                <w:sz w:val="20"/>
                <w:szCs w:val="20"/>
              </w:rPr>
              <w:t>.</w:t>
            </w:r>
          </w:p>
          <w:p w14:paraId="537472F1" w14:textId="30B2E262" w:rsidR="00734730" w:rsidRPr="001142C1" w:rsidRDefault="00734730" w:rsidP="001D7E83">
            <w:pPr>
              <w:pStyle w:val="NormalWeb"/>
              <w:spacing w:before="60" w:beforeAutospacing="0" w:after="60" w:afterAutospacing="0" w:line="276" w:lineRule="auto"/>
              <w:rPr>
                <w:rFonts w:asciiTheme="majorHAnsi" w:hAnsiTheme="majorHAnsi" w:cstheme="majorHAnsi"/>
                <w:i/>
                <w:iCs/>
                <w:color w:val="000000" w:themeColor="text1"/>
                <w:sz w:val="20"/>
                <w:szCs w:val="20"/>
                <w:lang w:val="en-US"/>
              </w:rPr>
            </w:pPr>
            <w:r w:rsidRPr="001142C1">
              <w:rPr>
                <w:rFonts w:asciiTheme="majorHAnsi" w:hAnsiTheme="majorHAnsi" w:cstheme="majorHAnsi"/>
                <w:i/>
                <w:iCs/>
                <w:color w:val="000000" w:themeColor="text1"/>
                <w:sz w:val="20"/>
                <w:szCs w:val="20"/>
              </w:rPr>
              <w:t>See chapter 4.2</w:t>
            </w:r>
          </w:p>
        </w:tc>
      </w:tr>
      <w:tr w:rsidR="00734730" w:rsidRPr="009311F5" w14:paraId="479036F5" w14:textId="77777777" w:rsidTr="001D7E83">
        <w:trPr>
          <w:trHeight w:val="187"/>
        </w:trPr>
        <w:tc>
          <w:tcPr>
            <w:tcW w:w="1140" w:type="dxa"/>
            <w:vMerge w:val="restart"/>
            <w:tcBorders>
              <w:top w:val="single" w:sz="4" w:space="0" w:color="auto"/>
              <w:right w:val="single" w:sz="4" w:space="0" w:color="auto"/>
            </w:tcBorders>
          </w:tcPr>
          <w:p w14:paraId="4FF88A8A" w14:textId="77777777" w:rsidR="00734730" w:rsidRPr="00355E2F" w:rsidRDefault="00734730" w:rsidP="001D7E83">
            <w:pPr>
              <w:spacing w:before="60" w:after="60" w:line="276" w:lineRule="auto"/>
              <w:rPr>
                <w:rFonts w:asciiTheme="majorHAnsi" w:hAnsiTheme="majorHAnsi" w:cstheme="majorHAnsi"/>
                <w:b/>
                <w:bCs/>
                <w:szCs w:val="20"/>
                <w:highlight w:val="magenta"/>
              </w:rPr>
            </w:pPr>
            <w:r w:rsidRPr="00FA287C">
              <w:rPr>
                <w:rFonts w:asciiTheme="majorHAnsi" w:hAnsiTheme="majorHAnsi" w:cstheme="majorHAnsi"/>
                <w:b/>
                <w:bCs/>
                <w:szCs w:val="20"/>
              </w:rPr>
              <w:t>SC8.2</w:t>
            </w:r>
          </w:p>
        </w:tc>
        <w:tc>
          <w:tcPr>
            <w:tcW w:w="1554" w:type="dxa"/>
            <w:tcBorders>
              <w:top w:val="single" w:sz="4" w:space="0" w:color="auto"/>
              <w:left w:val="single" w:sz="4" w:space="0" w:color="auto"/>
              <w:bottom w:val="single" w:sz="4" w:space="0" w:color="D9D9D9" w:themeColor="background1" w:themeShade="D9"/>
            </w:tcBorders>
          </w:tcPr>
          <w:p w14:paraId="0CE7AAF3" w14:textId="77777777" w:rsidR="00734730" w:rsidRPr="00005659" w:rsidRDefault="00734730"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2E95E573" w14:textId="77777777" w:rsidR="00734730" w:rsidRPr="00A7247A" w:rsidRDefault="00734730" w:rsidP="002434AB">
            <w:pPr>
              <w:pStyle w:val="Heading4"/>
              <w:outlineLvl w:val="3"/>
              <w:rPr>
                <w:rFonts w:cstheme="majorHAnsi"/>
                <w:szCs w:val="20"/>
              </w:rPr>
            </w:pPr>
            <w:bookmarkStart w:id="98" w:name="_Easements"/>
            <w:bookmarkEnd w:id="98"/>
            <w:r w:rsidRPr="002434AB">
              <w:t>Easements</w:t>
            </w:r>
          </w:p>
        </w:tc>
      </w:tr>
      <w:tr w:rsidR="00734730" w:rsidRPr="009311F5" w14:paraId="22F7CA93" w14:textId="77777777" w:rsidTr="001D7E83">
        <w:trPr>
          <w:trHeight w:val="185"/>
        </w:trPr>
        <w:tc>
          <w:tcPr>
            <w:tcW w:w="1140" w:type="dxa"/>
            <w:vMerge/>
            <w:tcBorders>
              <w:right w:val="single" w:sz="4" w:space="0" w:color="auto"/>
            </w:tcBorders>
          </w:tcPr>
          <w:p w14:paraId="0299281A" w14:textId="77777777" w:rsidR="00734730" w:rsidRPr="00573352" w:rsidRDefault="00734730"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48A431C8" w14:textId="77777777" w:rsidR="00734730" w:rsidRPr="00005659" w:rsidRDefault="00734730"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5E16924F" w14:textId="77777777" w:rsidR="00734730" w:rsidRPr="00A75B78" w:rsidRDefault="00734730" w:rsidP="001D7E83">
            <w:pPr>
              <w:pStyle w:val="NormalWeb"/>
              <w:spacing w:before="60" w:beforeAutospacing="0" w:after="60" w:afterAutospacing="0" w:line="276" w:lineRule="auto"/>
              <w:rPr>
                <w:rFonts w:asciiTheme="majorHAnsi" w:hAnsiTheme="majorHAnsi" w:cstheme="majorHAnsi"/>
                <w:color w:val="211E1E"/>
                <w:sz w:val="20"/>
                <w:szCs w:val="20"/>
              </w:rPr>
            </w:pPr>
            <w:r w:rsidRPr="00A7247A">
              <w:rPr>
                <w:rFonts w:asciiTheme="majorHAnsi" w:hAnsiTheme="majorHAnsi" w:cstheme="majorHAnsi"/>
                <w:color w:val="211E1E"/>
                <w:sz w:val="20"/>
                <w:szCs w:val="20"/>
              </w:rPr>
              <w:t xml:space="preserve">All existing and proposed easements and sites for existing and required utility services and roads </w:t>
            </w:r>
            <w:r>
              <w:rPr>
                <w:rFonts w:asciiTheme="majorHAnsi" w:hAnsiTheme="majorHAnsi" w:cstheme="majorHAnsi"/>
                <w:color w:val="211E1E"/>
                <w:sz w:val="20"/>
                <w:szCs w:val="20"/>
              </w:rPr>
              <w:t xml:space="preserve">on the land </w:t>
            </w:r>
            <w:r w:rsidRPr="00A7247A">
              <w:rPr>
                <w:rFonts w:asciiTheme="majorHAnsi" w:hAnsiTheme="majorHAnsi" w:cstheme="majorHAnsi"/>
                <w:color w:val="211E1E"/>
                <w:sz w:val="20"/>
                <w:szCs w:val="20"/>
              </w:rPr>
              <w:t xml:space="preserve">must be set aside in favour of the relevant authority for which the easement or site is to be created on the plan of subdivision submitted for certification under the </w:t>
            </w:r>
            <w:r w:rsidRPr="00A7247A">
              <w:rPr>
                <w:rFonts w:asciiTheme="majorHAnsi" w:hAnsiTheme="majorHAnsi" w:cstheme="majorHAnsi"/>
                <w:i/>
                <w:iCs/>
                <w:color w:val="211E1E"/>
                <w:sz w:val="20"/>
                <w:szCs w:val="20"/>
              </w:rPr>
              <w:t>Subdivision Act 1988</w:t>
            </w:r>
            <w:r w:rsidRPr="00A7247A">
              <w:rPr>
                <w:rFonts w:asciiTheme="majorHAnsi" w:hAnsiTheme="majorHAnsi" w:cstheme="majorHAnsi"/>
                <w:color w:val="211E1E"/>
                <w:sz w:val="20"/>
                <w:szCs w:val="20"/>
              </w:rPr>
              <w:t xml:space="preserve">. </w:t>
            </w:r>
          </w:p>
        </w:tc>
      </w:tr>
      <w:tr w:rsidR="00734730" w:rsidRPr="009311F5" w14:paraId="69552853" w14:textId="77777777" w:rsidTr="001D7E83">
        <w:trPr>
          <w:trHeight w:val="185"/>
        </w:trPr>
        <w:tc>
          <w:tcPr>
            <w:tcW w:w="1140" w:type="dxa"/>
            <w:vMerge/>
            <w:tcBorders>
              <w:bottom w:val="single" w:sz="4" w:space="0" w:color="auto"/>
              <w:right w:val="single" w:sz="4" w:space="0" w:color="auto"/>
            </w:tcBorders>
          </w:tcPr>
          <w:p w14:paraId="17233622" w14:textId="77777777" w:rsidR="00734730" w:rsidRPr="00573352" w:rsidRDefault="00734730"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3CE069D4" w14:textId="77777777" w:rsidR="00734730" w:rsidRPr="00005659" w:rsidRDefault="00734730"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0848BBB1" w14:textId="77777777" w:rsidR="00734730" w:rsidRPr="00A7247A" w:rsidRDefault="00734730" w:rsidP="001D7E83">
            <w:pPr>
              <w:pStyle w:val="NormalWeb"/>
              <w:spacing w:before="60" w:beforeAutospacing="0" w:after="60" w:afterAutospacing="0" w:line="276" w:lineRule="auto"/>
              <w:rPr>
                <w:rFonts w:asciiTheme="majorHAnsi" w:hAnsiTheme="majorHAnsi" w:cstheme="majorHAnsi"/>
                <w:color w:val="000000" w:themeColor="text1"/>
                <w:sz w:val="20"/>
                <w:szCs w:val="20"/>
              </w:rPr>
            </w:pPr>
          </w:p>
        </w:tc>
      </w:tr>
      <w:tr w:rsidR="00734730" w:rsidRPr="00A7247A" w14:paraId="5EDDB4F3" w14:textId="77777777" w:rsidTr="001D7E83">
        <w:trPr>
          <w:trHeight w:val="187"/>
        </w:trPr>
        <w:tc>
          <w:tcPr>
            <w:tcW w:w="1140" w:type="dxa"/>
            <w:vMerge w:val="restart"/>
            <w:tcBorders>
              <w:top w:val="single" w:sz="4" w:space="0" w:color="auto"/>
              <w:right w:val="single" w:sz="4" w:space="0" w:color="auto"/>
            </w:tcBorders>
          </w:tcPr>
          <w:p w14:paraId="02F8ECBF" w14:textId="77777777" w:rsidR="00734730" w:rsidRPr="00584CE6" w:rsidRDefault="00734730" w:rsidP="001D7E83">
            <w:pPr>
              <w:spacing w:before="60" w:after="60" w:line="276" w:lineRule="auto"/>
              <w:rPr>
                <w:rFonts w:asciiTheme="majorHAnsi" w:hAnsiTheme="majorHAnsi" w:cstheme="majorHAnsi"/>
                <w:b/>
                <w:bCs/>
                <w:szCs w:val="20"/>
                <w:highlight w:val="magenta"/>
              </w:rPr>
            </w:pPr>
            <w:r w:rsidRPr="00FA287C">
              <w:rPr>
                <w:rFonts w:asciiTheme="majorHAnsi" w:hAnsiTheme="majorHAnsi" w:cstheme="majorHAnsi"/>
                <w:b/>
                <w:bCs/>
                <w:szCs w:val="20"/>
              </w:rPr>
              <w:lastRenderedPageBreak/>
              <w:t>SC8.3</w:t>
            </w:r>
          </w:p>
        </w:tc>
        <w:tc>
          <w:tcPr>
            <w:tcW w:w="1554" w:type="dxa"/>
            <w:tcBorders>
              <w:top w:val="single" w:sz="4" w:space="0" w:color="auto"/>
              <w:left w:val="single" w:sz="4" w:space="0" w:color="auto"/>
              <w:bottom w:val="single" w:sz="4" w:space="0" w:color="D9D9D9" w:themeColor="background1" w:themeShade="D9"/>
            </w:tcBorders>
          </w:tcPr>
          <w:p w14:paraId="229F00C7" w14:textId="77777777" w:rsidR="00734730" w:rsidRPr="00005659" w:rsidRDefault="00734730"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r w:rsidRPr="00005659">
              <w:rPr>
                <w:rFonts w:asciiTheme="majorHAnsi" w:hAnsiTheme="majorHAnsi" w:cstheme="majorHAnsi"/>
                <w:sz w:val="20"/>
                <w:szCs w:val="20"/>
              </w:rPr>
              <w:tab/>
            </w:r>
          </w:p>
        </w:tc>
        <w:tc>
          <w:tcPr>
            <w:tcW w:w="6326" w:type="dxa"/>
            <w:tcBorders>
              <w:top w:val="single" w:sz="4" w:space="0" w:color="auto"/>
              <w:bottom w:val="single" w:sz="4" w:space="0" w:color="D9D9D9" w:themeColor="background1" w:themeShade="D9"/>
            </w:tcBorders>
          </w:tcPr>
          <w:p w14:paraId="48ED9E46" w14:textId="77777777" w:rsidR="00734730" w:rsidRPr="00A7247A" w:rsidRDefault="00734730" w:rsidP="002434AB">
            <w:pPr>
              <w:pStyle w:val="Heading4"/>
              <w:outlineLvl w:val="3"/>
              <w:rPr>
                <w:rFonts w:cstheme="majorHAnsi"/>
                <w:szCs w:val="20"/>
              </w:rPr>
            </w:pPr>
            <w:bookmarkStart w:id="99" w:name="_Payment_in_lieu"/>
            <w:bookmarkEnd w:id="99"/>
            <w:r w:rsidRPr="002434AB">
              <w:t>Payment in lieu of open space provision</w:t>
            </w:r>
            <w:r>
              <w:rPr>
                <w:rFonts w:cstheme="majorHAnsi"/>
                <w:bCs/>
                <w:color w:val="211E1E"/>
                <w:szCs w:val="20"/>
              </w:rPr>
              <w:t xml:space="preserve"> under the planning scheme </w:t>
            </w:r>
          </w:p>
        </w:tc>
      </w:tr>
      <w:tr w:rsidR="00734730" w:rsidRPr="00A7247A" w14:paraId="05578EE9" w14:textId="77777777" w:rsidTr="001D7E83">
        <w:trPr>
          <w:trHeight w:val="185"/>
        </w:trPr>
        <w:tc>
          <w:tcPr>
            <w:tcW w:w="1140" w:type="dxa"/>
            <w:vMerge/>
            <w:tcBorders>
              <w:right w:val="single" w:sz="4" w:space="0" w:color="auto"/>
            </w:tcBorders>
          </w:tcPr>
          <w:p w14:paraId="7A73C017" w14:textId="77777777" w:rsidR="00734730" w:rsidRPr="00573352" w:rsidRDefault="00734730"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459D2F30" w14:textId="77777777" w:rsidR="00734730" w:rsidRPr="00005659" w:rsidRDefault="00734730"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3A280F97" w14:textId="77777777" w:rsidR="00734730" w:rsidRPr="00494EA1" w:rsidRDefault="00734730" w:rsidP="001D7E83">
            <w:pPr>
              <w:pStyle w:val="NormalWeb"/>
              <w:spacing w:before="60" w:beforeAutospacing="0" w:after="60" w:afterAutospacing="0" w:line="276" w:lineRule="auto"/>
              <w:rPr>
                <w:rFonts w:asciiTheme="majorHAnsi" w:hAnsiTheme="majorHAnsi" w:cstheme="majorHAnsi"/>
                <w:iCs/>
                <w:color w:val="211E1E"/>
                <w:sz w:val="20"/>
                <w:szCs w:val="20"/>
              </w:rPr>
            </w:pPr>
            <w:r w:rsidRPr="00A7247A">
              <w:rPr>
                <w:rFonts w:asciiTheme="majorHAnsi" w:hAnsiTheme="majorHAnsi" w:cstheme="majorHAnsi"/>
                <w:color w:val="211E1E"/>
                <w:sz w:val="20"/>
                <w:szCs w:val="20"/>
              </w:rPr>
              <w:t xml:space="preserve">Before </w:t>
            </w:r>
            <w:r>
              <w:rPr>
                <w:rFonts w:asciiTheme="majorHAnsi" w:hAnsiTheme="majorHAnsi" w:cstheme="majorHAnsi"/>
                <w:color w:val="211E1E"/>
                <w:sz w:val="20"/>
                <w:szCs w:val="20"/>
              </w:rPr>
              <w:t>a</w:t>
            </w:r>
            <w:r w:rsidRPr="00A7247A">
              <w:rPr>
                <w:rFonts w:asciiTheme="majorHAnsi" w:hAnsiTheme="majorHAnsi" w:cstheme="majorHAnsi"/>
                <w:color w:val="211E1E"/>
                <w:sz w:val="20"/>
                <w:szCs w:val="20"/>
              </w:rPr>
              <w:t xml:space="preserve"> </w:t>
            </w:r>
            <w:r>
              <w:rPr>
                <w:rFonts w:asciiTheme="majorHAnsi" w:hAnsiTheme="majorHAnsi" w:cstheme="majorHAnsi"/>
                <w:color w:val="211E1E"/>
                <w:sz w:val="20"/>
                <w:szCs w:val="20"/>
              </w:rPr>
              <w:t>S</w:t>
            </w:r>
            <w:r w:rsidRPr="00A7247A">
              <w:rPr>
                <w:rFonts w:asciiTheme="majorHAnsi" w:hAnsiTheme="majorHAnsi" w:cstheme="majorHAnsi"/>
                <w:color w:val="211E1E"/>
                <w:sz w:val="20"/>
                <w:szCs w:val="20"/>
              </w:rPr>
              <w:t xml:space="preserve">tatement of </w:t>
            </w:r>
            <w:r>
              <w:rPr>
                <w:rFonts w:asciiTheme="majorHAnsi" w:hAnsiTheme="majorHAnsi" w:cstheme="majorHAnsi"/>
                <w:color w:val="211E1E"/>
                <w:sz w:val="20"/>
                <w:szCs w:val="20"/>
              </w:rPr>
              <w:t>C</w:t>
            </w:r>
            <w:r w:rsidRPr="00A7247A">
              <w:rPr>
                <w:rFonts w:asciiTheme="majorHAnsi" w:hAnsiTheme="majorHAnsi" w:cstheme="majorHAnsi"/>
                <w:color w:val="211E1E"/>
                <w:sz w:val="20"/>
                <w:szCs w:val="20"/>
              </w:rPr>
              <w:t xml:space="preserve">ompliance </w:t>
            </w:r>
            <w:r>
              <w:rPr>
                <w:rFonts w:asciiTheme="majorHAnsi" w:hAnsiTheme="majorHAnsi" w:cstheme="majorHAnsi"/>
                <w:color w:val="211E1E"/>
                <w:sz w:val="20"/>
                <w:szCs w:val="20"/>
              </w:rPr>
              <w:t xml:space="preserve">for the plan of subdivision </w:t>
            </w:r>
            <w:r w:rsidRPr="00A7247A">
              <w:rPr>
                <w:rFonts w:asciiTheme="majorHAnsi" w:hAnsiTheme="majorHAnsi" w:cstheme="majorHAnsi"/>
                <w:color w:val="211E1E"/>
                <w:sz w:val="20"/>
                <w:szCs w:val="20"/>
              </w:rPr>
              <w:t xml:space="preserve">is issued under the </w:t>
            </w:r>
            <w:r w:rsidRPr="00A7247A">
              <w:rPr>
                <w:rFonts w:asciiTheme="majorHAnsi" w:hAnsiTheme="majorHAnsi" w:cstheme="majorHAnsi"/>
                <w:i/>
                <w:iCs/>
                <w:color w:val="211E1E"/>
                <w:sz w:val="20"/>
                <w:szCs w:val="20"/>
              </w:rPr>
              <w:t>Subdivision Act 1988</w:t>
            </w:r>
            <w:r>
              <w:rPr>
                <w:rFonts w:asciiTheme="majorHAnsi" w:hAnsiTheme="majorHAnsi" w:cstheme="majorHAnsi"/>
                <w:i/>
                <w:iCs/>
                <w:color w:val="211E1E"/>
                <w:sz w:val="20"/>
                <w:szCs w:val="20"/>
              </w:rPr>
              <w:t>,</w:t>
            </w:r>
            <w:r w:rsidRPr="00A7247A">
              <w:rPr>
                <w:rFonts w:asciiTheme="majorHAnsi" w:hAnsiTheme="majorHAnsi" w:cstheme="majorHAnsi"/>
                <w:i/>
                <w:iCs/>
                <w:color w:val="211E1E"/>
                <w:sz w:val="20"/>
                <w:szCs w:val="20"/>
              </w:rPr>
              <w:t xml:space="preserve"> </w:t>
            </w:r>
            <w:r w:rsidRPr="001142C1">
              <w:rPr>
                <w:rFonts w:asciiTheme="majorHAnsi" w:hAnsiTheme="majorHAnsi" w:cstheme="majorHAnsi"/>
                <w:color w:val="211E1E"/>
                <w:sz w:val="20"/>
                <w:szCs w:val="20"/>
              </w:rPr>
              <w:t>the applicant or owner</w:t>
            </w:r>
            <w:r w:rsidRPr="00A7247A">
              <w:rPr>
                <w:rFonts w:asciiTheme="majorHAnsi" w:hAnsiTheme="majorHAnsi" w:cstheme="majorHAnsi"/>
                <w:color w:val="211E1E"/>
                <w:sz w:val="20"/>
                <w:szCs w:val="20"/>
              </w:rPr>
              <w:t xml:space="preserve"> must </w:t>
            </w:r>
            <w:r>
              <w:rPr>
                <w:rFonts w:asciiTheme="majorHAnsi" w:hAnsiTheme="majorHAnsi" w:cstheme="majorHAnsi"/>
                <w:color w:val="211E1E"/>
                <w:sz w:val="20"/>
                <w:szCs w:val="20"/>
              </w:rPr>
              <w:t>pay</w:t>
            </w:r>
            <w:r w:rsidRPr="00A7247A">
              <w:rPr>
                <w:rFonts w:asciiTheme="majorHAnsi" w:hAnsiTheme="majorHAnsi" w:cstheme="majorHAnsi"/>
                <w:color w:val="211E1E"/>
                <w:sz w:val="20"/>
                <w:szCs w:val="20"/>
              </w:rPr>
              <w:t xml:space="preserve"> a </w:t>
            </w:r>
            <w:r>
              <w:rPr>
                <w:rFonts w:asciiTheme="majorHAnsi" w:hAnsiTheme="majorHAnsi" w:cstheme="majorHAnsi"/>
                <w:color w:val="211E1E"/>
                <w:sz w:val="20"/>
                <w:szCs w:val="20"/>
              </w:rPr>
              <w:t>monetary</w:t>
            </w:r>
            <w:r w:rsidRPr="00A7247A">
              <w:rPr>
                <w:rFonts w:asciiTheme="majorHAnsi" w:hAnsiTheme="majorHAnsi" w:cstheme="majorHAnsi"/>
                <w:color w:val="211E1E"/>
                <w:sz w:val="20"/>
                <w:szCs w:val="20"/>
              </w:rPr>
              <w:t xml:space="preserve"> contribution </w:t>
            </w:r>
            <w:r>
              <w:rPr>
                <w:rFonts w:asciiTheme="majorHAnsi" w:hAnsiTheme="majorHAnsi" w:cstheme="majorHAnsi"/>
                <w:color w:val="211E1E"/>
                <w:sz w:val="20"/>
                <w:szCs w:val="20"/>
              </w:rPr>
              <w:t>for public</w:t>
            </w:r>
            <w:r w:rsidRPr="00A7247A">
              <w:rPr>
                <w:rFonts w:asciiTheme="majorHAnsi" w:hAnsiTheme="majorHAnsi" w:cstheme="majorHAnsi"/>
                <w:color w:val="211E1E"/>
                <w:sz w:val="20"/>
                <w:szCs w:val="20"/>
              </w:rPr>
              <w:t xml:space="preserve"> open space in accordance with </w:t>
            </w:r>
            <w:r>
              <w:rPr>
                <w:rFonts w:asciiTheme="majorHAnsi" w:hAnsiTheme="majorHAnsi" w:cstheme="majorHAnsi"/>
                <w:iCs/>
                <w:color w:val="211E1E"/>
                <w:sz w:val="20"/>
                <w:szCs w:val="20"/>
              </w:rPr>
              <w:t>the schedule to Clause 53</w:t>
            </w:r>
            <w:r w:rsidRPr="00D81176">
              <w:rPr>
                <w:rFonts w:asciiTheme="majorHAnsi" w:hAnsiTheme="majorHAnsi" w:cstheme="majorHAnsi"/>
                <w:iCs/>
                <w:color w:val="211E1E"/>
                <w:sz w:val="20"/>
                <w:szCs w:val="20"/>
              </w:rPr>
              <w:t xml:space="preserve">.01 of the </w:t>
            </w:r>
            <w:r>
              <w:rPr>
                <w:rFonts w:asciiTheme="majorHAnsi" w:hAnsiTheme="majorHAnsi" w:cstheme="majorHAnsi"/>
                <w:iCs/>
                <w:color w:val="211E1E"/>
                <w:sz w:val="20"/>
                <w:szCs w:val="20"/>
              </w:rPr>
              <w:t>planning scheme</w:t>
            </w:r>
            <w:r w:rsidRPr="00D81176">
              <w:rPr>
                <w:rFonts w:asciiTheme="majorHAnsi" w:hAnsiTheme="majorHAnsi" w:cstheme="majorHAnsi"/>
                <w:iCs/>
                <w:color w:val="211E1E"/>
                <w:sz w:val="20"/>
                <w:szCs w:val="20"/>
              </w:rPr>
              <w:t>.</w:t>
            </w:r>
            <w:r w:rsidRPr="00A7247A">
              <w:rPr>
                <w:rFonts w:asciiTheme="majorHAnsi" w:hAnsiTheme="majorHAnsi" w:cstheme="majorHAnsi"/>
                <w:i/>
                <w:iCs/>
                <w:color w:val="211E1E"/>
                <w:sz w:val="20"/>
                <w:szCs w:val="20"/>
              </w:rPr>
              <w:t xml:space="preserve"> </w:t>
            </w:r>
          </w:p>
          <w:p w14:paraId="2DEAF4D0" w14:textId="77777777" w:rsidR="00734730" w:rsidRPr="00620BC1" w:rsidRDefault="00734730" w:rsidP="001D7E83">
            <w:pPr>
              <w:pStyle w:val="NormalWeb"/>
              <w:spacing w:before="60" w:beforeAutospacing="0" w:after="60" w:afterAutospacing="0" w:line="276" w:lineRule="auto"/>
              <w:rPr>
                <w:rFonts w:asciiTheme="majorHAnsi" w:hAnsiTheme="majorHAnsi" w:cstheme="majorHAnsi"/>
                <w:sz w:val="20"/>
                <w:szCs w:val="20"/>
              </w:rPr>
            </w:pPr>
            <w:r>
              <w:rPr>
                <w:rFonts w:asciiTheme="majorHAnsi" w:hAnsiTheme="majorHAnsi" w:cstheme="majorHAnsi"/>
                <w:iCs/>
                <w:color w:val="211E1E"/>
                <w:sz w:val="20"/>
                <w:szCs w:val="20"/>
              </w:rPr>
              <w:t>The responsible authority may delay the time for payment of the monetary contribution by agreement in writing with the applicant or owner.</w:t>
            </w:r>
          </w:p>
          <w:p w14:paraId="29BEAB0D" w14:textId="77777777" w:rsidR="00734730" w:rsidRDefault="00734730" w:rsidP="001D7E83">
            <w:pPr>
              <w:pStyle w:val="NormalWeb"/>
              <w:spacing w:before="60" w:beforeAutospacing="0" w:after="60" w:afterAutospacing="0" w:line="276" w:lineRule="auto"/>
              <w:rPr>
                <w:rFonts w:asciiTheme="majorHAnsi" w:hAnsiTheme="majorHAnsi" w:cstheme="majorHAnsi"/>
                <w:i/>
                <w:iCs/>
                <w:color w:val="211E1E"/>
                <w:sz w:val="20"/>
                <w:szCs w:val="20"/>
              </w:rPr>
            </w:pPr>
            <w:r>
              <w:rPr>
                <w:rFonts w:asciiTheme="majorHAnsi" w:hAnsiTheme="majorHAnsi" w:cstheme="majorHAnsi"/>
                <w:i/>
                <w:iCs/>
                <w:color w:val="211E1E"/>
                <w:sz w:val="20"/>
                <w:szCs w:val="20"/>
              </w:rPr>
              <w:t>OR</w:t>
            </w:r>
          </w:p>
          <w:p w14:paraId="12B4E33F" w14:textId="068A414C" w:rsidR="00734730" w:rsidRDefault="00734730" w:rsidP="001D7E83">
            <w:pPr>
              <w:pStyle w:val="NormalWeb"/>
              <w:spacing w:before="60" w:beforeAutospacing="0" w:after="60" w:afterAutospacing="0" w:line="276" w:lineRule="auto"/>
              <w:rPr>
                <w:rFonts w:asciiTheme="majorHAnsi" w:hAnsiTheme="majorHAnsi" w:cstheme="majorHAnsi"/>
                <w:color w:val="211E1E"/>
                <w:sz w:val="20"/>
                <w:szCs w:val="20"/>
              </w:rPr>
            </w:pPr>
            <w:r>
              <w:rPr>
                <w:rFonts w:asciiTheme="majorHAnsi" w:hAnsiTheme="majorHAnsi" w:cstheme="majorHAnsi"/>
                <w:color w:val="211E1E"/>
                <w:sz w:val="20"/>
                <w:szCs w:val="20"/>
              </w:rPr>
              <w:t>The</w:t>
            </w:r>
            <w:r w:rsidRPr="000735AE">
              <w:rPr>
                <w:rFonts w:asciiTheme="majorHAnsi" w:hAnsiTheme="majorHAnsi" w:cstheme="majorHAnsi"/>
                <w:color w:val="211E1E"/>
                <w:sz w:val="20"/>
                <w:szCs w:val="20"/>
              </w:rPr>
              <w:t xml:space="preserve"> applicant or owner must </w:t>
            </w:r>
            <w:proofErr w:type="gramStart"/>
            <w:r w:rsidRPr="000735AE">
              <w:rPr>
                <w:rFonts w:asciiTheme="majorHAnsi" w:hAnsiTheme="majorHAnsi" w:cstheme="majorHAnsi"/>
                <w:color w:val="211E1E"/>
                <w:sz w:val="20"/>
                <w:szCs w:val="20"/>
              </w:rPr>
              <w:t>make a contribution</w:t>
            </w:r>
            <w:proofErr w:type="gramEnd"/>
            <w:r w:rsidRPr="000735AE">
              <w:rPr>
                <w:rFonts w:asciiTheme="majorHAnsi" w:hAnsiTheme="majorHAnsi" w:cstheme="majorHAnsi"/>
                <w:color w:val="211E1E"/>
                <w:sz w:val="20"/>
                <w:szCs w:val="20"/>
              </w:rPr>
              <w:t xml:space="preserve"> </w:t>
            </w:r>
            <w:r>
              <w:rPr>
                <w:rFonts w:asciiTheme="majorHAnsi" w:hAnsiTheme="majorHAnsi" w:cstheme="majorHAnsi"/>
                <w:color w:val="211E1E"/>
                <w:sz w:val="20"/>
                <w:szCs w:val="20"/>
              </w:rPr>
              <w:t>for public</w:t>
            </w:r>
            <w:r w:rsidRPr="000735AE">
              <w:rPr>
                <w:rFonts w:asciiTheme="majorHAnsi" w:hAnsiTheme="majorHAnsi" w:cstheme="majorHAnsi"/>
                <w:color w:val="211E1E"/>
                <w:sz w:val="20"/>
                <w:szCs w:val="20"/>
              </w:rPr>
              <w:t xml:space="preserve"> open space in accordance with the schedule to Clause 53.01 of the planning scheme</w:t>
            </w:r>
            <w:r>
              <w:rPr>
                <w:rFonts w:asciiTheme="majorHAnsi" w:hAnsiTheme="majorHAnsi" w:cstheme="majorHAnsi"/>
                <w:color w:val="211E1E"/>
                <w:sz w:val="20"/>
                <w:szCs w:val="20"/>
              </w:rPr>
              <w:t xml:space="preserve"> in part </w:t>
            </w:r>
            <w:r w:rsidRPr="00171F43">
              <w:rPr>
                <w:rFonts w:asciiTheme="majorHAnsi" w:hAnsiTheme="majorHAnsi" w:cstheme="majorHAnsi"/>
                <w:color w:val="211E1E"/>
                <w:sz w:val="20"/>
                <w:szCs w:val="20"/>
              </w:rPr>
              <w:t xml:space="preserve">by land </w:t>
            </w:r>
            <w:r w:rsidRPr="006F2237">
              <w:rPr>
                <w:rFonts w:asciiTheme="majorHAnsi" w:hAnsiTheme="majorHAnsi" w:cstheme="majorHAnsi"/>
                <w:i/>
                <w:iCs/>
                <w:color w:val="0000FF"/>
                <w:sz w:val="20"/>
                <w:szCs w:val="20"/>
              </w:rPr>
              <w:t>[insert number</w:t>
            </w:r>
            <w:r w:rsidR="005475E8" w:rsidRPr="006F2237">
              <w:rPr>
                <w:rFonts w:asciiTheme="majorHAnsi" w:hAnsiTheme="majorHAnsi" w:cstheme="majorHAnsi"/>
                <w:i/>
                <w:iCs/>
                <w:color w:val="0000FF"/>
                <w:sz w:val="20"/>
                <w:szCs w:val="20"/>
              </w:rPr>
              <w:t>]</w:t>
            </w:r>
            <w:r w:rsidRPr="00F15ACD">
              <w:rPr>
                <w:rFonts w:asciiTheme="majorHAnsi" w:hAnsiTheme="majorHAnsi" w:cstheme="majorHAnsi"/>
                <w:i/>
                <w:color w:val="CEDC00" w:themeColor="accent1"/>
                <w:sz w:val="20"/>
                <w:szCs w:val="20"/>
              </w:rPr>
              <w:t xml:space="preserve"> </w:t>
            </w:r>
            <w:r w:rsidRPr="00367B2D">
              <w:rPr>
                <w:rFonts w:asciiTheme="majorHAnsi" w:hAnsiTheme="majorHAnsi" w:cstheme="majorHAnsi"/>
                <w:iCs/>
                <w:color w:val="000000" w:themeColor="text1"/>
                <w:sz w:val="20"/>
                <w:szCs w:val="20"/>
              </w:rPr>
              <w:t>per cent</w:t>
            </w:r>
            <w:r>
              <w:rPr>
                <w:rFonts w:asciiTheme="majorHAnsi" w:hAnsiTheme="majorHAnsi" w:cstheme="majorHAnsi"/>
                <w:i/>
                <w:color w:val="211E1E"/>
                <w:sz w:val="20"/>
                <w:szCs w:val="20"/>
              </w:rPr>
              <w:t xml:space="preserve"> </w:t>
            </w:r>
            <w:r>
              <w:rPr>
                <w:rFonts w:asciiTheme="majorHAnsi" w:hAnsiTheme="majorHAnsi" w:cstheme="majorHAnsi"/>
                <w:color w:val="211E1E"/>
                <w:sz w:val="20"/>
                <w:szCs w:val="20"/>
              </w:rPr>
              <w:t xml:space="preserve">and the balance of </w:t>
            </w:r>
            <w:r w:rsidRPr="006F2237">
              <w:rPr>
                <w:rFonts w:asciiTheme="majorHAnsi" w:hAnsiTheme="majorHAnsi" w:cstheme="majorHAnsi"/>
                <w:i/>
                <w:iCs/>
                <w:color w:val="0000FF"/>
                <w:sz w:val="20"/>
                <w:szCs w:val="20"/>
              </w:rPr>
              <w:t>[insert number]</w:t>
            </w:r>
            <w:r w:rsidRPr="00F15ACD">
              <w:rPr>
                <w:rFonts w:asciiTheme="majorHAnsi" w:hAnsiTheme="majorHAnsi" w:cstheme="majorHAnsi"/>
                <w:i/>
                <w:color w:val="CEDC00" w:themeColor="accent1"/>
                <w:sz w:val="20"/>
                <w:szCs w:val="20"/>
              </w:rPr>
              <w:t xml:space="preserve"> </w:t>
            </w:r>
            <w:r>
              <w:rPr>
                <w:rFonts w:asciiTheme="majorHAnsi" w:hAnsiTheme="majorHAnsi" w:cstheme="majorHAnsi"/>
                <w:color w:val="211E1E"/>
                <w:sz w:val="20"/>
                <w:szCs w:val="20"/>
              </w:rPr>
              <w:t>per cent by monetary contribution.</w:t>
            </w:r>
          </w:p>
          <w:p w14:paraId="407EB357" w14:textId="77777777" w:rsidR="00734730" w:rsidRDefault="00734730" w:rsidP="001D7E83">
            <w:pPr>
              <w:pStyle w:val="NormalWeb"/>
              <w:spacing w:before="60" w:beforeAutospacing="0" w:after="60" w:afterAutospacing="0" w:line="276" w:lineRule="auto"/>
              <w:rPr>
                <w:rFonts w:asciiTheme="majorHAnsi" w:hAnsiTheme="majorHAnsi" w:cstheme="majorHAnsi"/>
                <w:color w:val="211E1E"/>
                <w:sz w:val="20"/>
                <w:szCs w:val="20"/>
              </w:rPr>
            </w:pPr>
            <w:r w:rsidRPr="000735AE">
              <w:rPr>
                <w:rFonts w:asciiTheme="majorHAnsi" w:hAnsiTheme="majorHAnsi" w:cstheme="majorHAnsi"/>
                <w:color w:val="211E1E"/>
                <w:sz w:val="20"/>
                <w:szCs w:val="20"/>
              </w:rPr>
              <w:t xml:space="preserve">Before the </w:t>
            </w:r>
            <w:r>
              <w:rPr>
                <w:rFonts w:asciiTheme="majorHAnsi" w:hAnsiTheme="majorHAnsi" w:cstheme="majorHAnsi"/>
                <w:color w:val="211E1E"/>
                <w:sz w:val="20"/>
                <w:szCs w:val="20"/>
              </w:rPr>
              <w:t>S</w:t>
            </w:r>
            <w:r w:rsidRPr="000735AE">
              <w:rPr>
                <w:rFonts w:asciiTheme="majorHAnsi" w:hAnsiTheme="majorHAnsi" w:cstheme="majorHAnsi"/>
                <w:color w:val="211E1E"/>
                <w:sz w:val="20"/>
                <w:szCs w:val="20"/>
              </w:rPr>
              <w:t xml:space="preserve">tatement of </w:t>
            </w:r>
            <w:r>
              <w:rPr>
                <w:rFonts w:asciiTheme="majorHAnsi" w:hAnsiTheme="majorHAnsi" w:cstheme="majorHAnsi"/>
                <w:color w:val="211E1E"/>
                <w:sz w:val="20"/>
                <w:szCs w:val="20"/>
              </w:rPr>
              <w:t>C</w:t>
            </w:r>
            <w:r w:rsidRPr="000735AE">
              <w:rPr>
                <w:rFonts w:asciiTheme="majorHAnsi" w:hAnsiTheme="majorHAnsi" w:cstheme="majorHAnsi"/>
                <w:color w:val="211E1E"/>
                <w:sz w:val="20"/>
                <w:szCs w:val="20"/>
              </w:rPr>
              <w:t xml:space="preserve">ompliance is issued under the </w:t>
            </w:r>
            <w:r w:rsidRPr="000735AE">
              <w:rPr>
                <w:rFonts w:asciiTheme="majorHAnsi" w:hAnsiTheme="majorHAnsi" w:cstheme="majorHAnsi"/>
                <w:i/>
                <w:color w:val="211E1E"/>
                <w:sz w:val="20"/>
                <w:szCs w:val="20"/>
              </w:rPr>
              <w:t>Subdivision Act 1988,</w:t>
            </w:r>
            <w:r w:rsidRPr="000735AE">
              <w:rPr>
                <w:rFonts w:asciiTheme="majorHAnsi" w:hAnsiTheme="majorHAnsi" w:cstheme="majorHAnsi"/>
                <w:color w:val="211E1E"/>
                <w:sz w:val="20"/>
                <w:szCs w:val="20"/>
              </w:rPr>
              <w:t xml:space="preserve"> </w:t>
            </w:r>
            <w:r>
              <w:rPr>
                <w:rFonts w:asciiTheme="majorHAnsi" w:hAnsiTheme="majorHAnsi" w:cstheme="majorHAnsi"/>
                <w:color w:val="211E1E"/>
                <w:sz w:val="20"/>
                <w:szCs w:val="20"/>
              </w:rPr>
              <w:t>the monetary contribution must be paid.</w:t>
            </w:r>
          </w:p>
          <w:p w14:paraId="57B2E712" w14:textId="77777777" w:rsidR="00734730" w:rsidRPr="00584CE6" w:rsidRDefault="00734730" w:rsidP="001D7E83">
            <w:pPr>
              <w:pStyle w:val="NormalWeb"/>
              <w:spacing w:before="60" w:beforeAutospacing="0" w:after="60" w:afterAutospacing="0" w:line="276" w:lineRule="auto"/>
              <w:rPr>
                <w:rFonts w:asciiTheme="majorHAnsi" w:hAnsiTheme="majorHAnsi" w:cstheme="majorHAnsi"/>
                <w:color w:val="211E1E"/>
                <w:sz w:val="20"/>
                <w:szCs w:val="20"/>
              </w:rPr>
            </w:pPr>
            <w:r w:rsidRPr="00494EA1">
              <w:rPr>
                <w:rFonts w:asciiTheme="majorHAnsi" w:hAnsiTheme="majorHAnsi" w:cstheme="majorHAnsi"/>
                <w:iCs/>
                <w:color w:val="211E1E"/>
                <w:sz w:val="20"/>
                <w:szCs w:val="20"/>
              </w:rPr>
              <w:t xml:space="preserve">The responsible authority may delay the time for payment of the </w:t>
            </w:r>
            <w:r>
              <w:rPr>
                <w:rFonts w:asciiTheme="majorHAnsi" w:hAnsiTheme="majorHAnsi" w:cstheme="majorHAnsi"/>
                <w:iCs/>
                <w:color w:val="211E1E"/>
                <w:sz w:val="20"/>
                <w:szCs w:val="20"/>
              </w:rPr>
              <w:t>monetary</w:t>
            </w:r>
            <w:r w:rsidRPr="00494EA1">
              <w:rPr>
                <w:rFonts w:asciiTheme="majorHAnsi" w:hAnsiTheme="majorHAnsi" w:cstheme="majorHAnsi"/>
                <w:iCs/>
                <w:color w:val="211E1E"/>
                <w:sz w:val="20"/>
                <w:szCs w:val="20"/>
              </w:rPr>
              <w:t xml:space="preserve"> contribution by agreement in writing with the applicant or owner</w:t>
            </w:r>
            <w:r>
              <w:rPr>
                <w:rFonts w:asciiTheme="majorHAnsi" w:hAnsiTheme="majorHAnsi" w:cstheme="majorHAnsi"/>
                <w:color w:val="211E1E"/>
                <w:sz w:val="20"/>
                <w:szCs w:val="20"/>
              </w:rPr>
              <w:t>.</w:t>
            </w:r>
          </w:p>
        </w:tc>
      </w:tr>
      <w:tr w:rsidR="00734730" w:rsidRPr="00B00590" w14:paraId="03ACF5C2" w14:textId="77777777" w:rsidTr="001D7E83">
        <w:trPr>
          <w:trHeight w:val="185"/>
        </w:trPr>
        <w:tc>
          <w:tcPr>
            <w:tcW w:w="1140" w:type="dxa"/>
            <w:vMerge/>
            <w:tcBorders>
              <w:bottom w:val="single" w:sz="4" w:space="0" w:color="auto"/>
              <w:right w:val="single" w:sz="4" w:space="0" w:color="auto"/>
            </w:tcBorders>
          </w:tcPr>
          <w:p w14:paraId="0B122D4E" w14:textId="77777777" w:rsidR="00734730" w:rsidRPr="00573352" w:rsidRDefault="00734730"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5360C6B4" w14:textId="77777777" w:rsidR="00734730" w:rsidRPr="00005659" w:rsidRDefault="00734730"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42B3B82A" w14:textId="77777777" w:rsidR="00734730" w:rsidRPr="00B00590" w:rsidRDefault="00734730" w:rsidP="001D7E83">
            <w:pPr>
              <w:pStyle w:val="NormalWeb"/>
              <w:spacing w:before="60" w:beforeAutospacing="0" w:after="60" w:afterAutospacing="0" w:line="276" w:lineRule="auto"/>
              <w:rPr>
                <w:rFonts w:asciiTheme="majorHAnsi" w:hAnsiTheme="majorHAnsi" w:cstheme="majorHAnsi"/>
                <w:color w:val="000000" w:themeColor="text1"/>
                <w:sz w:val="20"/>
                <w:szCs w:val="20"/>
              </w:rPr>
            </w:pPr>
          </w:p>
        </w:tc>
      </w:tr>
      <w:tr w:rsidR="00734730" w:rsidRPr="00A7247A" w14:paraId="38718CF2" w14:textId="77777777" w:rsidTr="001D7E83">
        <w:trPr>
          <w:trHeight w:val="187"/>
        </w:trPr>
        <w:tc>
          <w:tcPr>
            <w:tcW w:w="1140" w:type="dxa"/>
            <w:vMerge w:val="restart"/>
            <w:tcBorders>
              <w:top w:val="single" w:sz="4" w:space="0" w:color="auto"/>
              <w:right w:val="single" w:sz="4" w:space="0" w:color="auto"/>
            </w:tcBorders>
          </w:tcPr>
          <w:p w14:paraId="1D5CC66E" w14:textId="77777777" w:rsidR="00734730" w:rsidRPr="00584CE6" w:rsidRDefault="00734730" w:rsidP="001D7E83">
            <w:pPr>
              <w:spacing w:before="60" w:after="60" w:line="276" w:lineRule="auto"/>
              <w:rPr>
                <w:rFonts w:asciiTheme="majorHAnsi" w:hAnsiTheme="majorHAnsi" w:cstheme="majorHAnsi"/>
                <w:b/>
                <w:bCs/>
                <w:szCs w:val="20"/>
                <w:highlight w:val="magenta"/>
              </w:rPr>
            </w:pPr>
            <w:r w:rsidRPr="00FA287C">
              <w:rPr>
                <w:rFonts w:asciiTheme="majorHAnsi" w:hAnsiTheme="majorHAnsi" w:cstheme="majorHAnsi"/>
                <w:b/>
                <w:bCs/>
                <w:szCs w:val="20"/>
              </w:rPr>
              <w:t>SC8.4</w:t>
            </w:r>
          </w:p>
        </w:tc>
        <w:tc>
          <w:tcPr>
            <w:tcW w:w="1554" w:type="dxa"/>
            <w:tcBorders>
              <w:top w:val="single" w:sz="4" w:space="0" w:color="auto"/>
              <w:left w:val="single" w:sz="4" w:space="0" w:color="auto"/>
              <w:bottom w:val="single" w:sz="4" w:space="0" w:color="D9D9D9" w:themeColor="background1" w:themeShade="D9"/>
            </w:tcBorders>
          </w:tcPr>
          <w:p w14:paraId="0B353139" w14:textId="77777777" w:rsidR="00734730" w:rsidRPr="00005659" w:rsidRDefault="00734730"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r w:rsidRPr="00005659">
              <w:rPr>
                <w:rFonts w:asciiTheme="majorHAnsi" w:hAnsiTheme="majorHAnsi" w:cstheme="majorHAnsi"/>
                <w:sz w:val="20"/>
                <w:szCs w:val="20"/>
              </w:rPr>
              <w:tab/>
            </w:r>
          </w:p>
        </w:tc>
        <w:tc>
          <w:tcPr>
            <w:tcW w:w="6326" w:type="dxa"/>
            <w:tcBorders>
              <w:top w:val="single" w:sz="4" w:space="0" w:color="auto"/>
              <w:bottom w:val="single" w:sz="4" w:space="0" w:color="D9D9D9" w:themeColor="background1" w:themeShade="D9"/>
            </w:tcBorders>
          </w:tcPr>
          <w:p w14:paraId="12AE0138" w14:textId="77777777" w:rsidR="00734730" w:rsidRPr="00A7247A" w:rsidRDefault="00734730" w:rsidP="002434AB">
            <w:pPr>
              <w:pStyle w:val="Heading4"/>
              <w:outlineLvl w:val="3"/>
              <w:rPr>
                <w:rFonts w:cstheme="majorHAnsi"/>
                <w:szCs w:val="20"/>
              </w:rPr>
            </w:pPr>
            <w:bookmarkStart w:id="100" w:name="_Payment_in_lieu_1"/>
            <w:bookmarkEnd w:id="100"/>
            <w:r w:rsidRPr="002434AB">
              <w:t xml:space="preserve">Payment in lieu of open space </w:t>
            </w:r>
            <w:r w:rsidRPr="00A7247A">
              <w:rPr>
                <w:rFonts w:cstheme="majorHAnsi"/>
                <w:bCs/>
                <w:color w:val="211E1E"/>
                <w:szCs w:val="20"/>
              </w:rPr>
              <w:t>provision</w:t>
            </w:r>
            <w:r>
              <w:rPr>
                <w:rFonts w:cstheme="majorHAnsi"/>
                <w:bCs/>
                <w:color w:val="211E1E"/>
                <w:szCs w:val="20"/>
              </w:rPr>
              <w:t xml:space="preserve"> under the </w:t>
            </w:r>
            <w:r>
              <w:rPr>
                <w:rFonts w:cstheme="majorHAnsi"/>
                <w:bCs/>
                <w:i/>
                <w:color w:val="211E1E"/>
                <w:szCs w:val="20"/>
              </w:rPr>
              <w:t xml:space="preserve">Subdivision Act 1988 </w:t>
            </w:r>
            <w:r>
              <w:rPr>
                <w:rFonts w:cstheme="majorHAnsi"/>
                <w:bCs/>
                <w:color w:val="211E1E"/>
                <w:szCs w:val="20"/>
              </w:rPr>
              <w:t xml:space="preserve"> </w:t>
            </w:r>
          </w:p>
        </w:tc>
      </w:tr>
      <w:tr w:rsidR="00734730" w:rsidRPr="00A7247A" w14:paraId="14F3009B" w14:textId="77777777" w:rsidTr="001D7E83">
        <w:trPr>
          <w:trHeight w:val="185"/>
        </w:trPr>
        <w:tc>
          <w:tcPr>
            <w:tcW w:w="1140" w:type="dxa"/>
            <w:vMerge/>
            <w:tcBorders>
              <w:right w:val="single" w:sz="4" w:space="0" w:color="auto"/>
            </w:tcBorders>
          </w:tcPr>
          <w:p w14:paraId="77390451" w14:textId="77777777" w:rsidR="00734730" w:rsidRPr="00573352" w:rsidRDefault="00734730"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6167808C" w14:textId="77777777" w:rsidR="00734730" w:rsidRPr="00005659" w:rsidRDefault="00734730"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5ABB7511" w14:textId="77777777" w:rsidR="00734730" w:rsidRPr="00542C2D" w:rsidRDefault="00734730" w:rsidP="001D7E83">
            <w:pPr>
              <w:pStyle w:val="NormalWeb"/>
              <w:spacing w:before="60" w:beforeAutospacing="0" w:after="60" w:afterAutospacing="0" w:line="276" w:lineRule="auto"/>
              <w:rPr>
                <w:rFonts w:asciiTheme="majorHAnsi" w:hAnsiTheme="majorHAnsi" w:cstheme="majorHAnsi"/>
                <w:i/>
                <w:iCs/>
                <w:color w:val="211E1E"/>
                <w:sz w:val="20"/>
                <w:szCs w:val="20"/>
              </w:rPr>
            </w:pPr>
            <w:r w:rsidRPr="00A7247A">
              <w:rPr>
                <w:rFonts w:asciiTheme="majorHAnsi" w:hAnsiTheme="majorHAnsi" w:cstheme="majorHAnsi"/>
                <w:color w:val="211E1E"/>
                <w:sz w:val="20"/>
                <w:szCs w:val="20"/>
              </w:rPr>
              <w:t xml:space="preserve">Before the </w:t>
            </w:r>
            <w:r>
              <w:rPr>
                <w:rFonts w:asciiTheme="majorHAnsi" w:hAnsiTheme="majorHAnsi" w:cstheme="majorHAnsi"/>
                <w:color w:val="211E1E"/>
                <w:sz w:val="20"/>
                <w:szCs w:val="20"/>
              </w:rPr>
              <w:t>S</w:t>
            </w:r>
            <w:r w:rsidRPr="00A7247A">
              <w:rPr>
                <w:rFonts w:asciiTheme="majorHAnsi" w:hAnsiTheme="majorHAnsi" w:cstheme="majorHAnsi"/>
                <w:color w:val="211E1E"/>
                <w:sz w:val="20"/>
                <w:szCs w:val="20"/>
              </w:rPr>
              <w:t xml:space="preserve">tatement of </w:t>
            </w:r>
            <w:r>
              <w:rPr>
                <w:rFonts w:asciiTheme="majorHAnsi" w:hAnsiTheme="majorHAnsi" w:cstheme="majorHAnsi"/>
                <w:color w:val="211E1E"/>
                <w:sz w:val="20"/>
                <w:szCs w:val="20"/>
              </w:rPr>
              <w:t>C</w:t>
            </w:r>
            <w:r w:rsidRPr="00A7247A">
              <w:rPr>
                <w:rFonts w:asciiTheme="majorHAnsi" w:hAnsiTheme="majorHAnsi" w:cstheme="majorHAnsi"/>
                <w:color w:val="211E1E"/>
                <w:sz w:val="20"/>
                <w:szCs w:val="20"/>
              </w:rPr>
              <w:t xml:space="preserve">ompliance is issued under the </w:t>
            </w:r>
            <w:r w:rsidRPr="00A7247A">
              <w:rPr>
                <w:rFonts w:asciiTheme="majorHAnsi" w:hAnsiTheme="majorHAnsi" w:cstheme="majorHAnsi"/>
                <w:i/>
                <w:iCs/>
                <w:color w:val="211E1E"/>
                <w:sz w:val="20"/>
                <w:szCs w:val="20"/>
              </w:rPr>
              <w:t>Subdivision Act 1988</w:t>
            </w:r>
            <w:r>
              <w:rPr>
                <w:rFonts w:asciiTheme="majorHAnsi" w:hAnsiTheme="majorHAnsi" w:cstheme="majorHAnsi"/>
                <w:i/>
                <w:iCs/>
                <w:color w:val="211E1E"/>
                <w:sz w:val="20"/>
                <w:szCs w:val="20"/>
              </w:rPr>
              <w:t>,</w:t>
            </w:r>
            <w:r w:rsidRPr="00A7247A">
              <w:rPr>
                <w:rFonts w:asciiTheme="majorHAnsi" w:hAnsiTheme="majorHAnsi" w:cstheme="majorHAnsi"/>
                <w:i/>
                <w:iCs/>
                <w:color w:val="211E1E"/>
                <w:sz w:val="20"/>
                <w:szCs w:val="20"/>
              </w:rPr>
              <w:t xml:space="preserve"> </w:t>
            </w:r>
            <w:r w:rsidRPr="00A7247A">
              <w:rPr>
                <w:rFonts w:asciiTheme="majorHAnsi" w:hAnsiTheme="majorHAnsi" w:cstheme="majorHAnsi"/>
                <w:color w:val="211E1E"/>
                <w:sz w:val="20"/>
                <w:szCs w:val="20"/>
              </w:rPr>
              <w:t xml:space="preserve">the applicant or owner must </w:t>
            </w:r>
            <w:r>
              <w:rPr>
                <w:rFonts w:asciiTheme="majorHAnsi" w:hAnsiTheme="majorHAnsi" w:cstheme="majorHAnsi"/>
                <w:color w:val="211E1E"/>
                <w:sz w:val="20"/>
                <w:szCs w:val="20"/>
              </w:rPr>
              <w:t>pay</w:t>
            </w:r>
            <w:r w:rsidRPr="00A7247A">
              <w:rPr>
                <w:rFonts w:asciiTheme="majorHAnsi" w:hAnsiTheme="majorHAnsi" w:cstheme="majorHAnsi"/>
                <w:color w:val="211E1E"/>
                <w:sz w:val="20"/>
                <w:szCs w:val="20"/>
              </w:rPr>
              <w:t xml:space="preserve"> a </w:t>
            </w:r>
            <w:r>
              <w:rPr>
                <w:rFonts w:asciiTheme="majorHAnsi" w:hAnsiTheme="majorHAnsi" w:cstheme="majorHAnsi"/>
                <w:color w:val="211E1E"/>
                <w:sz w:val="20"/>
                <w:szCs w:val="20"/>
              </w:rPr>
              <w:t>monetary</w:t>
            </w:r>
            <w:r w:rsidRPr="00A7247A">
              <w:rPr>
                <w:rFonts w:asciiTheme="majorHAnsi" w:hAnsiTheme="majorHAnsi" w:cstheme="majorHAnsi"/>
                <w:color w:val="211E1E"/>
                <w:sz w:val="20"/>
                <w:szCs w:val="20"/>
              </w:rPr>
              <w:t xml:space="preserve"> contribution </w:t>
            </w:r>
            <w:r>
              <w:rPr>
                <w:rFonts w:asciiTheme="majorHAnsi" w:hAnsiTheme="majorHAnsi" w:cstheme="majorHAnsi"/>
                <w:color w:val="211E1E"/>
                <w:sz w:val="20"/>
                <w:szCs w:val="20"/>
              </w:rPr>
              <w:t>for public</w:t>
            </w:r>
            <w:r w:rsidRPr="00A7247A">
              <w:rPr>
                <w:rFonts w:asciiTheme="majorHAnsi" w:hAnsiTheme="majorHAnsi" w:cstheme="majorHAnsi"/>
                <w:color w:val="211E1E"/>
                <w:sz w:val="20"/>
                <w:szCs w:val="20"/>
              </w:rPr>
              <w:t xml:space="preserve"> open space </w:t>
            </w:r>
            <w:r>
              <w:rPr>
                <w:rFonts w:asciiTheme="majorHAnsi" w:hAnsiTheme="majorHAnsi" w:cstheme="majorHAnsi"/>
                <w:color w:val="211E1E"/>
                <w:sz w:val="20"/>
                <w:szCs w:val="20"/>
              </w:rPr>
              <w:t xml:space="preserve">of </w:t>
            </w:r>
            <w:r w:rsidRPr="006F2237">
              <w:rPr>
                <w:rFonts w:asciiTheme="majorHAnsi" w:hAnsiTheme="majorHAnsi" w:cstheme="majorHAnsi"/>
                <w:i/>
                <w:iCs/>
                <w:color w:val="0000FF"/>
                <w:sz w:val="20"/>
                <w:szCs w:val="20"/>
              </w:rPr>
              <w:t>[insert number]</w:t>
            </w:r>
            <w:r>
              <w:rPr>
                <w:rFonts w:asciiTheme="majorHAnsi" w:hAnsiTheme="majorHAnsi" w:cstheme="majorHAnsi"/>
                <w:i/>
                <w:color w:val="211E1E"/>
                <w:sz w:val="20"/>
                <w:szCs w:val="20"/>
              </w:rPr>
              <w:t xml:space="preserve"> </w:t>
            </w:r>
            <w:r>
              <w:rPr>
                <w:rFonts w:asciiTheme="majorHAnsi" w:hAnsiTheme="majorHAnsi" w:cstheme="majorHAnsi"/>
                <w:color w:val="211E1E"/>
                <w:sz w:val="20"/>
                <w:szCs w:val="20"/>
              </w:rPr>
              <w:t xml:space="preserve">per cent </w:t>
            </w:r>
            <w:r w:rsidRPr="00A7247A">
              <w:rPr>
                <w:rFonts w:asciiTheme="majorHAnsi" w:hAnsiTheme="majorHAnsi" w:cstheme="majorHAnsi"/>
                <w:color w:val="211E1E"/>
                <w:sz w:val="20"/>
                <w:szCs w:val="20"/>
              </w:rPr>
              <w:t xml:space="preserve">in accordance with </w:t>
            </w:r>
            <w:r>
              <w:rPr>
                <w:rFonts w:asciiTheme="majorHAnsi" w:hAnsiTheme="majorHAnsi" w:cstheme="majorHAnsi"/>
                <w:iCs/>
                <w:color w:val="211E1E"/>
                <w:sz w:val="20"/>
                <w:szCs w:val="20"/>
              </w:rPr>
              <w:t xml:space="preserve">a decision of the Council made under section 18 of the </w:t>
            </w:r>
            <w:r>
              <w:rPr>
                <w:rFonts w:asciiTheme="majorHAnsi" w:hAnsiTheme="majorHAnsi" w:cstheme="majorHAnsi"/>
                <w:i/>
                <w:iCs/>
                <w:color w:val="211E1E"/>
                <w:sz w:val="20"/>
                <w:szCs w:val="20"/>
              </w:rPr>
              <w:t>Subdivision Act 1988.</w:t>
            </w:r>
          </w:p>
          <w:p w14:paraId="6486F0D4" w14:textId="77777777" w:rsidR="00734730" w:rsidRPr="00620BC1" w:rsidRDefault="00734730" w:rsidP="001D7E83">
            <w:pPr>
              <w:pStyle w:val="NormalWeb"/>
              <w:spacing w:before="60" w:beforeAutospacing="0" w:after="60" w:afterAutospacing="0" w:line="276" w:lineRule="auto"/>
              <w:rPr>
                <w:rFonts w:asciiTheme="majorHAnsi" w:hAnsiTheme="majorHAnsi" w:cstheme="majorHAnsi"/>
                <w:sz w:val="20"/>
                <w:szCs w:val="20"/>
              </w:rPr>
            </w:pPr>
            <w:r>
              <w:rPr>
                <w:rFonts w:asciiTheme="majorHAnsi" w:hAnsiTheme="majorHAnsi" w:cstheme="majorHAnsi"/>
                <w:iCs/>
                <w:color w:val="211E1E"/>
                <w:sz w:val="20"/>
                <w:szCs w:val="20"/>
              </w:rPr>
              <w:t>The responsible authority may delay the time for payment of the monetary contribution by agreement in writing with the applicant or owner</w:t>
            </w:r>
          </w:p>
          <w:p w14:paraId="27D1E52F" w14:textId="77777777" w:rsidR="00734730" w:rsidRDefault="00734730" w:rsidP="001D7E83">
            <w:pPr>
              <w:pStyle w:val="NormalWeb"/>
              <w:spacing w:before="60" w:beforeAutospacing="0" w:after="60" w:afterAutospacing="0" w:line="276" w:lineRule="auto"/>
              <w:rPr>
                <w:rFonts w:asciiTheme="majorHAnsi" w:hAnsiTheme="majorHAnsi" w:cstheme="majorHAnsi"/>
                <w:i/>
                <w:iCs/>
                <w:color w:val="211E1E"/>
                <w:sz w:val="20"/>
                <w:szCs w:val="20"/>
              </w:rPr>
            </w:pPr>
            <w:r>
              <w:rPr>
                <w:rFonts w:asciiTheme="majorHAnsi" w:hAnsiTheme="majorHAnsi" w:cstheme="majorHAnsi"/>
                <w:i/>
                <w:iCs/>
                <w:color w:val="211E1E"/>
                <w:sz w:val="20"/>
                <w:szCs w:val="20"/>
              </w:rPr>
              <w:t>OR</w:t>
            </w:r>
          </w:p>
          <w:p w14:paraId="3A5212B1" w14:textId="7929C06D" w:rsidR="00734730" w:rsidRDefault="00734730" w:rsidP="001D7E83">
            <w:pPr>
              <w:pStyle w:val="NormalWeb"/>
              <w:spacing w:before="60" w:beforeAutospacing="0" w:after="60" w:afterAutospacing="0" w:line="276" w:lineRule="auto"/>
              <w:rPr>
                <w:rFonts w:asciiTheme="majorHAnsi" w:hAnsiTheme="majorHAnsi" w:cstheme="majorHAnsi"/>
                <w:color w:val="211E1E"/>
                <w:sz w:val="20"/>
                <w:szCs w:val="20"/>
              </w:rPr>
            </w:pPr>
            <w:r>
              <w:rPr>
                <w:rFonts w:asciiTheme="majorHAnsi" w:hAnsiTheme="majorHAnsi" w:cstheme="majorHAnsi"/>
                <w:color w:val="211E1E"/>
                <w:sz w:val="20"/>
                <w:szCs w:val="20"/>
              </w:rPr>
              <w:t>The</w:t>
            </w:r>
            <w:r w:rsidRPr="000735AE">
              <w:rPr>
                <w:rFonts w:asciiTheme="majorHAnsi" w:hAnsiTheme="majorHAnsi" w:cstheme="majorHAnsi"/>
                <w:color w:val="211E1E"/>
                <w:sz w:val="20"/>
                <w:szCs w:val="20"/>
              </w:rPr>
              <w:t xml:space="preserve"> applicant or owner must </w:t>
            </w:r>
            <w:proofErr w:type="gramStart"/>
            <w:r w:rsidRPr="000735AE">
              <w:rPr>
                <w:rFonts w:asciiTheme="majorHAnsi" w:hAnsiTheme="majorHAnsi" w:cstheme="majorHAnsi"/>
                <w:color w:val="211E1E"/>
                <w:sz w:val="20"/>
                <w:szCs w:val="20"/>
              </w:rPr>
              <w:t>make a contribution</w:t>
            </w:r>
            <w:proofErr w:type="gramEnd"/>
            <w:r w:rsidRPr="000735AE">
              <w:rPr>
                <w:rFonts w:asciiTheme="majorHAnsi" w:hAnsiTheme="majorHAnsi" w:cstheme="majorHAnsi"/>
                <w:color w:val="211E1E"/>
                <w:sz w:val="20"/>
                <w:szCs w:val="20"/>
              </w:rPr>
              <w:t xml:space="preserve"> </w:t>
            </w:r>
            <w:r>
              <w:rPr>
                <w:rFonts w:asciiTheme="majorHAnsi" w:hAnsiTheme="majorHAnsi" w:cstheme="majorHAnsi"/>
                <w:color w:val="211E1E"/>
                <w:sz w:val="20"/>
                <w:szCs w:val="20"/>
              </w:rPr>
              <w:t>for public</w:t>
            </w:r>
            <w:r w:rsidRPr="000735AE">
              <w:rPr>
                <w:rFonts w:asciiTheme="majorHAnsi" w:hAnsiTheme="majorHAnsi" w:cstheme="majorHAnsi"/>
                <w:color w:val="211E1E"/>
                <w:sz w:val="20"/>
                <w:szCs w:val="20"/>
              </w:rPr>
              <w:t xml:space="preserve"> open space </w:t>
            </w:r>
            <w:r>
              <w:rPr>
                <w:rFonts w:asciiTheme="majorHAnsi" w:hAnsiTheme="majorHAnsi" w:cstheme="majorHAnsi"/>
                <w:color w:val="211E1E"/>
                <w:sz w:val="20"/>
                <w:szCs w:val="20"/>
              </w:rPr>
              <w:t xml:space="preserve">of </w:t>
            </w:r>
            <w:r w:rsidRPr="006F2237">
              <w:rPr>
                <w:rFonts w:asciiTheme="majorHAnsi" w:hAnsiTheme="majorHAnsi" w:cstheme="majorHAnsi"/>
                <w:i/>
                <w:iCs/>
                <w:color w:val="0000FF"/>
                <w:sz w:val="20"/>
                <w:szCs w:val="20"/>
              </w:rPr>
              <w:t xml:space="preserve">[insert number] </w:t>
            </w:r>
            <w:r w:rsidRPr="00DD6D7C">
              <w:rPr>
                <w:rFonts w:asciiTheme="majorHAnsi" w:hAnsiTheme="majorHAnsi" w:cstheme="majorHAnsi"/>
                <w:color w:val="211E1E"/>
                <w:sz w:val="20"/>
                <w:szCs w:val="20"/>
              </w:rPr>
              <w:t xml:space="preserve">per cent in accordance with </w:t>
            </w:r>
            <w:r w:rsidRPr="00DD6D7C">
              <w:rPr>
                <w:rFonts w:asciiTheme="majorHAnsi" w:hAnsiTheme="majorHAnsi" w:cstheme="majorHAnsi"/>
                <w:iCs/>
                <w:color w:val="211E1E"/>
                <w:sz w:val="20"/>
                <w:szCs w:val="20"/>
              </w:rPr>
              <w:t xml:space="preserve">a decision of the Council made under section 18 of the </w:t>
            </w:r>
            <w:r w:rsidRPr="00DD6D7C">
              <w:rPr>
                <w:rFonts w:asciiTheme="majorHAnsi" w:hAnsiTheme="majorHAnsi" w:cstheme="majorHAnsi"/>
                <w:i/>
                <w:iCs/>
                <w:color w:val="211E1E"/>
                <w:sz w:val="20"/>
                <w:szCs w:val="20"/>
              </w:rPr>
              <w:t>Subdivision Act 1988</w:t>
            </w:r>
            <w:r>
              <w:rPr>
                <w:rFonts w:asciiTheme="majorHAnsi" w:hAnsiTheme="majorHAnsi" w:cstheme="majorHAnsi"/>
                <w:color w:val="211E1E"/>
                <w:sz w:val="20"/>
                <w:szCs w:val="20"/>
              </w:rPr>
              <w:t xml:space="preserve"> in part by </w:t>
            </w:r>
            <w:r w:rsidRPr="00171F43">
              <w:rPr>
                <w:rFonts w:asciiTheme="majorHAnsi" w:hAnsiTheme="majorHAnsi" w:cstheme="majorHAnsi"/>
                <w:color w:val="211E1E"/>
                <w:sz w:val="20"/>
                <w:szCs w:val="20"/>
              </w:rPr>
              <w:t xml:space="preserve">land </w:t>
            </w:r>
            <w:r w:rsidRPr="006F2237">
              <w:rPr>
                <w:rFonts w:asciiTheme="majorHAnsi" w:hAnsiTheme="majorHAnsi" w:cstheme="majorHAnsi"/>
                <w:i/>
                <w:iCs/>
                <w:color w:val="0000FF"/>
                <w:sz w:val="20"/>
                <w:szCs w:val="20"/>
              </w:rPr>
              <w:t>[insert number]</w:t>
            </w:r>
            <w:r w:rsidRPr="00171F43">
              <w:rPr>
                <w:rFonts w:asciiTheme="majorHAnsi" w:hAnsiTheme="majorHAnsi" w:cstheme="majorHAnsi"/>
                <w:i/>
                <w:color w:val="CEDC00" w:themeColor="accent1"/>
                <w:sz w:val="20"/>
                <w:szCs w:val="20"/>
              </w:rPr>
              <w:t xml:space="preserve"> </w:t>
            </w:r>
            <w:r w:rsidRPr="00171F43">
              <w:rPr>
                <w:rFonts w:asciiTheme="majorHAnsi" w:hAnsiTheme="majorHAnsi" w:cstheme="majorHAnsi"/>
                <w:iCs/>
                <w:color w:val="000000" w:themeColor="text1"/>
                <w:sz w:val="20"/>
                <w:szCs w:val="20"/>
              </w:rPr>
              <w:t>per</w:t>
            </w:r>
            <w:r w:rsidR="00557E8C" w:rsidRPr="00367B2D">
              <w:rPr>
                <w:rFonts w:asciiTheme="majorHAnsi" w:hAnsiTheme="majorHAnsi" w:cstheme="majorHAnsi"/>
                <w:iCs/>
                <w:color w:val="000000" w:themeColor="text1"/>
                <w:sz w:val="20"/>
                <w:szCs w:val="20"/>
              </w:rPr>
              <w:t xml:space="preserve"> </w:t>
            </w:r>
            <w:r w:rsidRPr="00171F43">
              <w:rPr>
                <w:rFonts w:asciiTheme="majorHAnsi" w:hAnsiTheme="majorHAnsi" w:cstheme="majorHAnsi"/>
                <w:iCs/>
                <w:color w:val="000000" w:themeColor="text1"/>
                <w:sz w:val="20"/>
                <w:szCs w:val="20"/>
              </w:rPr>
              <w:t>cent</w:t>
            </w:r>
            <w:r w:rsidRPr="00F15ACD">
              <w:rPr>
                <w:rFonts w:asciiTheme="majorHAnsi" w:hAnsiTheme="majorHAnsi" w:cstheme="majorHAnsi"/>
                <w:i/>
                <w:color w:val="000000" w:themeColor="text1"/>
                <w:sz w:val="20"/>
                <w:szCs w:val="20"/>
              </w:rPr>
              <w:t xml:space="preserve"> </w:t>
            </w:r>
            <w:r>
              <w:rPr>
                <w:rFonts w:asciiTheme="majorHAnsi" w:hAnsiTheme="majorHAnsi" w:cstheme="majorHAnsi"/>
                <w:color w:val="211E1E"/>
                <w:sz w:val="20"/>
                <w:szCs w:val="20"/>
              </w:rPr>
              <w:t xml:space="preserve">and the balance of </w:t>
            </w:r>
            <w:r w:rsidRPr="006F2237">
              <w:rPr>
                <w:rFonts w:asciiTheme="majorHAnsi" w:hAnsiTheme="majorHAnsi" w:cstheme="majorHAnsi"/>
                <w:i/>
                <w:iCs/>
                <w:color w:val="0000FF"/>
                <w:sz w:val="20"/>
                <w:szCs w:val="20"/>
              </w:rPr>
              <w:t>[insert number]</w:t>
            </w:r>
            <w:r w:rsidRPr="00F15ACD">
              <w:rPr>
                <w:rFonts w:asciiTheme="majorHAnsi" w:hAnsiTheme="majorHAnsi" w:cstheme="majorHAnsi"/>
                <w:i/>
                <w:color w:val="CEDC00" w:themeColor="accent1"/>
                <w:sz w:val="20"/>
                <w:szCs w:val="20"/>
              </w:rPr>
              <w:t xml:space="preserve"> </w:t>
            </w:r>
            <w:r>
              <w:rPr>
                <w:rFonts w:asciiTheme="majorHAnsi" w:hAnsiTheme="majorHAnsi" w:cstheme="majorHAnsi"/>
                <w:color w:val="211E1E"/>
                <w:sz w:val="20"/>
                <w:szCs w:val="20"/>
              </w:rPr>
              <w:t>per cent by monetary contribution.</w:t>
            </w:r>
          </w:p>
          <w:p w14:paraId="79A3E93D" w14:textId="77777777" w:rsidR="00734730" w:rsidRDefault="00734730" w:rsidP="001D7E83">
            <w:pPr>
              <w:pStyle w:val="NormalWeb"/>
              <w:spacing w:before="60" w:beforeAutospacing="0" w:after="60" w:afterAutospacing="0" w:line="276" w:lineRule="auto"/>
              <w:rPr>
                <w:rFonts w:asciiTheme="majorHAnsi" w:hAnsiTheme="majorHAnsi" w:cstheme="majorHAnsi"/>
                <w:color w:val="211E1E"/>
                <w:sz w:val="20"/>
                <w:szCs w:val="20"/>
              </w:rPr>
            </w:pPr>
            <w:r w:rsidRPr="000735AE">
              <w:rPr>
                <w:rFonts w:asciiTheme="majorHAnsi" w:hAnsiTheme="majorHAnsi" w:cstheme="majorHAnsi"/>
                <w:color w:val="211E1E"/>
                <w:sz w:val="20"/>
                <w:szCs w:val="20"/>
              </w:rPr>
              <w:t xml:space="preserve">Before the </w:t>
            </w:r>
            <w:r>
              <w:rPr>
                <w:rFonts w:asciiTheme="majorHAnsi" w:hAnsiTheme="majorHAnsi" w:cstheme="majorHAnsi"/>
                <w:color w:val="211E1E"/>
                <w:sz w:val="20"/>
                <w:szCs w:val="20"/>
              </w:rPr>
              <w:t>S</w:t>
            </w:r>
            <w:r w:rsidRPr="000735AE">
              <w:rPr>
                <w:rFonts w:asciiTheme="majorHAnsi" w:hAnsiTheme="majorHAnsi" w:cstheme="majorHAnsi"/>
                <w:color w:val="211E1E"/>
                <w:sz w:val="20"/>
                <w:szCs w:val="20"/>
              </w:rPr>
              <w:t xml:space="preserve">tatement of </w:t>
            </w:r>
            <w:r>
              <w:rPr>
                <w:rFonts w:asciiTheme="majorHAnsi" w:hAnsiTheme="majorHAnsi" w:cstheme="majorHAnsi"/>
                <w:color w:val="211E1E"/>
                <w:sz w:val="20"/>
                <w:szCs w:val="20"/>
              </w:rPr>
              <w:t>C</w:t>
            </w:r>
            <w:r w:rsidRPr="000735AE">
              <w:rPr>
                <w:rFonts w:asciiTheme="majorHAnsi" w:hAnsiTheme="majorHAnsi" w:cstheme="majorHAnsi"/>
                <w:color w:val="211E1E"/>
                <w:sz w:val="20"/>
                <w:szCs w:val="20"/>
              </w:rPr>
              <w:t xml:space="preserve">ompliance is issued under the </w:t>
            </w:r>
            <w:r w:rsidRPr="000735AE">
              <w:rPr>
                <w:rFonts w:asciiTheme="majorHAnsi" w:hAnsiTheme="majorHAnsi" w:cstheme="majorHAnsi"/>
                <w:i/>
                <w:color w:val="211E1E"/>
                <w:sz w:val="20"/>
                <w:szCs w:val="20"/>
              </w:rPr>
              <w:t>Subdivision Act 1988,</w:t>
            </w:r>
            <w:r w:rsidRPr="000735AE">
              <w:rPr>
                <w:rFonts w:asciiTheme="majorHAnsi" w:hAnsiTheme="majorHAnsi" w:cstheme="majorHAnsi"/>
                <w:color w:val="211E1E"/>
                <w:sz w:val="20"/>
                <w:szCs w:val="20"/>
              </w:rPr>
              <w:t xml:space="preserve"> </w:t>
            </w:r>
            <w:r>
              <w:rPr>
                <w:rFonts w:asciiTheme="majorHAnsi" w:hAnsiTheme="majorHAnsi" w:cstheme="majorHAnsi"/>
                <w:color w:val="211E1E"/>
                <w:sz w:val="20"/>
                <w:szCs w:val="20"/>
              </w:rPr>
              <w:t>the monetary contribution must be paid.</w:t>
            </w:r>
          </w:p>
          <w:p w14:paraId="2037BA4E" w14:textId="77777777" w:rsidR="00734730" w:rsidRPr="00FA287C" w:rsidRDefault="00734730" w:rsidP="001D7E83">
            <w:pPr>
              <w:pStyle w:val="NormalWeb"/>
              <w:spacing w:before="60" w:beforeAutospacing="0" w:after="60" w:afterAutospacing="0" w:line="276" w:lineRule="auto"/>
              <w:rPr>
                <w:rFonts w:asciiTheme="majorHAnsi" w:hAnsiTheme="majorHAnsi" w:cstheme="majorHAnsi"/>
                <w:color w:val="211E1E"/>
                <w:sz w:val="20"/>
                <w:szCs w:val="20"/>
              </w:rPr>
            </w:pPr>
            <w:r w:rsidRPr="00494EA1">
              <w:rPr>
                <w:rFonts w:asciiTheme="majorHAnsi" w:hAnsiTheme="majorHAnsi" w:cstheme="majorHAnsi"/>
                <w:iCs/>
                <w:color w:val="211E1E"/>
                <w:sz w:val="20"/>
                <w:szCs w:val="20"/>
              </w:rPr>
              <w:t xml:space="preserve">The responsible authority may delay the time for payment of the </w:t>
            </w:r>
            <w:r>
              <w:rPr>
                <w:rFonts w:asciiTheme="majorHAnsi" w:hAnsiTheme="majorHAnsi" w:cstheme="majorHAnsi"/>
                <w:iCs/>
                <w:color w:val="211E1E"/>
                <w:sz w:val="20"/>
                <w:szCs w:val="20"/>
              </w:rPr>
              <w:t>monetary</w:t>
            </w:r>
            <w:r w:rsidRPr="00494EA1">
              <w:rPr>
                <w:rFonts w:asciiTheme="majorHAnsi" w:hAnsiTheme="majorHAnsi" w:cstheme="majorHAnsi"/>
                <w:iCs/>
                <w:color w:val="211E1E"/>
                <w:sz w:val="20"/>
                <w:szCs w:val="20"/>
              </w:rPr>
              <w:t xml:space="preserve"> contribution by agreement in writing with the applicant or owner</w:t>
            </w:r>
            <w:r>
              <w:rPr>
                <w:rFonts w:asciiTheme="majorHAnsi" w:hAnsiTheme="majorHAnsi" w:cstheme="majorHAnsi"/>
                <w:iCs/>
                <w:color w:val="211E1E"/>
                <w:sz w:val="20"/>
                <w:szCs w:val="20"/>
              </w:rPr>
              <w:t>.</w:t>
            </w:r>
          </w:p>
        </w:tc>
      </w:tr>
      <w:tr w:rsidR="00734730" w:rsidRPr="00B00590" w14:paraId="580ED2A5" w14:textId="77777777" w:rsidTr="001D7E83">
        <w:trPr>
          <w:trHeight w:val="185"/>
        </w:trPr>
        <w:tc>
          <w:tcPr>
            <w:tcW w:w="1140" w:type="dxa"/>
            <w:vMerge/>
            <w:tcBorders>
              <w:bottom w:val="single" w:sz="4" w:space="0" w:color="auto"/>
              <w:right w:val="single" w:sz="4" w:space="0" w:color="auto"/>
            </w:tcBorders>
          </w:tcPr>
          <w:p w14:paraId="496AEB9C" w14:textId="77777777" w:rsidR="00734730" w:rsidRPr="00573352" w:rsidRDefault="00734730"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25DDAD72" w14:textId="77777777" w:rsidR="00734730" w:rsidRPr="00005659" w:rsidRDefault="00734730"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4453A5DC" w14:textId="77777777" w:rsidR="00734730" w:rsidRPr="00584CE6" w:rsidRDefault="00734730"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sidRPr="00584CE6">
              <w:rPr>
                <w:rFonts w:asciiTheme="majorHAnsi" w:hAnsiTheme="majorHAnsi" w:cstheme="majorHAnsi"/>
                <w:i/>
                <w:color w:val="211E1E"/>
                <w:sz w:val="20"/>
                <w:szCs w:val="20"/>
              </w:rPr>
              <w:t xml:space="preserve">Before the statement of compliance is issued under the </w:t>
            </w:r>
            <w:r w:rsidRPr="00584CE6">
              <w:rPr>
                <w:rFonts w:asciiTheme="majorHAnsi" w:hAnsiTheme="majorHAnsi" w:cstheme="majorHAnsi"/>
                <w:i/>
                <w:iCs/>
                <w:color w:val="211E1E"/>
                <w:sz w:val="20"/>
                <w:szCs w:val="20"/>
              </w:rPr>
              <w:t>Subdivision Act 1988</w:t>
            </w:r>
            <w:r w:rsidRPr="00584CE6">
              <w:rPr>
                <w:rFonts w:asciiTheme="majorHAnsi" w:hAnsiTheme="majorHAnsi" w:cstheme="majorHAnsi"/>
                <w:i/>
                <w:color w:val="211E1E"/>
                <w:sz w:val="20"/>
                <w:szCs w:val="20"/>
              </w:rPr>
              <w:t xml:space="preserve">, the Council must </w:t>
            </w:r>
            <w:proofErr w:type="gramStart"/>
            <w:r w:rsidRPr="00584CE6">
              <w:rPr>
                <w:rFonts w:asciiTheme="majorHAnsi" w:hAnsiTheme="majorHAnsi" w:cstheme="majorHAnsi"/>
                <w:i/>
                <w:color w:val="211E1E"/>
                <w:sz w:val="20"/>
                <w:szCs w:val="20"/>
              </w:rPr>
              <w:t>make a decision</w:t>
            </w:r>
            <w:proofErr w:type="gramEnd"/>
            <w:r w:rsidRPr="00584CE6">
              <w:rPr>
                <w:rFonts w:asciiTheme="majorHAnsi" w:hAnsiTheme="majorHAnsi" w:cstheme="majorHAnsi"/>
                <w:i/>
                <w:color w:val="211E1E"/>
                <w:sz w:val="20"/>
                <w:szCs w:val="20"/>
              </w:rPr>
              <w:t xml:space="preserve"> under section 18 of that Act. The purpose of this condition is to specify the percentage of </w:t>
            </w:r>
            <w:r w:rsidRPr="00584CE6">
              <w:rPr>
                <w:rFonts w:asciiTheme="majorHAnsi" w:hAnsiTheme="majorHAnsi" w:cstheme="majorHAnsi"/>
                <w:i/>
                <w:color w:val="211E1E"/>
                <w:sz w:val="20"/>
                <w:szCs w:val="20"/>
              </w:rPr>
              <w:lastRenderedPageBreak/>
              <w:t>public open space required and whether it is to be a monetary contribution or a combination of land and money.</w:t>
            </w:r>
          </w:p>
        </w:tc>
      </w:tr>
      <w:tr w:rsidR="00734730" w:rsidRPr="009311F5" w14:paraId="73D01F1F" w14:textId="77777777" w:rsidTr="001D7E83">
        <w:trPr>
          <w:trHeight w:val="187"/>
        </w:trPr>
        <w:tc>
          <w:tcPr>
            <w:tcW w:w="1140" w:type="dxa"/>
            <w:vMerge w:val="restart"/>
            <w:tcBorders>
              <w:top w:val="single" w:sz="4" w:space="0" w:color="auto"/>
              <w:right w:val="single" w:sz="4" w:space="0" w:color="auto"/>
            </w:tcBorders>
          </w:tcPr>
          <w:p w14:paraId="4BB3E918" w14:textId="77777777" w:rsidR="00734730" w:rsidRPr="00E802E5" w:rsidRDefault="00734730" w:rsidP="001D7E83">
            <w:pPr>
              <w:spacing w:before="60" w:after="60" w:line="276" w:lineRule="auto"/>
              <w:rPr>
                <w:rFonts w:asciiTheme="majorHAnsi" w:hAnsiTheme="majorHAnsi" w:cstheme="majorHAnsi"/>
                <w:b/>
                <w:bCs/>
                <w:szCs w:val="20"/>
                <w:highlight w:val="magenta"/>
              </w:rPr>
            </w:pPr>
            <w:r w:rsidRPr="00FA287C">
              <w:rPr>
                <w:rFonts w:asciiTheme="majorHAnsi" w:hAnsiTheme="majorHAnsi" w:cstheme="majorHAnsi"/>
                <w:b/>
                <w:bCs/>
                <w:szCs w:val="20"/>
              </w:rPr>
              <w:lastRenderedPageBreak/>
              <w:t>SC</w:t>
            </w:r>
            <w:r>
              <w:rPr>
                <w:rFonts w:asciiTheme="majorHAnsi" w:hAnsiTheme="majorHAnsi" w:cstheme="majorHAnsi"/>
                <w:b/>
                <w:bCs/>
                <w:szCs w:val="20"/>
              </w:rPr>
              <w:t>8</w:t>
            </w:r>
            <w:r w:rsidRPr="00FA287C">
              <w:rPr>
                <w:rFonts w:asciiTheme="majorHAnsi" w:hAnsiTheme="majorHAnsi" w:cstheme="majorHAnsi"/>
                <w:b/>
                <w:bCs/>
                <w:szCs w:val="20"/>
              </w:rPr>
              <w:t>.</w:t>
            </w:r>
            <w:r>
              <w:rPr>
                <w:rFonts w:asciiTheme="majorHAnsi" w:hAnsiTheme="majorHAnsi" w:cstheme="majorHAnsi"/>
                <w:b/>
                <w:bCs/>
                <w:szCs w:val="20"/>
              </w:rPr>
              <w:t>5</w:t>
            </w:r>
          </w:p>
        </w:tc>
        <w:tc>
          <w:tcPr>
            <w:tcW w:w="1554" w:type="dxa"/>
            <w:tcBorders>
              <w:top w:val="single" w:sz="4" w:space="0" w:color="auto"/>
              <w:left w:val="single" w:sz="4" w:space="0" w:color="auto"/>
              <w:bottom w:val="single" w:sz="4" w:space="0" w:color="D9D9D9" w:themeColor="background1" w:themeShade="D9"/>
            </w:tcBorders>
          </w:tcPr>
          <w:p w14:paraId="50021FCD" w14:textId="77777777" w:rsidR="00734730" w:rsidRPr="00005659" w:rsidRDefault="00734730"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7C8ACC64" w14:textId="77777777" w:rsidR="00734730" w:rsidRPr="00A7247A" w:rsidRDefault="00734730" w:rsidP="006343C1">
            <w:pPr>
              <w:pStyle w:val="Heading4"/>
              <w:outlineLvl w:val="3"/>
              <w:rPr>
                <w:rFonts w:cstheme="majorHAnsi"/>
                <w:szCs w:val="20"/>
              </w:rPr>
            </w:pPr>
            <w:bookmarkStart w:id="101" w:name="_Staged_subdivision"/>
            <w:bookmarkEnd w:id="101"/>
            <w:r w:rsidRPr="006343C1">
              <w:t>Staged subdivision</w:t>
            </w:r>
          </w:p>
        </w:tc>
      </w:tr>
      <w:tr w:rsidR="00734730" w:rsidRPr="009311F5" w14:paraId="088AB241" w14:textId="77777777" w:rsidTr="001D7E83">
        <w:trPr>
          <w:trHeight w:val="185"/>
        </w:trPr>
        <w:tc>
          <w:tcPr>
            <w:tcW w:w="1140" w:type="dxa"/>
            <w:vMerge/>
            <w:tcBorders>
              <w:right w:val="single" w:sz="4" w:space="0" w:color="auto"/>
            </w:tcBorders>
          </w:tcPr>
          <w:p w14:paraId="1246DFC7" w14:textId="77777777" w:rsidR="00734730" w:rsidRPr="00573352" w:rsidRDefault="00734730"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44037DFB" w14:textId="77777777" w:rsidR="00734730" w:rsidRPr="00005659" w:rsidRDefault="00734730"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5504D1DC" w14:textId="77777777" w:rsidR="00734730" w:rsidRDefault="00734730" w:rsidP="001D7E83">
            <w:pPr>
              <w:pStyle w:val="NormalWeb"/>
              <w:spacing w:before="60" w:beforeAutospacing="0" w:after="60" w:afterAutospacing="0" w:line="276" w:lineRule="auto"/>
              <w:rPr>
                <w:rFonts w:asciiTheme="majorHAnsi" w:hAnsiTheme="majorHAnsi" w:cstheme="majorHAnsi"/>
                <w:strike/>
                <w:color w:val="211E1E"/>
                <w:sz w:val="20"/>
                <w:szCs w:val="20"/>
              </w:rPr>
            </w:pPr>
            <w:r w:rsidRPr="00A7247A">
              <w:rPr>
                <w:rFonts w:asciiTheme="majorHAnsi" w:hAnsiTheme="majorHAnsi" w:cstheme="majorHAnsi"/>
                <w:color w:val="211E1E"/>
                <w:sz w:val="20"/>
                <w:szCs w:val="20"/>
              </w:rPr>
              <w:t>The subdivision must proceed in the order of stages as shown on the</w:t>
            </w:r>
            <w:r>
              <w:rPr>
                <w:rFonts w:asciiTheme="majorHAnsi" w:hAnsiTheme="majorHAnsi" w:cstheme="majorHAnsi"/>
                <w:color w:val="211E1E"/>
                <w:sz w:val="20"/>
                <w:szCs w:val="20"/>
              </w:rPr>
              <w:t xml:space="preserve"> approved and</w:t>
            </w:r>
            <w:r w:rsidRPr="00A7247A">
              <w:rPr>
                <w:rFonts w:asciiTheme="majorHAnsi" w:hAnsiTheme="majorHAnsi" w:cstheme="majorHAnsi"/>
                <w:color w:val="211E1E"/>
                <w:sz w:val="20"/>
                <w:szCs w:val="20"/>
              </w:rPr>
              <w:t xml:space="preserve"> endorsed plan</w:t>
            </w:r>
            <w:r>
              <w:rPr>
                <w:rFonts w:asciiTheme="majorHAnsi" w:hAnsiTheme="majorHAnsi" w:cstheme="majorHAnsi"/>
                <w:color w:val="211E1E"/>
                <w:sz w:val="20"/>
                <w:szCs w:val="20"/>
              </w:rPr>
              <w:t>.</w:t>
            </w:r>
          </w:p>
          <w:p w14:paraId="34F3D04C" w14:textId="77777777" w:rsidR="00734730" w:rsidRPr="00A7247A" w:rsidRDefault="00734730" w:rsidP="001D7E83">
            <w:pPr>
              <w:pStyle w:val="NormalWeb"/>
              <w:spacing w:before="60" w:beforeAutospacing="0" w:after="60" w:afterAutospacing="0" w:line="276" w:lineRule="auto"/>
              <w:rPr>
                <w:rFonts w:asciiTheme="majorHAnsi" w:hAnsiTheme="majorHAnsi" w:cstheme="majorHAnsi"/>
                <w:sz w:val="20"/>
                <w:szCs w:val="20"/>
              </w:rPr>
            </w:pPr>
            <w:r w:rsidRPr="00E802E5">
              <w:rPr>
                <w:rFonts w:asciiTheme="majorHAnsi" w:hAnsiTheme="majorHAnsi" w:cstheme="majorHAnsi"/>
                <w:iCs/>
                <w:sz w:val="20"/>
                <w:szCs w:val="20"/>
              </w:rPr>
              <w:t xml:space="preserve">The responsible authority may consent in writing to vary </w:t>
            </w:r>
            <w:r>
              <w:rPr>
                <w:rFonts w:asciiTheme="majorHAnsi" w:hAnsiTheme="majorHAnsi" w:cstheme="majorHAnsi"/>
                <w:iCs/>
                <w:sz w:val="20"/>
                <w:szCs w:val="20"/>
              </w:rPr>
              <w:t>this requirement.</w:t>
            </w:r>
          </w:p>
        </w:tc>
      </w:tr>
      <w:tr w:rsidR="00734730" w:rsidRPr="009311F5" w14:paraId="3C1DEBA4" w14:textId="77777777" w:rsidTr="001D7E83">
        <w:trPr>
          <w:trHeight w:val="185"/>
        </w:trPr>
        <w:tc>
          <w:tcPr>
            <w:tcW w:w="1140" w:type="dxa"/>
            <w:vMerge/>
            <w:tcBorders>
              <w:bottom w:val="single" w:sz="4" w:space="0" w:color="auto"/>
              <w:right w:val="single" w:sz="4" w:space="0" w:color="auto"/>
            </w:tcBorders>
          </w:tcPr>
          <w:p w14:paraId="4BE51565" w14:textId="77777777" w:rsidR="00734730" w:rsidRPr="00573352" w:rsidRDefault="00734730"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2E729CDC" w14:textId="77777777" w:rsidR="00734730" w:rsidRPr="00005659" w:rsidRDefault="00734730"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7DF85D3D" w14:textId="77777777" w:rsidR="00734730" w:rsidRPr="00A7247A" w:rsidRDefault="00734730" w:rsidP="001D7E83">
            <w:pPr>
              <w:pStyle w:val="NormalWeb"/>
              <w:spacing w:before="60" w:beforeAutospacing="0" w:after="60" w:afterAutospacing="0" w:line="276" w:lineRule="auto"/>
              <w:rPr>
                <w:rFonts w:asciiTheme="majorHAnsi" w:hAnsiTheme="majorHAnsi" w:cstheme="majorHAnsi"/>
                <w:color w:val="000000" w:themeColor="text1"/>
                <w:sz w:val="20"/>
                <w:szCs w:val="20"/>
              </w:rPr>
            </w:pPr>
          </w:p>
        </w:tc>
      </w:tr>
      <w:tr w:rsidR="00734730" w:rsidRPr="009311F5" w14:paraId="38F02923" w14:textId="77777777" w:rsidTr="001D7E83">
        <w:trPr>
          <w:trHeight w:val="187"/>
        </w:trPr>
        <w:tc>
          <w:tcPr>
            <w:tcW w:w="1140" w:type="dxa"/>
            <w:vMerge w:val="restart"/>
            <w:tcBorders>
              <w:top w:val="single" w:sz="4" w:space="0" w:color="auto"/>
              <w:right w:val="single" w:sz="4" w:space="0" w:color="auto"/>
            </w:tcBorders>
          </w:tcPr>
          <w:p w14:paraId="62E5BD6E" w14:textId="77777777" w:rsidR="00734730" w:rsidRPr="0075718B" w:rsidRDefault="00734730" w:rsidP="001D7E83">
            <w:pPr>
              <w:spacing w:before="60" w:after="60" w:line="276" w:lineRule="auto"/>
              <w:rPr>
                <w:rFonts w:asciiTheme="majorHAnsi" w:hAnsiTheme="majorHAnsi" w:cstheme="majorHAnsi"/>
                <w:b/>
                <w:bCs/>
                <w:szCs w:val="20"/>
                <w:highlight w:val="magenta"/>
              </w:rPr>
            </w:pPr>
            <w:r w:rsidRPr="00FA287C">
              <w:rPr>
                <w:rFonts w:asciiTheme="majorHAnsi" w:hAnsiTheme="majorHAnsi" w:cstheme="majorHAnsi"/>
                <w:b/>
                <w:bCs/>
                <w:szCs w:val="20"/>
              </w:rPr>
              <w:t>SC8.6</w:t>
            </w:r>
          </w:p>
        </w:tc>
        <w:tc>
          <w:tcPr>
            <w:tcW w:w="1554" w:type="dxa"/>
            <w:tcBorders>
              <w:top w:val="single" w:sz="4" w:space="0" w:color="auto"/>
              <w:left w:val="single" w:sz="4" w:space="0" w:color="auto"/>
              <w:bottom w:val="single" w:sz="4" w:space="0" w:color="D9D9D9" w:themeColor="background1" w:themeShade="D9"/>
            </w:tcBorders>
          </w:tcPr>
          <w:p w14:paraId="22A11069" w14:textId="77777777" w:rsidR="00734730" w:rsidRPr="00005659" w:rsidRDefault="00734730"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r w:rsidRPr="00005659">
              <w:rPr>
                <w:rFonts w:asciiTheme="majorHAnsi" w:hAnsiTheme="majorHAnsi" w:cstheme="majorHAnsi"/>
                <w:sz w:val="20"/>
                <w:szCs w:val="20"/>
              </w:rPr>
              <w:t xml:space="preserve"> </w:t>
            </w:r>
          </w:p>
        </w:tc>
        <w:tc>
          <w:tcPr>
            <w:tcW w:w="6326" w:type="dxa"/>
            <w:tcBorders>
              <w:top w:val="single" w:sz="4" w:space="0" w:color="auto"/>
              <w:bottom w:val="single" w:sz="4" w:space="0" w:color="D9D9D9" w:themeColor="background1" w:themeShade="D9"/>
            </w:tcBorders>
          </w:tcPr>
          <w:p w14:paraId="17FF51C1" w14:textId="77777777" w:rsidR="00734730" w:rsidRPr="00A7247A" w:rsidRDefault="00734730" w:rsidP="006343C1">
            <w:pPr>
              <w:pStyle w:val="Heading4"/>
              <w:outlineLvl w:val="3"/>
              <w:rPr>
                <w:rFonts w:cstheme="majorHAnsi"/>
                <w:szCs w:val="20"/>
              </w:rPr>
            </w:pPr>
            <w:bookmarkStart w:id="102" w:name="_Reticulated_services"/>
            <w:bookmarkEnd w:id="102"/>
            <w:r w:rsidRPr="006343C1">
              <w:t>Reticulated services</w:t>
            </w:r>
            <w:r w:rsidRPr="00A7247A">
              <w:rPr>
                <w:rFonts w:cstheme="majorHAnsi"/>
                <w:bCs/>
                <w:color w:val="211E1E"/>
                <w:szCs w:val="20"/>
              </w:rPr>
              <w:t xml:space="preserve"> </w:t>
            </w:r>
          </w:p>
        </w:tc>
      </w:tr>
      <w:tr w:rsidR="00734730" w:rsidRPr="009311F5" w14:paraId="15259E4F" w14:textId="77777777" w:rsidTr="001D7E83">
        <w:trPr>
          <w:trHeight w:val="185"/>
        </w:trPr>
        <w:tc>
          <w:tcPr>
            <w:tcW w:w="1140" w:type="dxa"/>
            <w:vMerge/>
            <w:tcBorders>
              <w:right w:val="single" w:sz="4" w:space="0" w:color="auto"/>
            </w:tcBorders>
          </w:tcPr>
          <w:p w14:paraId="7066FD40" w14:textId="77777777" w:rsidR="00734730" w:rsidRPr="00573352" w:rsidRDefault="00734730"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3A0E82C7" w14:textId="77777777" w:rsidR="00734730" w:rsidRPr="00005659" w:rsidRDefault="00734730"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59BBCFF4" w14:textId="77777777" w:rsidR="00734730" w:rsidRPr="00A7247A" w:rsidRDefault="00734730" w:rsidP="001D7E83">
            <w:pPr>
              <w:pStyle w:val="NormalWeb"/>
              <w:spacing w:before="60" w:beforeAutospacing="0" w:after="60" w:afterAutospacing="0" w:line="276" w:lineRule="auto"/>
              <w:rPr>
                <w:rFonts w:asciiTheme="majorHAnsi" w:hAnsiTheme="majorHAnsi" w:cstheme="majorHAnsi"/>
                <w:sz w:val="20"/>
                <w:szCs w:val="20"/>
              </w:rPr>
            </w:pPr>
            <w:r>
              <w:rPr>
                <w:rFonts w:asciiTheme="majorHAnsi" w:hAnsiTheme="majorHAnsi" w:cstheme="majorHAnsi"/>
                <w:color w:val="211E1E"/>
                <w:sz w:val="20"/>
                <w:szCs w:val="20"/>
              </w:rPr>
              <w:t>T</w:t>
            </w:r>
            <w:r w:rsidRPr="00A7247A">
              <w:rPr>
                <w:rFonts w:asciiTheme="majorHAnsi" w:hAnsiTheme="majorHAnsi" w:cstheme="majorHAnsi"/>
                <w:color w:val="211E1E"/>
                <w:sz w:val="20"/>
                <w:szCs w:val="20"/>
              </w:rPr>
              <w:t xml:space="preserve">he owner of the land must enter into agreements with the relevant authorities for the provision of water supply, drainage, sewerage facilities, </w:t>
            </w:r>
            <w:r>
              <w:rPr>
                <w:rFonts w:asciiTheme="majorHAnsi" w:hAnsiTheme="majorHAnsi" w:cstheme="majorHAnsi"/>
                <w:color w:val="211E1E"/>
                <w:sz w:val="20"/>
                <w:szCs w:val="20"/>
              </w:rPr>
              <w:t>and electricity</w:t>
            </w:r>
            <w:r w:rsidRPr="00A7247A">
              <w:rPr>
                <w:rFonts w:asciiTheme="majorHAnsi" w:hAnsiTheme="majorHAnsi" w:cstheme="majorHAnsi"/>
                <w:color w:val="211E1E"/>
                <w:sz w:val="20"/>
                <w:szCs w:val="20"/>
              </w:rPr>
              <w:t xml:space="preserve"> to each lot shown on the endorsed plan in accordance with the authorities’ requirements and relevant legislation at the time.</w:t>
            </w:r>
          </w:p>
        </w:tc>
      </w:tr>
      <w:tr w:rsidR="00734730" w:rsidRPr="009311F5" w14:paraId="442F9E2D" w14:textId="77777777" w:rsidTr="001D7E83">
        <w:trPr>
          <w:trHeight w:val="185"/>
        </w:trPr>
        <w:tc>
          <w:tcPr>
            <w:tcW w:w="1140" w:type="dxa"/>
            <w:vMerge/>
            <w:tcBorders>
              <w:bottom w:val="single" w:sz="4" w:space="0" w:color="auto"/>
              <w:right w:val="single" w:sz="4" w:space="0" w:color="auto"/>
            </w:tcBorders>
          </w:tcPr>
          <w:p w14:paraId="5F36E7EE" w14:textId="77777777" w:rsidR="00734730" w:rsidRPr="00573352" w:rsidRDefault="00734730"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586C8E3F" w14:textId="77777777" w:rsidR="00734730" w:rsidRPr="00005659" w:rsidRDefault="00734730"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5799D93B" w14:textId="77777777" w:rsidR="00734730" w:rsidRPr="0075718B" w:rsidRDefault="00734730" w:rsidP="001D7E83">
            <w:pPr>
              <w:pStyle w:val="NormalWeb"/>
              <w:spacing w:before="60" w:beforeAutospacing="0" w:after="60" w:afterAutospacing="0" w:line="276" w:lineRule="auto"/>
              <w:rPr>
                <w:rFonts w:asciiTheme="majorHAnsi" w:hAnsiTheme="majorHAnsi" w:cstheme="majorHAnsi"/>
                <w:b/>
                <w:i/>
                <w:color w:val="000000" w:themeColor="text1"/>
                <w:sz w:val="20"/>
                <w:szCs w:val="20"/>
              </w:rPr>
            </w:pPr>
          </w:p>
        </w:tc>
      </w:tr>
      <w:tr w:rsidR="00734730" w:rsidRPr="00A7247A" w14:paraId="285376A2" w14:textId="77777777" w:rsidTr="001D7E83">
        <w:trPr>
          <w:trHeight w:val="187"/>
        </w:trPr>
        <w:tc>
          <w:tcPr>
            <w:tcW w:w="1140" w:type="dxa"/>
            <w:vMerge w:val="restart"/>
            <w:tcBorders>
              <w:top w:val="single" w:sz="4" w:space="0" w:color="auto"/>
              <w:right w:val="single" w:sz="4" w:space="0" w:color="auto"/>
            </w:tcBorders>
          </w:tcPr>
          <w:p w14:paraId="71D3F3D8" w14:textId="77777777" w:rsidR="00734730" w:rsidRPr="004F6797" w:rsidRDefault="00734730" w:rsidP="001D7E83">
            <w:pPr>
              <w:spacing w:before="60" w:after="60" w:line="276" w:lineRule="auto"/>
              <w:rPr>
                <w:rFonts w:asciiTheme="majorHAnsi" w:hAnsiTheme="majorHAnsi" w:cstheme="majorHAnsi"/>
                <w:b/>
                <w:bCs/>
                <w:szCs w:val="20"/>
                <w:highlight w:val="magenta"/>
              </w:rPr>
            </w:pPr>
            <w:r w:rsidRPr="00FA287C">
              <w:rPr>
                <w:rFonts w:asciiTheme="majorHAnsi" w:hAnsiTheme="majorHAnsi" w:cstheme="majorHAnsi"/>
                <w:b/>
                <w:bCs/>
                <w:szCs w:val="20"/>
              </w:rPr>
              <w:t>SC8.7</w:t>
            </w:r>
          </w:p>
        </w:tc>
        <w:tc>
          <w:tcPr>
            <w:tcW w:w="1554" w:type="dxa"/>
            <w:tcBorders>
              <w:top w:val="single" w:sz="4" w:space="0" w:color="auto"/>
              <w:left w:val="single" w:sz="4" w:space="0" w:color="auto"/>
              <w:bottom w:val="single" w:sz="4" w:space="0" w:color="D9D9D9" w:themeColor="background1" w:themeShade="D9"/>
            </w:tcBorders>
          </w:tcPr>
          <w:p w14:paraId="6B3E9AF4" w14:textId="77777777" w:rsidR="00734730" w:rsidRPr="00005659" w:rsidRDefault="00734730"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5BCB7BA6" w14:textId="77777777" w:rsidR="00734730" w:rsidRPr="00A7247A" w:rsidRDefault="00734730" w:rsidP="006343C1">
            <w:pPr>
              <w:pStyle w:val="Heading4"/>
              <w:outlineLvl w:val="3"/>
              <w:rPr>
                <w:rFonts w:cstheme="majorHAnsi"/>
                <w:szCs w:val="20"/>
              </w:rPr>
            </w:pPr>
            <w:bookmarkStart w:id="103" w:name="_Telecommunications"/>
            <w:bookmarkEnd w:id="103"/>
            <w:r w:rsidRPr="006343C1">
              <w:t>Telecommunications</w:t>
            </w:r>
          </w:p>
        </w:tc>
      </w:tr>
      <w:tr w:rsidR="00734730" w:rsidRPr="000E5873" w14:paraId="3511A88B" w14:textId="77777777" w:rsidTr="001D7E83">
        <w:trPr>
          <w:trHeight w:val="185"/>
        </w:trPr>
        <w:tc>
          <w:tcPr>
            <w:tcW w:w="1140" w:type="dxa"/>
            <w:vMerge/>
            <w:tcBorders>
              <w:right w:val="single" w:sz="4" w:space="0" w:color="auto"/>
            </w:tcBorders>
          </w:tcPr>
          <w:p w14:paraId="24FAEAD6" w14:textId="77777777" w:rsidR="00734730" w:rsidRPr="00573352" w:rsidRDefault="00734730"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490FE03E" w14:textId="77777777" w:rsidR="00734730" w:rsidRPr="00005659" w:rsidRDefault="00734730"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011A95D3" w14:textId="77777777" w:rsidR="00734730" w:rsidRPr="00367B2D" w:rsidRDefault="00734730" w:rsidP="001D7E83">
            <w:pPr>
              <w:pStyle w:val="Equipe-Normal"/>
              <w:spacing w:before="60" w:after="60" w:line="276" w:lineRule="auto"/>
              <w:rPr>
                <w:rFonts w:asciiTheme="majorHAnsi" w:hAnsiTheme="majorHAnsi" w:cstheme="majorHAnsi"/>
              </w:rPr>
            </w:pPr>
            <w:r w:rsidRPr="00367B2D">
              <w:rPr>
                <w:rFonts w:asciiTheme="majorHAnsi" w:hAnsiTheme="majorHAnsi" w:cstheme="majorHAnsi"/>
              </w:rPr>
              <w:t>The owner of the land must enter into an agreement with:</w:t>
            </w:r>
          </w:p>
          <w:p w14:paraId="73F27752" w14:textId="77777777" w:rsidR="00734730" w:rsidRPr="003B5523" w:rsidRDefault="00734730" w:rsidP="003A355B">
            <w:pPr>
              <w:pStyle w:val="NormalWeb"/>
              <w:numPr>
                <w:ilvl w:val="0"/>
                <w:numId w:val="44"/>
              </w:numPr>
              <w:spacing w:before="60" w:beforeAutospacing="0" w:after="60" w:afterAutospacing="0" w:line="276" w:lineRule="auto"/>
              <w:ind w:left="456" w:hanging="456"/>
              <w:rPr>
                <w:rFonts w:asciiTheme="majorHAnsi" w:hAnsiTheme="majorHAnsi" w:cstheme="majorHAnsi"/>
                <w:iCs/>
                <w:color w:val="000000" w:themeColor="text1"/>
                <w:sz w:val="20"/>
                <w:szCs w:val="20"/>
              </w:rPr>
            </w:pPr>
            <w:r w:rsidRPr="005475E8">
              <w:rPr>
                <w:rFonts w:asciiTheme="majorHAnsi" w:hAnsiTheme="majorHAnsi" w:cstheme="majorHAnsi"/>
                <w:iCs/>
                <w:color w:val="000000" w:themeColor="text1"/>
                <w:sz w:val="20"/>
                <w:szCs w:val="20"/>
              </w:rPr>
              <w:t>a telecommunications network or service provider for the provision of telecommunication services to each lot shown on the endorsed plan in accordance with the provider’s requirements and relevant legislation at the time; and</w:t>
            </w:r>
          </w:p>
          <w:p w14:paraId="37D8836B" w14:textId="77777777" w:rsidR="00734730" w:rsidRPr="003B5523" w:rsidRDefault="00734730" w:rsidP="003A355B">
            <w:pPr>
              <w:pStyle w:val="NormalWeb"/>
              <w:numPr>
                <w:ilvl w:val="0"/>
                <w:numId w:val="44"/>
              </w:numPr>
              <w:spacing w:before="60" w:beforeAutospacing="0" w:after="60" w:afterAutospacing="0" w:line="276" w:lineRule="auto"/>
              <w:ind w:left="456" w:hanging="456"/>
              <w:rPr>
                <w:rFonts w:asciiTheme="majorHAnsi" w:hAnsiTheme="majorHAnsi" w:cstheme="majorHAnsi"/>
                <w:iCs/>
                <w:color w:val="000000" w:themeColor="text1"/>
                <w:sz w:val="20"/>
                <w:szCs w:val="20"/>
              </w:rPr>
            </w:pPr>
            <w:r w:rsidRPr="003B5523">
              <w:rPr>
                <w:rFonts w:asciiTheme="majorHAnsi" w:hAnsiTheme="majorHAnsi" w:cstheme="majorHAnsi"/>
                <w:iCs/>
                <w:color w:val="000000" w:themeColor="text1"/>
                <w:sz w:val="20"/>
                <w:szCs w:val="20"/>
              </w:rPr>
              <w:t>a suitably qualified person for the provision of fibre ready telecommunication facilities to each lot shown on the endorsed plan in accordance with any industry specifications or any standards set by the Australian Communications and Media Authority, unless the applicant can demonstrate that the land is in an area where the National Broadband Network (NBN) will not be provided by optical fibre.</w:t>
            </w:r>
          </w:p>
          <w:p w14:paraId="08368434" w14:textId="77777777" w:rsidR="00734730" w:rsidRPr="00367B2D" w:rsidRDefault="00734730" w:rsidP="001D7E83">
            <w:pPr>
              <w:pStyle w:val="Equipe-Normal"/>
              <w:spacing w:before="60" w:after="60" w:line="276" w:lineRule="auto"/>
              <w:rPr>
                <w:rFonts w:asciiTheme="majorHAnsi" w:hAnsiTheme="majorHAnsi" w:cstheme="majorHAnsi"/>
              </w:rPr>
            </w:pPr>
            <w:r w:rsidRPr="00367B2D">
              <w:rPr>
                <w:rFonts w:asciiTheme="majorHAnsi" w:hAnsiTheme="majorHAnsi" w:cstheme="majorHAnsi"/>
              </w:rPr>
              <w:t xml:space="preserve">Before the issue of a Statement of Compliance for any stage of the subdivision under the </w:t>
            </w:r>
            <w:r w:rsidRPr="00367B2D">
              <w:rPr>
                <w:rFonts w:asciiTheme="majorHAnsi" w:hAnsiTheme="majorHAnsi" w:cstheme="majorHAnsi"/>
                <w:i/>
              </w:rPr>
              <w:t>Subdivision Act 1988</w:t>
            </w:r>
            <w:r w:rsidRPr="00367B2D">
              <w:rPr>
                <w:rFonts w:asciiTheme="majorHAnsi" w:hAnsiTheme="majorHAnsi" w:cstheme="majorHAnsi"/>
              </w:rPr>
              <w:t>, the owner of the land must provide written confirmation from:</w:t>
            </w:r>
          </w:p>
          <w:p w14:paraId="2E7A7AAF" w14:textId="77777777" w:rsidR="00734730" w:rsidRPr="003B5523" w:rsidRDefault="00734730" w:rsidP="003A355B">
            <w:pPr>
              <w:pStyle w:val="NormalWeb"/>
              <w:numPr>
                <w:ilvl w:val="0"/>
                <w:numId w:val="45"/>
              </w:numPr>
              <w:spacing w:before="60" w:beforeAutospacing="0" w:after="60" w:afterAutospacing="0" w:line="276" w:lineRule="auto"/>
              <w:ind w:left="456" w:hanging="456"/>
              <w:rPr>
                <w:rFonts w:asciiTheme="majorHAnsi" w:hAnsiTheme="majorHAnsi" w:cstheme="majorHAnsi"/>
                <w:iCs/>
                <w:color w:val="000000" w:themeColor="text1"/>
                <w:sz w:val="20"/>
                <w:szCs w:val="20"/>
              </w:rPr>
            </w:pPr>
            <w:r w:rsidRPr="005475E8">
              <w:rPr>
                <w:rFonts w:asciiTheme="majorHAnsi" w:hAnsiTheme="majorHAnsi" w:cstheme="majorHAnsi"/>
                <w:iCs/>
                <w:color w:val="000000" w:themeColor="text1"/>
                <w:sz w:val="20"/>
                <w:szCs w:val="20"/>
              </w:rPr>
              <w:t>a telecommunications network or service provider that all lots are connected to or are ready for connection to telecommunications services in accordance with the provider’s requirements and relevant legislation at the item; and</w:t>
            </w:r>
          </w:p>
          <w:p w14:paraId="2BC16377" w14:textId="77777777" w:rsidR="00734730" w:rsidRPr="003B5523" w:rsidRDefault="00734730" w:rsidP="003A355B">
            <w:pPr>
              <w:pStyle w:val="NormalWeb"/>
              <w:numPr>
                <w:ilvl w:val="0"/>
                <w:numId w:val="45"/>
              </w:numPr>
              <w:spacing w:before="60" w:beforeAutospacing="0" w:after="60" w:afterAutospacing="0" w:line="276" w:lineRule="auto"/>
              <w:ind w:left="456" w:hanging="456"/>
              <w:rPr>
                <w:rFonts w:asciiTheme="majorHAnsi" w:hAnsiTheme="majorHAnsi" w:cstheme="majorHAnsi"/>
                <w:iCs/>
                <w:color w:val="000000" w:themeColor="text1"/>
                <w:sz w:val="20"/>
                <w:szCs w:val="20"/>
              </w:rPr>
            </w:pPr>
            <w:r w:rsidRPr="003B5523">
              <w:rPr>
                <w:rFonts w:asciiTheme="majorHAnsi" w:hAnsiTheme="majorHAnsi" w:cstheme="majorHAnsi"/>
                <w:iCs/>
                <w:color w:val="000000" w:themeColor="text1"/>
                <w:sz w:val="20"/>
                <w:szCs w:val="20"/>
              </w:rPr>
              <w:t>a suitably qualified person that fibre ready telecommunications facilities have been provided in accordance with any industry specifications or any standards set by the Australian Communications and Media Authority, unless the applicant can demonstrate that the land is in an area where the National Broadband Network will not be provided by optical fibre.</w:t>
            </w:r>
          </w:p>
        </w:tc>
      </w:tr>
      <w:tr w:rsidR="00734730" w:rsidRPr="00A7247A" w14:paraId="4A491AF5" w14:textId="77777777" w:rsidTr="001D7E83">
        <w:trPr>
          <w:trHeight w:val="185"/>
        </w:trPr>
        <w:tc>
          <w:tcPr>
            <w:tcW w:w="1140" w:type="dxa"/>
            <w:vMerge/>
            <w:tcBorders>
              <w:bottom w:val="single" w:sz="4" w:space="0" w:color="auto"/>
              <w:right w:val="single" w:sz="4" w:space="0" w:color="auto"/>
            </w:tcBorders>
          </w:tcPr>
          <w:p w14:paraId="017BADF3" w14:textId="77777777" w:rsidR="00734730" w:rsidRPr="00573352" w:rsidRDefault="00734730"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00CCE167" w14:textId="77777777" w:rsidR="00734730" w:rsidRPr="00005659" w:rsidRDefault="00734730"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4EEFE0A5" w14:textId="77777777" w:rsidR="00734730" w:rsidRDefault="00734730"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sidRPr="000E5873">
              <w:rPr>
                <w:rFonts w:asciiTheme="majorHAnsi" w:hAnsiTheme="majorHAnsi" w:cstheme="majorHAnsi"/>
                <w:i/>
                <w:color w:val="000000" w:themeColor="text1"/>
                <w:sz w:val="20"/>
                <w:szCs w:val="20"/>
              </w:rPr>
              <w:t>Mandatory condition required by clause 66.01-1 of the planning scheme</w:t>
            </w:r>
            <w:r>
              <w:rPr>
                <w:rFonts w:asciiTheme="majorHAnsi" w:hAnsiTheme="majorHAnsi" w:cstheme="majorHAnsi"/>
                <w:i/>
                <w:color w:val="000000" w:themeColor="text1"/>
                <w:sz w:val="20"/>
                <w:szCs w:val="20"/>
              </w:rPr>
              <w:t>.</w:t>
            </w:r>
          </w:p>
          <w:p w14:paraId="6389F011" w14:textId="77777777" w:rsidR="00734730" w:rsidRPr="000E5873" w:rsidRDefault="00734730"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Pr>
                <w:rFonts w:asciiTheme="majorHAnsi" w:hAnsiTheme="majorHAnsi" w:cstheme="majorHAnsi"/>
                <w:i/>
                <w:color w:val="000000" w:themeColor="text1"/>
                <w:sz w:val="20"/>
                <w:szCs w:val="20"/>
              </w:rPr>
              <w:lastRenderedPageBreak/>
              <w:t>Always check the clause to confirm that any condition prepared reflects the drafting required by the planning scheme.</w:t>
            </w:r>
            <w:r w:rsidRPr="000E5873">
              <w:rPr>
                <w:rFonts w:asciiTheme="majorHAnsi" w:hAnsiTheme="majorHAnsi" w:cstheme="majorHAnsi"/>
                <w:i/>
                <w:color w:val="000000" w:themeColor="text1"/>
                <w:sz w:val="20"/>
                <w:szCs w:val="20"/>
              </w:rPr>
              <w:t xml:space="preserve"> </w:t>
            </w:r>
          </w:p>
          <w:p w14:paraId="3DCBB0C4" w14:textId="77777777" w:rsidR="00734730" w:rsidRPr="001142C1" w:rsidRDefault="00734730" w:rsidP="001D7E83">
            <w:pPr>
              <w:pStyle w:val="NormalWeb"/>
              <w:spacing w:before="60" w:beforeAutospacing="0" w:after="60" w:afterAutospacing="0" w:line="276" w:lineRule="auto"/>
              <w:rPr>
                <w:rFonts w:asciiTheme="majorHAnsi" w:hAnsiTheme="majorHAnsi" w:cstheme="majorHAnsi"/>
                <w:i/>
                <w:iCs/>
                <w:color w:val="000000" w:themeColor="text1"/>
                <w:sz w:val="20"/>
                <w:szCs w:val="20"/>
              </w:rPr>
            </w:pPr>
            <w:r w:rsidRPr="001142C1">
              <w:rPr>
                <w:rFonts w:asciiTheme="majorHAnsi" w:hAnsiTheme="majorHAnsi" w:cstheme="majorHAnsi"/>
                <w:i/>
                <w:iCs/>
                <w:color w:val="000000" w:themeColor="text1"/>
                <w:sz w:val="20"/>
                <w:szCs w:val="20"/>
              </w:rPr>
              <w:t>See chapter 10.9.1.</w:t>
            </w:r>
          </w:p>
        </w:tc>
      </w:tr>
      <w:tr w:rsidR="00734730" w:rsidRPr="009311F5" w14:paraId="0656F42E" w14:textId="77777777" w:rsidTr="001D7E83">
        <w:trPr>
          <w:trHeight w:val="187"/>
        </w:trPr>
        <w:tc>
          <w:tcPr>
            <w:tcW w:w="1140" w:type="dxa"/>
            <w:vMerge w:val="restart"/>
            <w:tcBorders>
              <w:top w:val="single" w:sz="4" w:space="0" w:color="auto"/>
              <w:right w:val="single" w:sz="4" w:space="0" w:color="auto"/>
            </w:tcBorders>
          </w:tcPr>
          <w:p w14:paraId="719BF4FA" w14:textId="77777777" w:rsidR="00734730" w:rsidRPr="00C776C6" w:rsidRDefault="00734730" w:rsidP="001D7E83">
            <w:pPr>
              <w:spacing w:before="60" w:after="60" w:line="276" w:lineRule="auto"/>
              <w:rPr>
                <w:rFonts w:asciiTheme="majorHAnsi" w:hAnsiTheme="majorHAnsi" w:cstheme="majorHAnsi"/>
                <w:i/>
                <w:iCs/>
                <w:szCs w:val="20"/>
                <w:highlight w:val="magenta"/>
              </w:rPr>
            </w:pPr>
            <w:r w:rsidRPr="00612AFB">
              <w:rPr>
                <w:rFonts w:asciiTheme="majorHAnsi" w:hAnsiTheme="majorHAnsi" w:cstheme="majorHAnsi"/>
                <w:b/>
                <w:bCs/>
                <w:szCs w:val="20"/>
              </w:rPr>
              <w:lastRenderedPageBreak/>
              <w:t>SC8.</w:t>
            </w:r>
            <w:r>
              <w:rPr>
                <w:rFonts w:asciiTheme="majorHAnsi" w:hAnsiTheme="majorHAnsi" w:cstheme="majorHAnsi"/>
                <w:b/>
                <w:bCs/>
                <w:szCs w:val="20"/>
              </w:rPr>
              <w:t>8</w:t>
            </w:r>
          </w:p>
        </w:tc>
        <w:tc>
          <w:tcPr>
            <w:tcW w:w="1554" w:type="dxa"/>
            <w:tcBorders>
              <w:top w:val="single" w:sz="4" w:space="0" w:color="auto"/>
              <w:left w:val="single" w:sz="4" w:space="0" w:color="auto"/>
              <w:bottom w:val="single" w:sz="4" w:space="0" w:color="D9D9D9" w:themeColor="background1" w:themeShade="D9"/>
            </w:tcBorders>
          </w:tcPr>
          <w:p w14:paraId="07122212" w14:textId="77D35894" w:rsidR="00734730" w:rsidRPr="00005659" w:rsidRDefault="00734730"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5DB1BAC5" w14:textId="77777777" w:rsidR="00734730" w:rsidRPr="00A7247A" w:rsidRDefault="00734730" w:rsidP="006343C1">
            <w:pPr>
              <w:pStyle w:val="Heading4"/>
              <w:outlineLvl w:val="3"/>
              <w:rPr>
                <w:rFonts w:cstheme="majorHAnsi"/>
                <w:szCs w:val="20"/>
              </w:rPr>
            </w:pPr>
            <w:bookmarkStart w:id="104" w:name="_Subdivisions_that_do"/>
            <w:bookmarkEnd w:id="104"/>
            <w:r w:rsidRPr="006343C1">
              <w:t>Subdivisions that do not require referral</w:t>
            </w:r>
          </w:p>
        </w:tc>
      </w:tr>
      <w:tr w:rsidR="00734730" w:rsidRPr="009311F5" w14:paraId="037CE11F" w14:textId="77777777" w:rsidTr="001D7E83">
        <w:trPr>
          <w:trHeight w:val="185"/>
        </w:trPr>
        <w:tc>
          <w:tcPr>
            <w:tcW w:w="1140" w:type="dxa"/>
            <w:vMerge/>
            <w:tcBorders>
              <w:right w:val="single" w:sz="4" w:space="0" w:color="auto"/>
            </w:tcBorders>
          </w:tcPr>
          <w:p w14:paraId="50E24FAB" w14:textId="77777777" w:rsidR="00734730" w:rsidRPr="00573352" w:rsidRDefault="00734730"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15172D7D" w14:textId="77777777" w:rsidR="00734730" w:rsidRPr="00005659" w:rsidRDefault="00734730"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3538CA22" w14:textId="77777777" w:rsidR="00734730" w:rsidRPr="004A7917" w:rsidRDefault="00734730" w:rsidP="001D7E83">
            <w:pPr>
              <w:spacing w:before="60" w:after="60" w:line="276" w:lineRule="auto"/>
              <w:rPr>
                <w:rFonts w:asciiTheme="majorHAnsi" w:hAnsiTheme="majorHAnsi" w:cstheme="majorHAnsi"/>
                <w:szCs w:val="20"/>
                <w:lang w:eastAsia="en-GB"/>
              </w:rPr>
            </w:pPr>
            <w:r w:rsidRPr="004A7917">
              <w:rPr>
                <w:rFonts w:asciiTheme="majorHAnsi" w:hAnsiTheme="majorHAnsi" w:cstheme="majorHAnsi"/>
                <w:szCs w:val="20"/>
                <w:lang w:eastAsia="en-GB"/>
              </w:rPr>
              <w:t>The owner of the land must enter into agreements with the relevant authorities for the provision of water supply, drainage, sewerage facilities, electricity and gas (where it is proposed to be connected) services to each lot shown on the endorsed plan in accordance with the authority’s requirements and relevant legislation at the time.</w:t>
            </w:r>
          </w:p>
          <w:p w14:paraId="5EAF5D41" w14:textId="77777777" w:rsidR="00734730" w:rsidRPr="004A7917" w:rsidRDefault="00734730" w:rsidP="001D7E83">
            <w:pPr>
              <w:spacing w:before="60" w:after="60" w:line="276" w:lineRule="auto"/>
              <w:rPr>
                <w:rFonts w:asciiTheme="majorHAnsi" w:hAnsiTheme="majorHAnsi" w:cstheme="majorHAnsi"/>
                <w:szCs w:val="20"/>
                <w:lang w:eastAsia="en-GB"/>
              </w:rPr>
            </w:pPr>
            <w:r w:rsidRPr="004A7917">
              <w:rPr>
                <w:rFonts w:asciiTheme="majorHAnsi" w:hAnsiTheme="majorHAnsi" w:cstheme="majorHAnsi"/>
                <w:szCs w:val="20"/>
                <w:lang w:eastAsia="en-GB"/>
              </w:rPr>
              <w:t>All existing and proposed easements and sites for existing or required utility services and roads on the land must be set aside in the plan of subdivision submitted for certification in favour of the relevant authority for which the easement or site is to be created.</w:t>
            </w:r>
          </w:p>
          <w:p w14:paraId="08997DD4" w14:textId="77777777" w:rsidR="00734730" w:rsidRPr="002262E1" w:rsidRDefault="00734730" w:rsidP="001D7E83">
            <w:pPr>
              <w:spacing w:before="60" w:after="60" w:line="276" w:lineRule="auto"/>
              <w:rPr>
                <w:rFonts w:asciiTheme="majorHAnsi" w:hAnsiTheme="majorHAnsi" w:cstheme="majorHAnsi"/>
                <w:szCs w:val="20"/>
                <w:lang w:eastAsia="en-GB"/>
              </w:rPr>
            </w:pPr>
            <w:r w:rsidRPr="004A7917">
              <w:rPr>
                <w:rFonts w:asciiTheme="majorHAnsi" w:hAnsiTheme="majorHAnsi" w:cstheme="majorHAnsi"/>
                <w:szCs w:val="20"/>
                <w:lang w:eastAsia="en-GB"/>
              </w:rPr>
              <w:t>The plan of subdivision submitted for certification under the </w:t>
            </w:r>
            <w:r w:rsidRPr="004A7917">
              <w:rPr>
                <w:rFonts w:asciiTheme="majorHAnsi" w:hAnsiTheme="majorHAnsi" w:cstheme="majorHAnsi"/>
                <w:i/>
                <w:iCs/>
                <w:szCs w:val="20"/>
                <w:lang w:eastAsia="en-GB"/>
              </w:rPr>
              <w:t>Subdivision Act 1988</w:t>
            </w:r>
            <w:r w:rsidRPr="004A7917">
              <w:rPr>
                <w:rFonts w:asciiTheme="majorHAnsi" w:hAnsiTheme="majorHAnsi" w:cstheme="majorHAnsi"/>
                <w:szCs w:val="20"/>
                <w:lang w:eastAsia="en-GB"/>
              </w:rPr>
              <w:t> must be referred to the relevant authority in accordance with Section 8 of that Act.</w:t>
            </w:r>
          </w:p>
        </w:tc>
      </w:tr>
      <w:tr w:rsidR="00734730" w:rsidRPr="009311F5" w14:paraId="2149ACC8" w14:textId="77777777" w:rsidTr="001D7E83">
        <w:trPr>
          <w:trHeight w:val="185"/>
        </w:trPr>
        <w:tc>
          <w:tcPr>
            <w:tcW w:w="1140" w:type="dxa"/>
            <w:vMerge/>
            <w:tcBorders>
              <w:bottom w:val="single" w:sz="4" w:space="0" w:color="auto"/>
              <w:right w:val="single" w:sz="4" w:space="0" w:color="auto"/>
            </w:tcBorders>
          </w:tcPr>
          <w:p w14:paraId="68D51117" w14:textId="77777777" w:rsidR="00734730" w:rsidRPr="00573352" w:rsidRDefault="00734730"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50FD8D59" w14:textId="77777777" w:rsidR="00734730" w:rsidRPr="00005659" w:rsidRDefault="00734730"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2A24820D" w14:textId="77777777" w:rsidR="00734730" w:rsidRDefault="00734730"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sidRPr="000E5873">
              <w:rPr>
                <w:rFonts w:asciiTheme="majorHAnsi" w:hAnsiTheme="majorHAnsi" w:cstheme="majorHAnsi"/>
                <w:i/>
                <w:color w:val="000000" w:themeColor="text1"/>
                <w:sz w:val="20"/>
                <w:szCs w:val="20"/>
              </w:rPr>
              <w:t>Mandatory condition required by clause 66.01-1 of the planning scheme</w:t>
            </w:r>
            <w:r>
              <w:rPr>
                <w:rFonts w:asciiTheme="majorHAnsi" w:hAnsiTheme="majorHAnsi" w:cstheme="majorHAnsi"/>
                <w:i/>
                <w:color w:val="000000" w:themeColor="text1"/>
                <w:sz w:val="20"/>
                <w:szCs w:val="20"/>
              </w:rPr>
              <w:t xml:space="preserve"> for subdivision permits where referral was not required.</w:t>
            </w:r>
          </w:p>
          <w:p w14:paraId="559DE3B8" w14:textId="77777777" w:rsidR="00734730" w:rsidRPr="000E5873" w:rsidRDefault="00734730"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Pr>
                <w:rFonts w:asciiTheme="majorHAnsi" w:hAnsiTheme="majorHAnsi" w:cstheme="majorHAnsi"/>
                <w:i/>
                <w:color w:val="000000" w:themeColor="text1"/>
                <w:sz w:val="20"/>
                <w:szCs w:val="20"/>
              </w:rPr>
              <w:t xml:space="preserve">Always check the clause to confirm that any condition prepared reflects the drafting required by the planning scheme.  </w:t>
            </w:r>
          </w:p>
          <w:p w14:paraId="2535F01F" w14:textId="791BABFB" w:rsidR="00734730" w:rsidRPr="00C163CF" w:rsidRDefault="00734730" w:rsidP="001D7E83">
            <w:pPr>
              <w:pStyle w:val="NormalWeb"/>
              <w:spacing w:before="60" w:beforeAutospacing="0" w:after="60" w:afterAutospacing="0" w:line="276" w:lineRule="auto"/>
              <w:rPr>
                <w:rFonts w:asciiTheme="majorHAnsi" w:hAnsiTheme="majorHAnsi" w:cstheme="majorHAnsi"/>
                <w:i/>
                <w:iCs/>
                <w:color w:val="000000" w:themeColor="text1"/>
                <w:sz w:val="20"/>
                <w:szCs w:val="20"/>
              </w:rPr>
            </w:pPr>
            <w:r w:rsidRPr="001142C1">
              <w:rPr>
                <w:rFonts w:asciiTheme="majorHAnsi" w:hAnsiTheme="majorHAnsi" w:cstheme="majorHAnsi"/>
                <w:i/>
                <w:iCs/>
                <w:color w:val="000000" w:themeColor="text1"/>
                <w:sz w:val="20"/>
                <w:szCs w:val="20"/>
              </w:rPr>
              <w:t>See chapter 10.9.</w:t>
            </w:r>
            <w:r w:rsidR="002E18CD">
              <w:rPr>
                <w:rFonts w:asciiTheme="majorHAnsi" w:hAnsiTheme="majorHAnsi" w:cstheme="majorHAnsi"/>
                <w:i/>
                <w:iCs/>
                <w:color w:val="000000" w:themeColor="text1"/>
                <w:sz w:val="20"/>
                <w:szCs w:val="20"/>
              </w:rPr>
              <w:t>2</w:t>
            </w:r>
            <w:r w:rsidRPr="001142C1">
              <w:rPr>
                <w:rFonts w:asciiTheme="majorHAnsi" w:hAnsiTheme="majorHAnsi" w:cstheme="majorHAnsi"/>
                <w:i/>
                <w:iCs/>
                <w:color w:val="000000" w:themeColor="text1"/>
                <w:sz w:val="20"/>
                <w:szCs w:val="20"/>
              </w:rPr>
              <w:t>.</w:t>
            </w:r>
          </w:p>
        </w:tc>
      </w:tr>
      <w:tr w:rsidR="00734730" w:rsidRPr="009311F5" w14:paraId="05B5A47D" w14:textId="77777777" w:rsidTr="001D7E83">
        <w:trPr>
          <w:trHeight w:val="187"/>
        </w:trPr>
        <w:tc>
          <w:tcPr>
            <w:tcW w:w="1140" w:type="dxa"/>
            <w:vMerge w:val="restart"/>
            <w:tcBorders>
              <w:top w:val="single" w:sz="4" w:space="0" w:color="auto"/>
              <w:right w:val="single" w:sz="4" w:space="0" w:color="auto"/>
            </w:tcBorders>
          </w:tcPr>
          <w:p w14:paraId="22762E21" w14:textId="77777777" w:rsidR="00734730" w:rsidRPr="00E91AAB" w:rsidRDefault="00734730" w:rsidP="001D7E83">
            <w:pPr>
              <w:spacing w:before="60" w:after="60" w:line="276" w:lineRule="auto"/>
              <w:rPr>
                <w:rFonts w:asciiTheme="majorHAnsi" w:hAnsiTheme="majorHAnsi" w:cstheme="majorHAnsi"/>
                <w:i/>
                <w:iCs/>
                <w:szCs w:val="20"/>
                <w:highlight w:val="magenta"/>
              </w:rPr>
            </w:pPr>
            <w:r w:rsidRPr="00FA287C">
              <w:rPr>
                <w:rFonts w:asciiTheme="majorHAnsi" w:hAnsiTheme="majorHAnsi" w:cstheme="majorHAnsi"/>
                <w:b/>
                <w:bCs/>
                <w:szCs w:val="20"/>
              </w:rPr>
              <w:t>SC8.</w:t>
            </w:r>
            <w:r>
              <w:rPr>
                <w:rFonts w:asciiTheme="majorHAnsi" w:hAnsiTheme="majorHAnsi" w:cstheme="majorHAnsi"/>
                <w:b/>
                <w:bCs/>
                <w:szCs w:val="20"/>
              </w:rPr>
              <w:t>9</w:t>
            </w:r>
          </w:p>
        </w:tc>
        <w:tc>
          <w:tcPr>
            <w:tcW w:w="1554" w:type="dxa"/>
            <w:tcBorders>
              <w:top w:val="single" w:sz="4" w:space="0" w:color="auto"/>
              <w:left w:val="single" w:sz="4" w:space="0" w:color="auto"/>
              <w:bottom w:val="single" w:sz="4" w:space="0" w:color="D9D9D9" w:themeColor="background1" w:themeShade="D9"/>
            </w:tcBorders>
          </w:tcPr>
          <w:p w14:paraId="2AD467AE" w14:textId="66DE5E56" w:rsidR="00734730" w:rsidRPr="00005659" w:rsidRDefault="00734730"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319A40D3" w14:textId="77777777" w:rsidR="00734730" w:rsidRPr="00A7247A" w:rsidRDefault="00734730" w:rsidP="006343C1">
            <w:pPr>
              <w:pStyle w:val="Heading4"/>
              <w:outlineLvl w:val="3"/>
              <w:rPr>
                <w:rFonts w:cstheme="majorHAnsi"/>
                <w:szCs w:val="20"/>
              </w:rPr>
            </w:pPr>
            <w:bookmarkStart w:id="105" w:name="_Works_on_or"/>
            <w:bookmarkEnd w:id="105"/>
            <w:r w:rsidRPr="006343C1">
              <w:t>Works on or to the land</w:t>
            </w:r>
          </w:p>
        </w:tc>
      </w:tr>
      <w:tr w:rsidR="00734730" w:rsidRPr="009311F5" w14:paraId="55027000" w14:textId="77777777" w:rsidTr="001D7E83">
        <w:trPr>
          <w:trHeight w:val="185"/>
        </w:trPr>
        <w:tc>
          <w:tcPr>
            <w:tcW w:w="1140" w:type="dxa"/>
            <w:vMerge/>
            <w:tcBorders>
              <w:right w:val="single" w:sz="4" w:space="0" w:color="auto"/>
            </w:tcBorders>
          </w:tcPr>
          <w:p w14:paraId="24740DFA" w14:textId="77777777" w:rsidR="00734730" w:rsidRPr="00573352" w:rsidRDefault="00734730"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1348FD00" w14:textId="77777777" w:rsidR="00734730" w:rsidRPr="00005659" w:rsidRDefault="00734730"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721E9FEB" w14:textId="77777777" w:rsidR="00734730" w:rsidRDefault="00734730" w:rsidP="001D7E83">
            <w:pPr>
              <w:pStyle w:val="NormalWeb"/>
              <w:spacing w:before="60" w:beforeAutospacing="0" w:after="60" w:afterAutospacing="0" w:line="276" w:lineRule="auto"/>
              <w:rPr>
                <w:rFonts w:asciiTheme="majorHAnsi" w:hAnsiTheme="majorHAnsi" w:cstheme="majorHAnsi"/>
                <w:color w:val="211E1E"/>
                <w:sz w:val="20"/>
                <w:szCs w:val="20"/>
              </w:rPr>
            </w:pPr>
            <w:r w:rsidRPr="00E94207">
              <w:rPr>
                <w:rFonts w:asciiTheme="majorHAnsi" w:hAnsiTheme="majorHAnsi" w:cstheme="majorHAnsi"/>
                <w:color w:val="211E1E"/>
                <w:sz w:val="20"/>
                <w:szCs w:val="20"/>
              </w:rPr>
              <w:t xml:space="preserve">Before a Statement of Compliance </w:t>
            </w:r>
            <w:r>
              <w:rPr>
                <w:rFonts w:asciiTheme="majorHAnsi" w:hAnsiTheme="majorHAnsi" w:cstheme="majorHAnsi"/>
                <w:color w:val="211E1E"/>
                <w:sz w:val="20"/>
                <w:szCs w:val="20"/>
              </w:rPr>
              <w:t xml:space="preserve">is issued </w:t>
            </w:r>
            <w:r w:rsidRPr="00E94207">
              <w:rPr>
                <w:rFonts w:asciiTheme="majorHAnsi" w:hAnsiTheme="majorHAnsi" w:cstheme="majorHAnsi"/>
                <w:color w:val="211E1E"/>
                <w:sz w:val="20"/>
                <w:szCs w:val="20"/>
              </w:rPr>
              <w:t xml:space="preserve">for any stage of the subdivision under the </w:t>
            </w:r>
            <w:r w:rsidRPr="00E94207">
              <w:rPr>
                <w:rFonts w:asciiTheme="majorHAnsi" w:hAnsiTheme="majorHAnsi" w:cstheme="majorHAnsi"/>
                <w:i/>
                <w:color w:val="211E1E"/>
                <w:sz w:val="20"/>
                <w:szCs w:val="20"/>
              </w:rPr>
              <w:t>Subdivision Act 1988</w:t>
            </w:r>
            <w:r w:rsidRPr="00E94207">
              <w:rPr>
                <w:rFonts w:asciiTheme="majorHAnsi" w:hAnsiTheme="majorHAnsi" w:cstheme="majorHAnsi"/>
                <w:color w:val="211E1E"/>
                <w:sz w:val="20"/>
                <w:szCs w:val="20"/>
              </w:rPr>
              <w:t>,</w:t>
            </w:r>
            <w:r>
              <w:rPr>
                <w:rFonts w:asciiTheme="majorHAnsi" w:hAnsiTheme="majorHAnsi" w:cstheme="majorHAnsi"/>
                <w:color w:val="211E1E"/>
                <w:sz w:val="20"/>
                <w:szCs w:val="20"/>
              </w:rPr>
              <w:t xml:space="preserve"> the following works must be provided on or to the land to the satisfaction of the responsible authority:</w:t>
            </w:r>
          </w:p>
          <w:p w14:paraId="1BEA000C" w14:textId="77777777" w:rsidR="00734730" w:rsidRPr="00FA287C" w:rsidRDefault="00734730" w:rsidP="00B35A0D">
            <w:pPr>
              <w:pStyle w:val="NormalWeb"/>
              <w:numPr>
                <w:ilvl w:val="0"/>
                <w:numId w:val="46"/>
              </w:numPr>
              <w:spacing w:before="60" w:beforeAutospacing="0" w:after="60" w:afterAutospacing="0" w:line="276" w:lineRule="auto"/>
              <w:ind w:left="456" w:hanging="456"/>
              <w:rPr>
                <w:rFonts w:asciiTheme="majorHAnsi" w:hAnsiTheme="majorHAnsi" w:cstheme="majorHAnsi"/>
                <w:iCs/>
                <w:color w:val="211E1E"/>
                <w:sz w:val="20"/>
                <w:szCs w:val="20"/>
              </w:rPr>
            </w:pPr>
            <w:r w:rsidRPr="00FA287C">
              <w:rPr>
                <w:rFonts w:asciiTheme="majorHAnsi" w:hAnsiTheme="majorHAnsi" w:cstheme="majorHAnsi"/>
                <w:iCs/>
                <w:color w:val="211E1E"/>
                <w:sz w:val="20"/>
                <w:szCs w:val="20"/>
              </w:rPr>
              <w:t xml:space="preserve">all road and drainage </w:t>
            </w:r>
            <w:proofErr w:type="gramStart"/>
            <w:r w:rsidRPr="00FA287C">
              <w:rPr>
                <w:rFonts w:asciiTheme="majorHAnsi" w:hAnsiTheme="majorHAnsi" w:cstheme="majorHAnsi"/>
                <w:iCs/>
                <w:color w:val="211E1E"/>
                <w:sz w:val="20"/>
                <w:szCs w:val="20"/>
              </w:rPr>
              <w:t>works</w:t>
            </w:r>
            <w:proofErr w:type="gramEnd"/>
            <w:r w:rsidRPr="00FA287C">
              <w:rPr>
                <w:rFonts w:asciiTheme="majorHAnsi" w:hAnsiTheme="majorHAnsi" w:cstheme="majorHAnsi"/>
                <w:iCs/>
                <w:color w:val="211E1E"/>
                <w:sz w:val="20"/>
                <w:szCs w:val="20"/>
              </w:rPr>
              <w:t xml:space="preserve"> shown on approved detailed construction plans</w:t>
            </w:r>
          </w:p>
          <w:p w14:paraId="7B1081A1" w14:textId="77777777" w:rsidR="00734730" w:rsidRPr="00FA287C" w:rsidRDefault="00734730" w:rsidP="00B35A0D">
            <w:pPr>
              <w:pStyle w:val="NormalWeb"/>
              <w:numPr>
                <w:ilvl w:val="0"/>
                <w:numId w:val="46"/>
              </w:numPr>
              <w:spacing w:before="60" w:beforeAutospacing="0" w:after="60" w:afterAutospacing="0" w:line="276" w:lineRule="auto"/>
              <w:ind w:left="456" w:hanging="456"/>
              <w:rPr>
                <w:rFonts w:asciiTheme="majorHAnsi" w:hAnsiTheme="majorHAnsi" w:cstheme="majorHAnsi"/>
                <w:iCs/>
                <w:color w:val="211E1E"/>
                <w:sz w:val="20"/>
                <w:szCs w:val="20"/>
              </w:rPr>
            </w:pPr>
            <w:r w:rsidRPr="00FA287C">
              <w:rPr>
                <w:rFonts w:asciiTheme="majorHAnsi" w:hAnsiTheme="majorHAnsi" w:cstheme="majorHAnsi"/>
                <w:iCs/>
                <w:color w:val="211E1E"/>
                <w:sz w:val="20"/>
                <w:szCs w:val="20"/>
              </w:rPr>
              <w:t>stormwater management system in accordance with approved stormwater management plan</w:t>
            </w:r>
          </w:p>
          <w:p w14:paraId="434A034F" w14:textId="77777777" w:rsidR="00734730" w:rsidRPr="00FA287C" w:rsidRDefault="00734730" w:rsidP="00B35A0D">
            <w:pPr>
              <w:pStyle w:val="NormalWeb"/>
              <w:numPr>
                <w:ilvl w:val="0"/>
                <w:numId w:val="46"/>
              </w:numPr>
              <w:spacing w:before="60" w:beforeAutospacing="0" w:after="60" w:afterAutospacing="0" w:line="276" w:lineRule="auto"/>
              <w:ind w:left="456" w:hanging="456"/>
              <w:rPr>
                <w:rFonts w:asciiTheme="majorHAnsi" w:hAnsiTheme="majorHAnsi" w:cstheme="majorHAnsi"/>
                <w:iCs/>
                <w:color w:val="211E1E"/>
                <w:sz w:val="20"/>
                <w:szCs w:val="20"/>
              </w:rPr>
            </w:pPr>
            <w:r w:rsidRPr="00FA287C">
              <w:rPr>
                <w:rFonts w:asciiTheme="majorHAnsi" w:hAnsiTheme="majorHAnsi" w:cstheme="majorHAnsi"/>
                <w:iCs/>
                <w:color w:val="211E1E"/>
                <w:sz w:val="20"/>
                <w:szCs w:val="20"/>
              </w:rPr>
              <w:t xml:space="preserve">landscaping in accordance with </w:t>
            </w:r>
            <w:r>
              <w:rPr>
                <w:rFonts w:asciiTheme="majorHAnsi" w:hAnsiTheme="majorHAnsi" w:cstheme="majorHAnsi"/>
                <w:iCs/>
                <w:color w:val="211E1E"/>
                <w:sz w:val="20"/>
                <w:szCs w:val="20"/>
              </w:rPr>
              <w:t xml:space="preserve">the </w:t>
            </w:r>
            <w:r w:rsidRPr="00FA287C">
              <w:rPr>
                <w:rFonts w:asciiTheme="majorHAnsi" w:hAnsiTheme="majorHAnsi" w:cstheme="majorHAnsi"/>
                <w:iCs/>
                <w:color w:val="211E1E"/>
                <w:sz w:val="20"/>
                <w:szCs w:val="20"/>
              </w:rPr>
              <w:t>landscape plan</w:t>
            </w:r>
            <w:r>
              <w:rPr>
                <w:rFonts w:asciiTheme="majorHAnsi" w:hAnsiTheme="majorHAnsi" w:cstheme="majorHAnsi"/>
                <w:iCs/>
                <w:color w:val="211E1E"/>
                <w:sz w:val="20"/>
                <w:szCs w:val="20"/>
              </w:rPr>
              <w:t xml:space="preserve"> approved under this permit</w:t>
            </w:r>
          </w:p>
          <w:p w14:paraId="096DD76D" w14:textId="77777777" w:rsidR="00734730" w:rsidRPr="00FA287C" w:rsidRDefault="00734730" w:rsidP="00B35A0D">
            <w:pPr>
              <w:pStyle w:val="NormalWeb"/>
              <w:numPr>
                <w:ilvl w:val="0"/>
                <w:numId w:val="46"/>
              </w:numPr>
              <w:spacing w:before="60" w:beforeAutospacing="0" w:after="60" w:afterAutospacing="0" w:line="276" w:lineRule="auto"/>
              <w:ind w:left="456" w:hanging="456"/>
              <w:rPr>
                <w:rFonts w:asciiTheme="majorHAnsi" w:hAnsiTheme="majorHAnsi" w:cstheme="majorHAnsi"/>
                <w:iCs/>
                <w:color w:val="211E1E"/>
                <w:sz w:val="20"/>
                <w:szCs w:val="20"/>
              </w:rPr>
            </w:pPr>
            <w:r w:rsidRPr="00FA287C">
              <w:rPr>
                <w:rFonts w:asciiTheme="majorHAnsi" w:hAnsiTheme="majorHAnsi" w:cstheme="majorHAnsi"/>
                <w:iCs/>
                <w:color w:val="211E1E"/>
                <w:sz w:val="20"/>
                <w:szCs w:val="20"/>
              </w:rPr>
              <w:t>street trees</w:t>
            </w:r>
          </w:p>
          <w:p w14:paraId="55EE2F63" w14:textId="77777777" w:rsidR="00734730" w:rsidRPr="00FA287C" w:rsidRDefault="00734730" w:rsidP="00B35A0D">
            <w:pPr>
              <w:pStyle w:val="NormalWeb"/>
              <w:numPr>
                <w:ilvl w:val="0"/>
                <w:numId w:val="46"/>
              </w:numPr>
              <w:spacing w:before="60" w:beforeAutospacing="0" w:after="60" w:afterAutospacing="0" w:line="276" w:lineRule="auto"/>
              <w:ind w:left="456" w:hanging="456"/>
              <w:rPr>
                <w:rFonts w:asciiTheme="majorHAnsi" w:hAnsiTheme="majorHAnsi" w:cstheme="majorHAnsi"/>
                <w:iCs/>
                <w:color w:val="211E1E"/>
                <w:sz w:val="20"/>
                <w:szCs w:val="20"/>
              </w:rPr>
            </w:pPr>
            <w:r w:rsidRPr="00FA287C">
              <w:rPr>
                <w:rFonts w:asciiTheme="majorHAnsi" w:hAnsiTheme="majorHAnsi" w:cstheme="majorHAnsi"/>
                <w:iCs/>
                <w:color w:val="211E1E"/>
                <w:sz w:val="20"/>
                <w:szCs w:val="20"/>
              </w:rPr>
              <w:t>street lighting</w:t>
            </w:r>
          </w:p>
          <w:p w14:paraId="2D9CCB0C" w14:textId="77777777" w:rsidR="00734730" w:rsidRPr="00FA287C" w:rsidRDefault="00734730" w:rsidP="00B35A0D">
            <w:pPr>
              <w:pStyle w:val="NormalWeb"/>
              <w:numPr>
                <w:ilvl w:val="0"/>
                <w:numId w:val="46"/>
              </w:numPr>
              <w:spacing w:before="60" w:beforeAutospacing="0" w:after="60" w:afterAutospacing="0" w:line="276" w:lineRule="auto"/>
              <w:ind w:left="456" w:hanging="456"/>
              <w:rPr>
                <w:rFonts w:asciiTheme="majorHAnsi" w:hAnsiTheme="majorHAnsi" w:cstheme="majorHAnsi"/>
                <w:iCs/>
                <w:color w:val="211E1E"/>
                <w:sz w:val="20"/>
                <w:szCs w:val="20"/>
              </w:rPr>
            </w:pPr>
            <w:r w:rsidRPr="00FA287C">
              <w:rPr>
                <w:rFonts w:asciiTheme="majorHAnsi" w:hAnsiTheme="majorHAnsi" w:cstheme="majorHAnsi"/>
                <w:iCs/>
                <w:color w:val="211E1E"/>
                <w:sz w:val="20"/>
                <w:szCs w:val="20"/>
              </w:rPr>
              <w:t>fencing on the boundaries of any Council reserve;</w:t>
            </w:r>
          </w:p>
          <w:p w14:paraId="73265C47" w14:textId="77777777" w:rsidR="00734730" w:rsidRPr="006F2237" w:rsidRDefault="00734730" w:rsidP="00B35A0D">
            <w:pPr>
              <w:pStyle w:val="NormalWeb"/>
              <w:numPr>
                <w:ilvl w:val="0"/>
                <w:numId w:val="46"/>
              </w:numPr>
              <w:spacing w:before="60" w:beforeAutospacing="0" w:after="60" w:afterAutospacing="0" w:line="276" w:lineRule="auto"/>
              <w:ind w:left="456" w:hanging="456"/>
              <w:rPr>
                <w:rFonts w:asciiTheme="majorHAnsi" w:hAnsiTheme="majorHAnsi" w:cstheme="majorHAnsi"/>
                <w:i/>
                <w:iCs/>
                <w:color w:val="0000FF"/>
                <w:sz w:val="20"/>
                <w:szCs w:val="20"/>
              </w:rPr>
            </w:pPr>
            <w:r w:rsidRPr="006F2237">
              <w:rPr>
                <w:rFonts w:asciiTheme="majorHAnsi" w:hAnsiTheme="majorHAnsi" w:cstheme="majorHAnsi"/>
                <w:i/>
                <w:iCs/>
                <w:color w:val="0000FF"/>
                <w:sz w:val="20"/>
                <w:szCs w:val="20"/>
              </w:rPr>
              <w:t>[insert other requirements]</w:t>
            </w:r>
            <w:r w:rsidRPr="006F2237">
              <w:rPr>
                <w:rFonts w:asciiTheme="majorHAnsi" w:hAnsiTheme="majorHAnsi" w:cstheme="majorHAnsi"/>
                <w:sz w:val="20"/>
                <w:szCs w:val="20"/>
              </w:rPr>
              <w:t>.</w:t>
            </w:r>
          </w:p>
          <w:p w14:paraId="21AF1697" w14:textId="77777777" w:rsidR="00734730" w:rsidRPr="00A7247A" w:rsidRDefault="00734730" w:rsidP="001D7E83">
            <w:pPr>
              <w:pStyle w:val="NormalWeb"/>
              <w:spacing w:before="60" w:beforeAutospacing="0" w:after="60" w:afterAutospacing="0" w:line="276" w:lineRule="auto"/>
              <w:rPr>
                <w:rFonts w:asciiTheme="majorHAnsi" w:hAnsiTheme="majorHAnsi" w:cstheme="majorHAnsi"/>
                <w:sz w:val="20"/>
                <w:szCs w:val="20"/>
              </w:rPr>
            </w:pPr>
            <w:r w:rsidRPr="00E91AAB">
              <w:rPr>
                <w:rFonts w:asciiTheme="majorHAnsi" w:hAnsiTheme="majorHAnsi" w:cstheme="majorHAnsi"/>
                <w:color w:val="211E1E"/>
                <w:sz w:val="20"/>
                <w:szCs w:val="20"/>
              </w:rPr>
              <w:t>The responsible authority may consent in writing to vary these requirements</w:t>
            </w:r>
            <w:r w:rsidRPr="00E91AAB">
              <w:rPr>
                <w:rFonts w:asciiTheme="majorHAnsi" w:hAnsiTheme="majorHAnsi" w:cstheme="majorHAnsi"/>
                <w:i/>
                <w:color w:val="211E1E"/>
                <w:sz w:val="20"/>
                <w:szCs w:val="20"/>
              </w:rPr>
              <w:t>.</w:t>
            </w:r>
          </w:p>
        </w:tc>
      </w:tr>
      <w:tr w:rsidR="00734730" w:rsidRPr="009311F5" w14:paraId="4DEE18A5" w14:textId="77777777" w:rsidTr="001D7E83">
        <w:trPr>
          <w:trHeight w:val="185"/>
        </w:trPr>
        <w:tc>
          <w:tcPr>
            <w:tcW w:w="1140" w:type="dxa"/>
            <w:vMerge/>
            <w:tcBorders>
              <w:bottom w:val="single" w:sz="4" w:space="0" w:color="auto"/>
              <w:right w:val="single" w:sz="4" w:space="0" w:color="auto"/>
            </w:tcBorders>
          </w:tcPr>
          <w:p w14:paraId="598FA556" w14:textId="77777777" w:rsidR="00734730" w:rsidRPr="00573352" w:rsidRDefault="00734730"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76C6BF50" w14:textId="77777777" w:rsidR="00734730" w:rsidRPr="00005659" w:rsidRDefault="00734730"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41A64F8E" w14:textId="77777777" w:rsidR="00734730" w:rsidRDefault="00734730"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Pr>
                <w:rFonts w:asciiTheme="majorHAnsi" w:hAnsiTheme="majorHAnsi" w:cstheme="majorHAnsi"/>
                <w:i/>
                <w:color w:val="000000" w:themeColor="text1"/>
                <w:sz w:val="20"/>
                <w:szCs w:val="20"/>
              </w:rPr>
              <w:t>Logically this condition should follow all conditions requiring the approval and endorsement of various plans, such as the subdivision plan, landscape plan, detailed construction plans, stormwater management plan, environmental management plan etc.</w:t>
            </w:r>
          </w:p>
          <w:p w14:paraId="317522B6" w14:textId="77777777" w:rsidR="00734730" w:rsidRDefault="00734730"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Pr>
                <w:rFonts w:asciiTheme="majorHAnsi" w:hAnsiTheme="majorHAnsi" w:cstheme="majorHAnsi"/>
                <w:i/>
                <w:color w:val="000000" w:themeColor="text1"/>
                <w:sz w:val="20"/>
                <w:szCs w:val="20"/>
              </w:rPr>
              <w:lastRenderedPageBreak/>
              <w:t>The purpose of this condition is to require when the works in these plans must be carried out by.</w:t>
            </w:r>
          </w:p>
          <w:p w14:paraId="2446DF37" w14:textId="5EB5543F" w:rsidR="005507E0" w:rsidRPr="00DC725B" w:rsidRDefault="005507E0"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Pr>
                <w:rFonts w:asciiTheme="majorHAnsi" w:hAnsiTheme="majorHAnsi" w:cstheme="majorHAnsi"/>
                <w:i/>
                <w:color w:val="000000" w:themeColor="text1"/>
                <w:sz w:val="20"/>
                <w:szCs w:val="20"/>
              </w:rPr>
              <w:t>See chapter 10.4.</w:t>
            </w:r>
          </w:p>
        </w:tc>
      </w:tr>
      <w:tr w:rsidR="00734730" w:rsidRPr="00A7247A" w14:paraId="3F8A4C84" w14:textId="77777777" w:rsidTr="001D7E83">
        <w:trPr>
          <w:trHeight w:val="187"/>
        </w:trPr>
        <w:tc>
          <w:tcPr>
            <w:tcW w:w="1140" w:type="dxa"/>
            <w:vMerge w:val="restart"/>
            <w:tcBorders>
              <w:top w:val="single" w:sz="4" w:space="0" w:color="auto"/>
              <w:right w:val="single" w:sz="4" w:space="0" w:color="auto"/>
            </w:tcBorders>
          </w:tcPr>
          <w:p w14:paraId="42345FB6" w14:textId="77777777" w:rsidR="00734730" w:rsidRPr="00DC725B" w:rsidRDefault="00734730" w:rsidP="001D7E83">
            <w:pPr>
              <w:spacing w:before="60" w:after="60" w:line="276" w:lineRule="auto"/>
              <w:rPr>
                <w:rFonts w:asciiTheme="majorHAnsi" w:hAnsiTheme="majorHAnsi" w:cstheme="majorHAnsi"/>
                <w:i/>
                <w:iCs/>
                <w:szCs w:val="20"/>
                <w:highlight w:val="magenta"/>
              </w:rPr>
            </w:pPr>
            <w:r w:rsidRPr="00FA287C">
              <w:rPr>
                <w:rFonts w:asciiTheme="majorHAnsi" w:hAnsiTheme="majorHAnsi" w:cstheme="majorHAnsi"/>
                <w:b/>
                <w:bCs/>
                <w:szCs w:val="20"/>
              </w:rPr>
              <w:lastRenderedPageBreak/>
              <w:t>SC8.</w:t>
            </w:r>
            <w:r>
              <w:rPr>
                <w:rFonts w:asciiTheme="majorHAnsi" w:hAnsiTheme="majorHAnsi" w:cstheme="majorHAnsi"/>
                <w:b/>
                <w:bCs/>
                <w:szCs w:val="20"/>
              </w:rPr>
              <w:t>10</w:t>
            </w:r>
          </w:p>
        </w:tc>
        <w:tc>
          <w:tcPr>
            <w:tcW w:w="1554" w:type="dxa"/>
            <w:tcBorders>
              <w:top w:val="single" w:sz="4" w:space="0" w:color="auto"/>
              <w:left w:val="single" w:sz="4" w:space="0" w:color="auto"/>
              <w:bottom w:val="single" w:sz="4" w:space="0" w:color="D9D9D9" w:themeColor="background1" w:themeShade="D9"/>
            </w:tcBorders>
          </w:tcPr>
          <w:p w14:paraId="6E48A6ED" w14:textId="5616EDE7" w:rsidR="00734730" w:rsidRPr="00005659" w:rsidRDefault="00734730"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7438BBD2" w14:textId="77777777" w:rsidR="00734730" w:rsidRPr="00A7247A" w:rsidRDefault="00734730" w:rsidP="006343C1">
            <w:pPr>
              <w:pStyle w:val="Heading4"/>
              <w:outlineLvl w:val="3"/>
              <w:rPr>
                <w:rFonts w:cstheme="majorHAnsi"/>
                <w:szCs w:val="20"/>
              </w:rPr>
            </w:pPr>
            <w:bookmarkStart w:id="106" w:name="_Detailed_construction_plans"/>
            <w:bookmarkEnd w:id="106"/>
            <w:r w:rsidRPr="006343C1">
              <w:t>Detailed construction plans</w:t>
            </w:r>
            <w:r>
              <w:rPr>
                <w:rFonts w:cstheme="majorHAnsi"/>
                <w:bCs/>
                <w:color w:val="211E1E"/>
                <w:szCs w:val="20"/>
              </w:rPr>
              <w:t xml:space="preserve"> – roads and drains</w:t>
            </w:r>
          </w:p>
        </w:tc>
      </w:tr>
      <w:tr w:rsidR="00734730" w:rsidRPr="00A7247A" w14:paraId="2C7C5E68" w14:textId="77777777" w:rsidTr="001D7E83">
        <w:trPr>
          <w:trHeight w:val="185"/>
        </w:trPr>
        <w:tc>
          <w:tcPr>
            <w:tcW w:w="1140" w:type="dxa"/>
            <w:vMerge/>
            <w:tcBorders>
              <w:right w:val="single" w:sz="4" w:space="0" w:color="auto"/>
            </w:tcBorders>
          </w:tcPr>
          <w:p w14:paraId="37A64D14" w14:textId="77777777" w:rsidR="00734730" w:rsidRPr="00573352" w:rsidRDefault="00734730"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01E7CC0A" w14:textId="77777777" w:rsidR="00734730" w:rsidRPr="00005659" w:rsidRDefault="00734730"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348B51F5" w14:textId="77777777" w:rsidR="00734730" w:rsidRDefault="00734730" w:rsidP="001D7E83">
            <w:pPr>
              <w:pStyle w:val="NormalWeb"/>
              <w:spacing w:before="60" w:beforeAutospacing="0" w:after="60" w:afterAutospacing="0" w:line="276" w:lineRule="auto"/>
              <w:rPr>
                <w:rFonts w:asciiTheme="majorHAnsi" w:hAnsiTheme="majorHAnsi" w:cstheme="majorHAnsi"/>
                <w:color w:val="211E1E"/>
                <w:sz w:val="20"/>
                <w:szCs w:val="20"/>
              </w:rPr>
            </w:pPr>
            <w:r w:rsidRPr="00A7247A">
              <w:rPr>
                <w:rFonts w:asciiTheme="majorHAnsi" w:hAnsiTheme="majorHAnsi" w:cstheme="majorHAnsi"/>
                <w:color w:val="211E1E"/>
                <w:sz w:val="20"/>
                <w:szCs w:val="20"/>
              </w:rPr>
              <w:t xml:space="preserve">Before any works associated with the subdivision start, detailed construction plans must be approved </w:t>
            </w:r>
            <w:r>
              <w:rPr>
                <w:rFonts w:asciiTheme="majorHAnsi" w:hAnsiTheme="majorHAnsi" w:cstheme="majorHAnsi"/>
                <w:color w:val="211E1E"/>
                <w:sz w:val="20"/>
                <w:szCs w:val="20"/>
              </w:rPr>
              <w:t xml:space="preserve">and endorsed </w:t>
            </w:r>
            <w:r w:rsidRPr="00A7247A">
              <w:rPr>
                <w:rFonts w:asciiTheme="majorHAnsi" w:hAnsiTheme="majorHAnsi" w:cstheme="majorHAnsi"/>
                <w:color w:val="211E1E"/>
                <w:sz w:val="20"/>
                <w:szCs w:val="20"/>
              </w:rPr>
              <w:t>by the responsible authority.</w:t>
            </w:r>
            <w:r>
              <w:rPr>
                <w:rFonts w:asciiTheme="majorHAnsi" w:hAnsiTheme="majorHAnsi" w:cstheme="majorHAnsi"/>
                <w:color w:val="211E1E"/>
                <w:sz w:val="20"/>
                <w:szCs w:val="20"/>
              </w:rPr>
              <w:t xml:space="preserve"> The construction plans must:</w:t>
            </w:r>
          </w:p>
          <w:p w14:paraId="5FD3F1EE" w14:textId="77777777" w:rsidR="00734730" w:rsidRPr="00FA287C" w:rsidRDefault="00734730" w:rsidP="00B35A0D">
            <w:pPr>
              <w:pStyle w:val="NormalWeb"/>
              <w:numPr>
                <w:ilvl w:val="0"/>
                <w:numId w:val="47"/>
              </w:numPr>
              <w:spacing w:before="60" w:beforeAutospacing="0" w:after="60" w:afterAutospacing="0" w:line="276" w:lineRule="auto"/>
              <w:ind w:left="456" w:hanging="456"/>
              <w:rPr>
                <w:rFonts w:asciiTheme="majorHAnsi" w:hAnsiTheme="majorHAnsi" w:cstheme="majorHAnsi"/>
                <w:sz w:val="20"/>
                <w:szCs w:val="20"/>
              </w:rPr>
            </w:pPr>
            <w:r>
              <w:rPr>
                <w:rFonts w:asciiTheme="majorHAnsi" w:hAnsiTheme="majorHAnsi" w:cstheme="majorHAnsi"/>
                <w:sz w:val="20"/>
                <w:szCs w:val="20"/>
              </w:rPr>
              <w:t>be prepared to the satisfaction of the responsible authority</w:t>
            </w:r>
          </w:p>
          <w:p w14:paraId="60F524B4" w14:textId="77777777" w:rsidR="00734730" w:rsidRPr="00C633D2" w:rsidRDefault="00734730" w:rsidP="00B35A0D">
            <w:pPr>
              <w:pStyle w:val="NormalWeb"/>
              <w:numPr>
                <w:ilvl w:val="0"/>
                <w:numId w:val="47"/>
              </w:numPr>
              <w:spacing w:before="60" w:beforeAutospacing="0" w:after="60" w:afterAutospacing="0" w:line="276" w:lineRule="auto"/>
              <w:ind w:left="456" w:hanging="456"/>
              <w:rPr>
                <w:rFonts w:asciiTheme="majorHAnsi" w:hAnsiTheme="majorHAnsi" w:cstheme="majorHAnsi"/>
                <w:sz w:val="20"/>
                <w:szCs w:val="20"/>
              </w:rPr>
            </w:pPr>
            <w:r w:rsidRPr="00A7247A">
              <w:rPr>
                <w:rFonts w:asciiTheme="majorHAnsi" w:hAnsiTheme="majorHAnsi" w:cstheme="majorHAnsi"/>
                <w:color w:val="211E1E"/>
                <w:sz w:val="20"/>
                <w:szCs w:val="20"/>
              </w:rPr>
              <w:t xml:space="preserve">be drawn to scale with dimensions and </w:t>
            </w:r>
            <w:r>
              <w:rPr>
                <w:rFonts w:asciiTheme="majorHAnsi" w:hAnsiTheme="majorHAnsi" w:cstheme="majorHAnsi"/>
                <w:color w:val="211E1E"/>
                <w:sz w:val="20"/>
                <w:szCs w:val="20"/>
              </w:rPr>
              <w:t>submitted electronically.</w:t>
            </w:r>
            <w:r w:rsidRPr="00A7247A">
              <w:rPr>
                <w:rFonts w:asciiTheme="majorHAnsi" w:hAnsiTheme="majorHAnsi" w:cstheme="majorHAnsi"/>
                <w:color w:val="211E1E"/>
                <w:sz w:val="20"/>
                <w:szCs w:val="20"/>
              </w:rPr>
              <w:t xml:space="preserve"> </w:t>
            </w:r>
          </w:p>
          <w:p w14:paraId="378E0726" w14:textId="77777777" w:rsidR="00734730" w:rsidRPr="00A7247A" w:rsidRDefault="00734730" w:rsidP="00B35A0D">
            <w:pPr>
              <w:pStyle w:val="NormalWeb"/>
              <w:numPr>
                <w:ilvl w:val="0"/>
                <w:numId w:val="47"/>
              </w:numPr>
              <w:spacing w:before="60" w:beforeAutospacing="0" w:after="60" w:afterAutospacing="0" w:line="276" w:lineRule="auto"/>
              <w:ind w:left="456" w:hanging="456"/>
              <w:rPr>
                <w:rFonts w:asciiTheme="majorHAnsi" w:hAnsiTheme="majorHAnsi" w:cstheme="majorHAnsi"/>
                <w:sz w:val="20"/>
                <w:szCs w:val="20"/>
              </w:rPr>
            </w:pPr>
            <w:r w:rsidRPr="00A7247A">
              <w:rPr>
                <w:rFonts w:asciiTheme="majorHAnsi" w:hAnsiTheme="majorHAnsi" w:cstheme="majorHAnsi"/>
                <w:color w:val="211E1E"/>
                <w:sz w:val="20"/>
                <w:szCs w:val="20"/>
              </w:rPr>
              <w:t>Include</w:t>
            </w:r>
            <w:r>
              <w:rPr>
                <w:rFonts w:asciiTheme="majorHAnsi" w:hAnsiTheme="majorHAnsi" w:cstheme="majorHAnsi"/>
                <w:color w:val="211E1E"/>
                <w:sz w:val="20"/>
                <w:szCs w:val="20"/>
              </w:rPr>
              <w:t xml:space="preserve"> the following</w:t>
            </w:r>
            <w:r w:rsidRPr="00A7247A">
              <w:rPr>
                <w:rFonts w:asciiTheme="majorHAnsi" w:hAnsiTheme="majorHAnsi" w:cstheme="majorHAnsi"/>
                <w:color w:val="211E1E"/>
                <w:sz w:val="20"/>
                <w:szCs w:val="20"/>
              </w:rPr>
              <w:t xml:space="preserve">: </w:t>
            </w:r>
          </w:p>
          <w:p w14:paraId="5EB51D03" w14:textId="77777777" w:rsidR="00734730" w:rsidRPr="00F15ACD" w:rsidRDefault="00734730" w:rsidP="00AB1D07">
            <w:pPr>
              <w:pStyle w:val="NormalWeb"/>
              <w:numPr>
                <w:ilvl w:val="0"/>
                <w:numId w:val="48"/>
              </w:numPr>
              <w:spacing w:before="60" w:beforeAutospacing="0" w:after="60" w:afterAutospacing="0" w:line="276" w:lineRule="auto"/>
              <w:ind w:left="1023" w:hanging="425"/>
              <w:rPr>
                <w:rFonts w:asciiTheme="majorHAnsi" w:hAnsiTheme="majorHAnsi" w:cstheme="majorHAnsi"/>
                <w:sz w:val="20"/>
                <w:szCs w:val="20"/>
              </w:rPr>
            </w:pPr>
            <w:r w:rsidRPr="00F15ACD">
              <w:rPr>
                <w:rFonts w:asciiTheme="majorHAnsi" w:hAnsiTheme="majorHAnsi" w:cstheme="majorHAnsi"/>
                <w:color w:val="211E1E"/>
                <w:sz w:val="20"/>
                <w:szCs w:val="20"/>
              </w:rPr>
              <w:t xml:space="preserve">fully sealed pavement with </w:t>
            </w:r>
            <w:r w:rsidRPr="006F2237">
              <w:rPr>
                <w:rFonts w:asciiTheme="majorHAnsi" w:hAnsiTheme="majorHAnsi" w:cstheme="majorHAnsi"/>
                <w:i/>
                <w:iCs/>
                <w:color w:val="0000FF"/>
                <w:sz w:val="20"/>
                <w:szCs w:val="20"/>
              </w:rPr>
              <w:t>[insert type]</w:t>
            </w:r>
            <w:r w:rsidRPr="00F15ACD">
              <w:rPr>
                <w:rFonts w:asciiTheme="majorHAnsi" w:hAnsiTheme="majorHAnsi" w:cstheme="majorHAnsi"/>
                <w:color w:val="CEDC00" w:themeColor="accent1"/>
                <w:sz w:val="20"/>
                <w:szCs w:val="20"/>
              </w:rPr>
              <w:t xml:space="preserve"> </w:t>
            </w:r>
            <w:r w:rsidRPr="00F15ACD">
              <w:rPr>
                <w:rFonts w:asciiTheme="majorHAnsi" w:hAnsiTheme="majorHAnsi" w:cstheme="majorHAnsi"/>
                <w:color w:val="211E1E"/>
                <w:sz w:val="20"/>
                <w:szCs w:val="20"/>
              </w:rPr>
              <w:t xml:space="preserve">kerb and channel </w:t>
            </w:r>
            <w:r w:rsidRPr="006F2237">
              <w:rPr>
                <w:rFonts w:asciiTheme="majorHAnsi" w:hAnsiTheme="majorHAnsi" w:cstheme="majorHAnsi"/>
                <w:i/>
                <w:iCs/>
                <w:color w:val="0000FF"/>
                <w:sz w:val="20"/>
                <w:szCs w:val="20"/>
              </w:rPr>
              <w:t>[insert number]</w:t>
            </w:r>
            <w:r w:rsidRPr="00F15ACD">
              <w:rPr>
                <w:rFonts w:asciiTheme="majorHAnsi" w:hAnsiTheme="majorHAnsi" w:cstheme="majorHAnsi"/>
                <w:color w:val="211E1E"/>
                <w:sz w:val="20"/>
                <w:szCs w:val="20"/>
              </w:rPr>
              <w:t xml:space="preserve">, metres </w:t>
            </w:r>
            <w:proofErr w:type="gramStart"/>
            <w:r w:rsidRPr="00F15ACD">
              <w:rPr>
                <w:rFonts w:asciiTheme="majorHAnsi" w:hAnsiTheme="majorHAnsi" w:cstheme="majorHAnsi"/>
                <w:color w:val="211E1E"/>
                <w:sz w:val="20"/>
                <w:szCs w:val="20"/>
              </w:rPr>
              <w:t>back to back</w:t>
            </w:r>
            <w:proofErr w:type="gramEnd"/>
            <w:r w:rsidRPr="00F15ACD">
              <w:rPr>
                <w:rFonts w:asciiTheme="majorHAnsi" w:hAnsiTheme="majorHAnsi" w:cstheme="majorHAnsi"/>
                <w:color w:val="211E1E"/>
                <w:sz w:val="20"/>
                <w:szCs w:val="20"/>
              </w:rPr>
              <w:t xml:space="preserve"> </w:t>
            </w:r>
          </w:p>
          <w:p w14:paraId="6526DE9E" w14:textId="77777777" w:rsidR="00734730" w:rsidRPr="00F15ACD" w:rsidRDefault="00734730" w:rsidP="00AB1D07">
            <w:pPr>
              <w:pStyle w:val="NormalWeb"/>
              <w:numPr>
                <w:ilvl w:val="0"/>
                <w:numId w:val="48"/>
              </w:numPr>
              <w:spacing w:before="60" w:beforeAutospacing="0" w:after="60" w:afterAutospacing="0" w:line="276" w:lineRule="auto"/>
              <w:ind w:left="1023" w:hanging="425"/>
              <w:rPr>
                <w:rFonts w:asciiTheme="majorHAnsi" w:hAnsiTheme="majorHAnsi" w:cstheme="majorHAnsi"/>
                <w:sz w:val="20"/>
                <w:szCs w:val="20"/>
              </w:rPr>
            </w:pPr>
            <w:r w:rsidRPr="00F15ACD">
              <w:rPr>
                <w:rFonts w:asciiTheme="majorHAnsi" w:hAnsiTheme="majorHAnsi" w:cstheme="majorHAnsi"/>
                <w:color w:val="211E1E"/>
                <w:sz w:val="20"/>
                <w:szCs w:val="20"/>
              </w:rPr>
              <w:t xml:space="preserve">concrete footpaths </w:t>
            </w:r>
          </w:p>
          <w:p w14:paraId="1F374E22" w14:textId="77777777" w:rsidR="00734730" w:rsidRPr="00F15ACD" w:rsidRDefault="00734730" w:rsidP="00AB1D07">
            <w:pPr>
              <w:pStyle w:val="NormalWeb"/>
              <w:numPr>
                <w:ilvl w:val="0"/>
                <w:numId w:val="48"/>
              </w:numPr>
              <w:spacing w:before="60" w:beforeAutospacing="0" w:after="60" w:afterAutospacing="0" w:line="276" w:lineRule="auto"/>
              <w:ind w:left="1023" w:hanging="425"/>
              <w:rPr>
                <w:rFonts w:asciiTheme="majorHAnsi" w:hAnsiTheme="majorHAnsi" w:cstheme="majorHAnsi"/>
                <w:sz w:val="20"/>
                <w:szCs w:val="20"/>
              </w:rPr>
            </w:pPr>
            <w:r w:rsidRPr="00F15ACD">
              <w:rPr>
                <w:rFonts w:asciiTheme="majorHAnsi" w:hAnsiTheme="majorHAnsi" w:cstheme="majorHAnsi"/>
                <w:color w:val="211E1E"/>
                <w:sz w:val="20"/>
                <w:szCs w:val="20"/>
              </w:rPr>
              <w:t xml:space="preserve">underground drains </w:t>
            </w:r>
          </w:p>
          <w:p w14:paraId="27BD360F" w14:textId="77777777" w:rsidR="00734730" w:rsidRPr="00A7247A" w:rsidRDefault="00734730" w:rsidP="00AB1D07">
            <w:pPr>
              <w:pStyle w:val="NormalWeb"/>
              <w:numPr>
                <w:ilvl w:val="0"/>
                <w:numId w:val="48"/>
              </w:numPr>
              <w:spacing w:before="60" w:beforeAutospacing="0" w:after="60" w:afterAutospacing="0" w:line="276" w:lineRule="auto"/>
              <w:ind w:left="1023" w:hanging="425"/>
              <w:rPr>
                <w:rFonts w:asciiTheme="majorHAnsi" w:hAnsiTheme="majorHAnsi" w:cstheme="majorHAnsi"/>
                <w:sz w:val="20"/>
                <w:szCs w:val="20"/>
              </w:rPr>
            </w:pPr>
            <w:r w:rsidRPr="00F15ACD">
              <w:rPr>
                <w:rFonts w:asciiTheme="majorHAnsi" w:hAnsiTheme="majorHAnsi" w:cstheme="majorHAnsi"/>
                <w:color w:val="211E1E"/>
                <w:sz w:val="20"/>
                <w:szCs w:val="20"/>
              </w:rPr>
              <w:t>vehicular crossings to each lot</w:t>
            </w:r>
          </w:p>
          <w:p w14:paraId="20CFB0C6" w14:textId="77777777" w:rsidR="00734730" w:rsidRPr="006F2237" w:rsidRDefault="00734730" w:rsidP="00AB1D07">
            <w:pPr>
              <w:pStyle w:val="NormalWeb"/>
              <w:numPr>
                <w:ilvl w:val="0"/>
                <w:numId w:val="48"/>
              </w:numPr>
              <w:spacing w:before="60" w:beforeAutospacing="0" w:after="60" w:afterAutospacing="0" w:line="276" w:lineRule="auto"/>
              <w:ind w:left="1023" w:hanging="425"/>
              <w:rPr>
                <w:rFonts w:asciiTheme="majorHAnsi" w:hAnsiTheme="majorHAnsi" w:cstheme="majorHAnsi"/>
                <w:i/>
                <w:iCs/>
                <w:color w:val="0000FF"/>
                <w:sz w:val="20"/>
                <w:szCs w:val="20"/>
              </w:rPr>
            </w:pPr>
            <w:r w:rsidRPr="006F2237">
              <w:rPr>
                <w:rFonts w:asciiTheme="majorHAnsi" w:hAnsiTheme="majorHAnsi" w:cstheme="majorHAnsi"/>
                <w:i/>
                <w:iCs/>
                <w:color w:val="0000FF"/>
                <w:sz w:val="20"/>
                <w:szCs w:val="20"/>
              </w:rPr>
              <w:t>[specify other requirements]</w:t>
            </w:r>
            <w:r w:rsidRPr="006F2237">
              <w:rPr>
                <w:rFonts w:asciiTheme="majorHAnsi" w:hAnsiTheme="majorHAnsi" w:cstheme="majorHAnsi"/>
                <w:sz w:val="20"/>
                <w:szCs w:val="20"/>
              </w:rPr>
              <w:t>.</w:t>
            </w:r>
            <w:r w:rsidRPr="006F2237">
              <w:rPr>
                <w:rFonts w:asciiTheme="majorHAnsi" w:hAnsiTheme="majorHAnsi" w:cstheme="majorHAnsi"/>
                <w:i/>
                <w:iCs/>
                <w:color w:val="0000FF"/>
                <w:sz w:val="20"/>
                <w:szCs w:val="20"/>
              </w:rPr>
              <w:t xml:space="preserve"> </w:t>
            </w:r>
          </w:p>
          <w:p w14:paraId="5ABD4ECE" w14:textId="77777777" w:rsidR="00734730" w:rsidRDefault="00734730" w:rsidP="00B35A0D">
            <w:pPr>
              <w:pStyle w:val="NormalWeb"/>
              <w:numPr>
                <w:ilvl w:val="0"/>
                <w:numId w:val="47"/>
              </w:numPr>
              <w:spacing w:before="60" w:beforeAutospacing="0" w:after="60" w:afterAutospacing="0" w:line="276" w:lineRule="auto"/>
              <w:ind w:left="456" w:hanging="456"/>
              <w:rPr>
                <w:rFonts w:asciiTheme="majorHAnsi" w:hAnsiTheme="majorHAnsi" w:cstheme="majorHAnsi"/>
                <w:sz w:val="20"/>
                <w:szCs w:val="20"/>
              </w:rPr>
            </w:pPr>
            <w:r>
              <w:rPr>
                <w:rFonts w:asciiTheme="majorHAnsi" w:hAnsiTheme="majorHAnsi" w:cstheme="majorHAnsi"/>
                <w:sz w:val="20"/>
                <w:szCs w:val="20"/>
              </w:rPr>
              <w:t>The responsible authority may consent in writing to vary any of the details of these requirements.</w:t>
            </w:r>
          </w:p>
          <w:p w14:paraId="2B851B7D" w14:textId="77777777" w:rsidR="00734730" w:rsidRPr="00A7247A" w:rsidRDefault="00734730" w:rsidP="00B35A0D">
            <w:pPr>
              <w:pStyle w:val="NormalWeb"/>
              <w:numPr>
                <w:ilvl w:val="0"/>
                <w:numId w:val="47"/>
              </w:numPr>
              <w:spacing w:before="60" w:beforeAutospacing="0" w:after="60" w:afterAutospacing="0" w:line="276" w:lineRule="auto"/>
              <w:ind w:left="456" w:hanging="456"/>
              <w:rPr>
                <w:rFonts w:asciiTheme="majorHAnsi" w:hAnsiTheme="majorHAnsi" w:cstheme="majorHAnsi"/>
                <w:sz w:val="20"/>
                <w:szCs w:val="20"/>
              </w:rPr>
            </w:pPr>
            <w:r w:rsidRPr="0085077B">
              <w:rPr>
                <w:rFonts w:asciiTheme="majorHAnsi" w:hAnsiTheme="majorHAnsi" w:cstheme="majorHAnsi"/>
                <w:sz w:val="20"/>
                <w:szCs w:val="20"/>
              </w:rPr>
              <w:t xml:space="preserve">Any </w:t>
            </w:r>
            <w:r>
              <w:rPr>
                <w:rFonts w:asciiTheme="majorHAnsi" w:hAnsiTheme="majorHAnsi" w:cstheme="majorHAnsi"/>
                <w:sz w:val="20"/>
                <w:szCs w:val="20"/>
              </w:rPr>
              <w:t xml:space="preserve">modifications to the detailed construction plans </w:t>
            </w:r>
            <w:r w:rsidRPr="0085077B">
              <w:rPr>
                <w:rFonts w:asciiTheme="majorHAnsi" w:hAnsiTheme="majorHAnsi" w:cstheme="majorHAnsi"/>
                <w:sz w:val="20"/>
                <w:szCs w:val="20"/>
              </w:rPr>
              <w:t>agreed to by the responsible authority must be shown on an amended plan that is endorsed by the responsible authority.</w:t>
            </w:r>
          </w:p>
        </w:tc>
      </w:tr>
      <w:tr w:rsidR="00734730" w:rsidRPr="00A7247A" w14:paraId="67BFEEF3" w14:textId="77777777" w:rsidTr="001D7E83">
        <w:trPr>
          <w:trHeight w:val="185"/>
        </w:trPr>
        <w:tc>
          <w:tcPr>
            <w:tcW w:w="1140" w:type="dxa"/>
            <w:vMerge/>
            <w:tcBorders>
              <w:bottom w:val="single" w:sz="4" w:space="0" w:color="auto"/>
              <w:right w:val="single" w:sz="4" w:space="0" w:color="auto"/>
            </w:tcBorders>
          </w:tcPr>
          <w:p w14:paraId="3A3E8703" w14:textId="77777777" w:rsidR="00734730" w:rsidRPr="00573352" w:rsidRDefault="00734730"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0BCE3FA8" w14:textId="77777777" w:rsidR="00734730" w:rsidRPr="00005659" w:rsidRDefault="00734730"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026CC10A" w14:textId="77777777" w:rsidR="00734730" w:rsidRDefault="00734730"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Pr>
                <w:rFonts w:asciiTheme="majorHAnsi" w:hAnsiTheme="majorHAnsi" w:cstheme="majorHAnsi"/>
                <w:i/>
                <w:color w:val="000000" w:themeColor="text1"/>
                <w:sz w:val="20"/>
                <w:szCs w:val="20"/>
              </w:rPr>
              <w:t>Insert details of standards or design details for works as relevant. Where a responsible authority has its own standards (for example, Council standard drawings) that works must comply with, they should be included.</w:t>
            </w:r>
          </w:p>
          <w:p w14:paraId="2136482B" w14:textId="77777777" w:rsidR="00734730" w:rsidRDefault="00734730"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Pr>
                <w:rFonts w:asciiTheme="majorHAnsi" w:hAnsiTheme="majorHAnsi" w:cstheme="majorHAnsi"/>
                <w:i/>
                <w:color w:val="000000" w:themeColor="text1"/>
                <w:sz w:val="20"/>
                <w:szCs w:val="20"/>
              </w:rPr>
              <w:t>When requirements are complex, it may clearer to split the requirements for roads and drains into separate conditions requiring a road construction plan and a drainage construction plan to be approved and endorsed.</w:t>
            </w:r>
          </w:p>
          <w:p w14:paraId="3A7B618E" w14:textId="77777777" w:rsidR="00734730" w:rsidRDefault="00734730"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Pr>
                <w:rFonts w:asciiTheme="majorHAnsi" w:hAnsiTheme="majorHAnsi" w:cstheme="majorHAnsi"/>
                <w:i/>
                <w:color w:val="000000" w:themeColor="text1"/>
                <w:sz w:val="20"/>
                <w:szCs w:val="20"/>
              </w:rPr>
              <w:t>A condition requiring works to be completed on or to the land before a statement of compliance is issued should be consistent with any requirements for detailed construction plans.</w:t>
            </w:r>
          </w:p>
          <w:p w14:paraId="2A5A5D74" w14:textId="77777777" w:rsidR="00734730" w:rsidRPr="00C41198" w:rsidRDefault="00734730"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Pr>
                <w:rFonts w:asciiTheme="majorHAnsi" w:hAnsiTheme="majorHAnsi" w:cstheme="majorHAnsi"/>
                <w:i/>
                <w:color w:val="000000" w:themeColor="text1"/>
                <w:sz w:val="20"/>
                <w:szCs w:val="20"/>
              </w:rPr>
              <w:t>Detailed construction plans must be consistent with any stormwater management plan.</w:t>
            </w:r>
          </w:p>
        </w:tc>
      </w:tr>
      <w:tr w:rsidR="00734730" w:rsidRPr="00A7247A" w14:paraId="1E420622" w14:textId="77777777" w:rsidTr="001D7E83">
        <w:trPr>
          <w:trHeight w:val="187"/>
        </w:trPr>
        <w:tc>
          <w:tcPr>
            <w:tcW w:w="1140" w:type="dxa"/>
            <w:vMerge w:val="restart"/>
            <w:tcBorders>
              <w:top w:val="single" w:sz="4" w:space="0" w:color="auto"/>
              <w:right w:val="single" w:sz="4" w:space="0" w:color="auto"/>
            </w:tcBorders>
          </w:tcPr>
          <w:p w14:paraId="493EC8E1" w14:textId="77777777" w:rsidR="00734730" w:rsidRPr="00573352" w:rsidRDefault="00734730" w:rsidP="001D7E83">
            <w:pPr>
              <w:spacing w:before="60" w:after="60" w:line="276" w:lineRule="auto"/>
              <w:rPr>
                <w:rFonts w:asciiTheme="majorHAnsi" w:hAnsiTheme="majorHAnsi" w:cstheme="majorHAnsi"/>
                <w:i/>
                <w:iCs/>
                <w:szCs w:val="20"/>
              </w:rPr>
            </w:pPr>
            <w:r>
              <w:rPr>
                <w:rFonts w:asciiTheme="majorHAnsi" w:hAnsiTheme="majorHAnsi" w:cstheme="majorHAnsi"/>
                <w:b/>
                <w:bCs/>
                <w:szCs w:val="20"/>
              </w:rPr>
              <w:t>S</w:t>
            </w:r>
            <w:r w:rsidRPr="00573352">
              <w:rPr>
                <w:rFonts w:asciiTheme="majorHAnsi" w:hAnsiTheme="majorHAnsi" w:cstheme="majorHAnsi"/>
                <w:b/>
                <w:bCs/>
                <w:szCs w:val="20"/>
              </w:rPr>
              <w:t>C</w:t>
            </w:r>
            <w:r>
              <w:rPr>
                <w:rFonts w:asciiTheme="majorHAnsi" w:hAnsiTheme="majorHAnsi" w:cstheme="majorHAnsi"/>
                <w:b/>
                <w:bCs/>
                <w:szCs w:val="20"/>
              </w:rPr>
              <w:t>8</w:t>
            </w:r>
            <w:r w:rsidRPr="00573352">
              <w:rPr>
                <w:rFonts w:asciiTheme="majorHAnsi" w:hAnsiTheme="majorHAnsi" w:cstheme="majorHAnsi"/>
                <w:b/>
                <w:bCs/>
                <w:szCs w:val="20"/>
              </w:rPr>
              <w:t>.</w:t>
            </w:r>
            <w:r>
              <w:rPr>
                <w:rFonts w:asciiTheme="majorHAnsi" w:hAnsiTheme="majorHAnsi" w:cstheme="majorHAnsi"/>
                <w:b/>
                <w:bCs/>
                <w:szCs w:val="20"/>
              </w:rPr>
              <w:t>11</w:t>
            </w:r>
          </w:p>
        </w:tc>
        <w:tc>
          <w:tcPr>
            <w:tcW w:w="1554" w:type="dxa"/>
            <w:tcBorders>
              <w:top w:val="single" w:sz="4" w:space="0" w:color="auto"/>
              <w:left w:val="single" w:sz="4" w:space="0" w:color="auto"/>
              <w:bottom w:val="single" w:sz="4" w:space="0" w:color="D9D9D9" w:themeColor="background1" w:themeShade="D9"/>
            </w:tcBorders>
          </w:tcPr>
          <w:p w14:paraId="08AD2919" w14:textId="77777777" w:rsidR="00734730" w:rsidRPr="00005659" w:rsidRDefault="00734730"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r w:rsidRPr="00005659">
              <w:rPr>
                <w:rFonts w:asciiTheme="majorHAnsi" w:hAnsiTheme="majorHAnsi" w:cstheme="majorHAnsi"/>
                <w:sz w:val="20"/>
                <w:szCs w:val="20"/>
              </w:rPr>
              <w:tab/>
            </w:r>
          </w:p>
        </w:tc>
        <w:tc>
          <w:tcPr>
            <w:tcW w:w="6326" w:type="dxa"/>
            <w:tcBorders>
              <w:top w:val="single" w:sz="4" w:space="0" w:color="auto"/>
              <w:bottom w:val="single" w:sz="4" w:space="0" w:color="D9D9D9" w:themeColor="background1" w:themeShade="D9"/>
            </w:tcBorders>
          </w:tcPr>
          <w:p w14:paraId="760E50E3" w14:textId="77777777" w:rsidR="00734730" w:rsidRPr="00A7247A" w:rsidRDefault="00734730" w:rsidP="006343C1">
            <w:pPr>
              <w:pStyle w:val="Heading4"/>
              <w:outlineLvl w:val="3"/>
              <w:rPr>
                <w:rFonts w:cstheme="majorHAnsi"/>
                <w:szCs w:val="20"/>
              </w:rPr>
            </w:pPr>
            <w:bookmarkStart w:id="107" w:name="_Development_infrastructure_levy"/>
            <w:bookmarkEnd w:id="107"/>
            <w:r w:rsidRPr="006343C1">
              <w:t>Development infrastructure levy / infrastructure contribution (monetary component)</w:t>
            </w:r>
          </w:p>
        </w:tc>
      </w:tr>
      <w:tr w:rsidR="00734730" w:rsidRPr="00A7247A" w14:paraId="5495A1E3" w14:textId="77777777" w:rsidTr="001D7E83">
        <w:trPr>
          <w:trHeight w:val="185"/>
        </w:trPr>
        <w:tc>
          <w:tcPr>
            <w:tcW w:w="1140" w:type="dxa"/>
            <w:vMerge/>
            <w:tcBorders>
              <w:right w:val="single" w:sz="4" w:space="0" w:color="auto"/>
            </w:tcBorders>
          </w:tcPr>
          <w:p w14:paraId="65F20EF5" w14:textId="77777777" w:rsidR="00734730" w:rsidRPr="00573352" w:rsidRDefault="00734730"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1234A738" w14:textId="77777777" w:rsidR="00734730" w:rsidRPr="00005659" w:rsidRDefault="00734730"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08FFDD7F" w14:textId="77777777" w:rsidR="00734730" w:rsidRDefault="00734730" w:rsidP="001D7E83">
            <w:pPr>
              <w:pStyle w:val="NormalWeb"/>
              <w:spacing w:before="60" w:beforeAutospacing="0" w:after="60" w:afterAutospacing="0" w:line="276" w:lineRule="auto"/>
              <w:rPr>
                <w:rFonts w:asciiTheme="majorHAnsi" w:hAnsiTheme="majorHAnsi" w:cstheme="majorHAnsi"/>
                <w:color w:val="211E1E"/>
                <w:sz w:val="20"/>
                <w:szCs w:val="20"/>
              </w:rPr>
            </w:pPr>
            <w:r w:rsidRPr="000735AE">
              <w:rPr>
                <w:rFonts w:asciiTheme="majorHAnsi" w:hAnsiTheme="majorHAnsi" w:cstheme="majorHAnsi"/>
                <w:color w:val="211E1E"/>
                <w:sz w:val="20"/>
                <w:szCs w:val="20"/>
              </w:rPr>
              <w:t xml:space="preserve">Before the </w:t>
            </w:r>
            <w:r>
              <w:rPr>
                <w:rFonts w:asciiTheme="majorHAnsi" w:hAnsiTheme="majorHAnsi" w:cstheme="majorHAnsi"/>
                <w:color w:val="211E1E"/>
                <w:sz w:val="20"/>
                <w:szCs w:val="20"/>
              </w:rPr>
              <w:t>S</w:t>
            </w:r>
            <w:r w:rsidRPr="000735AE">
              <w:rPr>
                <w:rFonts w:asciiTheme="majorHAnsi" w:hAnsiTheme="majorHAnsi" w:cstheme="majorHAnsi"/>
                <w:color w:val="211E1E"/>
                <w:sz w:val="20"/>
                <w:szCs w:val="20"/>
              </w:rPr>
              <w:t xml:space="preserve">tatement of </w:t>
            </w:r>
            <w:r>
              <w:rPr>
                <w:rFonts w:asciiTheme="majorHAnsi" w:hAnsiTheme="majorHAnsi" w:cstheme="majorHAnsi"/>
                <w:color w:val="211E1E"/>
                <w:sz w:val="20"/>
                <w:szCs w:val="20"/>
              </w:rPr>
              <w:t>C</w:t>
            </w:r>
            <w:r w:rsidRPr="000735AE">
              <w:rPr>
                <w:rFonts w:asciiTheme="majorHAnsi" w:hAnsiTheme="majorHAnsi" w:cstheme="majorHAnsi"/>
                <w:color w:val="211E1E"/>
                <w:sz w:val="20"/>
                <w:szCs w:val="20"/>
              </w:rPr>
              <w:t xml:space="preserve">ompliance is issued under the </w:t>
            </w:r>
            <w:r w:rsidRPr="000735AE">
              <w:rPr>
                <w:rFonts w:asciiTheme="majorHAnsi" w:hAnsiTheme="majorHAnsi" w:cstheme="majorHAnsi"/>
                <w:i/>
                <w:color w:val="211E1E"/>
                <w:sz w:val="20"/>
                <w:szCs w:val="20"/>
              </w:rPr>
              <w:t>Subdivision Act 1988</w:t>
            </w:r>
            <w:r w:rsidRPr="00A7247A">
              <w:rPr>
                <w:rFonts w:asciiTheme="majorHAnsi" w:hAnsiTheme="majorHAnsi" w:cstheme="majorHAnsi"/>
                <w:color w:val="211E1E"/>
                <w:sz w:val="20"/>
                <w:szCs w:val="20"/>
              </w:rPr>
              <w:t xml:space="preserve">, </w:t>
            </w:r>
            <w:r>
              <w:rPr>
                <w:rFonts w:asciiTheme="majorHAnsi" w:hAnsiTheme="majorHAnsi" w:cstheme="majorHAnsi"/>
                <w:color w:val="211E1E"/>
                <w:sz w:val="20"/>
                <w:szCs w:val="20"/>
              </w:rPr>
              <w:t>the applicant must:</w:t>
            </w:r>
          </w:p>
          <w:p w14:paraId="5AE115EB" w14:textId="77777777" w:rsidR="00734730" w:rsidRDefault="00734730" w:rsidP="00B35A0D">
            <w:pPr>
              <w:pStyle w:val="NormalWeb"/>
              <w:numPr>
                <w:ilvl w:val="0"/>
                <w:numId w:val="51"/>
              </w:numPr>
              <w:spacing w:before="60" w:beforeAutospacing="0" w:after="60" w:afterAutospacing="0" w:line="276" w:lineRule="auto"/>
              <w:ind w:left="456" w:hanging="456"/>
              <w:rPr>
                <w:rFonts w:asciiTheme="majorHAnsi" w:hAnsiTheme="majorHAnsi" w:cstheme="majorHAnsi"/>
                <w:sz w:val="20"/>
                <w:szCs w:val="20"/>
              </w:rPr>
            </w:pPr>
            <w:r w:rsidRPr="00E532FF">
              <w:rPr>
                <w:rFonts w:asciiTheme="majorHAnsi" w:hAnsiTheme="majorHAnsi" w:cstheme="majorHAnsi"/>
                <w:sz w:val="20"/>
                <w:szCs w:val="20"/>
              </w:rPr>
              <w:t xml:space="preserve">pay the amount of the levy </w:t>
            </w:r>
            <w:r>
              <w:rPr>
                <w:rFonts w:asciiTheme="majorHAnsi" w:hAnsiTheme="majorHAnsi" w:cstheme="majorHAnsi"/>
                <w:sz w:val="20"/>
                <w:szCs w:val="20"/>
              </w:rPr>
              <w:t xml:space="preserve">required under the </w:t>
            </w:r>
            <w:r w:rsidRPr="006F2237">
              <w:rPr>
                <w:rFonts w:asciiTheme="majorHAnsi" w:hAnsiTheme="majorHAnsi" w:cstheme="majorHAnsi"/>
                <w:i/>
                <w:iCs/>
                <w:color w:val="0000FF"/>
                <w:sz w:val="20"/>
                <w:szCs w:val="20"/>
              </w:rPr>
              <w:t>[insert name of Development Contributions Plan or Infrastructure Contributions Plan]</w:t>
            </w:r>
            <w:r w:rsidRPr="001142C1">
              <w:rPr>
                <w:rFonts w:asciiTheme="majorHAnsi" w:hAnsiTheme="majorHAnsi" w:cstheme="majorHAnsi"/>
                <w:i/>
                <w:color w:val="CEDC00" w:themeColor="accent1"/>
                <w:sz w:val="20"/>
                <w:szCs w:val="20"/>
              </w:rPr>
              <w:t xml:space="preserve"> </w:t>
            </w:r>
            <w:r w:rsidRPr="00E532FF">
              <w:rPr>
                <w:rFonts w:asciiTheme="majorHAnsi" w:hAnsiTheme="majorHAnsi" w:cstheme="majorHAnsi"/>
                <w:sz w:val="20"/>
                <w:szCs w:val="20"/>
              </w:rPr>
              <w:t xml:space="preserve">to </w:t>
            </w:r>
            <w:r w:rsidRPr="006F2237">
              <w:rPr>
                <w:rFonts w:asciiTheme="majorHAnsi" w:hAnsiTheme="majorHAnsi" w:cstheme="majorHAnsi"/>
                <w:i/>
                <w:iCs/>
                <w:color w:val="0000FF"/>
                <w:sz w:val="20"/>
                <w:szCs w:val="20"/>
              </w:rPr>
              <w:t>[insert name of the relevant collecting agency]</w:t>
            </w:r>
            <w:r w:rsidRPr="00E532FF">
              <w:rPr>
                <w:rFonts w:asciiTheme="majorHAnsi" w:hAnsiTheme="majorHAnsi" w:cstheme="majorHAnsi"/>
                <w:sz w:val="20"/>
                <w:szCs w:val="20"/>
              </w:rPr>
              <w:t>; or</w:t>
            </w:r>
          </w:p>
          <w:p w14:paraId="0812CED6" w14:textId="77777777" w:rsidR="00734730" w:rsidRPr="00FA287C" w:rsidRDefault="00734730" w:rsidP="00B35A0D">
            <w:pPr>
              <w:pStyle w:val="NormalWeb"/>
              <w:numPr>
                <w:ilvl w:val="0"/>
                <w:numId w:val="51"/>
              </w:numPr>
              <w:spacing w:before="60" w:beforeAutospacing="0" w:after="60" w:afterAutospacing="0" w:line="276" w:lineRule="auto"/>
              <w:ind w:left="456" w:hanging="456"/>
              <w:rPr>
                <w:rFonts w:asciiTheme="majorHAnsi" w:hAnsiTheme="majorHAnsi" w:cstheme="majorHAnsi"/>
                <w:sz w:val="20"/>
                <w:szCs w:val="20"/>
              </w:rPr>
            </w:pPr>
            <w:r w:rsidRPr="00306FE6">
              <w:rPr>
                <w:rFonts w:asciiTheme="majorHAnsi" w:hAnsiTheme="majorHAnsi" w:cstheme="majorHAnsi"/>
                <w:sz w:val="20"/>
                <w:szCs w:val="20"/>
              </w:rPr>
              <w:lastRenderedPageBreak/>
              <w:t xml:space="preserve">enter into an agreement with </w:t>
            </w:r>
            <w:r w:rsidRPr="006F2237">
              <w:rPr>
                <w:rFonts w:asciiTheme="majorHAnsi" w:hAnsiTheme="majorHAnsi" w:cstheme="majorHAnsi"/>
                <w:i/>
                <w:iCs/>
                <w:color w:val="0000FF"/>
                <w:sz w:val="20"/>
                <w:szCs w:val="20"/>
              </w:rPr>
              <w:t>[insert name of the relevant collecting agency]</w:t>
            </w:r>
            <w:r w:rsidRPr="001142C1">
              <w:rPr>
                <w:rFonts w:asciiTheme="majorHAnsi" w:hAnsiTheme="majorHAnsi" w:cstheme="majorHAnsi"/>
                <w:color w:val="CEDC00" w:themeColor="accent1"/>
                <w:sz w:val="20"/>
                <w:szCs w:val="20"/>
              </w:rPr>
              <w:t xml:space="preserve"> </w:t>
            </w:r>
            <w:r w:rsidRPr="00306FE6">
              <w:rPr>
                <w:rFonts w:asciiTheme="majorHAnsi" w:hAnsiTheme="majorHAnsi" w:cstheme="majorHAnsi"/>
                <w:sz w:val="20"/>
                <w:szCs w:val="20"/>
              </w:rPr>
              <w:t>to pay the amount of the levy within a time specified in the agreement.</w:t>
            </w:r>
          </w:p>
        </w:tc>
      </w:tr>
      <w:tr w:rsidR="00734730" w:rsidRPr="00A7247A" w14:paraId="7921E859" w14:textId="77777777" w:rsidTr="001D7E83">
        <w:trPr>
          <w:trHeight w:val="185"/>
        </w:trPr>
        <w:tc>
          <w:tcPr>
            <w:tcW w:w="1140" w:type="dxa"/>
            <w:vMerge/>
            <w:tcBorders>
              <w:bottom w:val="single" w:sz="4" w:space="0" w:color="auto"/>
              <w:right w:val="single" w:sz="4" w:space="0" w:color="auto"/>
            </w:tcBorders>
          </w:tcPr>
          <w:p w14:paraId="0B705982" w14:textId="77777777" w:rsidR="00734730" w:rsidRPr="00573352" w:rsidRDefault="00734730"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shd w:val="clear" w:color="auto" w:fill="auto"/>
          </w:tcPr>
          <w:p w14:paraId="7026941C" w14:textId="77777777" w:rsidR="00734730" w:rsidRPr="00005659" w:rsidRDefault="00734730"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shd w:val="clear" w:color="auto" w:fill="auto"/>
          </w:tcPr>
          <w:p w14:paraId="130CE5BE" w14:textId="77777777" w:rsidR="00734730" w:rsidRPr="00000C7F" w:rsidRDefault="00734730"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sidRPr="00000C7F">
              <w:rPr>
                <w:rFonts w:asciiTheme="majorHAnsi" w:hAnsiTheme="majorHAnsi" w:cstheme="majorHAnsi"/>
                <w:i/>
                <w:color w:val="000000" w:themeColor="text1"/>
                <w:sz w:val="20"/>
                <w:szCs w:val="20"/>
              </w:rPr>
              <w:t>This is a mandatory condition required by section 46N(1) of the Act and under clause 45.06 of the Development Contributions Overlay; section 46GV(7) of the Act and under clause 45.10-2 of the Infrastructure Contributions Plan Overlay and clause 45.11-2 of the Infrastructure Contributions Overlay.</w:t>
            </w:r>
          </w:p>
          <w:p w14:paraId="70D66F54" w14:textId="77777777" w:rsidR="00734730" w:rsidRPr="00000C7F" w:rsidRDefault="00734730"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sidRPr="00000C7F">
              <w:rPr>
                <w:rFonts w:asciiTheme="majorHAnsi" w:hAnsiTheme="majorHAnsi" w:cstheme="majorHAnsi"/>
                <w:i/>
                <w:color w:val="000000" w:themeColor="text1"/>
                <w:sz w:val="20"/>
                <w:szCs w:val="20"/>
              </w:rPr>
              <w:t>A different time for payment of the levy may be specified by the collecting agency. If so, insert the time specified into the condition.</w:t>
            </w:r>
          </w:p>
          <w:p w14:paraId="6D79EA64" w14:textId="57BB861C" w:rsidR="00734730" w:rsidRPr="00000C7F" w:rsidRDefault="00734730" w:rsidP="001D7E83">
            <w:pPr>
              <w:pStyle w:val="NormalWeb"/>
              <w:spacing w:before="60" w:beforeAutospacing="0" w:after="60" w:afterAutospacing="0" w:line="276" w:lineRule="auto"/>
              <w:rPr>
                <w:rFonts w:asciiTheme="majorHAnsi" w:hAnsiTheme="majorHAnsi" w:cstheme="majorHAnsi"/>
                <w:i/>
                <w:iCs/>
                <w:color w:val="000000" w:themeColor="text1"/>
                <w:sz w:val="20"/>
                <w:szCs w:val="20"/>
              </w:rPr>
            </w:pPr>
            <w:r w:rsidRPr="00000C7F">
              <w:rPr>
                <w:rFonts w:asciiTheme="majorHAnsi" w:hAnsiTheme="majorHAnsi" w:cstheme="majorHAnsi"/>
                <w:i/>
                <w:color w:val="000000" w:themeColor="text1"/>
                <w:sz w:val="20"/>
                <w:szCs w:val="20"/>
              </w:rPr>
              <w:t>See chapter 10.4</w:t>
            </w:r>
          </w:p>
        </w:tc>
      </w:tr>
      <w:tr w:rsidR="00734730" w:rsidRPr="00A7247A" w14:paraId="4F178899" w14:textId="77777777" w:rsidTr="001D7E83">
        <w:trPr>
          <w:trHeight w:val="187"/>
        </w:trPr>
        <w:tc>
          <w:tcPr>
            <w:tcW w:w="1140" w:type="dxa"/>
            <w:vMerge w:val="restart"/>
            <w:tcBorders>
              <w:top w:val="single" w:sz="4" w:space="0" w:color="auto"/>
              <w:right w:val="single" w:sz="4" w:space="0" w:color="auto"/>
            </w:tcBorders>
          </w:tcPr>
          <w:p w14:paraId="24DB9F6F" w14:textId="77777777" w:rsidR="00734730" w:rsidRPr="00BB028D" w:rsidRDefault="00734730" w:rsidP="001D7E83">
            <w:pPr>
              <w:spacing w:before="60" w:after="60" w:line="276" w:lineRule="auto"/>
              <w:rPr>
                <w:rFonts w:asciiTheme="majorHAnsi" w:hAnsiTheme="majorHAnsi" w:cstheme="majorHAnsi"/>
                <w:i/>
                <w:iCs/>
                <w:szCs w:val="20"/>
                <w:highlight w:val="magenta"/>
              </w:rPr>
            </w:pPr>
            <w:r w:rsidRPr="00612AFB">
              <w:rPr>
                <w:rFonts w:asciiTheme="majorHAnsi" w:hAnsiTheme="majorHAnsi" w:cstheme="majorHAnsi"/>
                <w:b/>
                <w:bCs/>
                <w:szCs w:val="20"/>
              </w:rPr>
              <w:t>SC8.1</w:t>
            </w:r>
            <w:r>
              <w:rPr>
                <w:rFonts w:asciiTheme="majorHAnsi" w:hAnsiTheme="majorHAnsi" w:cstheme="majorHAnsi"/>
                <w:b/>
                <w:bCs/>
                <w:szCs w:val="20"/>
              </w:rPr>
              <w:t>2</w:t>
            </w:r>
          </w:p>
        </w:tc>
        <w:tc>
          <w:tcPr>
            <w:tcW w:w="1554" w:type="dxa"/>
            <w:tcBorders>
              <w:top w:val="single" w:sz="4" w:space="0" w:color="auto"/>
              <w:left w:val="single" w:sz="4" w:space="0" w:color="auto"/>
              <w:bottom w:val="single" w:sz="4" w:space="0" w:color="D9D9D9" w:themeColor="background1" w:themeShade="D9"/>
            </w:tcBorders>
          </w:tcPr>
          <w:p w14:paraId="18803DF8" w14:textId="13A3C856" w:rsidR="00734730" w:rsidRPr="00005659" w:rsidRDefault="00734730"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0AD60201" w14:textId="77777777" w:rsidR="00734730" w:rsidRPr="00A7247A" w:rsidRDefault="00734730" w:rsidP="006343C1">
            <w:pPr>
              <w:pStyle w:val="Heading4"/>
              <w:outlineLvl w:val="3"/>
              <w:rPr>
                <w:rFonts w:cstheme="majorHAnsi"/>
                <w:szCs w:val="20"/>
              </w:rPr>
            </w:pPr>
            <w:bookmarkStart w:id="108" w:name="_Building_envelopes"/>
            <w:bookmarkEnd w:id="108"/>
            <w:r w:rsidRPr="006343C1">
              <w:t>Building envelopes</w:t>
            </w:r>
          </w:p>
        </w:tc>
      </w:tr>
      <w:tr w:rsidR="00734730" w:rsidRPr="00A7247A" w14:paraId="38EC80F7" w14:textId="77777777" w:rsidTr="001D7E83">
        <w:trPr>
          <w:trHeight w:val="185"/>
        </w:trPr>
        <w:tc>
          <w:tcPr>
            <w:tcW w:w="1140" w:type="dxa"/>
            <w:vMerge/>
            <w:tcBorders>
              <w:right w:val="single" w:sz="4" w:space="0" w:color="auto"/>
            </w:tcBorders>
          </w:tcPr>
          <w:p w14:paraId="54E0442D" w14:textId="77777777" w:rsidR="00734730" w:rsidRPr="00573352" w:rsidRDefault="00734730"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3AA45015" w14:textId="77777777" w:rsidR="00734730" w:rsidRPr="00005659" w:rsidRDefault="00734730"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4CA11862" w14:textId="77777777" w:rsidR="00734730" w:rsidRDefault="00734730" w:rsidP="001D7E83">
            <w:pPr>
              <w:pStyle w:val="NormalWeb"/>
              <w:spacing w:before="60" w:beforeAutospacing="0" w:after="60" w:afterAutospacing="0" w:line="276" w:lineRule="auto"/>
              <w:rPr>
                <w:rFonts w:asciiTheme="majorHAnsi" w:hAnsiTheme="majorHAnsi" w:cstheme="majorHAnsi"/>
                <w:iCs/>
                <w:color w:val="211E1E"/>
                <w:sz w:val="20"/>
                <w:szCs w:val="20"/>
              </w:rPr>
            </w:pPr>
            <w:r w:rsidRPr="00A7247A">
              <w:rPr>
                <w:rFonts w:asciiTheme="majorHAnsi" w:hAnsiTheme="majorHAnsi" w:cstheme="majorHAnsi"/>
                <w:color w:val="211E1E"/>
                <w:sz w:val="20"/>
                <w:szCs w:val="20"/>
              </w:rPr>
              <w:t xml:space="preserve">Before the plan of subdivision is certified under the </w:t>
            </w:r>
            <w:r w:rsidRPr="00A7247A">
              <w:rPr>
                <w:rFonts w:asciiTheme="majorHAnsi" w:hAnsiTheme="majorHAnsi" w:cstheme="majorHAnsi"/>
                <w:i/>
                <w:iCs/>
                <w:color w:val="211E1E"/>
                <w:sz w:val="20"/>
                <w:szCs w:val="20"/>
              </w:rPr>
              <w:t>Subdivision Act 1988</w:t>
            </w:r>
            <w:r w:rsidRPr="00A7247A">
              <w:rPr>
                <w:rFonts w:asciiTheme="majorHAnsi" w:hAnsiTheme="majorHAnsi" w:cstheme="majorHAnsi"/>
                <w:color w:val="211E1E"/>
                <w:sz w:val="20"/>
                <w:szCs w:val="20"/>
              </w:rPr>
              <w:t xml:space="preserve">, the owner must enter into an agreement with the responsible authority under section 173 of the </w:t>
            </w:r>
            <w:r w:rsidRPr="00A7247A">
              <w:rPr>
                <w:rFonts w:asciiTheme="majorHAnsi" w:hAnsiTheme="majorHAnsi" w:cstheme="majorHAnsi"/>
                <w:i/>
                <w:iCs/>
                <w:color w:val="211E1E"/>
                <w:sz w:val="20"/>
                <w:szCs w:val="20"/>
              </w:rPr>
              <w:t>Planning and Environment Act 1987</w:t>
            </w:r>
            <w:r>
              <w:rPr>
                <w:rFonts w:asciiTheme="majorHAnsi" w:hAnsiTheme="majorHAnsi" w:cstheme="majorHAnsi"/>
                <w:i/>
                <w:iCs/>
                <w:color w:val="211E1E"/>
                <w:sz w:val="20"/>
                <w:szCs w:val="20"/>
              </w:rPr>
              <w:t xml:space="preserve">. </w:t>
            </w:r>
            <w:r>
              <w:rPr>
                <w:rFonts w:asciiTheme="majorHAnsi" w:hAnsiTheme="majorHAnsi" w:cstheme="majorHAnsi"/>
                <w:iCs/>
                <w:color w:val="211E1E"/>
                <w:sz w:val="20"/>
                <w:szCs w:val="20"/>
              </w:rPr>
              <w:t>The agreement must provide for the following:</w:t>
            </w:r>
          </w:p>
          <w:p w14:paraId="5B3150E0" w14:textId="77777777" w:rsidR="00734730" w:rsidRPr="00BB028D" w:rsidRDefault="00734730" w:rsidP="003976A0">
            <w:pPr>
              <w:pStyle w:val="NormalWeb"/>
              <w:numPr>
                <w:ilvl w:val="0"/>
                <w:numId w:val="49"/>
              </w:numPr>
              <w:spacing w:before="60" w:beforeAutospacing="0" w:after="60" w:afterAutospacing="0" w:line="276" w:lineRule="auto"/>
              <w:ind w:left="456" w:hanging="456"/>
              <w:rPr>
                <w:rFonts w:asciiTheme="majorHAnsi" w:hAnsiTheme="majorHAnsi" w:cstheme="majorHAnsi"/>
                <w:sz w:val="20"/>
                <w:szCs w:val="20"/>
              </w:rPr>
            </w:pPr>
            <w:r>
              <w:rPr>
                <w:rFonts w:asciiTheme="majorHAnsi" w:hAnsiTheme="majorHAnsi" w:cstheme="majorHAnsi"/>
                <w:color w:val="211E1E"/>
                <w:sz w:val="20"/>
                <w:szCs w:val="20"/>
              </w:rPr>
              <w:t>o</w:t>
            </w:r>
            <w:r w:rsidRPr="00A7247A">
              <w:rPr>
                <w:rFonts w:asciiTheme="majorHAnsi" w:hAnsiTheme="majorHAnsi" w:cstheme="majorHAnsi"/>
                <w:color w:val="211E1E"/>
                <w:sz w:val="20"/>
                <w:szCs w:val="20"/>
              </w:rPr>
              <w:t>n each lot to be created, buildings may be constructed only within the building envelopes as shown on the endorsed plans of this permit</w:t>
            </w:r>
          </w:p>
          <w:p w14:paraId="0DF88316" w14:textId="77777777" w:rsidR="00734730" w:rsidRPr="00C163CF" w:rsidRDefault="00734730" w:rsidP="003976A0">
            <w:pPr>
              <w:pStyle w:val="NormalWeb"/>
              <w:numPr>
                <w:ilvl w:val="0"/>
                <w:numId w:val="49"/>
              </w:numPr>
              <w:spacing w:before="60" w:beforeAutospacing="0" w:after="60" w:afterAutospacing="0" w:line="276" w:lineRule="auto"/>
              <w:ind w:left="456" w:hanging="456"/>
              <w:rPr>
                <w:rFonts w:asciiTheme="majorHAnsi" w:hAnsiTheme="majorHAnsi" w:cstheme="majorHAnsi"/>
                <w:sz w:val="20"/>
                <w:szCs w:val="20"/>
              </w:rPr>
            </w:pPr>
            <w:r>
              <w:rPr>
                <w:rFonts w:asciiTheme="majorHAnsi" w:hAnsiTheme="majorHAnsi" w:cstheme="majorHAnsi"/>
                <w:color w:val="211E1E"/>
                <w:sz w:val="20"/>
                <w:szCs w:val="20"/>
              </w:rPr>
              <w:t>o</w:t>
            </w:r>
            <w:r w:rsidRPr="00C163CF">
              <w:rPr>
                <w:rFonts w:asciiTheme="majorHAnsi" w:hAnsiTheme="majorHAnsi" w:cstheme="majorHAnsi"/>
                <w:color w:val="211E1E"/>
                <w:sz w:val="20"/>
                <w:szCs w:val="20"/>
              </w:rPr>
              <w:t>n each lot to be created, effluent disposal must be confined to the effluent disposal envelopes as shown on the endorsed plans of this permit</w:t>
            </w:r>
          </w:p>
          <w:p w14:paraId="11C99114" w14:textId="77777777" w:rsidR="00734730" w:rsidRPr="00A7247A" w:rsidRDefault="00734730" w:rsidP="003976A0">
            <w:pPr>
              <w:pStyle w:val="NormalWeb"/>
              <w:numPr>
                <w:ilvl w:val="0"/>
                <w:numId w:val="49"/>
              </w:numPr>
              <w:spacing w:before="60" w:beforeAutospacing="0" w:after="60" w:afterAutospacing="0" w:line="276" w:lineRule="auto"/>
              <w:ind w:left="456" w:hanging="456"/>
              <w:rPr>
                <w:rFonts w:asciiTheme="majorHAnsi" w:hAnsiTheme="majorHAnsi" w:cstheme="majorHAnsi"/>
                <w:sz w:val="20"/>
                <w:szCs w:val="20"/>
              </w:rPr>
            </w:pPr>
            <w:r>
              <w:rPr>
                <w:rFonts w:asciiTheme="majorHAnsi" w:hAnsiTheme="majorHAnsi" w:cstheme="majorHAnsi"/>
                <w:color w:val="211E1E"/>
                <w:sz w:val="20"/>
                <w:szCs w:val="20"/>
              </w:rPr>
              <w:t>t</w:t>
            </w:r>
            <w:r w:rsidRPr="00C163CF">
              <w:rPr>
                <w:rFonts w:asciiTheme="majorHAnsi" w:hAnsiTheme="majorHAnsi" w:cstheme="majorHAnsi"/>
                <w:color w:val="211E1E"/>
                <w:sz w:val="20"/>
                <w:szCs w:val="20"/>
              </w:rPr>
              <w:t>his/these envelope(s) must not be altered without the written consent of the responsible authority.</w:t>
            </w:r>
            <w:r w:rsidRPr="00A7247A">
              <w:rPr>
                <w:rFonts w:asciiTheme="majorHAnsi" w:hAnsiTheme="majorHAnsi" w:cstheme="majorHAnsi"/>
                <w:color w:val="211E1E"/>
                <w:sz w:val="20"/>
                <w:szCs w:val="20"/>
              </w:rPr>
              <w:t xml:space="preserve"> </w:t>
            </w:r>
          </w:p>
          <w:p w14:paraId="7CCF5493" w14:textId="77777777" w:rsidR="00734730" w:rsidRPr="00A7247A" w:rsidRDefault="00734730" w:rsidP="001D7E83">
            <w:pPr>
              <w:pStyle w:val="NormalWeb"/>
              <w:spacing w:before="60" w:beforeAutospacing="0" w:after="60" w:afterAutospacing="0" w:line="276" w:lineRule="auto"/>
              <w:rPr>
                <w:rFonts w:asciiTheme="majorHAnsi" w:hAnsiTheme="majorHAnsi" w:cstheme="majorHAnsi"/>
                <w:sz w:val="20"/>
                <w:szCs w:val="20"/>
              </w:rPr>
            </w:pPr>
            <w:r w:rsidRPr="00BB028D">
              <w:rPr>
                <w:rFonts w:asciiTheme="majorHAnsi" w:hAnsiTheme="majorHAnsi" w:cstheme="majorHAnsi"/>
                <w:iCs/>
                <w:sz w:val="20"/>
                <w:szCs w:val="20"/>
              </w:rPr>
              <w:t xml:space="preserve">The owner of the land </w:t>
            </w:r>
            <w:r w:rsidRPr="00BB028D">
              <w:rPr>
                <w:rFonts w:asciiTheme="majorHAnsi" w:hAnsiTheme="majorHAnsi" w:cstheme="majorHAnsi"/>
                <w:sz w:val="20"/>
                <w:szCs w:val="20"/>
              </w:rPr>
              <w:t xml:space="preserve">must pay </w:t>
            </w:r>
            <w:proofErr w:type="gramStart"/>
            <w:r w:rsidRPr="00BB028D">
              <w:rPr>
                <w:rFonts w:asciiTheme="majorHAnsi" w:hAnsiTheme="majorHAnsi" w:cstheme="majorHAnsi"/>
                <w:sz w:val="20"/>
                <w:szCs w:val="20"/>
              </w:rPr>
              <w:t>all of</w:t>
            </w:r>
            <w:proofErr w:type="gramEnd"/>
            <w:r w:rsidRPr="00BB028D">
              <w:rPr>
                <w:rFonts w:asciiTheme="majorHAnsi" w:hAnsiTheme="majorHAnsi" w:cstheme="majorHAnsi"/>
                <w:sz w:val="20"/>
                <w:szCs w:val="20"/>
              </w:rPr>
              <w:t xml:space="preserve"> the responsible authority’s reasonable legal costs and expenses of this agreement, including preparation, execution and registration on title.</w:t>
            </w:r>
          </w:p>
        </w:tc>
      </w:tr>
      <w:tr w:rsidR="00734730" w:rsidRPr="00A7247A" w14:paraId="6320C227" w14:textId="77777777" w:rsidTr="001D7E83">
        <w:trPr>
          <w:trHeight w:val="185"/>
        </w:trPr>
        <w:tc>
          <w:tcPr>
            <w:tcW w:w="1140" w:type="dxa"/>
            <w:vMerge/>
            <w:tcBorders>
              <w:bottom w:val="single" w:sz="4" w:space="0" w:color="auto"/>
              <w:right w:val="single" w:sz="4" w:space="0" w:color="auto"/>
            </w:tcBorders>
          </w:tcPr>
          <w:p w14:paraId="641C5D6B" w14:textId="77777777" w:rsidR="00734730" w:rsidRPr="00573352" w:rsidRDefault="00734730"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2F38BBF9" w14:textId="77777777" w:rsidR="00734730" w:rsidRPr="00005659" w:rsidRDefault="00734730"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2E8FFABA" w14:textId="77777777" w:rsidR="00734730" w:rsidRPr="001D2AA5" w:rsidRDefault="00734730"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sidRPr="001D2AA5">
              <w:rPr>
                <w:rFonts w:asciiTheme="majorHAnsi" w:hAnsiTheme="majorHAnsi" w:cstheme="majorHAnsi"/>
                <w:i/>
                <w:color w:val="000000" w:themeColor="text1"/>
                <w:sz w:val="20"/>
                <w:szCs w:val="20"/>
              </w:rPr>
              <w:t>There is no need to provide for the registration of an agreement. Section 181(1) of the Act provides that a responsible authority must apply to the Registrar of Titles, without delay, to record an agreement relating to land other than Crown land.</w:t>
            </w:r>
          </w:p>
          <w:p w14:paraId="64927F0B" w14:textId="5014D549" w:rsidR="00734730" w:rsidRPr="00C163CF" w:rsidRDefault="00734730" w:rsidP="001D7E83">
            <w:pPr>
              <w:pStyle w:val="NormalWeb"/>
              <w:spacing w:before="60" w:beforeAutospacing="0" w:after="60" w:afterAutospacing="0" w:line="276" w:lineRule="auto"/>
              <w:rPr>
                <w:rFonts w:asciiTheme="majorHAnsi" w:hAnsiTheme="majorHAnsi" w:cstheme="majorHAnsi"/>
                <w:i/>
                <w:iCs/>
                <w:color w:val="000000" w:themeColor="text1"/>
                <w:sz w:val="20"/>
                <w:szCs w:val="20"/>
              </w:rPr>
            </w:pPr>
            <w:r w:rsidRPr="00C163CF">
              <w:rPr>
                <w:rFonts w:asciiTheme="majorHAnsi" w:hAnsiTheme="majorHAnsi" w:cstheme="majorHAnsi"/>
                <w:i/>
                <w:iCs/>
                <w:color w:val="000000" w:themeColor="text1"/>
                <w:sz w:val="20"/>
                <w:szCs w:val="20"/>
              </w:rPr>
              <w:t xml:space="preserve">See </w:t>
            </w:r>
            <w:r>
              <w:rPr>
                <w:rFonts w:asciiTheme="majorHAnsi" w:hAnsiTheme="majorHAnsi" w:cstheme="majorHAnsi"/>
                <w:i/>
                <w:iCs/>
                <w:color w:val="000000" w:themeColor="text1"/>
                <w:sz w:val="20"/>
                <w:szCs w:val="20"/>
              </w:rPr>
              <w:t>chapter</w:t>
            </w:r>
            <w:r w:rsidRPr="00C163CF">
              <w:rPr>
                <w:rFonts w:asciiTheme="majorHAnsi" w:hAnsiTheme="majorHAnsi" w:cstheme="majorHAnsi"/>
                <w:i/>
                <w:iCs/>
                <w:color w:val="000000" w:themeColor="text1"/>
                <w:sz w:val="20"/>
                <w:szCs w:val="20"/>
              </w:rPr>
              <w:t xml:space="preserve"> 10.</w:t>
            </w:r>
            <w:r>
              <w:rPr>
                <w:rFonts w:asciiTheme="majorHAnsi" w:hAnsiTheme="majorHAnsi" w:cstheme="majorHAnsi"/>
                <w:i/>
                <w:iCs/>
                <w:color w:val="000000" w:themeColor="text1"/>
                <w:sz w:val="20"/>
                <w:szCs w:val="20"/>
              </w:rPr>
              <w:t>3</w:t>
            </w:r>
          </w:p>
        </w:tc>
      </w:tr>
      <w:tr w:rsidR="00734730" w:rsidRPr="00A7247A" w14:paraId="57DFE198" w14:textId="77777777" w:rsidTr="001D7E83">
        <w:trPr>
          <w:trHeight w:val="187"/>
        </w:trPr>
        <w:tc>
          <w:tcPr>
            <w:tcW w:w="1140" w:type="dxa"/>
            <w:vMerge w:val="restart"/>
            <w:tcBorders>
              <w:top w:val="single" w:sz="4" w:space="0" w:color="auto"/>
              <w:right w:val="single" w:sz="4" w:space="0" w:color="auto"/>
            </w:tcBorders>
          </w:tcPr>
          <w:p w14:paraId="7AC5475A" w14:textId="77777777" w:rsidR="00734730" w:rsidRPr="00BB028D" w:rsidRDefault="00734730" w:rsidP="001D7E83">
            <w:pPr>
              <w:spacing w:before="60" w:after="60" w:line="276" w:lineRule="auto"/>
              <w:rPr>
                <w:rFonts w:asciiTheme="majorHAnsi" w:hAnsiTheme="majorHAnsi" w:cstheme="majorHAnsi"/>
                <w:i/>
                <w:iCs/>
                <w:szCs w:val="20"/>
                <w:highlight w:val="magenta"/>
              </w:rPr>
            </w:pPr>
            <w:r w:rsidRPr="00612AFB">
              <w:rPr>
                <w:rFonts w:asciiTheme="majorHAnsi" w:hAnsiTheme="majorHAnsi" w:cstheme="majorHAnsi"/>
                <w:b/>
                <w:bCs/>
                <w:szCs w:val="20"/>
              </w:rPr>
              <w:t>SC8.1</w:t>
            </w:r>
            <w:r>
              <w:rPr>
                <w:rFonts w:asciiTheme="majorHAnsi" w:hAnsiTheme="majorHAnsi" w:cstheme="majorHAnsi"/>
                <w:b/>
                <w:bCs/>
                <w:szCs w:val="20"/>
              </w:rPr>
              <w:t>3</w:t>
            </w:r>
          </w:p>
        </w:tc>
        <w:tc>
          <w:tcPr>
            <w:tcW w:w="1554" w:type="dxa"/>
            <w:tcBorders>
              <w:top w:val="single" w:sz="4" w:space="0" w:color="auto"/>
              <w:left w:val="single" w:sz="4" w:space="0" w:color="auto"/>
              <w:bottom w:val="single" w:sz="4" w:space="0" w:color="D9D9D9" w:themeColor="background1" w:themeShade="D9"/>
            </w:tcBorders>
          </w:tcPr>
          <w:p w14:paraId="7D4F4B31" w14:textId="3C24BB2D" w:rsidR="00734730" w:rsidRPr="00005659" w:rsidRDefault="00734730"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66048E9C" w14:textId="77777777" w:rsidR="00734730" w:rsidRPr="00A7247A" w:rsidRDefault="00734730" w:rsidP="006343C1">
            <w:pPr>
              <w:pStyle w:val="Heading4"/>
              <w:outlineLvl w:val="3"/>
              <w:rPr>
                <w:rFonts w:cstheme="majorHAnsi"/>
                <w:szCs w:val="20"/>
              </w:rPr>
            </w:pPr>
            <w:bookmarkStart w:id="109" w:name="_Restriction_on_development"/>
            <w:bookmarkEnd w:id="109"/>
            <w:r w:rsidRPr="006343C1">
              <w:t>Restriction on development</w:t>
            </w:r>
            <w:r>
              <w:rPr>
                <w:rFonts w:cstheme="majorHAnsi"/>
                <w:bCs/>
                <w:color w:val="211E1E"/>
                <w:szCs w:val="20"/>
              </w:rPr>
              <w:t xml:space="preserve"> </w:t>
            </w:r>
          </w:p>
        </w:tc>
      </w:tr>
      <w:tr w:rsidR="00734730" w:rsidRPr="00A7247A" w14:paraId="738FECA5" w14:textId="77777777" w:rsidTr="001D7E83">
        <w:trPr>
          <w:trHeight w:val="185"/>
        </w:trPr>
        <w:tc>
          <w:tcPr>
            <w:tcW w:w="1140" w:type="dxa"/>
            <w:vMerge/>
            <w:tcBorders>
              <w:right w:val="single" w:sz="4" w:space="0" w:color="auto"/>
            </w:tcBorders>
          </w:tcPr>
          <w:p w14:paraId="42DE65C7" w14:textId="77777777" w:rsidR="00734730" w:rsidRPr="00573352" w:rsidRDefault="00734730"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68F349CC" w14:textId="77777777" w:rsidR="00734730" w:rsidRPr="00005659" w:rsidRDefault="00734730"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58631463" w14:textId="77777777" w:rsidR="00734730" w:rsidRDefault="00734730" w:rsidP="001D7E83">
            <w:pPr>
              <w:pStyle w:val="NormalWeb"/>
              <w:spacing w:before="60" w:beforeAutospacing="0" w:after="60" w:afterAutospacing="0" w:line="276" w:lineRule="auto"/>
              <w:rPr>
                <w:rFonts w:asciiTheme="majorHAnsi" w:hAnsiTheme="majorHAnsi" w:cstheme="majorHAnsi"/>
                <w:iCs/>
                <w:color w:val="211E1E"/>
                <w:sz w:val="20"/>
                <w:szCs w:val="20"/>
              </w:rPr>
            </w:pPr>
            <w:r w:rsidRPr="00A7247A">
              <w:rPr>
                <w:rFonts w:asciiTheme="majorHAnsi" w:hAnsiTheme="majorHAnsi" w:cstheme="majorHAnsi"/>
                <w:color w:val="211E1E"/>
                <w:sz w:val="20"/>
                <w:szCs w:val="20"/>
              </w:rPr>
              <w:t xml:space="preserve">Before </w:t>
            </w:r>
            <w:r>
              <w:rPr>
                <w:rFonts w:asciiTheme="majorHAnsi" w:hAnsiTheme="majorHAnsi" w:cstheme="majorHAnsi"/>
                <w:color w:val="211E1E"/>
                <w:sz w:val="20"/>
                <w:szCs w:val="20"/>
              </w:rPr>
              <w:t xml:space="preserve">a </w:t>
            </w:r>
            <w:r w:rsidRPr="00361FA6">
              <w:rPr>
                <w:rFonts w:asciiTheme="majorHAnsi" w:hAnsiTheme="majorHAnsi" w:cstheme="majorHAnsi"/>
                <w:color w:val="211E1E"/>
                <w:sz w:val="20"/>
                <w:szCs w:val="20"/>
              </w:rPr>
              <w:t>Statement of Compliance</w:t>
            </w:r>
            <w:r>
              <w:rPr>
                <w:rFonts w:asciiTheme="majorHAnsi" w:hAnsiTheme="majorHAnsi" w:cstheme="majorHAnsi"/>
                <w:color w:val="211E1E"/>
                <w:sz w:val="20"/>
                <w:szCs w:val="20"/>
              </w:rPr>
              <w:t xml:space="preserve"> for </w:t>
            </w:r>
            <w:r w:rsidRPr="00A7247A">
              <w:rPr>
                <w:rFonts w:asciiTheme="majorHAnsi" w:hAnsiTheme="majorHAnsi" w:cstheme="majorHAnsi"/>
                <w:color w:val="211E1E"/>
                <w:sz w:val="20"/>
                <w:szCs w:val="20"/>
              </w:rPr>
              <w:t xml:space="preserve">the plan of subdivision is </w:t>
            </w:r>
            <w:r>
              <w:rPr>
                <w:rFonts w:asciiTheme="majorHAnsi" w:hAnsiTheme="majorHAnsi" w:cstheme="majorHAnsi"/>
                <w:color w:val="211E1E"/>
                <w:sz w:val="20"/>
                <w:szCs w:val="20"/>
              </w:rPr>
              <w:t>issued</w:t>
            </w:r>
            <w:r w:rsidRPr="00A7247A">
              <w:rPr>
                <w:rFonts w:asciiTheme="majorHAnsi" w:hAnsiTheme="majorHAnsi" w:cstheme="majorHAnsi"/>
                <w:color w:val="211E1E"/>
                <w:sz w:val="20"/>
                <w:szCs w:val="20"/>
              </w:rPr>
              <w:t xml:space="preserve"> under the </w:t>
            </w:r>
            <w:r w:rsidRPr="00A7247A">
              <w:rPr>
                <w:rFonts w:asciiTheme="majorHAnsi" w:hAnsiTheme="majorHAnsi" w:cstheme="majorHAnsi"/>
                <w:i/>
                <w:iCs/>
                <w:color w:val="211E1E"/>
                <w:sz w:val="20"/>
                <w:szCs w:val="20"/>
              </w:rPr>
              <w:t>Subdivision Act 1988</w:t>
            </w:r>
            <w:r w:rsidRPr="00A7247A">
              <w:rPr>
                <w:rFonts w:asciiTheme="majorHAnsi" w:hAnsiTheme="majorHAnsi" w:cstheme="majorHAnsi"/>
                <w:color w:val="211E1E"/>
                <w:sz w:val="20"/>
                <w:szCs w:val="20"/>
              </w:rPr>
              <w:t xml:space="preserve">, the owner must enter into an agreement with the responsible authority under section 173 of the </w:t>
            </w:r>
            <w:r w:rsidRPr="00A7247A">
              <w:rPr>
                <w:rFonts w:asciiTheme="majorHAnsi" w:hAnsiTheme="majorHAnsi" w:cstheme="majorHAnsi"/>
                <w:i/>
                <w:iCs/>
                <w:color w:val="211E1E"/>
                <w:sz w:val="20"/>
                <w:szCs w:val="20"/>
              </w:rPr>
              <w:t>Planning and Environment Act 1987</w:t>
            </w:r>
            <w:r>
              <w:rPr>
                <w:rFonts w:asciiTheme="majorHAnsi" w:hAnsiTheme="majorHAnsi" w:cstheme="majorHAnsi"/>
                <w:i/>
                <w:iCs/>
                <w:color w:val="211E1E"/>
                <w:sz w:val="20"/>
                <w:szCs w:val="20"/>
              </w:rPr>
              <w:t xml:space="preserve">. </w:t>
            </w:r>
            <w:r>
              <w:rPr>
                <w:rFonts w:asciiTheme="majorHAnsi" w:hAnsiTheme="majorHAnsi" w:cstheme="majorHAnsi"/>
                <w:iCs/>
                <w:color w:val="211E1E"/>
                <w:sz w:val="20"/>
                <w:szCs w:val="20"/>
              </w:rPr>
              <w:t>The agreement must provide the following:</w:t>
            </w:r>
          </w:p>
          <w:p w14:paraId="6C120EC7" w14:textId="77777777" w:rsidR="00734730" w:rsidRPr="00BB028D" w:rsidRDefault="00734730" w:rsidP="003976A0">
            <w:pPr>
              <w:pStyle w:val="NormalWeb"/>
              <w:numPr>
                <w:ilvl w:val="0"/>
                <w:numId w:val="50"/>
              </w:numPr>
              <w:spacing w:before="60" w:beforeAutospacing="0" w:after="60" w:afterAutospacing="0" w:line="276" w:lineRule="auto"/>
              <w:ind w:left="456" w:hanging="456"/>
              <w:rPr>
                <w:rFonts w:asciiTheme="majorHAnsi" w:hAnsiTheme="majorHAnsi" w:cstheme="majorHAnsi"/>
                <w:sz w:val="20"/>
                <w:szCs w:val="20"/>
              </w:rPr>
            </w:pPr>
            <w:r>
              <w:rPr>
                <w:rFonts w:asciiTheme="majorHAnsi" w:hAnsiTheme="majorHAnsi" w:cstheme="majorHAnsi"/>
                <w:sz w:val="20"/>
                <w:szCs w:val="20"/>
                <w:lang w:val="en-GB"/>
              </w:rPr>
              <w:t>e</w:t>
            </w:r>
            <w:r w:rsidRPr="00241A70">
              <w:rPr>
                <w:rFonts w:asciiTheme="majorHAnsi" w:hAnsiTheme="majorHAnsi" w:cstheme="majorHAnsi"/>
                <w:sz w:val="20"/>
                <w:szCs w:val="20"/>
                <w:lang w:val="en-GB"/>
              </w:rPr>
              <w:t xml:space="preserve">ach lot must only be developed in accordance with the development approved under planning permit </w:t>
            </w:r>
            <w:r w:rsidRPr="006F2237">
              <w:rPr>
                <w:rFonts w:asciiTheme="majorHAnsi" w:hAnsiTheme="majorHAnsi" w:cstheme="majorHAnsi"/>
                <w:i/>
                <w:iCs/>
                <w:color w:val="0000FF"/>
                <w:sz w:val="20"/>
                <w:szCs w:val="20"/>
              </w:rPr>
              <w:t>[insert permit number]</w:t>
            </w:r>
            <w:r w:rsidRPr="00C163CF">
              <w:rPr>
                <w:rFonts w:asciiTheme="majorHAnsi" w:hAnsiTheme="majorHAnsi" w:cstheme="majorHAnsi"/>
                <w:color w:val="CEDC00" w:themeColor="accent1"/>
                <w:sz w:val="20"/>
                <w:szCs w:val="20"/>
                <w:lang w:val="en-GB"/>
              </w:rPr>
              <w:t xml:space="preserve"> </w:t>
            </w:r>
            <w:r w:rsidRPr="00241A70">
              <w:rPr>
                <w:rFonts w:asciiTheme="majorHAnsi" w:hAnsiTheme="majorHAnsi" w:cstheme="majorHAnsi"/>
                <w:sz w:val="20"/>
                <w:szCs w:val="20"/>
                <w:lang w:val="en-GB"/>
              </w:rPr>
              <w:t>unless otherwise agreed in writing by the</w:t>
            </w:r>
            <w:r>
              <w:rPr>
                <w:rFonts w:asciiTheme="majorHAnsi" w:hAnsiTheme="majorHAnsi" w:cstheme="majorHAnsi"/>
                <w:sz w:val="20"/>
                <w:szCs w:val="20"/>
                <w:lang w:val="en-GB"/>
              </w:rPr>
              <w:t xml:space="preserve"> responsible authority</w:t>
            </w:r>
          </w:p>
          <w:p w14:paraId="0BCDC8F4" w14:textId="77777777" w:rsidR="00734730" w:rsidRPr="00BB028D" w:rsidRDefault="00734730" w:rsidP="003976A0">
            <w:pPr>
              <w:pStyle w:val="NormalWeb"/>
              <w:numPr>
                <w:ilvl w:val="0"/>
                <w:numId w:val="50"/>
              </w:numPr>
              <w:spacing w:before="60" w:beforeAutospacing="0" w:after="60" w:afterAutospacing="0" w:line="276" w:lineRule="auto"/>
              <w:ind w:left="456" w:hanging="456"/>
              <w:rPr>
                <w:rFonts w:asciiTheme="majorHAnsi" w:hAnsiTheme="majorHAnsi" w:cstheme="majorHAnsi"/>
                <w:i/>
                <w:sz w:val="20"/>
                <w:szCs w:val="20"/>
              </w:rPr>
            </w:pPr>
            <w:r>
              <w:rPr>
                <w:rFonts w:asciiTheme="majorHAnsi" w:hAnsiTheme="majorHAnsi" w:cstheme="majorHAnsi"/>
                <w:sz w:val="20"/>
                <w:szCs w:val="20"/>
                <w:lang w:val="en-GB"/>
              </w:rPr>
              <w:t>t</w:t>
            </w:r>
            <w:r w:rsidRPr="00241A70">
              <w:rPr>
                <w:rFonts w:asciiTheme="majorHAnsi" w:hAnsiTheme="majorHAnsi" w:cstheme="majorHAnsi"/>
                <w:sz w:val="20"/>
                <w:szCs w:val="20"/>
                <w:lang w:val="en-GB"/>
              </w:rPr>
              <w:t xml:space="preserve">he agreement will cease to apply to any lot 12 months after the issue of an occupancy certificate for the </w:t>
            </w:r>
            <w:r w:rsidRPr="006F2237">
              <w:rPr>
                <w:rFonts w:asciiTheme="majorHAnsi" w:hAnsiTheme="majorHAnsi" w:cstheme="majorHAnsi"/>
                <w:i/>
                <w:iCs/>
                <w:color w:val="0000FF"/>
                <w:sz w:val="20"/>
                <w:szCs w:val="20"/>
              </w:rPr>
              <w:lastRenderedPageBreak/>
              <w:t>[dwelling/warehouse/etc – insert relevant type of development]</w:t>
            </w:r>
            <w:r w:rsidRPr="00241A70">
              <w:rPr>
                <w:rFonts w:asciiTheme="majorHAnsi" w:hAnsiTheme="majorHAnsi" w:cstheme="majorHAnsi"/>
                <w:sz w:val="20"/>
                <w:szCs w:val="20"/>
                <w:lang w:val="en-GB"/>
              </w:rPr>
              <w:t xml:space="preserve"> on that lot</w:t>
            </w:r>
          </w:p>
          <w:p w14:paraId="70A2F867" w14:textId="77777777" w:rsidR="00734730" w:rsidRPr="00A7247A" w:rsidRDefault="00734730" w:rsidP="003976A0">
            <w:pPr>
              <w:pStyle w:val="NormalWeb"/>
              <w:numPr>
                <w:ilvl w:val="0"/>
                <w:numId w:val="50"/>
              </w:numPr>
              <w:spacing w:before="60" w:beforeAutospacing="0" w:after="60" w:afterAutospacing="0" w:line="276" w:lineRule="auto"/>
              <w:ind w:left="456" w:hanging="456"/>
              <w:rPr>
                <w:rFonts w:asciiTheme="majorHAnsi" w:hAnsiTheme="majorHAnsi" w:cstheme="majorHAnsi"/>
                <w:sz w:val="20"/>
                <w:szCs w:val="20"/>
              </w:rPr>
            </w:pPr>
            <w:r>
              <w:rPr>
                <w:rFonts w:asciiTheme="majorHAnsi" w:hAnsiTheme="majorHAnsi" w:cstheme="majorHAnsi"/>
                <w:sz w:val="20"/>
                <w:szCs w:val="20"/>
              </w:rPr>
              <w:t>t</w:t>
            </w:r>
            <w:r w:rsidRPr="00241A70">
              <w:rPr>
                <w:rFonts w:asciiTheme="majorHAnsi" w:hAnsiTheme="majorHAnsi" w:cstheme="majorHAnsi"/>
                <w:sz w:val="20"/>
                <w:szCs w:val="20"/>
              </w:rPr>
              <w:t xml:space="preserve">his requirement </w:t>
            </w:r>
            <w:r>
              <w:rPr>
                <w:rFonts w:asciiTheme="majorHAnsi" w:hAnsiTheme="majorHAnsi" w:cstheme="majorHAnsi"/>
                <w:sz w:val="20"/>
                <w:szCs w:val="20"/>
              </w:rPr>
              <w:t xml:space="preserve">will not apply to any lot if construction of development under </w:t>
            </w:r>
            <w:r w:rsidRPr="00241A70">
              <w:rPr>
                <w:rFonts w:asciiTheme="majorHAnsi" w:hAnsiTheme="majorHAnsi" w:cstheme="majorHAnsi"/>
                <w:sz w:val="20"/>
                <w:szCs w:val="20"/>
                <w:lang w:val="en-GB"/>
              </w:rPr>
              <w:t xml:space="preserve">planning permit </w:t>
            </w:r>
            <w:r w:rsidRPr="006F2237">
              <w:rPr>
                <w:rFonts w:asciiTheme="majorHAnsi" w:hAnsiTheme="majorHAnsi" w:cstheme="majorHAnsi"/>
                <w:i/>
                <w:iCs/>
                <w:color w:val="0000FF"/>
                <w:sz w:val="20"/>
                <w:szCs w:val="20"/>
              </w:rPr>
              <w:t>[insert permit number]</w:t>
            </w:r>
            <w:r w:rsidRPr="00C163CF">
              <w:rPr>
                <w:rFonts w:asciiTheme="majorHAnsi" w:hAnsiTheme="majorHAnsi" w:cstheme="majorHAnsi"/>
                <w:color w:val="CEDC00" w:themeColor="accent1"/>
                <w:sz w:val="20"/>
                <w:szCs w:val="20"/>
              </w:rPr>
              <w:t xml:space="preserve"> </w:t>
            </w:r>
            <w:r>
              <w:rPr>
                <w:rFonts w:asciiTheme="majorHAnsi" w:hAnsiTheme="majorHAnsi" w:cstheme="majorHAnsi"/>
                <w:sz w:val="20"/>
                <w:szCs w:val="20"/>
              </w:rPr>
              <w:t xml:space="preserve">on that lot has been </w:t>
            </w:r>
            <w:r w:rsidRPr="00241A70">
              <w:rPr>
                <w:rFonts w:asciiTheme="majorHAnsi" w:hAnsiTheme="majorHAnsi" w:cstheme="majorHAnsi"/>
                <w:sz w:val="20"/>
                <w:szCs w:val="20"/>
              </w:rPr>
              <w:t xml:space="preserve">completed to the satisfaction of the </w:t>
            </w:r>
            <w:r>
              <w:rPr>
                <w:rFonts w:asciiTheme="majorHAnsi" w:hAnsiTheme="majorHAnsi" w:cstheme="majorHAnsi"/>
                <w:sz w:val="20"/>
                <w:szCs w:val="20"/>
              </w:rPr>
              <w:t>responsible authority</w:t>
            </w:r>
            <w:r w:rsidRPr="00241A70">
              <w:rPr>
                <w:rFonts w:asciiTheme="majorHAnsi" w:hAnsiTheme="majorHAnsi" w:cstheme="majorHAnsi"/>
                <w:sz w:val="20"/>
                <w:szCs w:val="20"/>
              </w:rPr>
              <w:t xml:space="preserve"> </w:t>
            </w:r>
            <w:r>
              <w:rPr>
                <w:rFonts w:asciiTheme="majorHAnsi" w:hAnsiTheme="majorHAnsi" w:cstheme="majorHAnsi"/>
                <w:sz w:val="20"/>
                <w:szCs w:val="20"/>
              </w:rPr>
              <w:t xml:space="preserve">before the </w:t>
            </w:r>
            <w:r w:rsidRPr="00241A70">
              <w:rPr>
                <w:rFonts w:asciiTheme="majorHAnsi" w:hAnsiTheme="majorHAnsi" w:cstheme="majorHAnsi"/>
                <w:sz w:val="20"/>
                <w:szCs w:val="20"/>
              </w:rPr>
              <w:t>statement of compliance</w:t>
            </w:r>
            <w:r>
              <w:rPr>
                <w:rFonts w:asciiTheme="majorHAnsi" w:hAnsiTheme="majorHAnsi" w:cstheme="majorHAnsi"/>
                <w:sz w:val="20"/>
                <w:szCs w:val="20"/>
              </w:rPr>
              <w:t xml:space="preserve"> is issued.</w:t>
            </w:r>
          </w:p>
          <w:p w14:paraId="3720775D" w14:textId="77777777" w:rsidR="00734730" w:rsidRPr="00A7247A" w:rsidRDefault="00734730" w:rsidP="001D7E83">
            <w:pPr>
              <w:pStyle w:val="NormalWeb"/>
              <w:spacing w:before="60" w:beforeAutospacing="0" w:after="60" w:afterAutospacing="0" w:line="276" w:lineRule="auto"/>
              <w:rPr>
                <w:rFonts w:asciiTheme="majorHAnsi" w:hAnsiTheme="majorHAnsi" w:cstheme="majorHAnsi"/>
                <w:sz w:val="20"/>
                <w:szCs w:val="20"/>
              </w:rPr>
            </w:pPr>
            <w:r w:rsidRPr="00BB028D">
              <w:rPr>
                <w:rFonts w:asciiTheme="majorHAnsi" w:hAnsiTheme="majorHAnsi" w:cstheme="majorHAnsi"/>
                <w:iCs/>
                <w:sz w:val="20"/>
                <w:szCs w:val="20"/>
              </w:rPr>
              <w:t xml:space="preserve">The owner of the land </w:t>
            </w:r>
            <w:r w:rsidRPr="00BB028D">
              <w:rPr>
                <w:rFonts w:asciiTheme="majorHAnsi" w:hAnsiTheme="majorHAnsi" w:cstheme="majorHAnsi"/>
                <w:sz w:val="20"/>
                <w:szCs w:val="20"/>
              </w:rPr>
              <w:t xml:space="preserve">must pay </w:t>
            </w:r>
            <w:proofErr w:type="gramStart"/>
            <w:r w:rsidRPr="00BB028D">
              <w:rPr>
                <w:rFonts w:asciiTheme="majorHAnsi" w:hAnsiTheme="majorHAnsi" w:cstheme="majorHAnsi"/>
                <w:sz w:val="20"/>
                <w:szCs w:val="20"/>
              </w:rPr>
              <w:t>all of</w:t>
            </w:r>
            <w:proofErr w:type="gramEnd"/>
            <w:r w:rsidRPr="00BB028D">
              <w:rPr>
                <w:rFonts w:asciiTheme="majorHAnsi" w:hAnsiTheme="majorHAnsi" w:cstheme="majorHAnsi"/>
                <w:sz w:val="20"/>
                <w:szCs w:val="20"/>
              </w:rPr>
              <w:t xml:space="preserve"> the responsible authority’s reasonable legal costs and expenses of this agreement, including preparation, execution and registration on title.</w:t>
            </w:r>
          </w:p>
        </w:tc>
      </w:tr>
      <w:tr w:rsidR="00734730" w:rsidRPr="00A7247A" w14:paraId="16634963" w14:textId="77777777" w:rsidTr="001D7E83">
        <w:trPr>
          <w:trHeight w:val="185"/>
        </w:trPr>
        <w:tc>
          <w:tcPr>
            <w:tcW w:w="1140" w:type="dxa"/>
            <w:vMerge/>
            <w:tcBorders>
              <w:bottom w:val="single" w:sz="4" w:space="0" w:color="auto"/>
              <w:right w:val="single" w:sz="4" w:space="0" w:color="auto"/>
            </w:tcBorders>
          </w:tcPr>
          <w:p w14:paraId="7376692E" w14:textId="77777777" w:rsidR="00734730" w:rsidRPr="00573352" w:rsidRDefault="00734730"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20ADF1A4" w14:textId="77777777" w:rsidR="00734730" w:rsidRPr="00005659" w:rsidRDefault="00734730"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4C1BD1A8" w14:textId="77777777" w:rsidR="00734730" w:rsidRDefault="00734730"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sidRPr="001D2AA5">
              <w:rPr>
                <w:rFonts w:asciiTheme="majorHAnsi" w:hAnsiTheme="majorHAnsi" w:cstheme="majorHAnsi"/>
                <w:i/>
                <w:color w:val="000000" w:themeColor="text1"/>
                <w:sz w:val="20"/>
                <w:szCs w:val="20"/>
              </w:rPr>
              <w:t>There is no need to provide for the registration of an agreement. Section 181(1) of the Act provides that a responsible authority must apply to the Registrar of Titles, without delay, to record an agreement relating to land other than Crown land.</w:t>
            </w:r>
          </w:p>
          <w:p w14:paraId="6246F2E5" w14:textId="77777777" w:rsidR="00734730" w:rsidRPr="001D2AA5" w:rsidRDefault="00734730"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Pr>
                <w:rFonts w:asciiTheme="majorHAnsi" w:hAnsiTheme="majorHAnsi" w:cstheme="majorHAnsi"/>
                <w:i/>
                <w:color w:val="000000" w:themeColor="text1"/>
                <w:sz w:val="20"/>
                <w:szCs w:val="20"/>
              </w:rPr>
              <w:t>Any agreement to restrict development should be targeted and apply only until the development is completed rather than applying ad infinitum.</w:t>
            </w:r>
          </w:p>
          <w:p w14:paraId="56E1255D" w14:textId="4A4727B0" w:rsidR="00734730" w:rsidRPr="00C163CF" w:rsidRDefault="00734730" w:rsidP="001D7E83">
            <w:pPr>
              <w:pStyle w:val="NormalWeb"/>
              <w:spacing w:before="60" w:beforeAutospacing="0" w:after="60" w:afterAutospacing="0" w:line="276" w:lineRule="auto"/>
              <w:rPr>
                <w:rFonts w:asciiTheme="majorHAnsi" w:hAnsiTheme="majorHAnsi" w:cstheme="majorHAnsi"/>
                <w:i/>
                <w:iCs/>
                <w:color w:val="000000" w:themeColor="text1"/>
                <w:sz w:val="20"/>
                <w:szCs w:val="20"/>
              </w:rPr>
            </w:pPr>
            <w:r w:rsidRPr="00C163CF">
              <w:rPr>
                <w:rFonts w:asciiTheme="majorHAnsi" w:hAnsiTheme="majorHAnsi" w:cstheme="majorHAnsi"/>
                <w:i/>
                <w:iCs/>
                <w:color w:val="000000" w:themeColor="text1"/>
                <w:sz w:val="20"/>
                <w:szCs w:val="20"/>
              </w:rPr>
              <w:t xml:space="preserve">See </w:t>
            </w:r>
            <w:r>
              <w:rPr>
                <w:rFonts w:asciiTheme="majorHAnsi" w:hAnsiTheme="majorHAnsi" w:cstheme="majorHAnsi"/>
                <w:i/>
                <w:iCs/>
                <w:color w:val="000000" w:themeColor="text1"/>
                <w:sz w:val="20"/>
                <w:szCs w:val="20"/>
              </w:rPr>
              <w:t>chapter</w:t>
            </w:r>
            <w:r w:rsidRPr="00C163CF">
              <w:rPr>
                <w:rFonts w:asciiTheme="majorHAnsi" w:hAnsiTheme="majorHAnsi" w:cstheme="majorHAnsi"/>
                <w:i/>
                <w:iCs/>
                <w:color w:val="000000" w:themeColor="text1"/>
                <w:sz w:val="20"/>
                <w:szCs w:val="20"/>
              </w:rPr>
              <w:t xml:space="preserve"> 10.</w:t>
            </w:r>
            <w:r>
              <w:rPr>
                <w:rFonts w:asciiTheme="majorHAnsi" w:hAnsiTheme="majorHAnsi" w:cstheme="majorHAnsi"/>
                <w:i/>
                <w:iCs/>
                <w:color w:val="000000" w:themeColor="text1"/>
                <w:sz w:val="20"/>
                <w:szCs w:val="20"/>
              </w:rPr>
              <w:t>3</w:t>
            </w:r>
          </w:p>
        </w:tc>
      </w:tr>
      <w:tr w:rsidR="00734730" w:rsidRPr="009311F5" w14:paraId="11B906C2" w14:textId="77777777" w:rsidTr="001D7E83">
        <w:trPr>
          <w:trHeight w:val="187"/>
        </w:trPr>
        <w:tc>
          <w:tcPr>
            <w:tcW w:w="1140" w:type="dxa"/>
            <w:vMerge w:val="restart"/>
            <w:tcBorders>
              <w:top w:val="single" w:sz="4" w:space="0" w:color="auto"/>
              <w:right w:val="single" w:sz="4" w:space="0" w:color="auto"/>
            </w:tcBorders>
          </w:tcPr>
          <w:p w14:paraId="7A032451" w14:textId="77777777" w:rsidR="00734730" w:rsidRPr="00C776C6" w:rsidRDefault="00734730" w:rsidP="001D7E83">
            <w:pPr>
              <w:spacing w:before="60" w:after="60" w:line="276" w:lineRule="auto"/>
              <w:rPr>
                <w:rFonts w:asciiTheme="majorHAnsi" w:hAnsiTheme="majorHAnsi" w:cstheme="majorHAnsi"/>
                <w:i/>
                <w:iCs/>
                <w:szCs w:val="20"/>
                <w:highlight w:val="magenta"/>
              </w:rPr>
            </w:pPr>
            <w:r w:rsidRPr="00612AFB">
              <w:rPr>
                <w:rFonts w:asciiTheme="majorHAnsi" w:hAnsiTheme="majorHAnsi" w:cstheme="majorHAnsi"/>
                <w:b/>
                <w:bCs/>
                <w:szCs w:val="20"/>
              </w:rPr>
              <w:t>SC8.1</w:t>
            </w:r>
            <w:r>
              <w:rPr>
                <w:rFonts w:asciiTheme="majorHAnsi" w:hAnsiTheme="majorHAnsi" w:cstheme="majorHAnsi"/>
                <w:b/>
                <w:bCs/>
                <w:szCs w:val="20"/>
              </w:rPr>
              <w:t>4</w:t>
            </w:r>
          </w:p>
        </w:tc>
        <w:tc>
          <w:tcPr>
            <w:tcW w:w="1554" w:type="dxa"/>
            <w:tcBorders>
              <w:top w:val="single" w:sz="4" w:space="0" w:color="auto"/>
              <w:left w:val="single" w:sz="4" w:space="0" w:color="auto"/>
              <w:bottom w:val="single" w:sz="4" w:space="0" w:color="D9D9D9" w:themeColor="background1" w:themeShade="D9"/>
            </w:tcBorders>
          </w:tcPr>
          <w:p w14:paraId="659530F5" w14:textId="1853EEE3" w:rsidR="00734730" w:rsidRPr="00005659" w:rsidRDefault="00734730"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278418D2" w14:textId="77777777" w:rsidR="00734730" w:rsidRPr="00A7247A" w:rsidRDefault="00734730" w:rsidP="006343C1">
            <w:pPr>
              <w:pStyle w:val="Heading4"/>
              <w:outlineLvl w:val="3"/>
              <w:rPr>
                <w:rFonts w:cstheme="majorHAnsi"/>
                <w:szCs w:val="20"/>
              </w:rPr>
            </w:pPr>
            <w:bookmarkStart w:id="110" w:name="_No_further_subdivision"/>
            <w:bookmarkEnd w:id="110"/>
            <w:r w:rsidRPr="006343C1">
              <w:t>No further subdivision</w:t>
            </w:r>
          </w:p>
        </w:tc>
      </w:tr>
      <w:tr w:rsidR="00734730" w:rsidRPr="009311F5" w14:paraId="36014710" w14:textId="77777777" w:rsidTr="001D7E83">
        <w:trPr>
          <w:trHeight w:val="185"/>
        </w:trPr>
        <w:tc>
          <w:tcPr>
            <w:tcW w:w="1140" w:type="dxa"/>
            <w:vMerge/>
            <w:tcBorders>
              <w:right w:val="single" w:sz="4" w:space="0" w:color="auto"/>
            </w:tcBorders>
          </w:tcPr>
          <w:p w14:paraId="02450B7C" w14:textId="77777777" w:rsidR="00734730" w:rsidRPr="00573352" w:rsidRDefault="00734730"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2DD640B5" w14:textId="77777777" w:rsidR="00734730" w:rsidRPr="00005659" w:rsidRDefault="00734730"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0F7D1D20" w14:textId="77777777" w:rsidR="00734730" w:rsidRPr="00A7247A" w:rsidRDefault="00734730" w:rsidP="001D7E83">
            <w:pPr>
              <w:pStyle w:val="NormalWeb"/>
              <w:spacing w:before="60" w:beforeAutospacing="0" w:after="60" w:afterAutospacing="0" w:line="276" w:lineRule="auto"/>
              <w:rPr>
                <w:rFonts w:asciiTheme="majorHAnsi" w:hAnsiTheme="majorHAnsi" w:cstheme="majorHAnsi"/>
                <w:sz w:val="20"/>
                <w:szCs w:val="20"/>
              </w:rPr>
            </w:pPr>
            <w:r w:rsidRPr="00A7247A">
              <w:rPr>
                <w:rFonts w:asciiTheme="majorHAnsi" w:hAnsiTheme="majorHAnsi" w:cstheme="majorHAnsi"/>
                <w:color w:val="211E1E"/>
                <w:sz w:val="20"/>
                <w:szCs w:val="20"/>
              </w:rPr>
              <w:t xml:space="preserve">Before the plan of subdivision is certified under the </w:t>
            </w:r>
            <w:r w:rsidRPr="00A7247A">
              <w:rPr>
                <w:rFonts w:asciiTheme="majorHAnsi" w:hAnsiTheme="majorHAnsi" w:cstheme="majorHAnsi"/>
                <w:i/>
                <w:iCs/>
                <w:color w:val="211E1E"/>
                <w:sz w:val="20"/>
                <w:szCs w:val="20"/>
              </w:rPr>
              <w:t>Subdivision Act 1988</w:t>
            </w:r>
            <w:r w:rsidRPr="00A7247A">
              <w:rPr>
                <w:rFonts w:asciiTheme="majorHAnsi" w:hAnsiTheme="majorHAnsi" w:cstheme="majorHAnsi"/>
                <w:color w:val="211E1E"/>
                <w:sz w:val="20"/>
                <w:szCs w:val="20"/>
              </w:rPr>
              <w:t xml:space="preserve">, the owner must enter into an agreement with the responsible authority under section 173 of the </w:t>
            </w:r>
            <w:r w:rsidRPr="00A7247A">
              <w:rPr>
                <w:rFonts w:asciiTheme="majorHAnsi" w:hAnsiTheme="majorHAnsi" w:cstheme="majorHAnsi"/>
                <w:i/>
                <w:iCs/>
                <w:color w:val="211E1E"/>
                <w:sz w:val="20"/>
                <w:szCs w:val="20"/>
              </w:rPr>
              <w:t>Planning and Environment Act 1987</w:t>
            </w:r>
            <w:r w:rsidRPr="00612AFB">
              <w:rPr>
                <w:rFonts w:asciiTheme="majorHAnsi" w:hAnsiTheme="majorHAnsi" w:cstheme="majorHAnsi"/>
                <w:color w:val="211E1E"/>
                <w:sz w:val="20"/>
                <w:szCs w:val="20"/>
              </w:rPr>
              <w:t xml:space="preserve">. </w:t>
            </w:r>
            <w:r>
              <w:rPr>
                <w:rFonts w:asciiTheme="majorHAnsi" w:hAnsiTheme="majorHAnsi" w:cstheme="majorHAnsi"/>
                <w:color w:val="211E1E"/>
                <w:sz w:val="20"/>
                <w:szCs w:val="20"/>
              </w:rPr>
              <w:t xml:space="preserve">The agreement must provide </w:t>
            </w:r>
            <w:r w:rsidRPr="00A7247A">
              <w:rPr>
                <w:rFonts w:asciiTheme="majorHAnsi" w:hAnsiTheme="majorHAnsi" w:cstheme="majorHAnsi"/>
                <w:color w:val="211E1E"/>
                <w:sz w:val="20"/>
                <w:szCs w:val="20"/>
              </w:rPr>
              <w:t xml:space="preserve">that the land will not be further subdivided. </w:t>
            </w:r>
          </w:p>
          <w:p w14:paraId="4DD31609" w14:textId="77777777" w:rsidR="00734730" w:rsidRPr="00A7247A" w:rsidRDefault="00734730" w:rsidP="001D7E83">
            <w:pPr>
              <w:pStyle w:val="NormalWeb"/>
              <w:spacing w:before="60" w:beforeAutospacing="0" w:after="60" w:afterAutospacing="0" w:line="276" w:lineRule="auto"/>
              <w:rPr>
                <w:rFonts w:asciiTheme="majorHAnsi" w:hAnsiTheme="majorHAnsi" w:cstheme="majorHAnsi"/>
                <w:sz w:val="20"/>
                <w:szCs w:val="20"/>
              </w:rPr>
            </w:pPr>
            <w:r w:rsidRPr="00C776C6">
              <w:rPr>
                <w:rFonts w:asciiTheme="majorHAnsi" w:hAnsiTheme="majorHAnsi" w:cstheme="majorHAnsi"/>
                <w:iCs/>
                <w:color w:val="211E1E"/>
                <w:sz w:val="20"/>
                <w:szCs w:val="20"/>
              </w:rPr>
              <w:t xml:space="preserve">The owner of the land </w:t>
            </w:r>
            <w:r w:rsidRPr="00C776C6">
              <w:rPr>
                <w:rFonts w:asciiTheme="majorHAnsi" w:hAnsiTheme="majorHAnsi" w:cstheme="majorHAnsi"/>
                <w:color w:val="211E1E"/>
                <w:sz w:val="20"/>
                <w:szCs w:val="20"/>
              </w:rPr>
              <w:t>must pay all of the responsible authority’s reasonable legal costs and expenses of this agreement, including preparation, execution and registration on title.</w:t>
            </w:r>
          </w:p>
        </w:tc>
      </w:tr>
      <w:tr w:rsidR="00734730" w:rsidRPr="009311F5" w14:paraId="19A629AD" w14:textId="77777777" w:rsidTr="001D7E83">
        <w:trPr>
          <w:trHeight w:val="185"/>
        </w:trPr>
        <w:tc>
          <w:tcPr>
            <w:tcW w:w="1140" w:type="dxa"/>
            <w:vMerge/>
            <w:tcBorders>
              <w:bottom w:val="single" w:sz="4" w:space="0" w:color="auto"/>
              <w:right w:val="single" w:sz="4" w:space="0" w:color="auto"/>
            </w:tcBorders>
          </w:tcPr>
          <w:p w14:paraId="6A100AF3" w14:textId="77777777" w:rsidR="00734730" w:rsidRPr="00573352" w:rsidRDefault="00734730"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0480F9D4" w14:textId="77777777" w:rsidR="00734730" w:rsidRPr="00005659" w:rsidRDefault="00734730"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62FCDC8E" w14:textId="26CA606F" w:rsidR="00734730" w:rsidRPr="00C163CF" w:rsidRDefault="00734730" w:rsidP="001D7E83">
            <w:pPr>
              <w:pStyle w:val="NormalWeb"/>
              <w:spacing w:before="60" w:beforeAutospacing="0" w:after="60" w:afterAutospacing="0" w:line="276" w:lineRule="auto"/>
              <w:rPr>
                <w:rFonts w:asciiTheme="majorHAnsi" w:hAnsiTheme="majorHAnsi" w:cstheme="majorHAnsi"/>
                <w:i/>
                <w:iCs/>
                <w:color w:val="000000" w:themeColor="text1"/>
                <w:sz w:val="20"/>
                <w:szCs w:val="20"/>
              </w:rPr>
            </w:pPr>
            <w:r w:rsidRPr="00C163CF">
              <w:rPr>
                <w:rFonts w:asciiTheme="majorHAnsi" w:hAnsiTheme="majorHAnsi" w:cstheme="majorHAnsi"/>
                <w:i/>
                <w:iCs/>
                <w:color w:val="000000" w:themeColor="text1"/>
                <w:sz w:val="20"/>
                <w:szCs w:val="20"/>
              </w:rPr>
              <w:t xml:space="preserve">See </w:t>
            </w:r>
            <w:r>
              <w:rPr>
                <w:rFonts w:asciiTheme="majorHAnsi" w:hAnsiTheme="majorHAnsi" w:cstheme="majorHAnsi"/>
                <w:i/>
                <w:iCs/>
                <w:color w:val="000000" w:themeColor="text1"/>
                <w:sz w:val="20"/>
                <w:szCs w:val="20"/>
              </w:rPr>
              <w:t>chapter</w:t>
            </w:r>
            <w:r w:rsidRPr="00C163CF">
              <w:rPr>
                <w:rFonts w:asciiTheme="majorHAnsi" w:hAnsiTheme="majorHAnsi" w:cstheme="majorHAnsi"/>
                <w:i/>
                <w:iCs/>
                <w:color w:val="000000" w:themeColor="text1"/>
                <w:sz w:val="20"/>
                <w:szCs w:val="20"/>
              </w:rPr>
              <w:t xml:space="preserve"> 10.</w:t>
            </w:r>
            <w:r>
              <w:rPr>
                <w:rFonts w:asciiTheme="majorHAnsi" w:hAnsiTheme="majorHAnsi" w:cstheme="majorHAnsi"/>
                <w:i/>
                <w:iCs/>
                <w:color w:val="000000" w:themeColor="text1"/>
                <w:sz w:val="20"/>
                <w:szCs w:val="20"/>
              </w:rPr>
              <w:t>3</w:t>
            </w:r>
          </w:p>
        </w:tc>
      </w:tr>
      <w:tr w:rsidR="00734730" w:rsidRPr="00A7247A" w14:paraId="3F4949CC" w14:textId="77777777" w:rsidTr="001D7E83">
        <w:trPr>
          <w:trHeight w:val="187"/>
        </w:trPr>
        <w:tc>
          <w:tcPr>
            <w:tcW w:w="1140" w:type="dxa"/>
            <w:vMerge w:val="restart"/>
            <w:tcBorders>
              <w:top w:val="single" w:sz="4" w:space="0" w:color="auto"/>
              <w:right w:val="single" w:sz="4" w:space="0" w:color="auto"/>
            </w:tcBorders>
          </w:tcPr>
          <w:p w14:paraId="16998F84" w14:textId="77777777" w:rsidR="00734730" w:rsidRPr="000E2117" w:rsidRDefault="00734730" w:rsidP="001D7E83">
            <w:pPr>
              <w:spacing w:before="60" w:after="60" w:line="276" w:lineRule="auto"/>
              <w:rPr>
                <w:rFonts w:asciiTheme="majorHAnsi" w:hAnsiTheme="majorHAnsi" w:cstheme="majorHAnsi"/>
                <w:i/>
                <w:iCs/>
                <w:szCs w:val="20"/>
                <w:highlight w:val="magenta"/>
              </w:rPr>
            </w:pPr>
            <w:r w:rsidRPr="00612AFB">
              <w:rPr>
                <w:rFonts w:asciiTheme="majorHAnsi" w:hAnsiTheme="majorHAnsi" w:cstheme="majorHAnsi"/>
                <w:b/>
                <w:bCs/>
                <w:szCs w:val="20"/>
              </w:rPr>
              <w:t>SC</w:t>
            </w:r>
            <w:r>
              <w:rPr>
                <w:rFonts w:asciiTheme="majorHAnsi" w:hAnsiTheme="majorHAnsi" w:cstheme="majorHAnsi"/>
                <w:b/>
                <w:bCs/>
                <w:szCs w:val="20"/>
              </w:rPr>
              <w:t>8</w:t>
            </w:r>
            <w:r w:rsidRPr="00612AFB">
              <w:rPr>
                <w:rFonts w:asciiTheme="majorHAnsi" w:hAnsiTheme="majorHAnsi" w:cstheme="majorHAnsi"/>
                <w:b/>
                <w:bCs/>
                <w:szCs w:val="20"/>
              </w:rPr>
              <w:t>.1</w:t>
            </w:r>
            <w:r>
              <w:rPr>
                <w:rFonts w:asciiTheme="majorHAnsi" w:hAnsiTheme="majorHAnsi" w:cstheme="majorHAnsi"/>
                <w:b/>
                <w:bCs/>
                <w:szCs w:val="20"/>
              </w:rPr>
              <w:t>5</w:t>
            </w:r>
          </w:p>
        </w:tc>
        <w:tc>
          <w:tcPr>
            <w:tcW w:w="1554" w:type="dxa"/>
            <w:tcBorders>
              <w:top w:val="single" w:sz="4" w:space="0" w:color="auto"/>
              <w:left w:val="single" w:sz="4" w:space="0" w:color="auto"/>
              <w:bottom w:val="single" w:sz="4" w:space="0" w:color="D9D9D9" w:themeColor="background1" w:themeShade="D9"/>
            </w:tcBorders>
          </w:tcPr>
          <w:p w14:paraId="1C23813D" w14:textId="64F88DD5" w:rsidR="00734730" w:rsidRPr="00005659" w:rsidRDefault="00734730" w:rsidP="001D7E83">
            <w:pPr>
              <w:pStyle w:val="NormalWeb"/>
              <w:spacing w:before="60" w:beforeAutospacing="0" w:after="60" w:afterAutospacing="0" w:line="276" w:lineRule="auto"/>
              <w:rPr>
                <w:rFonts w:asciiTheme="majorHAnsi" w:hAnsiTheme="majorHAnsi" w:cstheme="majorHAnsi"/>
                <w:sz w:val="20"/>
                <w:szCs w:val="20"/>
              </w:rPr>
            </w:pPr>
            <w:r w:rsidRPr="00005659">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1921C32D" w14:textId="77777777" w:rsidR="00734730" w:rsidRPr="00C45588" w:rsidRDefault="00734730" w:rsidP="006343C1">
            <w:pPr>
              <w:pStyle w:val="Heading4"/>
              <w:outlineLvl w:val="3"/>
              <w:rPr>
                <w:rFonts w:cstheme="majorHAnsi"/>
                <w:b w:val="0"/>
                <w:szCs w:val="20"/>
              </w:rPr>
            </w:pPr>
            <w:bookmarkStart w:id="111" w:name="_Bushfire_management_–"/>
            <w:bookmarkEnd w:id="111"/>
            <w:r w:rsidRPr="006343C1">
              <w:t xml:space="preserve">Bushfire management </w:t>
            </w:r>
            <w:r>
              <w:rPr>
                <w:rFonts w:cstheme="majorHAnsi"/>
                <w:szCs w:val="20"/>
              </w:rPr>
              <w:t xml:space="preserve">– subdivision </w:t>
            </w:r>
          </w:p>
        </w:tc>
      </w:tr>
      <w:tr w:rsidR="00734730" w:rsidRPr="00A7247A" w14:paraId="3C72CA4F" w14:textId="77777777" w:rsidTr="001D7E83">
        <w:trPr>
          <w:trHeight w:val="185"/>
        </w:trPr>
        <w:tc>
          <w:tcPr>
            <w:tcW w:w="1140" w:type="dxa"/>
            <w:vMerge/>
            <w:tcBorders>
              <w:right w:val="single" w:sz="4" w:space="0" w:color="auto"/>
            </w:tcBorders>
          </w:tcPr>
          <w:p w14:paraId="79A0F6A4" w14:textId="77777777" w:rsidR="00734730" w:rsidRPr="00573352" w:rsidRDefault="00734730"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2F22E21F" w14:textId="77777777" w:rsidR="00734730" w:rsidRPr="00005659" w:rsidRDefault="00734730" w:rsidP="001D7E83">
            <w:pPr>
              <w:pStyle w:val="NormalWeb"/>
              <w:spacing w:before="60" w:beforeAutospacing="0" w:after="60" w:afterAutospacing="0" w:line="276" w:lineRule="auto"/>
              <w:rPr>
                <w:rFonts w:asciiTheme="majorHAnsi" w:hAnsiTheme="majorHAnsi" w:cstheme="majorHAnsi"/>
                <w:b/>
                <w:bCs/>
                <w:sz w:val="20"/>
                <w:szCs w:val="20"/>
              </w:rPr>
            </w:pPr>
            <w:r w:rsidRPr="00005659">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68499281" w14:textId="77777777" w:rsidR="00734730" w:rsidRPr="00C45588" w:rsidRDefault="00734730" w:rsidP="001D7E83">
            <w:pPr>
              <w:pStyle w:val="NormalWeb"/>
              <w:spacing w:before="60" w:beforeAutospacing="0" w:after="60" w:afterAutospacing="0" w:line="276" w:lineRule="auto"/>
              <w:rPr>
                <w:rFonts w:asciiTheme="majorHAnsi" w:hAnsiTheme="majorHAnsi" w:cstheme="majorHAnsi"/>
                <w:sz w:val="20"/>
                <w:szCs w:val="20"/>
              </w:rPr>
            </w:pPr>
            <w:r w:rsidRPr="00C45588">
              <w:rPr>
                <w:rFonts w:asciiTheme="majorHAnsi" w:hAnsiTheme="majorHAnsi" w:cstheme="majorHAnsi"/>
                <w:iCs/>
                <w:sz w:val="20"/>
                <w:szCs w:val="20"/>
              </w:rPr>
              <w:t xml:space="preserve">Before the </w:t>
            </w:r>
            <w:r>
              <w:rPr>
                <w:rFonts w:asciiTheme="majorHAnsi" w:hAnsiTheme="majorHAnsi" w:cstheme="majorHAnsi"/>
                <w:iCs/>
                <w:sz w:val="20"/>
                <w:szCs w:val="20"/>
              </w:rPr>
              <w:t>S</w:t>
            </w:r>
            <w:r w:rsidRPr="00C45588">
              <w:rPr>
                <w:rFonts w:asciiTheme="majorHAnsi" w:hAnsiTheme="majorHAnsi" w:cstheme="majorHAnsi"/>
                <w:iCs/>
                <w:sz w:val="20"/>
                <w:szCs w:val="20"/>
              </w:rPr>
              <w:t xml:space="preserve">tatement of </w:t>
            </w:r>
            <w:r>
              <w:rPr>
                <w:rFonts w:asciiTheme="majorHAnsi" w:hAnsiTheme="majorHAnsi" w:cstheme="majorHAnsi"/>
                <w:iCs/>
                <w:sz w:val="20"/>
                <w:szCs w:val="20"/>
              </w:rPr>
              <w:t>C</w:t>
            </w:r>
            <w:r w:rsidRPr="00C45588">
              <w:rPr>
                <w:rFonts w:asciiTheme="majorHAnsi" w:hAnsiTheme="majorHAnsi" w:cstheme="majorHAnsi"/>
                <w:iCs/>
                <w:sz w:val="20"/>
                <w:szCs w:val="20"/>
              </w:rPr>
              <w:t xml:space="preserve">ompliance is issued under the </w:t>
            </w:r>
            <w:r w:rsidRPr="00C45588">
              <w:rPr>
                <w:rFonts w:asciiTheme="majorHAnsi" w:hAnsiTheme="majorHAnsi" w:cstheme="majorHAnsi"/>
                <w:i/>
                <w:iCs/>
                <w:sz w:val="20"/>
                <w:szCs w:val="20"/>
              </w:rPr>
              <w:t>Subdivision Act 1988</w:t>
            </w:r>
            <w:r w:rsidRPr="00C45588">
              <w:rPr>
                <w:rFonts w:asciiTheme="majorHAnsi" w:hAnsiTheme="majorHAnsi" w:cstheme="majorHAnsi"/>
                <w:iCs/>
                <w:sz w:val="20"/>
                <w:szCs w:val="20"/>
              </w:rPr>
              <w:t xml:space="preserve"> the owner must enter into an agreement with the responsible authority under Section 173 of the </w:t>
            </w:r>
            <w:r w:rsidRPr="00C45588">
              <w:rPr>
                <w:rFonts w:asciiTheme="majorHAnsi" w:hAnsiTheme="majorHAnsi" w:cstheme="majorHAnsi"/>
                <w:i/>
                <w:iCs/>
                <w:sz w:val="20"/>
                <w:szCs w:val="20"/>
              </w:rPr>
              <w:t>Planning and Environment Act 1987</w:t>
            </w:r>
            <w:r w:rsidRPr="00C45588">
              <w:rPr>
                <w:rFonts w:asciiTheme="majorHAnsi" w:hAnsiTheme="majorHAnsi" w:cstheme="majorHAnsi"/>
                <w:iCs/>
                <w:sz w:val="20"/>
                <w:szCs w:val="20"/>
              </w:rPr>
              <w:t>. The agreement must:</w:t>
            </w:r>
          </w:p>
          <w:p w14:paraId="6986577F" w14:textId="77777777" w:rsidR="00734730" w:rsidRPr="00C45588" w:rsidRDefault="00734730" w:rsidP="005844D8">
            <w:pPr>
              <w:pStyle w:val="NormalWeb"/>
              <w:numPr>
                <w:ilvl w:val="0"/>
                <w:numId w:val="52"/>
              </w:numPr>
              <w:spacing w:before="60" w:beforeAutospacing="0" w:after="60" w:afterAutospacing="0" w:line="276" w:lineRule="auto"/>
              <w:ind w:left="456" w:hanging="456"/>
              <w:rPr>
                <w:rFonts w:asciiTheme="majorHAnsi" w:hAnsiTheme="majorHAnsi" w:cstheme="majorHAnsi"/>
                <w:sz w:val="20"/>
                <w:szCs w:val="20"/>
              </w:rPr>
            </w:pPr>
            <w:r>
              <w:rPr>
                <w:rFonts w:asciiTheme="majorHAnsi" w:hAnsiTheme="majorHAnsi" w:cstheme="majorHAnsi"/>
                <w:iCs/>
                <w:sz w:val="20"/>
                <w:szCs w:val="20"/>
              </w:rPr>
              <w:t>s</w:t>
            </w:r>
            <w:r w:rsidRPr="00C45588">
              <w:rPr>
                <w:rFonts w:asciiTheme="majorHAnsi" w:hAnsiTheme="majorHAnsi" w:cstheme="majorHAnsi"/>
                <w:iCs/>
                <w:sz w:val="20"/>
                <w:szCs w:val="20"/>
              </w:rPr>
              <w:t>tate that it has been prepared for the purpose of an exemption from a planning permit under Clause 44.0</w:t>
            </w:r>
            <w:r>
              <w:rPr>
                <w:rFonts w:asciiTheme="majorHAnsi" w:hAnsiTheme="majorHAnsi" w:cstheme="majorHAnsi"/>
                <w:iCs/>
                <w:sz w:val="20"/>
                <w:szCs w:val="20"/>
              </w:rPr>
              <w:t xml:space="preserve">6-2 of the </w:t>
            </w:r>
            <w:r w:rsidRPr="006F2237">
              <w:rPr>
                <w:rFonts w:asciiTheme="majorHAnsi" w:hAnsiTheme="majorHAnsi" w:cstheme="majorHAnsi"/>
                <w:i/>
                <w:iCs/>
                <w:color w:val="0000FF"/>
                <w:sz w:val="20"/>
                <w:szCs w:val="20"/>
              </w:rPr>
              <w:t>[insert name of applicable planning scheme]</w:t>
            </w:r>
            <w:r w:rsidRPr="004C5099">
              <w:rPr>
                <w:rFonts w:asciiTheme="majorHAnsi" w:hAnsiTheme="majorHAnsi" w:cstheme="majorHAnsi"/>
                <w:i/>
                <w:iCs/>
                <w:color w:val="CEDC00" w:themeColor="accent1"/>
                <w:sz w:val="20"/>
                <w:szCs w:val="20"/>
              </w:rPr>
              <w:t xml:space="preserve"> </w:t>
            </w:r>
            <w:r w:rsidRPr="00C45588">
              <w:rPr>
                <w:rFonts w:asciiTheme="majorHAnsi" w:hAnsiTheme="majorHAnsi" w:cstheme="majorHAnsi"/>
                <w:iCs/>
                <w:sz w:val="20"/>
                <w:szCs w:val="20"/>
              </w:rPr>
              <w:t>Planning Scheme</w:t>
            </w:r>
          </w:p>
          <w:p w14:paraId="61D78DE8" w14:textId="77777777" w:rsidR="00734730" w:rsidRPr="00C45588" w:rsidRDefault="00734730" w:rsidP="005844D8">
            <w:pPr>
              <w:pStyle w:val="NormalWeb"/>
              <w:numPr>
                <w:ilvl w:val="0"/>
                <w:numId w:val="52"/>
              </w:numPr>
              <w:spacing w:before="60" w:beforeAutospacing="0" w:after="60" w:afterAutospacing="0" w:line="276" w:lineRule="auto"/>
              <w:ind w:left="456" w:hanging="456"/>
              <w:rPr>
                <w:rFonts w:asciiTheme="majorHAnsi" w:hAnsiTheme="majorHAnsi" w:cstheme="majorHAnsi"/>
                <w:sz w:val="20"/>
                <w:szCs w:val="20"/>
              </w:rPr>
            </w:pPr>
            <w:r>
              <w:rPr>
                <w:rFonts w:asciiTheme="majorHAnsi" w:hAnsiTheme="majorHAnsi" w:cstheme="majorHAnsi"/>
                <w:iCs/>
                <w:sz w:val="20"/>
                <w:szCs w:val="20"/>
              </w:rPr>
              <w:t>i</w:t>
            </w:r>
            <w:r w:rsidRPr="00C45588">
              <w:rPr>
                <w:rFonts w:asciiTheme="majorHAnsi" w:hAnsiTheme="majorHAnsi" w:cstheme="majorHAnsi"/>
                <w:iCs/>
                <w:sz w:val="20"/>
                <w:szCs w:val="20"/>
              </w:rPr>
              <w:t>ncorporate the plan prepared in accordance with Clause 53.02-4.4 of this planning scheme and approved under this permit</w:t>
            </w:r>
          </w:p>
          <w:p w14:paraId="256BF744" w14:textId="77777777" w:rsidR="00734730" w:rsidRPr="00C45588" w:rsidRDefault="00734730" w:rsidP="005844D8">
            <w:pPr>
              <w:pStyle w:val="NormalWeb"/>
              <w:numPr>
                <w:ilvl w:val="0"/>
                <w:numId w:val="52"/>
              </w:numPr>
              <w:spacing w:before="60" w:beforeAutospacing="0" w:after="60" w:afterAutospacing="0" w:line="276" w:lineRule="auto"/>
              <w:ind w:left="456" w:hanging="456"/>
              <w:rPr>
                <w:rFonts w:asciiTheme="majorHAnsi" w:hAnsiTheme="majorHAnsi" w:cstheme="majorHAnsi"/>
                <w:sz w:val="20"/>
                <w:szCs w:val="20"/>
              </w:rPr>
            </w:pPr>
            <w:r>
              <w:rPr>
                <w:rFonts w:asciiTheme="majorHAnsi" w:hAnsiTheme="majorHAnsi" w:cstheme="majorHAnsi"/>
                <w:iCs/>
                <w:sz w:val="20"/>
                <w:szCs w:val="20"/>
              </w:rPr>
              <w:t>s</w:t>
            </w:r>
            <w:r w:rsidRPr="00C45588">
              <w:rPr>
                <w:rFonts w:asciiTheme="majorHAnsi" w:hAnsiTheme="majorHAnsi" w:cstheme="majorHAnsi"/>
                <w:iCs/>
                <w:sz w:val="20"/>
                <w:szCs w:val="20"/>
              </w:rPr>
              <w:t>tate that if a dwelling is constructed on the land without a planning permit that the bushfire protection measures set out in the plan incorporated into the agreement must be implemented and maintained to the satisfaction of the responsible authority on a continuing basis</w:t>
            </w:r>
            <w:r>
              <w:rPr>
                <w:rFonts w:asciiTheme="majorHAnsi" w:hAnsiTheme="majorHAnsi" w:cstheme="majorHAnsi"/>
                <w:iCs/>
                <w:sz w:val="20"/>
                <w:szCs w:val="20"/>
              </w:rPr>
              <w:t>.</w:t>
            </w:r>
          </w:p>
          <w:p w14:paraId="39F9BA74" w14:textId="77777777" w:rsidR="00734730" w:rsidRPr="00A7247A" w:rsidRDefault="00734730" w:rsidP="005844D8">
            <w:pPr>
              <w:pStyle w:val="NormalWeb"/>
              <w:spacing w:before="60" w:beforeAutospacing="0" w:after="60" w:afterAutospacing="0" w:line="276" w:lineRule="auto"/>
              <w:rPr>
                <w:rFonts w:asciiTheme="majorHAnsi" w:hAnsiTheme="majorHAnsi" w:cstheme="majorHAnsi"/>
                <w:sz w:val="20"/>
                <w:szCs w:val="20"/>
              </w:rPr>
            </w:pPr>
            <w:r w:rsidRPr="00C45588">
              <w:rPr>
                <w:rFonts w:asciiTheme="majorHAnsi" w:hAnsiTheme="majorHAnsi" w:cstheme="majorHAnsi"/>
                <w:iCs/>
                <w:sz w:val="20"/>
                <w:szCs w:val="20"/>
              </w:rPr>
              <w:lastRenderedPageBreak/>
              <w:t xml:space="preserve">The </w:t>
            </w:r>
            <w:proofErr w:type="gramStart"/>
            <w:r w:rsidRPr="00C45588">
              <w:rPr>
                <w:rFonts w:asciiTheme="majorHAnsi" w:hAnsiTheme="majorHAnsi" w:cstheme="majorHAnsi"/>
                <w:iCs/>
                <w:sz w:val="20"/>
                <w:szCs w:val="20"/>
              </w:rPr>
              <w:t>land owner</w:t>
            </w:r>
            <w:proofErr w:type="gramEnd"/>
            <w:r w:rsidRPr="00C45588">
              <w:rPr>
                <w:rFonts w:asciiTheme="majorHAnsi" w:hAnsiTheme="majorHAnsi" w:cstheme="majorHAnsi"/>
                <w:iCs/>
                <w:sz w:val="20"/>
                <w:szCs w:val="20"/>
              </w:rPr>
              <w:t xml:space="preserve"> must pay the reasonable costs of the preparation, execution and registration of the Section 173 Agreement.</w:t>
            </w:r>
          </w:p>
        </w:tc>
      </w:tr>
      <w:tr w:rsidR="00734730" w:rsidRPr="00A7247A" w14:paraId="52D34E30" w14:textId="77777777" w:rsidTr="001D7E83">
        <w:trPr>
          <w:trHeight w:val="185"/>
        </w:trPr>
        <w:tc>
          <w:tcPr>
            <w:tcW w:w="1140" w:type="dxa"/>
            <w:vMerge/>
            <w:tcBorders>
              <w:bottom w:val="single" w:sz="4" w:space="0" w:color="auto"/>
              <w:right w:val="single" w:sz="4" w:space="0" w:color="auto"/>
            </w:tcBorders>
          </w:tcPr>
          <w:p w14:paraId="1AC80E32" w14:textId="77777777" w:rsidR="00734730" w:rsidRPr="00573352" w:rsidRDefault="00734730"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07D5514F" w14:textId="77777777" w:rsidR="00734730" w:rsidRPr="00A7247A" w:rsidRDefault="00734730" w:rsidP="001D7E83">
            <w:pPr>
              <w:pStyle w:val="NormalWeb"/>
              <w:spacing w:before="60" w:beforeAutospacing="0" w:after="60" w:afterAutospacing="0" w:line="276" w:lineRule="auto"/>
              <w:rPr>
                <w:rFonts w:asciiTheme="majorHAnsi" w:hAnsiTheme="majorHAnsi" w:cstheme="majorHAnsi"/>
                <w:b/>
                <w:bCs/>
                <w:color w:val="7F7F7F" w:themeColor="text1" w:themeTint="80"/>
                <w:sz w:val="20"/>
                <w:szCs w:val="20"/>
              </w:rPr>
            </w:pPr>
            <w:r w:rsidRPr="00005659">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1D9CFF92" w14:textId="77777777" w:rsidR="00734730" w:rsidRDefault="00734730"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sidRPr="000E5873">
              <w:rPr>
                <w:rFonts w:asciiTheme="majorHAnsi" w:hAnsiTheme="majorHAnsi" w:cstheme="majorHAnsi"/>
                <w:i/>
                <w:color w:val="000000" w:themeColor="text1"/>
                <w:sz w:val="20"/>
                <w:szCs w:val="20"/>
              </w:rPr>
              <w:t xml:space="preserve">Mandatory condition required by clause </w:t>
            </w:r>
            <w:r>
              <w:rPr>
                <w:rFonts w:asciiTheme="majorHAnsi" w:hAnsiTheme="majorHAnsi" w:cstheme="majorHAnsi"/>
                <w:i/>
                <w:color w:val="000000" w:themeColor="text1"/>
                <w:sz w:val="20"/>
                <w:szCs w:val="20"/>
              </w:rPr>
              <w:t xml:space="preserve">44.06-5 </w:t>
            </w:r>
            <w:r w:rsidRPr="000E5873">
              <w:rPr>
                <w:rFonts w:asciiTheme="majorHAnsi" w:hAnsiTheme="majorHAnsi" w:cstheme="majorHAnsi"/>
                <w:i/>
                <w:color w:val="000000" w:themeColor="text1"/>
                <w:sz w:val="20"/>
                <w:szCs w:val="20"/>
              </w:rPr>
              <w:t xml:space="preserve">of the planning scheme </w:t>
            </w:r>
            <w:r>
              <w:rPr>
                <w:rFonts w:asciiTheme="majorHAnsi" w:hAnsiTheme="majorHAnsi" w:cstheme="majorHAnsi"/>
                <w:i/>
                <w:color w:val="000000" w:themeColor="text1"/>
                <w:sz w:val="20"/>
                <w:szCs w:val="20"/>
              </w:rPr>
              <w:t>– Bushfire Management Overlay.</w:t>
            </w:r>
          </w:p>
          <w:p w14:paraId="2B053C89" w14:textId="77777777" w:rsidR="00734730" w:rsidRPr="000E5873" w:rsidRDefault="00734730"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Pr>
                <w:rFonts w:asciiTheme="majorHAnsi" w:hAnsiTheme="majorHAnsi" w:cstheme="majorHAnsi"/>
                <w:i/>
                <w:color w:val="000000" w:themeColor="text1"/>
                <w:sz w:val="20"/>
                <w:szCs w:val="20"/>
              </w:rPr>
              <w:t>Always check the clause to confirm that any condition prepared reflects the drafting required by the planning scheme.</w:t>
            </w:r>
            <w:r w:rsidRPr="000E5873">
              <w:rPr>
                <w:rFonts w:asciiTheme="majorHAnsi" w:hAnsiTheme="majorHAnsi" w:cstheme="majorHAnsi"/>
                <w:i/>
                <w:color w:val="000000" w:themeColor="text1"/>
                <w:sz w:val="20"/>
                <w:szCs w:val="20"/>
              </w:rPr>
              <w:t xml:space="preserve"> </w:t>
            </w:r>
          </w:p>
          <w:p w14:paraId="02F02BF7" w14:textId="3CE23F77" w:rsidR="00734730" w:rsidRPr="00C163CF" w:rsidRDefault="00734730" w:rsidP="001D7E83">
            <w:pPr>
              <w:pStyle w:val="NormalWeb"/>
              <w:spacing w:before="60" w:beforeAutospacing="0" w:after="60" w:afterAutospacing="0" w:line="276" w:lineRule="auto"/>
              <w:rPr>
                <w:rFonts w:asciiTheme="majorHAnsi" w:hAnsiTheme="majorHAnsi" w:cstheme="majorHAnsi"/>
                <w:i/>
                <w:iCs/>
                <w:color w:val="000000" w:themeColor="text1"/>
                <w:sz w:val="20"/>
                <w:szCs w:val="20"/>
              </w:rPr>
            </w:pPr>
            <w:r w:rsidRPr="00C163CF">
              <w:rPr>
                <w:rFonts w:asciiTheme="majorHAnsi" w:hAnsiTheme="majorHAnsi" w:cstheme="majorHAnsi"/>
                <w:i/>
                <w:iCs/>
                <w:color w:val="000000" w:themeColor="text1"/>
                <w:sz w:val="20"/>
                <w:szCs w:val="20"/>
              </w:rPr>
              <w:t xml:space="preserve">See </w:t>
            </w:r>
            <w:r>
              <w:rPr>
                <w:rFonts w:asciiTheme="majorHAnsi" w:hAnsiTheme="majorHAnsi" w:cstheme="majorHAnsi"/>
                <w:i/>
                <w:iCs/>
                <w:color w:val="000000" w:themeColor="text1"/>
                <w:sz w:val="20"/>
                <w:szCs w:val="20"/>
              </w:rPr>
              <w:t>chapter</w:t>
            </w:r>
            <w:r w:rsidRPr="00C163CF">
              <w:rPr>
                <w:rFonts w:asciiTheme="majorHAnsi" w:hAnsiTheme="majorHAnsi" w:cstheme="majorHAnsi"/>
                <w:i/>
                <w:iCs/>
                <w:color w:val="000000" w:themeColor="text1"/>
                <w:sz w:val="20"/>
                <w:szCs w:val="20"/>
              </w:rPr>
              <w:t xml:space="preserve"> 10.</w:t>
            </w:r>
            <w:r>
              <w:rPr>
                <w:rFonts w:asciiTheme="majorHAnsi" w:hAnsiTheme="majorHAnsi" w:cstheme="majorHAnsi"/>
                <w:i/>
                <w:iCs/>
                <w:color w:val="000000" w:themeColor="text1"/>
                <w:sz w:val="20"/>
                <w:szCs w:val="20"/>
              </w:rPr>
              <w:t>6</w:t>
            </w:r>
          </w:p>
        </w:tc>
      </w:tr>
    </w:tbl>
    <w:p w14:paraId="2263D50D" w14:textId="1509B193" w:rsidR="00FD48F0" w:rsidRDefault="00FD48F0">
      <w:pPr>
        <w:spacing w:before="0" w:after="160" w:line="259" w:lineRule="auto"/>
        <w:rPr>
          <w:rFonts w:asciiTheme="majorHAnsi" w:eastAsiaTheme="majorEastAsia" w:hAnsiTheme="majorHAnsi" w:cstheme="majorBidi"/>
          <w:b/>
          <w:color w:val="53565A" w:themeColor="accent6"/>
          <w:sz w:val="28"/>
          <w:szCs w:val="32"/>
        </w:rPr>
      </w:pPr>
    </w:p>
    <w:p w14:paraId="2FEE08EE" w14:textId="77777777" w:rsidR="00FD48F0" w:rsidRDefault="00FD48F0">
      <w:pPr>
        <w:spacing w:before="0" w:after="160" w:line="259" w:lineRule="auto"/>
        <w:rPr>
          <w:rFonts w:asciiTheme="majorHAnsi" w:eastAsiaTheme="majorEastAsia" w:hAnsiTheme="majorHAnsi" w:cstheme="majorBidi"/>
          <w:b/>
          <w:color w:val="53565A" w:themeColor="accent6"/>
          <w:sz w:val="28"/>
          <w:szCs w:val="32"/>
        </w:rPr>
      </w:pPr>
      <w:r>
        <w:rPr>
          <w:rFonts w:asciiTheme="majorHAnsi" w:eastAsiaTheme="majorEastAsia" w:hAnsiTheme="majorHAnsi" w:cstheme="majorBidi"/>
          <w:b/>
          <w:color w:val="53565A" w:themeColor="accent6"/>
          <w:sz w:val="28"/>
          <w:szCs w:val="32"/>
        </w:rPr>
        <w:br w:type="page"/>
      </w:r>
    </w:p>
    <w:p w14:paraId="0B68E15B" w14:textId="17584EC7" w:rsidR="003A2A30" w:rsidRPr="003A2A30" w:rsidRDefault="003A2A30" w:rsidP="004562F6">
      <w:pPr>
        <w:pStyle w:val="Heading1"/>
      </w:pPr>
      <w:bookmarkStart w:id="112" w:name="Signs"/>
      <w:r w:rsidRPr="003A2A30">
        <w:lastRenderedPageBreak/>
        <w:t>9 Signs</w:t>
      </w:r>
    </w:p>
    <w:bookmarkEnd w:id="112"/>
    <w:p w14:paraId="2219BBD8" w14:textId="77777777" w:rsidR="003A2A30" w:rsidRDefault="003A2A3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0"/>
        <w:gridCol w:w="1554"/>
        <w:gridCol w:w="6326"/>
      </w:tblGrid>
      <w:tr w:rsidR="003A2A30" w:rsidRPr="002A51B9" w14:paraId="5BCFCCF6" w14:textId="77777777" w:rsidTr="001D7E83">
        <w:trPr>
          <w:trHeight w:val="187"/>
        </w:trPr>
        <w:tc>
          <w:tcPr>
            <w:tcW w:w="1140" w:type="dxa"/>
            <w:vMerge w:val="restart"/>
            <w:tcBorders>
              <w:top w:val="single" w:sz="4" w:space="0" w:color="auto"/>
              <w:right w:val="single" w:sz="4" w:space="0" w:color="auto"/>
            </w:tcBorders>
          </w:tcPr>
          <w:p w14:paraId="053B4DA7" w14:textId="77777777" w:rsidR="003A2A30" w:rsidRPr="00244133" w:rsidRDefault="003A2A30" w:rsidP="001D7E83">
            <w:pPr>
              <w:spacing w:before="60" w:after="60" w:line="276" w:lineRule="auto"/>
              <w:rPr>
                <w:rFonts w:asciiTheme="majorHAnsi" w:hAnsiTheme="majorHAnsi" w:cstheme="majorHAnsi"/>
                <w:b/>
                <w:bCs/>
                <w:szCs w:val="20"/>
                <w:highlight w:val="magenta"/>
              </w:rPr>
            </w:pPr>
            <w:r w:rsidRPr="00224057">
              <w:rPr>
                <w:rFonts w:asciiTheme="majorHAnsi" w:hAnsiTheme="majorHAnsi" w:cstheme="majorHAnsi"/>
                <w:b/>
                <w:bCs/>
                <w:szCs w:val="20"/>
              </w:rPr>
              <w:t>ASC9.1</w:t>
            </w:r>
          </w:p>
        </w:tc>
        <w:tc>
          <w:tcPr>
            <w:tcW w:w="1554" w:type="dxa"/>
            <w:tcBorders>
              <w:top w:val="single" w:sz="4" w:space="0" w:color="auto"/>
              <w:left w:val="single" w:sz="4" w:space="0" w:color="auto"/>
              <w:bottom w:val="single" w:sz="4" w:space="0" w:color="D9D9D9" w:themeColor="background1" w:themeShade="D9"/>
            </w:tcBorders>
          </w:tcPr>
          <w:p w14:paraId="4F1EA1FC" w14:textId="77777777" w:rsidR="003A2A30" w:rsidRPr="00426AE3" w:rsidRDefault="003A2A30" w:rsidP="001D7E83">
            <w:pPr>
              <w:pStyle w:val="NormalWeb"/>
              <w:spacing w:before="60" w:beforeAutospacing="0" w:after="60" w:afterAutospacing="0" w:line="276" w:lineRule="auto"/>
              <w:rPr>
                <w:rFonts w:asciiTheme="majorHAnsi" w:hAnsiTheme="majorHAnsi" w:cstheme="majorHAnsi"/>
                <w:sz w:val="20"/>
                <w:szCs w:val="20"/>
              </w:rPr>
            </w:pPr>
            <w:r w:rsidRPr="00426AE3">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653921BA" w14:textId="77777777" w:rsidR="003A2A30" w:rsidRPr="002A51B9" w:rsidRDefault="003A2A30" w:rsidP="006343C1">
            <w:pPr>
              <w:pStyle w:val="Heading4"/>
              <w:outlineLvl w:val="3"/>
              <w:rPr>
                <w:rFonts w:cstheme="majorHAnsi"/>
                <w:b w:val="0"/>
                <w:bCs/>
                <w:color w:val="000000" w:themeColor="text1"/>
                <w:szCs w:val="20"/>
              </w:rPr>
            </w:pPr>
            <w:bookmarkStart w:id="113" w:name="_Signs_not_to"/>
            <w:bookmarkEnd w:id="113"/>
            <w:r w:rsidRPr="006343C1">
              <w:t>Signs not to be altered</w:t>
            </w:r>
          </w:p>
        </w:tc>
      </w:tr>
      <w:tr w:rsidR="003A2A30" w:rsidRPr="002A51B9" w14:paraId="4C09B37D" w14:textId="77777777" w:rsidTr="001D7E83">
        <w:trPr>
          <w:trHeight w:val="640"/>
        </w:trPr>
        <w:tc>
          <w:tcPr>
            <w:tcW w:w="1140" w:type="dxa"/>
            <w:vMerge/>
            <w:tcBorders>
              <w:right w:val="single" w:sz="4" w:space="0" w:color="auto"/>
            </w:tcBorders>
          </w:tcPr>
          <w:p w14:paraId="4DF6E4E4" w14:textId="77777777" w:rsidR="003A2A30" w:rsidRPr="002A51B9" w:rsidRDefault="003A2A30" w:rsidP="001D7E83">
            <w:pPr>
              <w:spacing w:before="60" w:after="60" w:line="276" w:lineRule="auto"/>
              <w:rPr>
                <w:rFonts w:asciiTheme="majorHAnsi" w:hAnsiTheme="majorHAnsi" w:cstheme="majorHAnsi"/>
                <w:i/>
                <w:iCs/>
                <w:szCs w:val="20"/>
                <w:highlight w:val="magenta"/>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13B7CB68" w14:textId="77777777" w:rsidR="003A2A30" w:rsidRPr="00426AE3" w:rsidRDefault="003A2A30"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0D0320B0" w14:textId="77777777" w:rsidR="003A2A30" w:rsidRPr="002A51B9" w:rsidRDefault="003A2A30" w:rsidP="001D7E83">
            <w:pPr>
              <w:spacing w:before="60" w:after="60" w:line="276" w:lineRule="auto"/>
              <w:rPr>
                <w:rFonts w:asciiTheme="majorHAnsi" w:hAnsiTheme="majorHAnsi" w:cstheme="majorHAnsi"/>
                <w:color w:val="000000" w:themeColor="text1"/>
                <w:szCs w:val="20"/>
              </w:rPr>
            </w:pPr>
            <w:r w:rsidRPr="002A51B9">
              <w:rPr>
                <w:rFonts w:asciiTheme="majorHAnsi" w:hAnsiTheme="majorHAnsi" w:cstheme="majorHAnsi"/>
                <w:color w:val="000000" w:themeColor="text1"/>
                <w:szCs w:val="20"/>
              </w:rPr>
              <w:t>The location and details of the sign(s), and any supporting structure, as shown on the endorsed plans, must not be altered without the written consent of the responsible authority.</w:t>
            </w:r>
          </w:p>
        </w:tc>
      </w:tr>
      <w:tr w:rsidR="003A2A30" w:rsidRPr="002A51B9" w14:paraId="3450459B" w14:textId="77777777" w:rsidTr="001D7E83">
        <w:trPr>
          <w:trHeight w:val="185"/>
        </w:trPr>
        <w:tc>
          <w:tcPr>
            <w:tcW w:w="1140" w:type="dxa"/>
            <w:vMerge/>
            <w:tcBorders>
              <w:bottom w:val="single" w:sz="4" w:space="0" w:color="auto"/>
              <w:right w:val="single" w:sz="4" w:space="0" w:color="auto"/>
            </w:tcBorders>
          </w:tcPr>
          <w:p w14:paraId="2B379B0D" w14:textId="77777777" w:rsidR="003A2A30" w:rsidRPr="002A51B9" w:rsidRDefault="003A2A30" w:rsidP="001D7E83">
            <w:pPr>
              <w:spacing w:before="60" w:after="60" w:line="276" w:lineRule="auto"/>
              <w:rPr>
                <w:rFonts w:asciiTheme="majorHAnsi" w:hAnsiTheme="majorHAnsi" w:cstheme="majorHAnsi"/>
                <w:i/>
                <w:iCs/>
                <w:szCs w:val="20"/>
                <w:highlight w:val="magenta"/>
              </w:rPr>
            </w:pPr>
          </w:p>
        </w:tc>
        <w:tc>
          <w:tcPr>
            <w:tcW w:w="1554" w:type="dxa"/>
            <w:tcBorders>
              <w:top w:val="single" w:sz="4" w:space="0" w:color="D9D9D9" w:themeColor="background1" w:themeShade="D9"/>
              <w:left w:val="single" w:sz="4" w:space="0" w:color="auto"/>
              <w:bottom w:val="single" w:sz="4" w:space="0" w:color="auto"/>
            </w:tcBorders>
          </w:tcPr>
          <w:p w14:paraId="0F4416FF" w14:textId="77777777" w:rsidR="003A2A30" w:rsidRPr="00426AE3" w:rsidRDefault="003A2A30"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4232DCE0" w14:textId="4EA99A76" w:rsidR="003A2A30" w:rsidRPr="00960EAC" w:rsidRDefault="003A2A30" w:rsidP="001D7E83">
            <w:pPr>
              <w:pStyle w:val="NormalWeb"/>
              <w:spacing w:before="60" w:beforeAutospacing="0" w:after="60" w:afterAutospacing="0" w:line="276" w:lineRule="auto"/>
              <w:rPr>
                <w:rFonts w:asciiTheme="majorHAnsi" w:hAnsiTheme="majorHAnsi" w:cstheme="majorHAnsi"/>
                <w:i/>
                <w:iCs/>
                <w:color w:val="000000" w:themeColor="text1"/>
                <w:sz w:val="20"/>
                <w:szCs w:val="20"/>
              </w:rPr>
            </w:pPr>
            <w:r w:rsidRPr="00960EAC">
              <w:rPr>
                <w:rFonts w:asciiTheme="majorHAnsi" w:hAnsiTheme="majorHAnsi" w:cstheme="majorHAnsi"/>
                <w:i/>
                <w:iCs/>
                <w:color w:val="000000" w:themeColor="text1"/>
                <w:sz w:val="20"/>
                <w:szCs w:val="20"/>
              </w:rPr>
              <w:t>See chapters 4.2 and 9.4</w:t>
            </w:r>
          </w:p>
        </w:tc>
      </w:tr>
      <w:tr w:rsidR="003A2A30" w:rsidRPr="002A51B9" w14:paraId="3DBCEFE3" w14:textId="77777777" w:rsidTr="001D7E83">
        <w:trPr>
          <w:trHeight w:val="187"/>
        </w:trPr>
        <w:tc>
          <w:tcPr>
            <w:tcW w:w="1140" w:type="dxa"/>
            <w:vMerge w:val="restart"/>
            <w:tcBorders>
              <w:top w:val="single" w:sz="4" w:space="0" w:color="auto"/>
              <w:right w:val="single" w:sz="4" w:space="0" w:color="auto"/>
            </w:tcBorders>
          </w:tcPr>
          <w:p w14:paraId="068B290C" w14:textId="77777777" w:rsidR="003A2A30" w:rsidRPr="00EB704C" w:rsidRDefault="003A2A30" w:rsidP="001D7E83">
            <w:pPr>
              <w:spacing w:before="60" w:after="60" w:line="276" w:lineRule="auto"/>
              <w:rPr>
                <w:rFonts w:asciiTheme="majorHAnsi" w:hAnsiTheme="majorHAnsi" w:cstheme="majorHAnsi"/>
                <w:b/>
                <w:bCs/>
                <w:szCs w:val="20"/>
                <w:highlight w:val="magenta"/>
              </w:rPr>
            </w:pPr>
            <w:r w:rsidRPr="00224057">
              <w:rPr>
                <w:rFonts w:asciiTheme="majorHAnsi" w:hAnsiTheme="majorHAnsi" w:cstheme="majorHAnsi"/>
                <w:b/>
                <w:bCs/>
                <w:szCs w:val="20"/>
              </w:rPr>
              <w:t>ASC9.2</w:t>
            </w:r>
          </w:p>
        </w:tc>
        <w:tc>
          <w:tcPr>
            <w:tcW w:w="1554" w:type="dxa"/>
            <w:tcBorders>
              <w:top w:val="single" w:sz="4" w:space="0" w:color="auto"/>
              <w:left w:val="single" w:sz="4" w:space="0" w:color="auto"/>
              <w:bottom w:val="single" w:sz="4" w:space="0" w:color="D9D9D9" w:themeColor="background1" w:themeShade="D9"/>
            </w:tcBorders>
          </w:tcPr>
          <w:p w14:paraId="23B26DC1" w14:textId="77777777" w:rsidR="003A2A30" w:rsidRPr="00426AE3" w:rsidRDefault="003A2A30" w:rsidP="001D7E83">
            <w:pPr>
              <w:pStyle w:val="NormalWeb"/>
              <w:spacing w:before="60" w:beforeAutospacing="0" w:after="60" w:afterAutospacing="0" w:line="276" w:lineRule="auto"/>
              <w:rPr>
                <w:rFonts w:asciiTheme="majorHAnsi" w:hAnsiTheme="majorHAnsi" w:cstheme="majorHAnsi"/>
                <w:sz w:val="20"/>
                <w:szCs w:val="20"/>
              </w:rPr>
            </w:pPr>
            <w:r w:rsidRPr="00426AE3">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0F294807" w14:textId="77777777" w:rsidR="003A2A30" w:rsidRPr="002A51B9" w:rsidRDefault="003A2A30" w:rsidP="006343C1">
            <w:pPr>
              <w:pStyle w:val="Heading4"/>
              <w:outlineLvl w:val="3"/>
              <w:rPr>
                <w:rFonts w:cstheme="majorHAnsi"/>
                <w:b w:val="0"/>
                <w:bCs/>
                <w:szCs w:val="20"/>
              </w:rPr>
            </w:pPr>
            <w:bookmarkStart w:id="114" w:name="_No_moving_or"/>
            <w:bookmarkEnd w:id="114"/>
            <w:r w:rsidRPr="006343C1">
              <w:t xml:space="preserve">No </w:t>
            </w:r>
            <w:r>
              <w:rPr>
                <w:rFonts w:cstheme="majorHAnsi"/>
                <w:bCs/>
                <w:szCs w:val="20"/>
              </w:rPr>
              <w:t xml:space="preserve">moving or </w:t>
            </w:r>
            <w:r w:rsidRPr="002A51B9">
              <w:rPr>
                <w:rFonts w:cstheme="majorHAnsi"/>
                <w:bCs/>
                <w:szCs w:val="20"/>
              </w:rPr>
              <w:t>flashing light</w:t>
            </w:r>
          </w:p>
        </w:tc>
      </w:tr>
      <w:tr w:rsidR="003A2A30" w:rsidRPr="002A51B9" w14:paraId="3C001386" w14:textId="77777777" w:rsidTr="001D7E83">
        <w:trPr>
          <w:trHeight w:val="185"/>
        </w:trPr>
        <w:tc>
          <w:tcPr>
            <w:tcW w:w="1140" w:type="dxa"/>
            <w:vMerge/>
            <w:tcBorders>
              <w:right w:val="single" w:sz="4" w:space="0" w:color="auto"/>
            </w:tcBorders>
          </w:tcPr>
          <w:p w14:paraId="144BABE9" w14:textId="77777777" w:rsidR="003A2A30" w:rsidRPr="002A51B9" w:rsidRDefault="003A2A30"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360ED852" w14:textId="77777777" w:rsidR="003A2A30" w:rsidRPr="00426AE3" w:rsidRDefault="003A2A30"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728D90FC" w14:textId="77777777" w:rsidR="003A2A30" w:rsidRPr="002A51B9" w:rsidRDefault="003A2A30" w:rsidP="001D7E83">
            <w:pPr>
              <w:spacing w:before="60" w:after="60" w:line="276" w:lineRule="auto"/>
              <w:rPr>
                <w:rFonts w:asciiTheme="majorHAnsi" w:hAnsiTheme="majorHAnsi" w:cstheme="majorHAnsi"/>
                <w:szCs w:val="20"/>
              </w:rPr>
            </w:pPr>
            <w:r w:rsidRPr="002A51B9">
              <w:rPr>
                <w:rFonts w:asciiTheme="majorHAnsi" w:hAnsiTheme="majorHAnsi" w:cstheme="majorHAnsi"/>
                <w:szCs w:val="20"/>
              </w:rPr>
              <w:t xml:space="preserve">The sign(s) </w:t>
            </w:r>
            <w:r>
              <w:rPr>
                <w:rFonts w:asciiTheme="majorHAnsi" w:hAnsiTheme="majorHAnsi" w:cstheme="majorHAnsi"/>
                <w:szCs w:val="20"/>
              </w:rPr>
              <w:t>must not be animated or contain any flashing or intermittent light.</w:t>
            </w:r>
          </w:p>
        </w:tc>
      </w:tr>
      <w:tr w:rsidR="003A2A30" w:rsidRPr="002A51B9" w14:paraId="68742857" w14:textId="77777777" w:rsidTr="001D7E83">
        <w:trPr>
          <w:trHeight w:val="185"/>
        </w:trPr>
        <w:tc>
          <w:tcPr>
            <w:tcW w:w="1140" w:type="dxa"/>
            <w:vMerge/>
            <w:tcBorders>
              <w:bottom w:val="single" w:sz="4" w:space="0" w:color="auto"/>
              <w:right w:val="single" w:sz="4" w:space="0" w:color="auto"/>
            </w:tcBorders>
          </w:tcPr>
          <w:p w14:paraId="69F9DECF" w14:textId="77777777" w:rsidR="003A2A30" w:rsidRPr="002A51B9" w:rsidRDefault="003A2A30"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31E590F4" w14:textId="77777777" w:rsidR="003A2A30" w:rsidRPr="00426AE3" w:rsidRDefault="003A2A30"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4EF6ADBE" w14:textId="77777777" w:rsidR="003A2A30" w:rsidRPr="002A51B9" w:rsidRDefault="003A2A30" w:rsidP="001D7E83">
            <w:pPr>
              <w:pStyle w:val="NormalWeb"/>
              <w:spacing w:before="60" w:beforeAutospacing="0" w:after="60" w:afterAutospacing="0" w:line="276" w:lineRule="auto"/>
              <w:rPr>
                <w:rFonts w:asciiTheme="majorHAnsi" w:hAnsiTheme="majorHAnsi" w:cstheme="majorHAnsi"/>
                <w:color w:val="000000" w:themeColor="text1"/>
                <w:sz w:val="20"/>
                <w:szCs w:val="20"/>
              </w:rPr>
            </w:pPr>
          </w:p>
        </w:tc>
      </w:tr>
      <w:tr w:rsidR="003A2A30" w:rsidRPr="002A51B9" w14:paraId="0F6A7EC9" w14:textId="77777777" w:rsidTr="001D7E83">
        <w:trPr>
          <w:trHeight w:val="187"/>
        </w:trPr>
        <w:tc>
          <w:tcPr>
            <w:tcW w:w="1140" w:type="dxa"/>
            <w:vMerge w:val="restart"/>
            <w:tcBorders>
              <w:top w:val="single" w:sz="4" w:space="0" w:color="auto"/>
              <w:right w:val="single" w:sz="4" w:space="0" w:color="auto"/>
            </w:tcBorders>
          </w:tcPr>
          <w:p w14:paraId="4B3C7509" w14:textId="77777777" w:rsidR="003A2A30" w:rsidRPr="009816FD" w:rsidRDefault="003A2A30" w:rsidP="001D7E83">
            <w:pPr>
              <w:spacing w:before="60" w:after="60" w:line="276" w:lineRule="auto"/>
              <w:rPr>
                <w:rFonts w:asciiTheme="majorHAnsi" w:hAnsiTheme="majorHAnsi" w:cstheme="majorHAnsi"/>
                <w:b/>
                <w:bCs/>
                <w:szCs w:val="20"/>
                <w:highlight w:val="magenta"/>
              </w:rPr>
            </w:pPr>
            <w:r w:rsidRPr="00224057">
              <w:rPr>
                <w:rFonts w:asciiTheme="majorHAnsi" w:hAnsiTheme="majorHAnsi" w:cstheme="majorHAnsi"/>
                <w:b/>
                <w:bCs/>
                <w:szCs w:val="20"/>
              </w:rPr>
              <w:t>ASC9.3</w:t>
            </w:r>
          </w:p>
        </w:tc>
        <w:tc>
          <w:tcPr>
            <w:tcW w:w="1554" w:type="dxa"/>
            <w:tcBorders>
              <w:top w:val="single" w:sz="4" w:space="0" w:color="auto"/>
              <w:left w:val="single" w:sz="4" w:space="0" w:color="auto"/>
              <w:bottom w:val="single" w:sz="4" w:space="0" w:color="D9D9D9" w:themeColor="background1" w:themeShade="D9"/>
            </w:tcBorders>
          </w:tcPr>
          <w:p w14:paraId="6962B588" w14:textId="77777777" w:rsidR="003A2A30" w:rsidRPr="00426AE3" w:rsidRDefault="003A2A30" w:rsidP="001D7E83">
            <w:pPr>
              <w:pStyle w:val="NormalWeb"/>
              <w:spacing w:before="60" w:beforeAutospacing="0" w:after="60" w:afterAutospacing="0" w:line="276" w:lineRule="auto"/>
              <w:rPr>
                <w:rFonts w:asciiTheme="majorHAnsi" w:hAnsiTheme="majorHAnsi" w:cstheme="majorHAnsi"/>
                <w:sz w:val="20"/>
                <w:szCs w:val="20"/>
              </w:rPr>
            </w:pPr>
            <w:r w:rsidRPr="00426AE3">
              <w:rPr>
                <w:rFonts w:asciiTheme="majorHAnsi" w:hAnsiTheme="majorHAnsi" w:cstheme="majorHAnsi"/>
                <w:b/>
                <w:bCs/>
                <w:sz w:val="20"/>
                <w:szCs w:val="20"/>
              </w:rPr>
              <w:t>Heading:</w:t>
            </w:r>
            <w:r w:rsidRPr="00426AE3">
              <w:rPr>
                <w:rFonts w:asciiTheme="majorHAnsi" w:hAnsiTheme="majorHAnsi" w:cstheme="majorHAnsi"/>
                <w:sz w:val="20"/>
                <w:szCs w:val="20"/>
              </w:rPr>
              <w:tab/>
            </w:r>
          </w:p>
        </w:tc>
        <w:tc>
          <w:tcPr>
            <w:tcW w:w="6326" w:type="dxa"/>
            <w:tcBorders>
              <w:top w:val="single" w:sz="4" w:space="0" w:color="auto"/>
              <w:bottom w:val="single" w:sz="4" w:space="0" w:color="D9D9D9" w:themeColor="background1" w:themeShade="D9"/>
            </w:tcBorders>
          </w:tcPr>
          <w:p w14:paraId="0ADB0564" w14:textId="77777777" w:rsidR="003A2A30" w:rsidRPr="002A51B9" w:rsidRDefault="003A2A30" w:rsidP="006343C1">
            <w:pPr>
              <w:pStyle w:val="Heading4"/>
              <w:outlineLvl w:val="3"/>
              <w:rPr>
                <w:rFonts w:cstheme="majorHAnsi"/>
                <w:b w:val="0"/>
                <w:bCs/>
                <w:szCs w:val="20"/>
              </w:rPr>
            </w:pPr>
            <w:bookmarkStart w:id="115" w:name="_No_illumination"/>
            <w:bookmarkEnd w:id="115"/>
            <w:r w:rsidRPr="006343C1">
              <w:t>No illumination</w:t>
            </w:r>
          </w:p>
        </w:tc>
      </w:tr>
      <w:tr w:rsidR="003A2A30" w:rsidRPr="002A51B9" w14:paraId="10C76D3F" w14:textId="77777777" w:rsidTr="001D7E83">
        <w:trPr>
          <w:trHeight w:val="185"/>
        </w:trPr>
        <w:tc>
          <w:tcPr>
            <w:tcW w:w="1140" w:type="dxa"/>
            <w:vMerge/>
            <w:tcBorders>
              <w:right w:val="single" w:sz="4" w:space="0" w:color="auto"/>
            </w:tcBorders>
          </w:tcPr>
          <w:p w14:paraId="038E9401" w14:textId="77777777" w:rsidR="003A2A30" w:rsidRPr="002A51B9" w:rsidRDefault="003A2A30"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0FD09992" w14:textId="77777777" w:rsidR="003A2A30" w:rsidRPr="00426AE3" w:rsidRDefault="003A2A30"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50A03A26" w14:textId="77777777" w:rsidR="003A2A30" w:rsidRDefault="003A2A30" w:rsidP="001D7E83">
            <w:pPr>
              <w:spacing w:before="60" w:after="60" w:line="276" w:lineRule="auto"/>
              <w:rPr>
                <w:rFonts w:asciiTheme="majorHAnsi" w:hAnsiTheme="majorHAnsi" w:cstheme="majorHAnsi"/>
                <w:szCs w:val="20"/>
              </w:rPr>
            </w:pPr>
            <w:r w:rsidRPr="002A51B9">
              <w:rPr>
                <w:rFonts w:asciiTheme="majorHAnsi" w:hAnsiTheme="majorHAnsi" w:cstheme="majorHAnsi"/>
                <w:szCs w:val="20"/>
              </w:rPr>
              <w:t>The sign(s) must not be illuminated by external or internal light</w:t>
            </w:r>
            <w:r>
              <w:rPr>
                <w:rFonts w:asciiTheme="majorHAnsi" w:hAnsiTheme="majorHAnsi" w:cstheme="majorHAnsi"/>
                <w:szCs w:val="20"/>
              </w:rPr>
              <w:t>.</w:t>
            </w:r>
            <w:r w:rsidRPr="002A51B9">
              <w:rPr>
                <w:rFonts w:asciiTheme="majorHAnsi" w:hAnsiTheme="majorHAnsi" w:cstheme="majorHAnsi"/>
                <w:szCs w:val="20"/>
              </w:rPr>
              <w:t xml:space="preserve"> </w:t>
            </w:r>
          </w:p>
          <w:p w14:paraId="2DE3A1EB" w14:textId="77777777" w:rsidR="003A2A30" w:rsidRPr="002A51B9" w:rsidRDefault="003A2A30" w:rsidP="001D7E83">
            <w:pPr>
              <w:spacing w:before="60" w:after="60" w:line="276" w:lineRule="auto"/>
              <w:rPr>
                <w:rFonts w:asciiTheme="majorHAnsi" w:hAnsiTheme="majorHAnsi" w:cstheme="majorHAnsi"/>
                <w:szCs w:val="20"/>
              </w:rPr>
            </w:pPr>
            <w:r w:rsidRPr="009816FD">
              <w:rPr>
                <w:rFonts w:asciiTheme="majorHAnsi" w:hAnsiTheme="majorHAnsi" w:cstheme="majorHAnsi"/>
                <w:szCs w:val="20"/>
              </w:rPr>
              <w:t xml:space="preserve">The responsible authority may consent in writing to vary </w:t>
            </w:r>
            <w:r>
              <w:rPr>
                <w:rFonts w:asciiTheme="majorHAnsi" w:hAnsiTheme="majorHAnsi" w:cstheme="majorHAnsi"/>
                <w:szCs w:val="20"/>
              </w:rPr>
              <w:t>this requirement</w:t>
            </w:r>
            <w:r w:rsidRPr="009816FD">
              <w:rPr>
                <w:rFonts w:asciiTheme="majorHAnsi" w:hAnsiTheme="majorHAnsi" w:cstheme="majorHAnsi"/>
                <w:szCs w:val="20"/>
              </w:rPr>
              <w:t>.</w:t>
            </w:r>
          </w:p>
        </w:tc>
      </w:tr>
      <w:tr w:rsidR="003A2A30" w:rsidRPr="002A51B9" w14:paraId="2AC4F86D" w14:textId="77777777" w:rsidTr="001D7E83">
        <w:trPr>
          <w:trHeight w:val="185"/>
        </w:trPr>
        <w:tc>
          <w:tcPr>
            <w:tcW w:w="1140" w:type="dxa"/>
            <w:vMerge/>
            <w:tcBorders>
              <w:bottom w:val="single" w:sz="4" w:space="0" w:color="auto"/>
              <w:right w:val="single" w:sz="4" w:space="0" w:color="auto"/>
            </w:tcBorders>
          </w:tcPr>
          <w:p w14:paraId="4DB6B831" w14:textId="77777777" w:rsidR="003A2A30" w:rsidRPr="002A51B9" w:rsidRDefault="003A2A30"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75C51361" w14:textId="77777777" w:rsidR="003A2A30" w:rsidRPr="00426AE3" w:rsidRDefault="003A2A30"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24855971" w14:textId="7383A65D" w:rsidR="003A2A30" w:rsidRPr="002A51B9" w:rsidRDefault="003A2A30" w:rsidP="001D7E83">
            <w:pPr>
              <w:pStyle w:val="NormalWeb"/>
              <w:spacing w:before="60" w:beforeAutospacing="0" w:after="60" w:afterAutospacing="0" w:line="276" w:lineRule="auto"/>
              <w:rPr>
                <w:rFonts w:asciiTheme="majorHAnsi" w:hAnsiTheme="majorHAnsi" w:cstheme="majorHAnsi"/>
                <w:color w:val="000000" w:themeColor="text1"/>
                <w:sz w:val="20"/>
                <w:szCs w:val="20"/>
              </w:rPr>
            </w:pPr>
            <w:r w:rsidRPr="00960EAC">
              <w:rPr>
                <w:rFonts w:asciiTheme="majorHAnsi" w:hAnsiTheme="majorHAnsi" w:cstheme="majorHAnsi"/>
                <w:i/>
                <w:iCs/>
                <w:color w:val="000000" w:themeColor="text1"/>
                <w:sz w:val="20"/>
                <w:szCs w:val="20"/>
              </w:rPr>
              <w:t>See chapters 4.2 and 9.4</w:t>
            </w:r>
          </w:p>
        </w:tc>
      </w:tr>
      <w:tr w:rsidR="003A2A30" w:rsidRPr="002A51B9" w14:paraId="76A3CD56" w14:textId="77777777" w:rsidTr="001D7E83">
        <w:trPr>
          <w:trHeight w:val="187"/>
        </w:trPr>
        <w:tc>
          <w:tcPr>
            <w:tcW w:w="1140" w:type="dxa"/>
            <w:vMerge w:val="restart"/>
            <w:tcBorders>
              <w:top w:val="single" w:sz="4" w:space="0" w:color="auto"/>
              <w:right w:val="single" w:sz="4" w:space="0" w:color="auto"/>
            </w:tcBorders>
          </w:tcPr>
          <w:p w14:paraId="617B4629" w14:textId="77777777" w:rsidR="003A2A30" w:rsidRPr="00873245" w:rsidRDefault="003A2A30" w:rsidP="001D7E83">
            <w:pPr>
              <w:spacing w:before="60" w:after="60" w:line="276" w:lineRule="auto"/>
              <w:rPr>
                <w:rFonts w:asciiTheme="majorHAnsi" w:hAnsiTheme="majorHAnsi" w:cstheme="majorHAnsi"/>
                <w:b/>
                <w:bCs/>
                <w:szCs w:val="20"/>
                <w:highlight w:val="magenta"/>
              </w:rPr>
            </w:pPr>
            <w:r w:rsidRPr="00224057">
              <w:rPr>
                <w:rFonts w:asciiTheme="majorHAnsi" w:hAnsiTheme="majorHAnsi" w:cstheme="majorHAnsi"/>
                <w:b/>
                <w:bCs/>
                <w:szCs w:val="20"/>
              </w:rPr>
              <w:t>ASC9.4</w:t>
            </w:r>
          </w:p>
        </w:tc>
        <w:tc>
          <w:tcPr>
            <w:tcW w:w="1554" w:type="dxa"/>
            <w:tcBorders>
              <w:top w:val="single" w:sz="4" w:space="0" w:color="auto"/>
              <w:left w:val="single" w:sz="4" w:space="0" w:color="auto"/>
              <w:bottom w:val="single" w:sz="4" w:space="0" w:color="D9D9D9" w:themeColor="background1" w:themeShade="D9"/>
            </w:tcBorders>
          </w:tcPr>
          <w:p w14:paraId="513F878F" w14:textId="77777777" w:rsidR="003A2A30" w:rsidRPr="00426AE3" w:rsidRDefault="003A2A30" w:rsidP="001D7E83">
            <w:pPr>
              <w:pStyle w:val="NormalWeb"/>
              <w:spacing w:before="60" w:beforeAutospacing="0" w:after="60" w:afterAutospacing="0" w:line="276" w:lineRule="auto"/>
              <w:rPr>
                <w:rFonts w:asciiTheme="majorHAnsi" w:hAnsiTheme="majorHAnsi" w:cstheme="majorHAnsi"/>
                <w:sz w:val="20"/>
                <w:szCs w:val="20"/>
              </w:rPr>
            </w:pPr>
            <w:r w:rsidRPr="00426AE3">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0D404BAC" w14:textId="77777777" w:rsidR="003A2A30" w:rsidRPr="002A51B9" w:rsidRDefault="003A2A30" w:rsidP="006343C1">
            <w:pPr>
              <w:pStyle w:val="Heading4"/>
              <w:outlineLvl w:val="3"/>
              <w:rPr>
                <w:rFonts w:cstheme="majorHAnsi"/>
                <w:b w:val="0"/>
                <w:bCs/>
                <w:szCs w:val="20"/>
              </w:rPr>
            </w:pPr>
            <w:bookmarkStart w:id="116" w:name="_Light_emissions"/>
            <w:bookmarkEnd w:id="116"/>
            <w:r w:rsidRPr="006343C1">
              <w:t>Light emissions</w:t>
            </w:r>
          </w:p>
        </w:tc>
      </w:tr>
      <w:tr w:rsidR="003A2A30" w:rsidRPr="002A51B9" w14:paraId="6C9AF1AE" w14:textId="77777777" w:rsidTr="001D7E83">
        <w:trPr>
          <w:trHeight w:val="185"/>
        </w:trPr>
        <w:tc>
          <w:tcPr>
            <w:tcW w:w="1140" w:type="dxa"/>
            <w:vMerge/>
            <w:tcBorders>
              <w:right w:val="single" w:sz="4" w:space="0" w:color="auto"/>
            </w:tcBorders>
          </w:tcPr>
          <w:p w14:paraId="050963DE" w14:textId="77777777" w:rsidR="003A2A30" w:rsidRPr="002A51B9" w:rsidRDefault="003A2A30"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5448E66E" w14:textId="77777777" w:rsidR="003A2A30" w:rsidRPr="00426AE3" w:rsidRDefault="003A2A30"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0BBCFF4D" w14:textId="77777777" w:rsidR="003A2A30" w:rsidRPr="002A51B9" w:rsidRDefault="003A2A30" w:rsidP="001D7E83">
            <w:pPr>
              <w:spacing w:before="60" w:after="60" w:line="276" w:lineRule="auto"/>
              <w:rPr>
                <w:rFonts w:asciiTheme="majorHAnsi" w:hAnsiTheme="majorHAnsi" w:cstheme="majorHAnsi"/>
                <w:szCs w:val="20"/>
              </w:rPr>
            </w:pPr>
            <w:r w:rsidRPr="002A51B9">
              <w:rPr>
                <w:rFonts w:asciiTheme="majorHAnsi" w:hAnsiTheme="majorHAnsi" w:cstheme="majorHAnsi"/>
                <w:szCs w:val="20"/>
              </w:rPr>
              <w:t xml:space="preserve">The sign lighting must be designed, baffled and located to prevent any adverse effect </w:t>
            </w:r>
            <w:r>
              <w:rPr>
                <w:rFonts w:asciiTheme="majorHAnsi" w:hAnsiTheme="majorHAnsi" w:cstheme="majorHAnsi"/>
                <w:szCs w:val="20"/>
              </w:rPr>
              <w:t xml:space="preserve">of light spill </w:t>
            </w:r>
            <w:r w:rsidRPr="002A51B9">
              <w:rPr>
                <w:rFonts w:asciiTheme="majorHAnsi" w:hAnsiTheme="majorHAnsi" w:cstheme="majorHAnsi"/>
                <w:szCs w:val="20"/>
              </w:rPr>
              <w:t xml:space="preserve">on </w:t>
            </w:r>
            <w:r>
              <w:rPr>
                <w:rFonts w:asciiTheme="majorHAnsi" w:hAnsiTheme="majorHAnsi" w:cstheme="majorHAnsi"/>
                <w:szCs w:val="20"/>
              </w:rPr>
              <w:t>adjoining land to the satisfaction of the responsible authority.</w:t>
            </w:r>
          </w:p>
        </w:tc>
      </w:tr>
      <w:tr w:rsidR="003A2A30" w:rsidRPr="002A51B9" w14:paraId="1F755075" w14:textId="77777777" w:rsidTr="001D7E83">
        <w:trPr>
          <w:trHeight w:val="185"/>
        </w:trPr>
        <w:tc>
          <w:tcPr>
            <w:tcW w:w="1140" w:type="dxa"/>
            <w:vMerge/>
            <w:tcBorders>
              <w:bottom w:val="single" w:sz="4" w:space="0" w:color="auto"/>
              <w:right w:val="single" w:sz="4" w:space="0" w:color="auto"/>
            </w:tcBorders>
          </w:tcPr>
          <w:p w14:paraId="0F368FB5" w14:textId="77777777" w:rsidR="003A2A30" w:rsidRPr="002A51B9" w:rsidRDefault="003A2A30"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3B33D105" w14:textId="77777777" w:rsidR="003A2A30" w:rsidRPr="00426AE3" w:rsidRDefault="003A2A30"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4DE6847B" w14:textId="77777777" w:rsidR="003A2A30" w:rsidRPr="002A51B9" w:rsidRDefault="003A2A30" w:rsidP="001D7E83">
            <w:pPr>
              <w:pStyle w:val="NormalWeb"/>
              <w:spacing w:before="60" w:beforeAutospacing="0" w:after="60" w:afterAutospacing="0" w:line="276" w:lineRule="auto"/>
              <w:rPr>
                <w:rFonts w:asciiTheme="majorHAnsi" w:hAnsiTheme="majorHAnsi" w:cstheme="majorHAnsi"/>
                <w:sz w:val="20"/>
                <w:szCs w:val="20"/>
              </w:rPr>
            </w:pPr>
          </w:p>
        </w:tc>
      </w:tr>
      <w:tr w:rsidR="003A2A30" w:rsidRPr="002A51B9" w14:paraId="41474A32" w14:textId="77777777" w:rsidTr="001D7E83">
        <w:trPr>
          <w:trHeight w:val="187"/>
        </w:trPr>
        <w:tc>
          <w:tcPr>
            <w:tcW w:w="1140" w:type="dxa"/>
            <w:vMerge w:val="restart"/>
            <w:tcBorders>
              <w:top w:val="single" w:sz="4" w:space="0" w:color="auto"/>
              <w:right w:val="single" w:sz="4" w:space="0" w:color="auto"/>
            </w:tcBorders>
          </w:tcPr>
          <w:p w14:paraId="729C4FF3" w14:textId="77777777" w:rsidR="003A2A30" w:rsidRPr="00873245" w:rsidRDefault="003A2A30" w:rsidP="001D7E83">
            <w:pPr>
              <w:spacing w:before="60" w:after="60" w:line="276" w:lineRule="auto"/>
              <w:rPr>
                <w:rFonts w:asciiTheme="majorHAnsi" w:hAnsiTheme="majorHAnsi" w:cstheme="majorHAnsi"/>
                <w:b/>
                <w:bCs/>
                <w:szCs w:val="20"/>
                <w:highlight w:val="magenta"/>
              </w:rPr>
            </w:pPr>
            <w:r w:rsidRPr="00224057">
              <w:rPr>
                <w:rFonts w:asciiTheme="majorHAnsi" w:hAnsiTheme="majorHAnsi" w:cstheme="majorHAnsi"/>
                <w:b/>
                <w:bCs/>
                <w:szCs w:val="20"/>
              </w:rPr>
              <w:t>ASC9.5</w:t>
            </w:r>
          </w:p>
        </w:tc>
        <w:tc>
          <w:tcPr>
            <w:tcW w:w="1554" w:type="dxa"/>
            <w:tcBorders>
              <w:top w:val="single" w:sz="4" w:space="0" w:color="auto"/>
              <w:left w:val="single" w:sz="4" w:space="0" w:color="auto"/>
              <w:bottom w:val="single" w:sz="4" w:space="0" w:color="D9D9D9" w:themeColor="background1" w:themeShade="D9"/>
            </w:tcBorders>
          </w:tcPr>
          <w:p w14:paraId="71B40700" w14:textId="77777777" w:rsidR="003A2A30" w:rsidRPr="00426AE3" w:rsidRDefault="003A2A30" w:rsidP="001D7E83">
            <w:pPr>
              <w:pStyle w:val="NormalWeb"/>
              <w:spacing w:before="60" w:beforeAutospacing="0" w:after="60" w:afterAutospacing="0" w:line="276" w:lineRule="auto"/>
              <w:rPr>
                <w:rFonts w:asciiTheme="majorHAnsi" w:hAnsiTheme="majorHAnsi" w:cstheme="majorHAnsi"/>
                <w:sz w:val="20"/>
                <w:szCs w:val="20"/>
              </w:rPr>
            </w:pPr>
            <w:r w:rsidRPr="00426AE3">
              <w:rPr>
                <w:rFonts w:asciiTheme="majorHAnsi" w:hAnsiTheme="majorHAnsi" w:cstheme="majorHAnsi"/>
                <w:b/>
                <w:bCs/>
                <w:sz w:val="20"/>
                <w:szCs w:val="20"/>
              </w:rPr>
              <w:t>Heading:</w:t>
            </w:r>
            <w:r w:rsidRPr="00426AE3">
              <w:rPr>
                <w:rFonts w:asciiTheme="majorHAnsi" w:hAnsiTheme="majorHAnsi" w:cstheme="majorHAnsi"/>
                <w:sz w:val="20"/>
                <w:szCs w:val="20"/>
              </w:rPr>
              <w:t xml:space="preserve"> </w:t>
            </w:r>
          </w:p>
        </w:tc>
        <w:tc>
          <w:tcPr>
            <w:tcW w:w="6326" w:type="dxa"/>
            <w:tcBorders>
              <w:top w:val="single" w:sz="4" w:space="0" w:color="auto"/>
              <w:bottom w:val="single" w:sz="4" w:space="0" w:color="D9D9D9" w:themeColor="background1" w:themeShade="D9"/>
            </w:tcBorders>
          </w:tcPr>
          <w:p w14:paraId="227D703B" w14:textId="77777777" w:rsidR="003A2A30" w:rsidRPr="002A51B9" w:rsidRDefault="003A2A30" w:rsidP="006343C1">
            <w:pPr>
              <w:pStyle w:val="Heading4"/>
              <w:outlineLvl w:val="3"/>
              <w:rPr>
                <w:rFonts w:cstheme="majorHAnsi"/>
                <w:b w:val="0"/>
                <w:bCs/>
                <w:szCs w:val="20"/>
              </w:rPr>
            </w:pPr>
            <w:bookmarkStart w:id="117" w:name="_Illumination_during_specified"/>
            <w:bookmarkEnd w:id="117"/>
            <w:r w:rsidRPr="006343C1">
              <w:t>Illumination during specified hours</w:t>
            </w:r>
          </w:p>
        </w:tc>
      </w:tr>
      <w:tr w:rsidR="003A2A30" w:rsidRPr="002A51B9" w14:paraId="45F3B5D5" w14:textId="77777777" w:rsidTr="001D7E83">
        <w:trPr>
          <w:trHeight w:val="185"/>
        </w:trPr>
        <w:tc>
          <w:tcPr>
            <w:tcW w:w="1140" w:type="dxa"/>
            <w:vMerge/>
            <w:tcBorders>
              <w:right w:val="single" w:sz="4" w:space="0" w:color="auto"/>
            </w:tcBorders>
          </w:tcPr>
          <w:p w14:paraId="66F633EF" w14:textId="77777777" w:rsidR="003A2A30" w:rsidRPr="002A51B9" w:rsidRDefault="003A2A30"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0E333484" w14:textId="77777777" w:rsidR="003A2A30" w:rsidRPr="00426AE3" w:rsidRDefault="003A2A30"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5D725384" w14:textId="77777777" w:rsidR="003A2A30" w:rsidRDefault="003A2A30" w:rsidP="001D7E83">
            <w:pPr>
              <w:spacing w:before="60" w:after="60" w:line="276" w:lineRule="auto"/>
              <w:rPr>
                <w:rFonts w:asciiTheme="majorHAnsi" w:hAnsiTheme="majorHAnsi" w:cstheme="majorHAnsi"/>
                <w:szCs w:val="20"/>
              </w:rPr>
            </w:pPr>
            <w:r w:rsidRPr="002A51B9">
              <w:rPr>
                <w:rFonts w:asciiTheme="majorHAnsi" w:hAnsiTheme="majorHAnsi" w:cstheme="majorHAnsi"/>
                <w:szCs w:val="20"/>
              </w:rPr>
              <w:t xml:space="preserve">The </w:t>
            </w:r>
            <w:r>
              <w:rPr>
                <w:rFonts w:asciiTheme="majorHAnsi" w:hAnsiTheme="majorHAnsi" w:cstheme="majorHAnsi"/>
                <w:szCs w:val="20"/>
              </w:rPr>
              <w:t>sign(s) must only be illuminated during the following hours:</w:t>
            </w:r>
          </w:p>
          <w:p w14:paraId="05FAC533" w14:textId="77777777" w:rsidR="003A2A30" w:rsidRPr="00545C88" w:rsidRDefault="003A2A30" w:rsidP="00C834A8">
            <w:pPr>
              <w:pStyle w:val="ListParagraph"/>
              <w:numPr>
                <w:ilvl w:val="0"/>
                <w:numId w:val="54"/>
              </w:numPr>
              <w:spacing w:before="60" w:after="60" w:line="276" w:lineRule="auto"/>
              <w:ind w:left="454" w:hanging="454"/>
              <w:contextualSpacing w:val="0"/>
              <w:rPr>
                <w:rFonts w:asciiTheme="majorHAnsi" w:hAnsiTheme="majorHAnsi" w:cstheme="majorHAnsi"/>
                <w:color w:val="CEDC00" w:themeColor="accent1"/>
                <w:szCs w:val="20"/>
              </w:rPr>
            </w:pPr>
            <w:r>
              <w:rPr>
                <w:rFonts w:asciiTheme="majorHAnsi" w:hAnsiTheme="majorHAnsi" w:cstheme="majorHAnsi"/>
                <w:szCs w:val="20"/>
              </w:rPr>
              <w:t xml:space="preserve">between the hours of </w:t>
            </w:r>
            <w:r w:rsidRPr="006F2237">
              <w:rPr>
                <w:rFonts w:asciiTheme="majorHAnsi" w:eastAsia="Times New Roman" w:hAnsiTheme="majorHAnsi" w:cstheme="majorHAnsi"/>
                <w:i/>
                <w:iCs/>
                <w:color w:val="0000FF"/>
                <w:szCs w:val="20"/>
                <w:lang w:eastAsia="en-GB"/>
              </w:rPr>
              <w:t>[specify hours]</w:t>
            </w:r>
          </w:p>
          <w:p w14:paraId="006BEBA1" w14:textId="77777777" w:rsidR="003A2A30" w:rsidRDefault="003A2A30" w:rsidP="00C834A8">
            <w:pPr>
              <w:pStyle w:val="ListParagraph"/>
              <w:numPr>
                <w:ilvl w:val="0"/>
                <w:numId w:val="54"/>
              </w:numPr>
              <w:spacing w:before="60" w:after="60" w:line="276" w:lineRule="auto"/>
              <w:ind w:left="454" w:hanging="454"/>
              <w:contextualSpacing w:val="0"/>
              <w:rPr>
                <w:rFonts w:asciiTheme="majorHAnsi" w:hAnsiTheme="majorHAnsi" w:cstheme="majorHAnsi"/>
                <w:szCs w:val="20"/>
              </w:rPr>
            </w:pPr>
            <w:r>
              <w:rPr>
                <w:rFonts w:asciiTheme="majorHAnsi" w:hAnsiTheme="majorHAnsi" w:cstheme="majorHAnsi"/>
                <w:szCs w:val="20"/>
              </w:rPr>
              <w:t>during opening hours of the business.</w:t>
            </w:r>
          </w:p>
          <w:p w14:paraId="473B3882" w14:textId="77777777" w:rsidR="003A2A30" w:rsidRPr="00873245" w:rsidRDefault="003A2A30" w:rsidP="001D7E83">
            <w:pPr>
              <w:spacing w:before="60" w:after="60" w:line="276" w:lineRule="auto"/>
              <w:rPr>
                <w:rFonts w:asciiTheme="majorHAnsi" w:hAnsiTheme="majorHAnsi" w:cstheme="majorHAnsi"/>
                <w:szCs w:val="20"/>
              </w:rPr>
            </w:pPr>
            <w:r w:rsidRPr="009816FD">
              <w:rPr>
                <w:rFonts w:asciiTheme="majorHAnsi" w:hAnsiTheme="majorHAnsi" w:cstheme="majorHAnsi"/>
                <w:szCs w:val="20"/>
              </w:rPr>
              <w:t>The responsible authority may consent in writing to vary these requirements</w:t>
            </w:r>
            <w:r>
              <w:rPr>
                <w:rFonts w:asciiTheme="majorHAnsi" w:hAnsiTheme="majorHAnsi" w:cstheme="majorHAnsi"/>
                <w:szCs w:val="20"/>
              </w:rPr>
              <w:t>.</w:t>
            </w:r>
          </w:p>
        </w:tc>
      </w:tr>
      <w:tr w:rsidR="003A2A30" w:rsidRPr="002A51B9" w14:paraId="09A4CDC7" w14:textId="77777777" w:rsidTr="001D7E83">
        <w:trPr>
          <w:trHeight w:val="185"/>
        </w:trPr>
        <w:tc>
          <w:tcPr>
            <w:tcW w:w="1140" w:type="dxa"/>
            <w:vMerge/>
            <w:tcBorders>
              <w:bottom w:val="single" w:sz="4" w:space="0" w:color="auto"/>
              <w:right w:val="single" w:sz="4" w:space="0" w:color="auto"/>
            </w:tcBorders>
          </w:tcPr>
          <w:p w14:paraId="3193932F" w14:textId="77777777" w:rsidR="003A2A30" w:rsidRPr="002A51B9" w:rsidRDefault="003A2A30"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05822DA5" w14:textId="77777777" w:rsidR="003A2A30" w:rsidRPr="00426AE3" w:rsidRDefault="003A2A30"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6E1DD5ED" w14:textId="1C9245B5" w:rsidR="003A2A30" w:rsidRPr="002A51B9" w:rsidRDefault="003A2A30" w:rsidP="001D7E83">
            <w:pPr>
              <w:pStyle w:val="NormalWeb"/>
              <w:spacing w:before="60" w:beforeAutospacing="0" w:after="60" w:afterAutospacing="0" w:line="276" w:lineRule="auto"/>
              <w:rPr>
                <w:rFonts w:asciiTheme="majorHAnsi" w:hAnsiTheme="majorHAnsi" w:cstheme="majorHAnsi"/>
                <w:color w:val="000000" w:themeColor="text1"/>
                <w:sz w:val="20"/>
                <w:szCs w:val="20"/>
              </w:rPr>
            </w:pPr>
            <w:r w:rsidRPr="00960EAC">
              <w:rPr>
                <w:rFonts w:asciiTheme="majorHAnsi" w:hAnsiTheme="majorHAnsi" w:cstheme="majorHAnsi"/>
                <w:i/>
                <w:iCs/>
                <w:color w:val="000000" w:themeColor="text1"/>
                <w:sz w:val="20"/>
                <w:szCs w:val="20"/>
              </w:rPr>
              <w:t>See chapters 4.2 and 9.4</w:t>
            </w:r>
          </w:p>
        </w:tc>
      </w:tr>
      <w:tr w:rsidR="003A2A30" w:rsidRPr="002A51B9" w14:paraId="4259A3F9" w14:textId="77777777" w:rsidTr="001D7E83">
        <w:trPr>
          <w:trHeight w:val="187"/>
        </w:trPr>
        <w:tc>
          <w:tcPr>
            <w:tcW w:w="1140" w:type="dxa"/>
            <w:vMerge w:val="restart"/>
            <w:tcBorders>
              <w:top w:val="single" w:sz="4" w:space="0" w:color="auto"/>
              <w:right w:val="single" w:sz="4" w:space="0" w:color="auto"/>
            </w:tcBorders>
          </w:tcPr>
          <w:p w14:paraId="1276F555" w14:textId="77777777" w:rsidR="003A2A30" w:rsidRPr="002A51B9" w:rsidRDefault="003A2A30" w:rsidP="001D7E83">
            <w:pPr>
              <w:spacing w:before="60" w:after="60" w:line="276" w:lineRule="auto"/>
              <w:rPr>
                <w:rFonts w:asciiTheme="majorHAnsi" w:hAnsiTheme="majorHAnsi" w:cstheme="majorHAnsi"/>
                <w:b/>
                <w:bCs/>
                <w:szCs w:val="20"/>
              </w:rPr>
            </w:pPr>
            <w:r w:rsidRPr="00224057">
              <w:rPr>
                <w:rFonts w:asciiTheme="majorHAnsi" w:hAnsiTheme="majorHAnsi" w:cstheme="majorHAnsi"/>
                <w:b/>
                <w:bCs/>
                <w:szCs w:val="20"/>
              </w:rPr>
              <w:t>ASC9.6</w:t>
            </w:r>
          </w:p>
        </w:tc>
        <w:tc>
          <w:tcPr>
            <w:tcW w:w="1554" w:type="dxa"/>
            <w:tcBorders>
              <w:top w:val="single" w:sz="4" w:space="0" w:color="auto"/>
              <w:left w:val="single" w:sz="4" w:space="0" w:color="auto"/>
              <w:bottom w:val="single" w:sz="4" w:space="0" w:color="D9D9D9" w:themeColor="background1" w:themeShade="D9"/>
            </w:tcBorders>
          </w:tcPr>
          <w:p w14:paraId="78AE6D88" w14:textId="77777777" w:rsidR="003A2A30" w:rsidRPr="00426AE3" w:rsidRDefault="003A2A30" w:rsidP="001D7E83">
            <w:pPr>
              <w:pStyle w:val="NormalWeb"/>
              <w:spacing w:before="60" w:beforeAutospacing="0" w:after="60" w:afterAutospacing="0" w:line="276" w:lineRule="auto"/>
              <w:rPr>
                <w:rFonts w:asciiTheme="majorHAnsi" w:hAnsiTheme="majorHAnsi" w:cstheme="majorHAnsi"/>
                <w:sz w:val="20"/>
                <w:szCs w:val="20"/>
              </w:rPr>
            </w:pPr>
            <w:r w:rsidRPr="00426AE3">
              <w:rPr>
                <w:rFonts w:asciiTheme="majorHAnsi" w:hAnsiTheme="majorHAnsi" w:cstheme="majorHAnsi"/>
                <w:b/>
                <w:bCs/>
                <w:sz w:val="20"/>
                <w:szCs w:val="20"/>
              </w:rPr>
              <w:t>Heading:</w:t>
            </w:r>
            <w:r w:rsidRPr="00426AE3">
              <w:rPr>
                <w:rFonts w:asciiTheme="majorHAnsi" w:hAnsiTheme="majorHAnsi" w:cstheme="majorHAnsi"/>
                <w:sz w:val="20"/>
                <w:szCs w:val="20"/>
              </w:rPr>
              <w:t xml:space="preserve"> </w:t>
            </w:r>
          </w:p>
        </w:tc>
        <w:tc>
          <w:tcPr>
            <w:tcW w:w="6326" w:type="dxa"/>
            <w:tcBorders>
              <w:top w:val="single" w:sz="4" w:space="0" w:color="auto"/>
              <w:bottom w:val="single" w:sz="4" w:space="0" w:color="D9D9D9" w:themeColor="background1" w:themeShade="D9"/>
            </w:tcBorders>
          </w:tcPr>
          <w:p w14:paraId="56ACE853" w14:textId="77777777" w:rsidR="003A2A30" w:rsidRPr="002A51B9" w:rsidRDefault="003A2A30" w:rsidP="006343C1">
            <w:pPr>
              <w:pStyle w:val="Heading4"/>
              <w:outlineLvl w:val="3"/>
              <w:rPr>
                <w:rFonts w:cstheme="majorHAnsi"/>
                <w:b w:val="0"/>
                <w:bCs/>
                <w:szCs w:val="20"/>
              </w:rPr>
            </w:pPr>
            <w:bookmarkStart w:id="118" w:name="_Sign_maintenance"/>
            <w:bookmarkEnd w:id="118"/>
            <w:r w:rsidRPr="006343C1">
              <w:t>Sign maintenance</w:t>
            </w:r>
          </w:p>
        </w:tc>
      </w:tr>
      <w:tr w:rsidR="003A2A30" w:rsidRPr="002A51B9" w14:paraId="1ABB99A0" w14:textId="77777777" w:rsidTr="001D7E83">
        <w:trPr>
          <w:trHeight w:val="185"/>
        </w:trPr>
        <w:tc>
          <w:tcPr>
            <w:tcW w:w="1140" w:type="dxa"/>
            <w:vMerge/>
            <w:tcBorders>
              <w:right w:val="single" w:sz="4" w:space="0" w:color="auto"/>
            </w:tcBorders>
          </w:tcPr>
          <w:p w14:paraId="03F46FE9" w14:textId="77777777" w:rsidR="003A2A30" w:rsidRPr="002A51B9" w:rsidRDefault="003A2A30"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5375F910" w14:textId="77777777" w:rsidR="003A2A30" w:rsidRPr="00426AE3" w:rsidRDefault="003A2A30"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6FE0B639" w14:textId="77777777" w:rsidR="003A2A30" w:rsidRPr="002A51B9" w:rsidRDefault="003A2A30" w:rsidP="001D7E83">
            <w:pPr>
              <w:spacing w:before="60" w:after="60" w:line="276" w:lineRule="auto"/>
              <w:rPr>
                <w:rFonts w:asciiTheme="majorHAnsi" w:hAnsiTheme="majorHAnsi" w:cstheme="majorHAnsi"/>
                <w:szCs w:val="20"/>
              </w:rPr>
            </w:pPr>
            <w:r w:rsidRPr="002A51B9">
              <w:rPr>
                <w:rFonts w:asciiTheme="majorHAnsi" w:hAnsiTheme="majorHAnsi" w:cstheme="majorHAnsi"/>
                <w:szCs w:val="20"/>
              </w:rPr>
              <w:t>The sign(s)</w:t>
            </w:r>
            <w:r>
              <w:rPr>
                <w:rFonts w:asciiTheme="majorHAnsi" w:hAnsiTheme="majorHAnsi" w:cstheme="majorHAnsi"/>
                <w:szCs w:val="20"/>
              </w:rPr>
              <w:t xml:space="preserve">, </w:t>
            </w:r>
            <w:r w:rsidRPr="00224057">
              <w:rPr>
                <w:rFonts w:asciiTheme="majorHAnsi" w:hAnsiTheme="majorHAnsi" w:cstheme="majorHAnsi"/>
                <w:szCs w:val="20"/>
              </w:rPr>
              <w:t xml:space="preserve">including </w:t>
            </w:r>
            <w:r>
              <w:rPr>
                <w:rFonts w:asciiTheme="majorHAnsi" w:hAnsiTheme="majorHAnsi" w:cstheme="majorHAnsi"/>
                <w:szCs w:val="20"/>
              </w:rPr>
              <w:t xml:space="preserve">the </w:t>
            </w:r>
            <w:r w:rsidRPr="00224057">
              <w:rPr>
                <w:rFonts w:asciiTheme="majorHAnsi" w:hAnsiTheme="majorHAnsi" w:cstheme="majorHAnsi"/>
                <w:szCs w:val="20"/>
              </w:rPr>
              <w:t>structure and content,</w:t>
            </w:r>
            <w:r w:rsidRPr="002A51B9">
              <w:rPr>
                <w:rFonts w:asciiTheme="majorHAnsi" w:hAnsiTheme="majorHAnsi" w:cstheme="majorHAnsi"/>
                <w:szCs w:val="20"/>
              </w:rPr>
              <w:t xml:space="preserve"> must be constructed and maintained to the satisfaction of the responsible authority.</w:t>
            </w:r>
          </w:p>
        </w:tc>
      </w:tr>
      <w:tr w:rsidR="003A2A30" w:rsidRPr="002A51B9" w14:paraId="193FA4DA" w14:textId="77777777" w:rsidTr="001D7E83">
        <w:trPr>
          <w:trHeight w:val="185"/>
        </w:trPr>
        <w:tc>
          <w:tcPr>
            <w:tcW w:w="1140" w:type="dxa"/>
            <w:vMerge/>
            <w:tcBorders>
              <w:bottom w:val="single" w:sz="4" w:space="0" w:color="auto"/>
              <w:right w:val="single" w:sz="4" w:space="0" w:color="auto"/>
            </w:tcBorders>
          </w:tcPr>
          <w:p w14:paraId="2A015EC7" w14:textId="77777777" w:rsidR="003A2A30" w:rsidRPr="002A51B9" w:rsidRDefault="003A2A30"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119DAEFE" w14:textId="77777777" w:rsidR="003A2A30" w:rsidRPr="00426AE3" w:rsidRDefault="003A2A30"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694F10AD" w14:textId="77777777" w:rsidR="003A2A30" w:rsidRPr="002A51B9" w:rsidRDefault="003A2A30"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p>
        </w:tc>
      </w:tr>
      <w:tr w:rsidR="003A2A30" w:rsidRPr="002A51B9" w14:paraId="659E2520" w14:textId="77777777" w:rsidTr="001D7E83">
        <w:trPr>
          <w:trHeight w:val="187"/>
        </w:trPr>
        <w:tc>
          <w:tcPr>
            <w:tcW w:w="1140" w:type="dxa"/>
            <w:vMerge w:val="restart"/>
            <w:tcBorders>
              <w:top w:val="single" w:sz="4" w:space="0" w:color="auto"/>
              <w:right w:val="single" w:sz="4" w:space="0" w:color="auto"/>
            </w:tcBorders>
          </w:tcPr>
          <w:p w14:paraId="39A3F72B" w14:textId="77777777" w:rsidR="003A2A30" w:rsidRPr="00781930" w:rsidRDefault="003A2A30" w:rsidP="001D7E83">
            <w:pPr>
              <w:spacing w:before="60" w:after="60" w:line="276" w:lineRule="auto"/>
              <w:rPr>
                <w:rFonts w:asciiTheme="majorHAnsi" w:hAnsiTheme="majorHAnsi" w:cstheme="majorHAnsi"/>
                <w:b/>
                <w:bCs/>
                <w:szCs w:val="20"/>
                <w:highlight w:val="magenta"/>
              </w:rPr>
            </w:pPr>
            <w:r w:rsidRPr="00224057">
              <w:rPr>
                <w:rFonts w:asciiTheme="majorHAnsi" w:hAnsiTheme="majorHAnsi" w:cstheme="majorHAnsi"/>
                <w:b/>
                <w:bCs/>
                <w:szCs w:val="20"/>
              </w:rPr>
              <w:t>ASC9.7</w:t>
            </w:r>
          </w:p>
        </w:tc>
        <w:tc>
          <w:tcPr>
            <w:tcW w:w="1554" w:type="dxa"/>
            <w:tcBorders>
              <w:top w:val="single" w:sz="4" w:space="0" w:color="auto"/>
              <w:left w:val="single" w:sz="4" w:space="0" w:color="auto"/>
              <w:bottom w:val="single" w:sz="4" w:space="0" w:color="D9D9D9" w:themeColor="background1" w:themeShade="D9"/>
            </w:tcBorders>
          </w:tcPr>
          <w:p w14:paraId="624DFA65" w14:textId="77777777" w:rsidR="003A2A30" w:rsidRPr="00426AE3" w:rsidRDefault="003A2A30" w:rsidP="001D7E83">
            <w:pPr>
              <w:pStyle w:val="NormalWeb"/>
              <w:spacing w:before="60" w:beforeAutospacing="0" w:after="60" w:afterAutospacing="0" w:line="276" w:lineRule="auto"/>
              <w:rPr>
                <w:rFonts w:asciiTheme="majorHAnsi" w:hAnsiTheme="majorHAnsi" w:cstheme="majorHAnsi"/>
                <w:sz w:val="20"/>
                <w:szCs w:val="20"/>
              </w:rPr>
            </w:pPr>
            <w:r w:rsidRPr="00426AE3">
              <w:rPr>
                <w:rFonts w:asciiTheme="majorHAnsi" w:hAnsiTheme="majorHAnsi" w:cstheme="majorHAnsi"/>
                <w:b/>
                <w:bCs/>
                <w:sz w:val="20"/>
                <w:szCs w:val="20"/>
              </w:rPr>
              <w:t>Heading:</w:t>
            </w:r>
            <w:r w:rsidRPr="00426AE3">
              <w:rPr>
                <w:rFonts w:asciiTheme="majorHAnsi" w:hAnsiTheme="majorHAnsi" w:cstheme="majorHAnsi"/>
                <w:sz w:val="20"/>
                <w:szCs w:val="20"/>
              </w:rPr>
              <w:t xml:space="preserve"> </w:t>
            </w:r>
          </w:p>
        </w:tc>
        <w:tc>
          <w:tcPr>
            <w:tcW w:w="6326" w:type="dxa"/>
            <w:tcBorders>
              <w:top w:val="single" w:sz="4" w:space="0" w:color="auto"/>
              <w:bottom w:val="single" w:sz="4" w:space="0" w:color="D9D9D9" w:themeColor="background1" w:themeShade="D9"/>
            </w:tcBorders>
          </w:tcPr>
          <w:p w14:paraId="648BE35C" w14:textId="77777777" w:rsidR="003A2A30" w:rsidRPr="002A51B9" w:rsidRDefault="003A2A30" w:rsidP="006343C1">
            <w:pPr>
              <w:pStyle w:val="Heading4"/>
              <w:outlineLvl w:val="3"/>
              <w:rPr>
                <w:rFonts w:cstheme="majorHAnsi"/>
                <w:b w:val="0"/>
                <w:bCs/>
                <w:szCs w:val="20"/>
              </w:rPr>
            </w:pPr>
            <w:bookmarkStart w:id="119" w:name="_Removal_of_existing"/>
            <w:bookmarkEnd w:id="119"/>
            <w:r w:rsidRPr="006343C1">
              <w:t>Removal of existing signs</w:t>
            </w:r>
          </w:p>
        </w:tc>
      </w:tr>
      <w:tr w:rsidR="003A2A30" w:rsidRPr="002A51B9" w14:paraId="47063266" w14:textId="77777777" w:rsidTr="001D7E83">
        <w:trPr>
          <w:trHeight w:val="185"/>
        </w:trPr>
        <w:tc>
          <w:tcPr>
            <w:tcW w:w="1140" w:type="dxa"/>
            <w:vMerge/>
            <w:tcBorders>
              <w:right w:val="single" w:sz="4" w:space="0" w:color="auto"/>
            </w:tcBorders>
          </w:tcPr>
          <w:p w14:paraId="7F031B42" w14:textId="77777777" w:rsidR="003A2A30" w:rsidRPr="002A51B9" w:rsidRDefault="003A2A30"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35399CA0" w14:textId="77777777" w:rsidR="003A2A30" w:rsidRPr="00426AE3" w:rsidRDefault="003A2A30"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7E3A8475" w14:textId="77777777" w:rsidR="003A2A30" w:rsidRPr="002A51B9" w:rsidRDefault="003A2A30" w:rsidP="001D7E83">
            <w:pPr>
              <w:spacing w:before="60" w:after="60" w:line="276" w:lineRule="auto"/>
              <w:rPr>
                <w:rFonts w:asciiTheme="majorHAnsi" w:hAnsiTheme="majorHAnsi" w:cstheme="majorHAnsi"/>
                <w:szCs w:val="20"/>
              </w:rPr>
            </w:pPr>
            <w:r w:rsidRPr="002A51B9">
              <w:rPr>
                <w:rFonts w:asciiTheme="majorHAnsi" w:hAnsiTheme="majorHAnsi" w:cstheme="majorHAnsi"/>
                <w:szCs w:val="20"/>
              </w:rPr>
              <w:t xml:space="preserve">Before the sign(s) </w:t>
            </w:r>
            <w:r w:rsidRPr="00781930">
              <w:rPr>
                <w:rFonts w:asciiTheme="majorHAnsi" w:hAnsiTheme="majorHAnsi" w:cstheme="majorHAnsi"/>
                <w:i/>
                <w:szCs w:val="20"/>
              </w:rPr>
              <w:t>is/are</w:t>
            </w:r>
            <w:r w:rsidRPr="00781930">
              <w:rPr>
                <w:rFonts w:asciiTheme="majorHAnsi" w:hAnsiTheme="majorHAnsi" w:cstheme="majorHAnsi"/>
                <w:szCs w:val="20"/>
              </w:rPr>
              <w:t xml:space="preserve"> constructed or put up for display</w:t>
            </w:r>
            <w:r>
              <w:rPr>
                <w:rFonts w:asciiTheme="majorHAnsi" w:hAnsiTheme="majorHAnsi" w:cstheme="majorHAnsi"/>
                <w:szCs w:val="20"/>
              </w:rPr>
              <w:t>,</w:t>
            </w:r>
            <w:r w:rsidRPr="002A51B9">
              <w:rPr>
                <w:rFonts w:asciiTheme="majorHAnsi" w:hAnsiTheme="majorHAnsi" w:cstheme="majorHAnsi"/>
                <w:szCs w:val="20"/>
              </w:rPr>
              <w:t xml:space="preserve"> the following existing signs must be removed</w:t>
            </w:r>
            <w:r>
              <w:rPr>
                <w:rFonts w:asciiTheme="majorHAnsi" w:hAnsiTheme="majorHAnsi" w:cstheme="majorHAnsi"/>
                <w:szCs w:val="20"/>
              </w:rPr>
              <w:t xml:space="preserve"> to the satisfaction of the responsible authority</w:t>
            </w:r>
            <w:r w:rsidRPr="002A51B9">
              <w:rPr>
                <w:rFonts w:asciiTheme="majorHAnsi" w:hAnsiTheme="majorHAnsi" w:cstheme="majorHAnsi"/>
                <w:szCs w:val="20"/>
              </w:rPr>
              <w:t>:</w:t>
            </w:r>
          </w:p>
          <w:p w14:paraId="25F870A5" w14:textId="77777777" w:rsidR="003A2A30" w:rsidRPr="00224057" w:rsidRDefault="003A2A30" w:rsidP="00C834A8">
            <w:pPr>
              <w:pStyle w:val="ListParagraph"/>
              <w:numPr>
                <w:ilvl w:val="0"/>
                <w:numId w:val="55"/>
              </w:numPr>
              <w:spacing w:before="60" w:after="60" w:line="276" w:lineRule="auto"/>
              <w:ind w:left="456" w:hanging="456"/>
              <w:contextualSpacing w:val="0"/>
              <w:rPr>
                <w:rFonts w:asciiTheme="majorHAnsi" w:hAnsiTheme="majorHAnsi" w:cstheme="majorHAnsi"/>
                <w:i/>
                <w:szCs w:val="20"/>
              </w:rPr>
            </w:pPr>
            <w:r w:rsidRPr="006F2237">
              <w:rPr>
                <w:rFonts w:asciiTheme="majorHAnsi" w:eastAsia="Times New Roman" w:hAnsiTheme="majorHAnsi" w:cstheme="majorHAnsi"/>
                <w:i/>
                <w:iCs/>
                <w:color w:val="0000FF"/>
                <w:szCs w:val="20"/>
                <w:lang w:eastAsia="en-GB"/>
              </w:rPr>
              <w:lastRenderedPageBreak/>
              <w:t>[specify signs]</w:t>
            </w:r>
          </w:p>
        </w:tc>
      </w:tr>
      <w:tr w:rsidR="003A2A30" w:rsidRPr="002A51B9" w14:paraId="3CF3EF5F" w14:textId="77777777" w:rsidTr="001D7E83">
        <w:trPr>
          <w:trHeight w:val="185"/>
        </w:trPr>
        <w:tc>
          <w:tcPr>
            <w:tcW w:w="1140" w:type="dxa"/>
            <w:vMerge/>
            <w:tcBorders>
              <w:bottom w:val="single" w:sz="4" w:space="0" w:color="auto"/>
              <w:right w:val="single" w:sz="4" w:space="0" w:color="auto"/>
            </w:tcBorders>
          </w:tcPr>
          <w:p w14:paraId="53C83F55" w14:textId="77777777" w:rsidR="003A2A30" w:rsidRPr="002A51B9" w:rsidRDefault="003A2A30"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44327645" w14:textId="77777777" w:rsidR="003A2A30" w:rsidRPr="00426AE3" w:rsidRDefault="003A2A30"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5EF01F77" w14:textId="77777777" w:rsidR="003A2A30" w:rsidRPr="002A51B9" w:rsidRDefault="003A2A30" w:rsidP="001D7E83">
            <w:pPr>
              <w:pStyle w:val="NormalWeb"/>
              <w:spacing w:before="60" w:beforeAutospacing="0" w:after="60" w:afterAutospacing="0" w:line="276" w:lineRule="auto"/>
              <w:rPr>
                <w:rFonts w:asciiTheme="majorHAnsi" w:hAnsiTheme="majorHAnsi" w:cstheme="majorHAnsi"/>
                <w:color w:val="000000" w:themeColor="text1"/>
                <w:sz w:val="20"/>
                <w:szCs w:val="20"/>
              </w:rPr>
            </w:pPr>
          </w:p>
        </w:tc>
      </w:tr>
      <w:tr w:rsidR="003A2A30" w:rsidRPr="002A51B9" w14:paraId="1686C3FC" w14:textId="77777777" w:rsidTr="001D7E83">
        <w:trPr>
          <w:trHeight w:val="187"/>
        </w:trPr>
        <w:tc>
          <w:tcPr>
            <w:tcW w:w="1140" w:type="dxa"/>
            <w:vMerge w:val="restart"/>
            <w:tcBorders>
              <w:top w:val="single" w:sz="4" w:space="0" w:color="auto"/>
              <w:right w:val="single" w:sz="4" w:space="0" w:color="auto"/>
            </w:tcBorders>
          </w:tcPr>
          <w:p w14:paraId="7532F2DD" w14:textId="77777777" w:rsidR="003A2A30" w:rsidRPr="00DD2AB3" w:rsidRDefault="003A2A30" w:rsidP="001D7E83">
            <w:pPr>
              <w:spacing w:before="60" w:after="60" w:line="276" w:lineRule="auto"/>
              <w:rPr>
                <w:rFonts w:asciiTheme="majorHAnsi" w:hAnsiTheme="majorHAnsi" w:cstheme="majorHAnsi"/>
                <w:b/>
                <w:bCs/>
                <w:szCs w:val="20"/>
                <w:highlight w:val="magenta"/>
              </w:rPr>
            </w:pPr>
            <w:r w:rsidRPr="00224057">
              <w:rPr>
                <w:rFonts w:asciiTheme="majorHAnsi" w:hAnsiTheme="majorHAnsi" w:cstheme="majorHAnsi"/>
                <w:b/>
                <w:bCs/>
                <w:szCs w:val="20"/>
              </w:rPr>
              <w:t>ASC9.8</w:t>
            </w:r>
          </w:p>
        </w:tc>
        <w:tc>
          <w:tcPr>
            <w:tcW w:w="1554" w:type="dxa"/>
            <w:tcBorders>
              <w:top w:val="single" w:sz="4" w:space="0" w:color="auto"/>
              <w:left w:val="single" w:sz="4" w:space="0" w:color="auto"/>
              <w:bottom w:val="single" w:sz="4" w:space="0" w:color="D9D9D9" w:themeColor="background1" w:themeShade="D9"/>
            </w:tcBorders>
          </w:tcPr>
          <w:p w14:paraId="3E9C02F1" w14:textId="77777777" w:rsidR="003A2A30" w:rsidRPr="00426AE3" w:rsidRDefault="003A2A30" w:rsidP="001D7E83">
            <w:pPr>
              <w:pStyle w:val="NormalWeb"/>
              <w:spacing w:before="60" w:beforeAutospacing="0" w:after="60" w:afterAutospacing="0" w:line="276" w:lineRule="auto"/>
              <w:rPr>
                <w:rFonts w:asciiTheme="majorHAnsi" w:hAnsiTheme="majorHAnsi" w:cstheme="majorHAnsi"/>
                <w:sz w:val="20"/>
                <w:szCs w:val="20"/>
              </w:rPr>
            </w:pPr>
            <w:r w:rsidRPr="00426AE3">
              <w:rPr>
                <w:rFonts w:asciiTheme="majorHAnsi" w:hAnsiTheme="majorHAnsi" w:cstheme="majorHAnsi"/>
                <w:b/>
                <w:bCs/>
                <w:sz w:val="20"/>
                <w:szCs w:val="20"/>
              </w:rPr>
              <w:t>Heading:</w:t>
            </w:r>
            <w:r w:rsidRPr="00426AE3">
              <w:rPr>
                <w:rFonts w:asciiTheme="majorHAnsi" w:hAnsiTheme="majorHAnsi" w:cstheme="majorHAnsi"/>
                <w:sz w:val="20"/>
                <w:szCs w:val="20"/>
              </w:rPr>
              <w:t xml:space="preserve"> </w:t>
            </w:r>
          </w:p>
        </w:tc>
        <w:tc>
          <w:tcPr>
            <w:tcW w:w="6326" w:type="dxa"/>
            <w:tcBorders>
              <w:top w:val="single" w:sz="4" w:space="0" w:color="auto"/>
              <w:bottom w:val="single" w:sz="4" w:space="0" w:color="D9D9D9" w:themeColor="background1" w:themeShade="D9"/>
            </w:tcBorders>
          </w:tcPr>
          <w:p w14:paraId="0229BEBB" w14:textId="77777777" w:rsidR="003A2A30" w:rsidRPr="002A51B9" w:rsidRDefault="003A2A30" w:rsidP="006343C1">
            <w:pPr>
              <w:pStyle w:val="Heading4"/>
              <w:outlineLvl w:val="3"/>
              <w:rPr>
                <w:rFonts w:cstheme="majorHAnsi"/>
                <w:b w:val="0"/>
                <w:bCs/>
                <w:szCs w:val="20"/>
              </w:rPr>
            </w:pPr>
            <w:bookmarkStart w:id="120" w:name="_Expiry_-_Signs"/>
            <w:bookmarkEnd w:id="120"/>
            <w:r w:rsidRPr="006343C1">
              <w:t>Expiry - Signs</w:t>
            </w:r>
          </w:p>
        </w:tc>
      </w:tr>
      <w:tr w:rsidR="003A2A30" w:rsidRPr="002A51B9" w14:paraId="3EE21934" w14:textId="77777777" w:rsidTr="001D7E83">
        <w:trPr>
          <w:trHeight w:val="185"/>
        </w:trPr>
        <w:tc>
          <w:tcPr>
            <w:tcW w:w="1140" w:type="dxa"/>
            <w:vMerge/>
            <w:tcBorders>
              <w:right w:val="single" w:sz="4" w:space="0" w:color="auto"/>
            </w:tcBorders>
          </w:tcPr>
          <w:p w14:paraId="4B1948EE" w14:textId="77777777" w:rsidR="003A2A30" w:rsidRPr="002A51B9" w:rsidRDefault="003A2A30"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240FADA7" w14:textId="77777777" w:rsidR="003A2A30" w:rsidRPr="00426AE3" w:rsidRDefault="003A2A30"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08859552" w14:textId="77777777" w:rsidR="003A2A30" w:rsidRDefault="003A2A30" w:rsidP="001D7E83">
            <w:pPr>
              <w:spacing w:before="60" w:after="60" w:line="276" w:lineRule="auto"/>
              <w:rPr>
                <w:rFonts w:asciiTheme="majorHAnsi" w:hAnsiTheme="majorHAnsi" w:cstheme="majorHAnsi"/>
                <w:szCs w:val="20"/>
              </w:rPr>
            </w:pPr>
            <w:r>
              <w:rPr>
                <w:rFonts w:asciiTheme="majorHAnsi" w:hAnsiTheme="majorHAnsi" w:cstheme="majorHAnsi"/>
                <w:szCs w:val="20"/>
              </w:rPr>
              <w:t xml:space="preserve">This permit as it relates to a sign(s) will expire 15 years </w:t>
            </w:r>
            <w:r w:rsidRPr="006F2237">
              <w:rPr>
                <w:rFonts w:asciiTheme="majorHAnsi" w:eastAsia="Times New Roman" w:hAnsiTheme="majorHAnsi" w:cstheme="majorHAnsi"/>
                <w:i/>
                <w:iCs/>
                <w:color w:val="0000FF"/>
                <w:szCs w:val="20"/>
                <w:lang w:eastAsia="en-GB"/>
              </w:rPr>
              <w:t>[or specify alternative period]</w:t>
            </w:r>
            <w:r>
              <w:rPr>
                <w:rFonts w:asciiTheme="majorHAnsi" w:hAnsiTheme="majorHAnsi" w:cstheme="majorHAnsi"/>
                <w:i/>
                <w:szCs w:val="20"/>
              </w:rPr>
              <w:t xml:space="preserve"> </w:t>
            </w:r>
            <w:r>
              <w:rPr>
                <w:rFonts w:asciiTheme="majorHAnsi" w:hAnsiTheme="majorHAnsi" w:cstheme="majorHAnsi"/>
                <w:szCs w:val="20"/>
              </w:rPr>
              <w:t>from the issued date of this permit.</w:t>
            </w:r>
          </w:p>
          <w:p w14:paraId="07BE205E" w14:textId="77777777" w:rsidR="003A2A30" w:rsidRDefault="003A2A30" w:rsidP="001D7E83">
            <w:pPr>
              <w:spacing w:before="60" w:after="60" w:line="276" w:lineRule="auto"/>
              <w:rPr>
                <w:rFonts w:asciiTheme="majorHAnsi" w:hAnsiTheme="majorHAnsi" w:cstheme="majorHAnsi"/>
                <w:szCs w:val="20"/>
              </w:rPr>
            </w:pPr>
            <w:r>
              <w:rPr>
                <w:rFonts w:asciiTheme="majorHAnsi" w:hAnsiTheme="majorHAnsi" w:cstheme="majorHAnsi"/>
                <w:szCs w:val="20"/>
              </w:rPr>
              <w:t>On expiry of the permit, the sign and structures built specifically to support and illuminate it must be removed.</w:t>
            </w:r>
          </w:p>
          <w:p w14:paraId="23EC64C2" w14:textId="77777777" w:rsidR="003A2A30" w:rsidRPr="002A51B9" w:rsidRDefault="003A2A30" w:rsidP="001D7E83">
            <w:pPr>
              <w:spacing w:before="60" w:after="60" w:line="276" w:lineRule="auto"/>
              <w:rPr>
                <w:rFonts w:asciiTheme="majorHAnsi" w:hAnsiTheme="majorHAnsi" w:cstheme="majorHAnsi"/>
                <w:szCs w:val="20"/>
              </w:rPr>
            </w:pPr>
            <w:r w:rsidRPr="00682258">
              <w:rPr>
                <w:rFonts w:asciiTheme="majorHAnsi" w:hAnsiTheme="majorHAnsi" w:cstheme="majorHAnsi"/>
                <w:szCs w:val="20"/>
              </w:rPr>
              <w:t xml:space="preserve">In accordance with Section 69 of the </w:t>
            </w:r>
            <w:r w:rsidRPr="00682258">
              <w:rPr>
                <w:rFonts w:asciiTheme="majorHAnsi" w:hAnsiTheme="majorHAnsi" w:cstheme="majorHAnsi"/>
                <w:i/>
                <w:szCs w:val="20"/>
              </w:rPr>
              <w:t>Planning and Environment Act 1987</w:t>
            </w:r>
            <w:r w:rsidRPr="00682258">
              <w:rPr>
                <w:rFonts w:asciiTheme="majorHAnsi" w:hAnsiTheme="majorHAnsi" w:cstheme="majorHAnsi"/>
                <w:szCs w:val="20"/>
              </w:rPr>
              <w:t>, an application may be submitted to the responsible authority for an extension of the period referred to in this condition.</w:t>
            </w:r>
          </w:p>
        </w:tc>
      </w:tr>
      <w:tr w:rsidR="003A2A30" w:rsidRPr="002A51B9" w14:paraId="4EA9B5DA" w14:textId="77777777" w:rsidTr="001D7E83">
        <w:trPr>
          <w:trHeight w:val="185"/>
        </w:trPr>
        <w:tc>
          <w:tcPr>
            <w:tcW w:w="1140" w:type="dxa"/>
            <w:vMerge/>
            <w:tcBorders>
              <w:bottom w:val="single" w:sz="4" w:space="0" w:color="auto"/>
              <w:right w:val="single" w:sz="4" w:space="0" w:color="auto"/>
            </w:tcBorders>
          </w:tcPr>
          <w:p w14:paraId="02EDB89C" w14:textId="77777777" w:rsidR="003A2A30" w:rsidRPr="002A51B9" w:rsidRDefault="003A2A30"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74CFEE8B" w14:textId="77777777" w:rsidR="003A2A30" w:rsidRPr="00426AE3" w:rsidRDefault="003A2A30"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67FF3B57" w14:textId="77777777" w:rsidR="003A2A30" w:rsidRDefault="003A2A30"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Pr>
                <w:rFonts w:asciiTheme="majorHAnsi" w:hAnsiTheme="majorHAnsi" w:cstheme="majorHAnsi"/>
                <w:i/>
                <w:color w:val="000000" w:themeColor="text1"/>
                <w:sz w:val="20"/>
                <w:szCs w:val="20"/>
              </w:rPr>
              <w:t>Include in all permits for all signs.</w:t>
            </w:r>
          </w:p>
          <w:p w14:paraId="4594584A" w14:textId="77777777" w:rsidR="003A2A30" w:rsidRDefault="003A2A30"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Pr>
                <w:rFonts w:asciiTheme="majorHAnsi" w:hAnsiTheme="majorHAnsi" w:cstheme="majorHAnsi"/>
                <w:i/>
                <w:color w:val="000000" w:themeColor="text1"/>
                <w:sz w:val="20"/>
                <w:szCs w:val="20"/>
              </w:rPr>
              <w:t xml:space="preserve">Mandatory condition required by clause 52.05-9. </w:t>
            </w:r>
          </w:p>
          <w:p w14:paraId="670BE6FF" w14:textId="77777777" w:rsidR="003A2A30" w:rsidRPr="005F4E7D" w:rsidRDefault="003A2A30"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Pr>
                <w:rFonts w:asciiTheme="majorHAnsi" w:hAnsiTheme="majorHAnsi" w:cstheme="majorHAnsi"/>
                <w:i/>
                <w:color w:val="000000" w:themeColor="text1"/>
                <w:sz w:val="20"/>
                <w:szCs w:val="20"/>
              </w:rPr>
              <w:t>Under clause 52.05-9 a</w:t>
            </w:r>
            <w:r w:rsidRPr="00682258">
              <w:rPr>
                <w:rFonts w:asciiTheme="majorHAnsi" w:hAnsiTheme="majorHAnsi" w:cstheme="majorHAnsi"/>
                <w:i/>
                <w:color w:val="000000" w:themeColor="text1"/>
                <w:sz w:val="20"/>
                <w:szCs w:val="20"/>
              </w:rPr>
              <w:t xml:space="preserve"> permit for a major promotion sign may specify an expiry date other than 15 years, but the date must not be less than 10 years or more than 25 years from</w:t>
            </w:r>
            <w:r>
              <w:rPr>
                <w:rFonts w:asciiTheme="majorHAnsi" w:hAnsiTheme="majorHAnsi" w:cstheme="majorHAnsi"/>
                <w:i/>
                <w:color w:val="000000" w:themeColor="text1"/>
                <w:sz w:val="20"/>
                <w:szCs w:val="20"/>
              </w:rPr>
              <w:t xml:space="preserve"> the date the permit is issued.</w:t>
            </w:r>
          </w:p>
        </w:tc>
      </w:tr>
      <w:tr w:rsidR="003A2A30" w:rsidRPr="002A51B9" w14:paraId="27D8416E" w14:textId="77777777" w:rsidTr="001D7E83">
        <w:trPr>
          <w:trHeight w:val="187"/>
        </w:trPr>
        <w:tc>
          <w:tcPr>
            <w:tcW w:w="1140" w:type="dxa"/>
            <w:vMerge w:val="restart"/>
            <w:tcBorders>
              <w:top w:val="single" w:sz="4" w:space="0" w:color="auto"/>
              <w:right w:val="single" w:sz="4" w:space="0" w:color="auto"/>
            </w:tcBorders>
          </w:tcPr>
          <w:p w14:paraId="5FB257A4" w14:textId="77777777" w:rsidR="003A2A30" w:rsidRPr="00682258" w:rsidRDefault="003A2A30" w:rsidP="001D7E83">
            <w:pPr>
              <w:spacing w:before="60" w:after="60" w:line="276" w:lineRule="auto"/>
              <w:rPr>
                <w:rFonts w:asciiTheme="majorHAnsi" w:hAnsiTheme="majorHAnsi" w:cstheme="majorHAnsi"/>
                <w:b/>
                <w:bCs/>
                <w:szCs w:val="20"/>
                <w:highlight w:val="magenta"/>
              </w:rPr>
            </w:pPr>
            <w:r w:rsidRPr="00224057">
              <w:rPr>
                <w:rFonts w:asciiTheme="majorHAnsi" w:hAnsiTheme="majorHAnsi" w:cstheme="majorHAnsi"/>
                <w:b/>
                <w:bCs/>
                <w:szCs w:val="20"/>
              </w:rPr>
              <w:t>ASC9.9</w:t>
            </w:r>
          </w:p>
        </w:tc>
        <w:tc>
          <w:tcPr>
            <w:tcW w:w="1554" w:type="dxa"/>
            <w:tcBorders>
              <w:top w:val="single" w:sz="4" w:space="0" w:color="auto"/>
              <w:left w:val="single" w:sz="4" w:space="0" w:color="auto"/>
              <w:bottom w:val="single" w:sz="4" w:space="0" w:color="D9D9D9" w:themeColor="background1" w:themeShade="D9"/>
            </w:tcBorders>
          </w:tcPr>
          <w:p w14:paraId="57D91A8C" w14:textId="77777777" w:rsidR="003A2A30" w:rsidRPr="00426AE3" w:rsidRDefault="003A2A30" w:rsidP="001D7E83">
            <w:pPr>
              <w:pStyle w:val="NormalWeb"/>
              <w:spacing w:before="60" w:beforeAutospacing="0" w:after="60" w:afterAutospacing="0" w:line="276" w:lineRule="auto"/>
              <w:rPr>
                <w:rFonts w:asciiTheme="majorHAnsi" w:hAnsiTheme="majorHAnsi" w:cstheme="majorHAnsi"/>
                <w:sz w:val="20"/>
                <w:szCs w:val="20"/>
              </w:rPr>
            </w:pPr>
            <w:r w:rsidRPr="00426AE3">
              <w:rPr>
                <w:rFonts w:asciiTheme="majorHAnsi" w:hAnsiTheme="majorHAnsi" w:cstheme="majorHAnsi"/>
                <w:b/>
                <w:bCs/>
                <w:sz w:val="20"/>
                <w:szCs w:val="20"/>
              </w:rPr>
              <w:t>Heading:</w:t>
            </w:r>
            <w:r w:rsidRPr="00426AE3">
              <w:rPr>
                <w:rFonts w:asciiTheme="majorHAnsi" w:hAnsiTheme="majorHAnsi" w:cstheme="majorHAnsi"/>
                <w:sz w:val="20"/>
                <w:szCs w:val="20"/>
              </w:rPr>
              <w:t xml:space="preserve"> </w:t>
            </w:r>
          </w:p>
        </w:tc>
        <w:tc>
          <w:tcPr>
            <w:tcW w:w="6326" w:type="dxa"/>
            <w:tcBorders>
              <w:top w:val="single" w:sz="4" w:space="0" w:color="auto"/>
              <w:bottom w:val="single" w:sz="4" w:space="0" w:color="D9D9D9" w:themeColor="background1" w:themeShade="D9"/>
            </w:tcBorders>
          </w:tcPr>
          <w:p w14:paraId="3EDC633F" w14:textId="77777777" w:rsidR="003A2A30" w:rsidRPr="002A51B9" w:rsidRDefault="003A2A30" w:rsidP="006343C1">
            <w:pPr>
              <w:pStyle w:val="Heading4"/>
              <w:outlineLvl w:val="3"/>
              <w:rPr>
                <w:rFonts w:cstheme="majorHAnsi"/>
                <w:b w:val="0"/>
                <w:bCs/>
                <w:szCs w:val="20"/>
              </w:rPr>
            </w:pPr>
            <w:bookmarkStart w:id="121" w:name="_Major_promotion_sign"/>
            <w:bookmarkEnd w:id="121"/>
            <w:r w:rsidRPr="006343C1">
              <w:t>Major promotion sign</w:t>
            </w:r>
          </w:p>
        </w:tc>
      </w:tr>
      <w:tr w:rsidR="003A2A30" w:rsidRPr="002A51B9" w14:paraId="55B743F8" w14:textId="77777777" w:rsidTr="001D7E83">
        <w:trPr>
          <w:trHeight w:val="185"/>
        </w:trPr>
        <w:tc>
          <w:tcPr>
            <w:tcW w:w="1140" w:type="dxa"/>
            <w:vMerge/>
            <w:tcBorders>
              <w:right w:val="single" w:sz="4" w:space="0" w:color="auto"/>
            </w:tcBorders>
          </w:tcPr>
          <w:p w14:paraId="2E52CEC3" w14:textId="77777777" w:rsidR="003A2A30" w:rsidRPr="002A51B9" w:rsidRDefault="003A2A30"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39D2D25A" w14:textId="77777777" w:rsidR="003A2A30" w:rsidRPr="00426AE3" w:rsidRDefault="003A2A30"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67DC936B" w14:textId="77777777" w:rsidR="003A2A30" w:rsidRPr="00682258" w:rsidRDefault="003A2A30" w:rsidP="001D7E83">
            <w:pPr>
              <w:spacing w:before="60" w:after="60" w:line="276" w:lineRule="auto"/>
              <w:rPr>
                <w:rFonts w:asciiTheme="majorHAnsi" w:hAnsiTheme="majorHAnsi" w:cstheme="majorHAnsi"/>
                <w:szCs w:val="20"/>
              </w:rPr>
            </w:pPr>
            <w:r>
              <w:rPr>
                <w:rFonts w:asciiTheme="majorHAnsi" w:hAnsiTheme="majorHAnsi" w:cstheme="majorHAnsi"/>
                <w:szCs w:val="20"/>
              </w:rPr>
              <w:t>The</w:t>
            </w:r>
            <w:r w:rsidRPr="00682258">
              <w:rPr>
                <w:rFonts w:asciiTheme="majorHAnsi" w:hAnsiTheme="majorHAnsi" w:cstheme="majorHAnsi"/>
                <w:szCs w:val="20"/>
              </w:rPr>
              <w:t xml:space="preserve"> sign must not:</w:t>
            </w:r>
          </w:p>
          <w:p w14:paraId="14107014" w14:textId="77777777" w:rsidR="003A2A30" w:rsidRPr="00682258" w:rsidRDefault="003A2A30" w:rsidP="00C834A8">
            <w:pPr>
              <w:pStyle w:val="ListParagraph"/>
              <w:numPr>
                <w:ilvl w:val="0"/>
                <w:numId w:val="53"/>
              </w:numPr>
              <w:spacing w:before="60" w:after="60" w:line="276" w:lineRule="auto"/>
              <w:ind w:left="456" w:hanging="456"/>
              <w:contextualSpacing w:val="0"/>
              <w:rPr>
                <w:rFonts w:asciiTheme="majorHAnsi" w:hAnsiTheme="majorHAnsi" w:cstheme="majorHAnsi"/>
                <w:szCs w:val="20"/>
              </w:rPr>
            </w:pPr>
            <w:r>
              <w:rPr>
                <w:rFonts w:asciiTheme="majorHAnsi" w:hAnsiTheme="majorHAnsi" w:cstheme="majorHAnsi"/>
                <w:szCs w:val="20"/>
              </w:rPr>
              <w:t>d</w:t>
            </w:r>
            <w:r w:rsidRPr="00682258">
              <w:rPr>
                <w:rFonts w:asciiTheme="majorHAnsi" w:hAnsiTheme="majorHAnsi" w:cstheme="majorHAnsi"/>
                <w:szCs w:val="20"/>
              </w:rPr>
              <w:t>azzle or distract drivers due to its colouring.</w:t>
            </w:r>
          </w:p>
          <w:p w14:paraId="55A85A93" w14:textId="7B83B930" w:rsidR="003A2A30" w:rsidRPr="00682258" w:rsidRDefault="003A2A30" w:rsidP="00C834A8">
            <w:pPr>
              <w:pStyle w:val="ListParagraph"/>
              <w:numPr>
                <w:ilvl w:val="0"/>
                <w:numId w:val="53"/>
              </w:numPr>
              <w:spacing w:before="60" w:after="60" w:line="276" w:lineRule="auto"/>
              <w:ind w:left="456" w:hanging="456"/>
              <w:contextualSpacing w:val="0"/>
              <w:rPr>
                <w:rFonts w:asciiTheme="majorHAnsi" w:hAnsiTheme="majorHAnsi" w:cstheme="majorHAnsi"/>
                <w:szCs w:val="20"/>
              </w:rPr>
            </w:pPr>
            <w:r>
              <w:rPr>
                <w:rFonts w:asciiTheme="majorHAnsi" w:hAnsiTheme="majorHAnsi" w:cstheme="majorHAnsi"/>
                <w:szCs w:val="20"/>
              </w:rPr>
              <w:t>b</w:t>
            </w:r>
            <w:r w:rsidRPr="00682258">
              <w:rPr>
                <w:rFonts w:asciiTheme="majorHAnsi" w:hAnsiTheme="majorHAnsi" w:cstheme="majorHAnsi"/>
                <w:szCs w:val="20"/>
              </w:rPr>
              <w:t xml:space="preserve">e able to be mistaken for a traffic signal because it has, for example, red circles, octagons, </w:t>
            </w:r>
            <w:proofErr w:type="gramStart"/>
            <w:r w:rsidRPr="00682258">
              <w:rPr>
                <w:rFonts w:asciiTheme="majorHAnsi" w:hAnsiTheme="majorHAnsi" w:cstheme="majorHAnsi"/>
                <w:szCs w:val="20"/>
              </w:rPr>
              <w:t>crosses</w:t>
            </w:r>
            <w:proofErr w:type="gramEnd"/>
            <w:r w:rsidRPr="00682258">
              <w:rPr>
                <w:rFonts w:asciiTheme="majorHAnsi" w:hAnsiTheme="majorHAnsi" w:cstheme="majorHAnsi"/>
                <w:szCs w:val="20"/>
              </w:rPr>
              <w:t xml:space="preserve"> or triangles</w:t>
            </w:r>
            <w:r w:rsidR="00186B0C">
              <w:rPr>
                <w:rFonts w:asciiTheme="majorHAnsi" w:hAnsiTheme="majorHAnsi" w:cstheme="majorHAnsi"/>
                <w:szCs w:val="20"/>
              </w:rPr>
              <w:t>.</w:t>
            </w:r>
          </w:p>
          <w:p w14:paraId="36A792CB" w14:textId="77777777" w:rsidR="003A2A30" w:rsidRPr="00682258" w:rsidRDefault="003A2A30" w:rsidP="00C834A8">
            <w:pPr>
              <w:pStyle w:val="ListParagraph"/>
              <w:numPr>
                <w:ilvl w:val="0"/>
                <w:numId w:val="53"/>
              </w:numPr>
              <w:spacing w:before="60" w:after="60" w:line="276" w:lineRule="auto"/>
              <w:ind w:left="456" w:hanging="456"/>
              <w:contextualSpacing w:val="0"/>
              <w:rPr>
                <w:rFonts w:asciiTheme="majorHAnsi" w:hAnsiTheme="majorHAnsi" w:cstheme="majorHAnsi"/>
                <w:szCs w:val="20"/>
              </w:rPr>
            </w:pPr>
            <w:r>
              <w:rPr>
                <w:rFonts w:asciiTheme="majorHAnsi" w:hAnsiTheme="majorHAnsi" w:cstheme="majorHAnsi"/>
                <w:szCs w:val="20"/>
              </w:rPr>
              <w:t>b</w:t>
            </w:r>
            <w:r w:rsidRPr="00682258">
              <w:rPr>
                <w:rFonts w:asciiTheme="majorHAnsi" w:hAnsiTheme="majorHAnsi" w:cstheme="majorHAnsi"/>
                <w:szCs w:val="20"/>
              </w:rPr>
              <w:t>e able to be mistaken as an instruction to drivers.</w:t>
            </w:r>
          </w:p>
        </w:tc>
      </w:tr>
      <w:tr w:rsidR="003A2A30" w:rsidRPr="002A51B9" w14:paraId="0B193329" w14:textId="77777777" w:rsidTr="001D7E83">
        <w:trPr>
          <w:trHeight w:val="185"/>
        </w:trPr>
        <w:tc>
          <w:tcPr>
            <w:tcW w:w="1140" w:type="dxa"/>
            <w:vMerge/>
            <w:tcBorders>
              <w:bottom w:val="single" w:sz="4" w:space="0" w:color="auto"/>
              <w:right w:val="single" w:sz="4" w:space="0" w:color="auto"/>
            </w:tcBorders>
          </w:tcPr>
          <w:p w14:paraId="72B77335" w14:textId="77777777" w:rsidR="003A2A30" w:rsidRPr="002A51B9" w:rsidRDefault="003A2A30"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02CBAA99" w14:textId="77777777" w:rsidR="003A2A30" w:rsidRPr="00426AE3" w:rsidRDefault="003A2A30"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5A5C6A40" w14:textId="77777777" w:rsidR="003A2A30" w:rsidRDefault="003A2A30"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Pr>
                <w:rFonts w:asciiTheme="majorHAnsi" w:hAnsiTheme="majorHAnsi" w:cstheme="majorHAnsi"/>
                <w:i/>
                <w:color w:val="000000" w:themeColor="text1"/>
                <w:sz w:val="20"/>
                <w:szCs w:val="20"/>
              </w:rPr>
              <w:t>Include in all permits for a major promotion sign.</w:t>
            </w:r>
          </w:p>
          <w:p w14:paraId="2664FBB6" w14:textId="77777777" w:rsidR="003A2A30" w:rsidRPr="00682258" w:rsidRDefault="003A2A30"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Pr>
                <w:rFonts w:asciiTheme="majorHAnsi" w:hAnsiTheme="majorHAnsi" w:cstheme="majorHAnsi"/>
                <w:i/>
                <w:color w:val="000000" w:themeColor="text1"/>
                <w:sz w:val="20"/>
                <w:szCs w:val="20"/>
              </w:rPr>
              <w:t>Mandatory condition required by clause 52.05-9.</w:t>
            </w:r>
          </w:p>
        </w:tc>
      </w:tr>
    </w:tbl>
    <w:p w14:paraId="26B8A7CA" w14:textId="1CE86101" w:rsidR="003A2A30" w:rsidRDefault="003A2A30">
      <w:pPr>
        <w:spacing w:before="0" w:after="160" w:line="259" w:lineRule="auto"/>
        <w:rPr>
          <w:rFonts w:asciiTheme="majorHAnsi" w:eastAsiaTheme="majorEastAsia" w:hAnsiTheme="majorHAnsi" w:cstheme="majorBidi"/>
          <w:b/>
          <w:color w:val="53565A" w:themeColor="accent6"/>
          <w:sz w:val="28"/>
          <w:szCs w:val="32"/>
        </w:rPr>
      </w:pPr>
    </w:p>
    <w:p w14:paraId="19DE289A" w14:textId="77777777" w:rsidR="003A2A30" w:rsidRDefault="003A2A30">
      <w:pPr>
        <w:spacing w:before="0" w:after="160" w:line="259" w:lineRule="auto"/>
        <w:rPr>
          <w:rFonts w:asciiTheme="majorHAnsi" w:eastAsiaTheme="majorEastAsia" w:hAnsiTheme="majorHAnsi" w:cstheme="majorBidi"/>
          <w:b/>
          <w:color w:val="53565A" w:themeColor="accent6"/>
          <w:sz w:val="28"/>
          <w:szCs w:val="32"/>
        </w:rPr>
      </w:pPr>
      <w:r>
        <w:rPr>
          <w:rFonts w:asciiTheme="majorHAnsi" w:eastAsiaTheme="majorEastAsia" w:hAnsiTheme="majorHAnsi" w:cstheme="majorBidi"/>
          <w:b/>
          <w:color w:val="53565A" w:themeColor="accent6"/>
          <w:sz w:val="28"/>
          <w:szCs w:val="32"/>
        </w:rPr>
        <w:br w:type="page"/>
      </w:r>
    </w:p>
    <w:p w14:paraId="45E217BF" w14:textId="167896EA" w:rsidR="00953BD5" w:rsidRPr="00953BD5" w:rsidRDefault="00953BD5" w:rsidP="004562F6">
      <w:pPr>
        <w:pStyle w:val="Heading1"/>
      </w:pPr>
      <w:bookmarkStart w:id="122" w:name="Environment"/>
      <w:r w:rsidRPr="00953BD5">
        <w:lastRenderedPageBreak/>
        <w:t>10 Environment</w:t>
      </w:r>
    </w:p>
    <w:bookmarkEnd w:id="122"/>
    <w:p w14:paraId="14987B5D" w14:textId="77777777" w:rsidR="00953BD5" w:rsidRDefault="00953BD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0"/>
        <w:gridCol w:w="1554"/>
        <w:gridCol w:w="6326"/>
      </w:tblGrid>
      <w:tr w:rsidR="006B17C8" w:rsidRPr="00BE678A" w14:paraId="0B1349F0" w14:textId="77777777" w:rsidTr="001D7E83">
        <w:trPr>
          <w:trHeight w:val="187"/>
        </w:trPr>
        <w:tc>
          <w:tcPr>
            <w:tcW w:w="1140" w:type="dxa"/>
            <w:vMerge w:val="restart"/>
            <w:tcBorders>
              <w:top w:val="single" w:sz="4" w:space="0" w:color="auto"/>
              <w:right w:val="single" w:sz="4" w:space="0" w:color="auto"/>
            </w:tcBorders>
          </w:tcPr>
          <w:p w14:paraId="55E0BC32" w14:textId="77777777" w:rsidR="006B17C8" w:rsidRPr="00463B07" w:rsidRDefault="006B17C8" w:rsidP="001D7E83">
            <w:pPr>
              <w:spacing w:before="60" w:after="60" w:line="276" w:lineRule="auto"/>
              <w:rPr>
                <w:rFonts w:asciiTheme="majorHAnsi" w:hAnsiTheme="majorHAnsi" w:cstheme="majorHAnsi"/>
                <w:b/>
                <w:bCs/>
                <w:szCs w:val="20"/>
                <w:highlight w:val="magenta"/>
              </w:rPr>
            </w:pPr>
            <w:r w:rsidRPr="00DF31C7">
              <w:rPr>
                <w:rFonts w:asciiTheme="majorHAnsi" w:hAnsiTheme="majorHAnsi" w:cstheme="majorHAnsi"/>
                <w:b/>
                <w:bCs/>
                <w:szCs w:val="20"/>
              </w:rPr>
              <w:t>EC</w:t>
            </w:r>
            <w:r>
              <w:rPr>
                <w:rFonts w:asciiTheme="majorHAnsi" w:hAnsiTheme="majorHAnsi" w:cstheme="majorHAnsi"/>
                <w:b/>
                <w:bCs/>
                <w:szCs w:val="20"/>
              </w:rPr>
              <w:t>10</w:t>
            </w:r>
            <w:r w:rsidRPr="00DF31C7">
              <w:rPr>
                <w:rFonts w:asciiTheme="majorHAnsi" w:hAnsiTheme="majorHAnsi" w:cstheme="majorHAnsi"/>
                <w:b/>
                <w:bCs/>
                <w:szCs w:val="20"/>
              </w:rPr>
              <w:t>.1</w:t>
            </w:r>
          </w:p>
        </w:tc>
        <w:tc>
          <w:tcPr>
            <w:tcW w:w="1554" w:type="dxa"/>
            <w:tcBorders>
              <w:top w:val="single" w:sz="4" w:space="0" w:color="auto"/>
              <w:left w:val="single" w:sz="4" w:space="0" w:color="auto"/>
              <w:bottom w:val="single" w:sz="4" w:space="0" w:color="D9D9D9" w:themeColor="background1" w:themeShade="D9"/>
            </w:tcBorders>
          </w:tcPr>
          <w:p w14:paraId="29A0B90F" w14:textId="77777777" w:rsidR="006B17C8" w:rsidRPr="00426AE3" w:rsidRDefault="006B17C8" w:rsidP="001D7E83">
            <w:pPr>
              <w:pStyle w:val="NormalWeb"/>
              <w:spacing w:before="60" w:beforeAutospacing="0" w:after="60" w:afterAutospacing="0" w:line="276" w:lineRule="auto"/>
              <w:rPr>
                <w:rFonts w:asciiTheme="majorHAnsi" w:hAnsiTheme="majorHAnsi" w:cstheme="majorHAnsi"/>
                <w:sz w:val="20"/>
                <w:szCs w:val="20"/>
              </w:rPr>
            </w:pPr>
            <w:r w:rsidRPr="00426AE3">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15E847B3" w14:textId="77777777" w:rsidR="006B17C8" w:rsidRPr="00BE678A" w:rsidRDefault="006B17C8" w:rsidP="006343C1">
            <w:pPr>
              <w:pStyle w:val="Heading4"/>
              <w:outlineLvl w:val="3"/>
              <w:rPr>
                <w:rFonts w:cstheme="majorHAnsi"/>
                <w:szCs w:val="20"/>
              </w:rPr>
            </w:pPr>
            <w:bookmarkStart w:id="123" w:name="_Environmental_management_plan"/>
            <w:bookmarkEnd w:id="123"/>
            <w:r w:rsidRPr="006343C1">
              <w:t>Environmental management plan - construction</w:t>
            </w:r>
          </w:p>
        </w:tc>
      </w:tr>
      <w:tr w:rsidR="006B17C8" w:rsidRPr="00BE678A" w14:paraId="3ACA6E94" w14:textId="77777777" w:rsidTr="001D7E83">
        <w:trPr>
          <w:trHeight w:val="640"/>
        </w:trPr>
        <w:tc>
          <w:tcPr>
            <w:tcW w:w="1140" w:type="dxa"/>
            <w:vMerge/>
            <w:tcBorders>
              <w:right w:val="single" w:sz="4" w:space="0" w:color="auto"/>
            </w:tcBorders>
          </w:tcPr>
          <w:p w14:paraId="7E084098" w14:textId="77777777" w:rsidR="006B17C8" w:rsidRPr="00573352" w:rsidRDefault="006B17C8"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1DA30134" w14:textId="77777777" w:rsidR="006B17C8" w:rsidRPr="00426AE3" w:rsidRDefault="006B17C8"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1171F6A5" w14:textId="77777777" w:rsidR="006B17C8" w:rsidRDefault="006B17C8" w:rsidP="001D7E83">
            <w:pPr>
              <w:pStyle w:val="NormalWeb"/>
              <w:spacing w:before="60" w:beforeAutospacing="0" w:after="60" w:afterAutospacing="0" w:line="276" w:lineRule="auto"/>
              <w:rPr>
                <w:rFonts w:asciiTheme="majorHAnsi" w:hAnsiTheme="majorHAnsi" w:cstheme="majorHAnsi"/>
                <w:color w:val="211E1E"/>
                <w:sz w:val="20"/>
                <w:szCs w:val="20"/>
              </w:rPr>
            </w:pPr>
            <w:r>
              <w:rPr>
                <w:rFonts w:asciiTheme="majorHAnsi" w:hAnsiTheme="majorHAnsi" w:cstheme="majorHAnsi"/>
                <w:color w:val="211E1E"/>
                <w:sz w:val="20"/>
                <w:szCs w:val="20"/>
              </w:rPr>
              <w:t>Before the development or any site works (including demolition and excavation) start, an environmental management plan must be approved and endorsed by the responsible authority. The environmental management plan must:</w:t>
            </w:r>
          </w:p>
          <w:p w14:paraId="5C0FC7BF" w14:textId="77777777" w:rsidR="006B17C8" w:rsidRDefault="006B17C8" w:rsidP="001A7E7A">
            <w:pPr>
              <w:pStyle w:val="NormalWeb"/>
              <w:numPr>
                <w:ilvl w:val="0"/>
                <w:numId w:val="56"/>
              </w:numPr>
              <w:spacing w:before="60" w:beforeAutospacing="0" w:after="60" w:afterAutospacing="0" w:line="276" w:lineRule="auto"/>
              <w:ind w:left="456" w:hanging="426"/>
              <w:rPr>
                <w:rFonts w:asciiTheme="majorHAnsi" w:hAnsiTheme="majorHAnsi" w:cstheme="majorHAnsi"/>
                <w:sz w:val="20"/>
                <w:szCs w:val="20"/>
              </w:rPr>
            </w:pPr>
            <w:r>
              <w:rPr>
                <w:rFonts w:asciiTheme="majorHAnsi" w:hAnsiTheme="majorHAnsi" w:cstheme="majorHAnsi"/>
                <w:sz w:val="20"/>
                <w:szCs w:val="20"/>
              </w:rPr>
              <w:t>be prepared to the satisfaction of the responsible authority</w:t>
            </w:r>
          </w:p>
          <w:p w14:paraId="646EBFE1" w14:textId="35A8B035" w:rsidR="006B17C8" w:rsidRDefault="006B17C8" w:rsidP="001A7E7A">
            <w:pPr>
              <w:pStyle w:val="NormalWeb"/>
              <w:numPr>
                <w:ilvl w:val="0"/>
                <w:numId w:val="56"/>
              </w:numPr>
              <w:spacing w:before="60" w:beforeAutospacing="0" w:after="60" w:afterAutospacing="0" w:line="276" w:lineRule="auto"/>
              <w:ind w:left="456" w:hanging="426"/>
              <w:rPr>
                <w:rFonts w:asciiTheme="majorHAnsi" w:hAnsiTheme="majorHAnsi" w:cstheme="majorHAnsi"/>
                <w:sz w:val="20"/>
                <w:szCs w:val="20"/>
              </w:rPr>
            </w:pPr>
            <w:r>
              <w:rPr>
                <w:rFonts w:asciiTheme="majorHAnsi" w:hAnsiTheme="majorHAnsi" w:cstheme="majorHAnsi"/>
                <w:sz w:val="20"/>
                <w:szCs w:val="20"/>
              </w:rPr>
              <w:t>be submitted in electronic form</w:t>
            </w:r>
          </w:p>
          <w:p w14:paraId="07C3FE3F" w14:textId="77777777" w:rsidR="006B17C8" w:rsidRPr="004D21BD" w:rsidRDefault="006B17C8" w:rsidP="001A7E7A">
            <w:pPr>
              <w:pStyle w:val="NormalWeb"/>
              <w:numPr>
                <w:ilvl w:val="0"/>
                <w:numId w:val="56"/>
              </w:numPr>
              <w:spacing w:before="60" w:beforeAutospacing="0" w:after="60" w:afterAutospacing="0" w:line="276" w:lineRule="auto"/>
              <w:ind w:left="456" w:hanging="426"/>
              <w:rPr>
                <w:rFonts w:asciiTheme="majorHAnsi" w:hAnsiTheme="majorHAnsi" w:cstheme="majorHAnsi"/>
                <w:sz w:val="20"/>
                <w:szCs w:val="20"/>
              </w:rPr>
            </w:pPr>
            <w:r>
              <w:rPr>
                <w:rFonts w:asciiTheme="majorHAnsi" w:hAnsiTheme="majorHAnsi" w:cstheme="majorHAnsi"/>
                <w:sz w:val="20"/>
                <w:szCs w:val="20"/>
              </w:rPr>
              <w:t>be prepared in accordance with the</w:t>
            </w:r>
            <w:r w:rsidRPr="004D21BD">
              <w:rPr>
                <w:rFonts w:asciiTheme="majorHAnsi" w:hAnsiTheme="majorHAnsi" w:cstheme="majorHAnsi"/>
                <w:sz w:val="20"/>
                <w:szCs w:val="20"/>
              </w:rPr>
              <w:t xml:space="preserve"> </w:t>
            </w:r>
            <w:r w:rsidRPr="00F057EA">
              <w:rPr>
                <w:rFonts w:asciiTheme="majorHAnsi" w:hAnsiTheme="majorHAnsi" w:cstheme="majorHAnsi"/>
                <w:i/>
                <w:iCs/>
                <w:sz w:val="20"/>
                <w:szCs w:val="20"/>
              </w:rPr>
              <w:t xml:space="preserve">Civil </w:t>
            </w:r>
            <w:r>
              <w:rPr>
                <w:rFonts w:asciiTheme="majorHAnsi" w:hAnsiTheme="majorHAnsi" w:cstheme="majorHAnsi"/>
                <w:i/>
                <w:iCs/>
                <w:sz w:val="20"/>
                <w:szCs w:val="20"/>
              </w:rPr>
              <w:t>c</w:t>
            </w:r>
            <w:r w:rsidRPr="00F057EA">
              <w:rPr>
                <w:rFonts w:asciiTheme="majorHAnsi" w:hAnsiTheme="majorHAnsi" w:cstheme="majorHAnsi"/>
                <w:i/>
                <w:iCs/>
                <w:sz w:val="20"/>
                <w:szCs w:val="20"/>
              </w:rPr>
              <w:t xml:space="preserve">onstruction </w:t>
            </w:r>
            <w:r>
              <w:rPr>
                <w:rFonts w:asciiTheme="majorHAnsi" w:hAnsiTheme="majorHAnsi" w:cstheme="majorHAnsi"/>
                <w:i/>
                <w:iCs/>
                <w:sz w:val="20"/>
                <w:szCs w:val="20"/>
              </w:rPr>
              <w:t>b</w:t>
            </w:r>
            <w:r w:rsidRPr="00F057EA">
              <w:rPr>
                <w:rFonts w:asciiTheme="majorHAnsi" w:hAnsiTheme="majorHAnsi" w:cstheme="majorHAnsi"/>
                <w:i/>
                <w:iCs/>
                <w:sz w:val="20"/>
                <w:szCs w:val="20"/>
              </w:rPr>
              <w:t xml:space="preserve">uilding and </w:t>
            </w:r>
            <w:r>
              <w:rPr>
                <w:rFonts w:asciiTheme="majorHAnsi" w:hAnsiTheme="majorHAnsi" w:cstheme="majorHAnsi"/>
                <w:i/>
                <w:iCs/>
                <w:sz w:val="20"/>
                <w:szCs w:val="20"/>
              </w:rPr>
              <w:t>d</w:t>
            </w:r>
            <w:r w:rsidRPr="00F057EA">
              <w:rPr>
                <w:rFonts w:asciiTheme="majorHAnsi" w:hAnsiTheme="majorHAnsi" w:cstheme="majorHAnsi"/>
                <w:i/>
                <w:iCs/>
                <w:sz w:val="20"/>
                <w:szCs w:val="20"/>
              </w:rPr>
              <w:t xml:space="preserve">emolition </w:t>
            </w:r>
            <w:r>
              <w:rPr>
                <w:rFonts w:asciiTheme="majorHAnsi" w:hAnsiTheme="majorHAnsi" w:cstheme="majorHAnsi"/>
                <w:i/>
                <w:iCs/>
                <w:sz w:val="20"/>
                <w:szCs w:val="20"/>
              </w:rPr>
              <w:t>g</w:t>
            </w:r>
            <w:r w:rsidRPr="00F057EA">
              <w:rPr>
                <w:rFonts w:asciiTheme="majorHAnsi" w:hAnsiTheme="majorHAnsi" w:cstheme="majorHAnsi"/>
                <w:i/>
                <w:iCs/>
                <w:sz w:val="20"/>
                <w:szCs w:val="20"/>
              </w:rPr>
              <w:t>uide</w:t>
            </w:r>
            <w:r>
              <w:rPr>
                <w:rFonts w:asciiTheme="majorHAnsi" w:hAnsiTheme="majorHAnsi" w:cstheme="majorHAnsi"/>
                <w:i/>
                <w:iCs/>
                <w:sz w:val="20"/>
                <w:szCs w:val="20"/>
              </w:rPr>
              <w:t xml:space="preserve">, Publication 1834 </w:t>
            </w:r>
            <w:r>
              <w:rPr>
                <w:rFonts w:asciiTheme="majorHAnsi" w:hAnsiTheme="majorHAnsi" w:cstheme="majorHAnsi"/>
                <w:sz w:val="20"/>
                <w:szCs w:val="20"/>
              </w:rPr>
              <w:t>(EPA, 2020)</w:t>
            </w:r>
          </w:p>
          <w:p w14:paraId="04FD72C2" w14:textId="77777777" w:rsidR="006B17C8" w:rsidRDefault="006B17C8" w:rsidP="001A7E7A">
            <w:pPr>
              <w:pStyle w:val="NormalWeb"/>
              <w:numPr>
                <w:ilvl w:val="0"/>
                <w:numId w:val="56"/>
              </w:numPr>
              <w:spacing w:before="60" w:beforeAutospacing="0" w:after="60" w:afterAutospacing="0" w:line="276" w:lineRule="auto"/>
              <w:ind w:left="456" w:hanging="426"/>
              <w:rPr>
                <w:rFonts w:asciiTheme="majorHAnsi" w:hAnsiTheme="majorHAnsi" w:cstheme="majorHAnsi"/>
                <w:sz w:val="20"/>
                <w:szCs w:val="20"/>
              </w:rPr>
            </w:pPr>
            <w:r>
              <w:rPr>
                <w:rFonts w:asciiTheme="majorHAnsi" w:hAnsiTheme="majorHAnsi" w:cstheme="majorHAnsi"/>
                <w:sz w:val="20"/>
                <w:szCs w:val="20"/>
              </w:rPr>
              <w:t>adopt the form of the EMP template included in the EPA guide and must address the following risks:</w:t>
            </w:r>
          </w:p>
          <w:p w14:paraId="0A2834FA" w14:textId="77777777" w:rsidR="006B17C8" w:rsidRPr="00DF31C7" w:rsidRDefault="006B17C8" w:rsidP="009576E8">
            <w:pPr>
              <w:pStyle w:val="NormalWeb"/>
              <w:numPr>
                <w:ilvl w:val="1"/>
                <w:numId w:val="56"/>
              </w:numPr>
              <w:spacing w:before="60" w:beforeAutospacing="0" w:after="60" w:afterAutospacing="0" w:line="276" w:lineRule="auto"/>
              <w:ind w:left="1023"/>
              <w:rPr>
                <w:rFonts w:asciiTheme="majorHAnsi" w:hAnsiTheme="majorHAnsi" w:cstheme="majorHAnsi"/>
                <w:iCs/>
                <w:sz w:val="20"/>
                <w:szCs w:val="20"/>
              </w:rPr>
            </w:pPr>
            <w:r>
              <w:rPr>
                <w:rFonts w:asciiTheme="majorHAnsi" w:hAnsiTheme="majorHAnsi" w:cstheme="majorHAnsi"/>
                <w:iCs/>
                <w:sz w:val="20"/>
                <w:szCs w:val="20"/>
              </w:rPr>
              <w:t>n</w:t>
            </w:r>
            <w:r w:rsidRPr="00DF31C7">
              <w:rPr>
                <w:rFonts w:asciiTheme="majorHAnsi" w:hAnsiTheme="majorHAnsi" w:cstheme="majorHAnsi"/>
                <w:iCs/>
                <w:sz w:val="20"/>
                <w:szCs w:val="20"/>
              </w:rPr>
              <w:t>oise and vibration</w:t>
            </w:r>
          </w:p>
          <w:p w14:paraId="43850CA6" w14:textId="77777777" w:rsidR="006B17C8" w:rsidRPr="00DF31C7" w:rsidRDefault="006B17C8" w:rsidP="009576E8">
            <w:pPr>
              <w:pStyle w:val="NormalWeb"/>
              <w:numPr>
                <w:ilvl w:val="1"/>
                <w:numId w:val="56"/>
              </w:numPr>
              <w:spacing w:before="60" w:beforeAutospacing="0" w:after="60" w:afterAutospacing="0" w:line="276" w:lineRule="auto"/>
              <w:ind w:left="1023"/>
              <w:rPr>
                <w:rFonts w:asciiTheme="majorHAnsi" w:hAnsiTheme="majorHAnsi" w:cstheme="majorHAnsi"/>
                <w:iCs/>
                <w:sz w:val="20"/>
                <w:szCs w:val="20"/>
              </w:rPr>
            </w:pPr>
            <w:r>
              <w:rPr>
                <w:rFonts w:asciiTheme="majorHAnsi" w:hAnsiTheme="majorHAnsi" w:cstheme="majorHAnsi"/>
                <w:iCs/>
                <w:sz w:val="20"/>
                <w:szCs w:val="20"/>
              </w:rPr>
              <w:t>e</w:t>
            </w:r>
            <w:r w:rsidRPr="00DF31C7">
              <w:rPr>
                <w:rFonts w:asciiTheme="majorHAnsi" w:hAnsiTheme="majorHAnsi" w:cstheme="majorHAnsi"/>
                <w:iCs/>
                <w:sz w:val="20"/>
                <w:szCs w:val="20"/>
              </w:rPr>
              <w:t>rosion, sediment and dust</w:t>
            </w:r>
          </w:p>
          <w:p w14:paraId="62430E20" w14:textId="77777777" w:rsidR="006B17C8" w:rsidRPr="00DF31C7" w:rsidRDefault="006B17C8" w:rsidP="009576E8">
            <w:pPr>
              <w:pStyle w:val="NormalWeb"/>
              <w:numPr>
                <w:ilvl w:val="1"/>
                <w:numId w:val="56"/>
              </w:numPr>
              <w:spacing w:before="60" w:beforeAutospacing="0" w:after="60" w:afterAutospacing="0" w:line="276" w:lineRule="auto"/>
              <w:ind w:left="1023"/>
              <w:rPr>
                <w:rFonts w:asciiTheme="majorHAnsi" w:hAnsiTheme="majorHAnsi" w:cstheme="majorHAnsi"/>
                <w:iCs/>
                <w:sz w:val="20"/>
                <w:szCs w:val="20"/>
              </w:rPr>
            </w:pPr>
            <w:r>
              <w:rPr>
                <w:rFonts w:asciiTheme="majorHAnsi" w:hAnsiTheme="majorHAnsi" w:cstheme="majorHAnsi"/>
                <w:iCs/>
                <w:sz w:val="20"/>
                <w:szCs w:val="20"/>
              </w:rPr>
              <w:t>c</w:t>
            </w:r>
            <w:r w:rsidRPr="00DF31C7">
              <w:rPr>
                <w:rFonts w:asciiTheme="majorHAnsi" w:hAnsiTheme="majorHAnsi" w:cstheme="majorHAnsi"/>
                <w:iCs/>
                <w:sz w:val="20"/>
                <w:szCs w:val="20"/>
              </w:rPr>
              <w:t>ontaminated land and groundwater</w:t>
            </w:r>
          </w:p>
          <w:p w14:paraId="4181C8F4" w14:textId="77777777" w:rsidR="006B17C8" w:rsidRPr="00DF31C7" w:rsidRDefault="006B17C8" w:rsidP="009576E8">
            <w:pPr>
              <w:pStyle w:val="NormalWeb"/>
              <w:numPr>
                <w:ilvl w:val="1"/>
                <w:numId w:val="56"/>
              </w:numPr>
              <w:spacing w:before="60" w:beforeAutospacing="0" w:after="60" w:afterAutospacing="0" w:line="276" w:lineRule="auto"/>
              <w:ind w:left="1023"/>
              <w:rPr>
                <w:rFonts w:asciiTheme="majorHAnsi" w:hAnsiTheme="majorHAnsi" w:cstheme="majorHAnsi"/>
                <w:iCs/>
                <w:sz w:val="20"/>
                <w:szCs w:val="20"/>
              </w:rPr>
            </w:pPr>
            <w:r>
              <w:rPr>
                <w:rFonts w:asciiTheme="majorHAnsi" w:hAnsiTheme="majorHAnsi" w:cstheme="majorHAnsi"/>
                <w:iCs/>
                <w:sz w:val="20"/>
                <w:szCs w:val="20"/>
              </w:rPr>
              <w:t>c</w:t>
            </w:r>
            <w:r w:rsidRPr="00DF31C7">
              <w:rPr>
                <w:rFonts w:asciiTheme="majorHAnsi" w:hAnsiTheme="majorHAnsi" w:cstheme="majorHAnsi"/>
                <w:iCs/>
                <w:sz w:val="20"/>
                <w:szCs w:val="20"/>
              </w:rPr>
              <w:t>hemicals</w:t>
            </w:r>
          </w:p>
          <w:p w14:paraId="2B06FEA0" w14:textId="77777777" w:rsidR="006B17C8" w:rsidRPr="00DF31C7" w:rsidRDefault="006B17C8" w:rsidP="009576E8">
            <w:pPr>
              <w:pStyle w:val="NormalWeb"/>
              <w:numPr>
                <w:ilvl w:val="1"/>
                <w:numId w:val="56"/>
              </w:numPr>
              <w:spacing w:before="60" w:beforeAutospacing="0" w:after="60" w:afterAutospacing="0" w:line="276" w:lineRule="auto"/>
              <w:ind w:left="1023"/>
              <w:rPr>
                <w:rFonts w:asciiTheme="majorHAnsi" w:hAnsiTheme="majorHAnsi" w:cstheme="majorHAnsi"/>
                <w:iCs/>
                <w:sz w:val="20"/>
                <w:szCs w:val="20"/>
              </w:rPr>
            </w:pPr>
            <w:r>
              <w:rPr>
                <w:rFonts w:asciiTheme="majorHAnsi" w:hAnsiTheme="majorHAnsi" w:cstheme="majorHAnsi"/>
                <w:iCs/>
                <w:sz w:val="20"/>
                <w:szCs w:val="20"/>
              </w:rPr>
              <w:t>w</w:t>
            </w:r>
            <w:r w:rsidRPr="00DF31C7">
              <w:rPr>
                <w:rFonts w:asciiTheme="majorHAnsi" w:hAnsiTheme="majorHAnsi" w:cstheme="majorHAnsi"/>
                <w:iCs/>
                <w:sz w:val="20"/>
                <w:szCs w:val="20"/>
              </w:rPr>
              <w:t>aste</w:t>
            </w:r>
          </w:p>
          <w:p w14:paraId="46630CA0" w14:textId="77777777" w:rsidR="006B17C8" w:rsidRPr="006F2237" w:rsidRDefault="006B17C8" w:rsidP="009576E8">
            <w:pPr>
              <w:pStyle w:val="NormalWeb"/>
              <w:numPr>
                <w:ilvl w:val="1"/>
                <w:numId w:val="56"/>
              </w:numPr>
              <w:spacing w:before="60" w:beforeAutospacing="0" w:after="60" w:afterAutospacing="0" w:line="276" w:lineRule="auto"/>
              <w:ind w:left="1023"/>
              <w:rPr>
                <w:rFonts w:asciiTheme="majorHAnsi" w:hAnsiTheme="majorHAnsi" w:cstheme="majorHAnsi"/>
                <w:i/>
                <w:iCs/>
                <w:color w:val="0000FF"/>
                <w:sz w:val="20"/>
                <w:szCs w:val="20"/>
              </w:rPr>
            </w:pPr>
            <w:r w:rsidRPr="006F2237">
              <w:rPr>
                <w:rFonts w:asciiTheme="majorHAnsi" w:hAnsiTheme="majorHAnsi" w:cstheme="majorHAnsi"/>
                <w:i/>
                <w:iCs/>
                <w:color w:val="0000FF"/>
                <w:sz w:val="20"/>
                <w:szCs w:val="20"/>
              </w:rPr>
              <w:t>[insert other risks]</w:t>
            </w:r>
          </w:p>
          <w:p w14:paraId="60E8416C" w14:textId="77777777" w:rsidR="006B17C8" w:rsidRPr="009268B6" w:rsidRDefault="006B17C8" w:rsidP="001A7E7A">
            <w:pPr>
              <w:pStyle w:val="NormalWeb"/>
              <w:numPr>
                <w:ilvl w:val="0"/>
                <w:numId w:val="56"/>
              </w:numPr>
              <w:spacing w:before="60" w:beforeAutospacing="0" w:after="60" w:afterAutospacing="0" w:line="276" w:lineRule="auto"/>
              <w:ind w:left="456" w:hanging="426"/>
              <w:rPr>
                <w:rFonts w:asciiTheme="majorHAnsi" w:hAnsiTheme="majorHAnsi" w:cstheme="majorHAnsi"/>
                <w:iCs/>
                <w:sz w:val="20"/>
                <w:szCs w:val="20"/>
              </w:rPr>
            </w:pPr>
            <w:r w:rsidRPr="009268B6">
              <w:rPr>
                <w:rFonts w:asciiTheme="majorHAnsi" w:hAnsiTheme="majorHAnsi" w:cstheme="majorHAnsi"/>
                <w:iCs/>
                <w:sz w:val="20"/>
                <w:szCs w:val="20"/>
              </w:rPr>
              <w:t>the working hours schedule for construction, building and demolition noise in the EPA guide must be replaced in the plan by the following hours:</w:t>
            </w:r>
          </w:p>
          <w:p w14:paraId="4922AA45" w14:textId="77777777" w:rsidR="006B17C8" w:rsidRPr="006F2237" w:rsidRDefault="006B17C8" w:rsidP="00213321">
            <w:pPr>
              <w:pStyle w:val="NormalWeb"/>
              <w:numPr>
                <w:ilvl w:val="1"/>
                <w:numId w:val="56"/>
              </w:numPr>
              <w:spacing w:before="60" w:beforeAutospacing="0" w:after="60" w:afterAutospacing="0" w:line="276" w:lineRule="auto"/>
              <w:ind w:left="1023" w:hanging="425"/>
              <w:rPr>
                <w:rFonts w:asciiTheme="majorHAnsi" w:hAnsiTheme="majorHAnsi" w:cstheme="majorHAnsi"/>
                <w:i/>
                <w:iCs/>
                <w:color w:val="0000FF"/>
                <w:sz w:val="20"/>
                <w:szCs w:val="20"/>
              </w:rPr>
            </w:pPr>
            <w:r w:rsidRPr="006F2237">
              <w:rPr>
                <w:rFonts w:asciiTheme="majorHAnsi" w:hAnsiTheme="majorHAnsi" w:cstheme="majorHAnsi"/>
                <w:i/>
                <w:iCs/>
                <w:color w:val="0000FF"/>
                <w:sz w:val="20"/>
                <w:szCs w:val="20"/>
              </w:rPr>
              <w:t>[insert hours]</w:t>
            </w:r>
          </w:p>
          <w:p w14:paraId="51EAF155" w14:textId="77777777" w:rsidR="006B17C8" w:rsidRDefault="006B17C8" w:rsidP="00C834A8">
            <w:pPr>
              <w:pStyle w:val="NormalWeb"/>
              <w:numPr>
                <w:ilvl w:val="0"/>
                <w:numId w:val="56"/>
              </w:numPr>
              <w:spacing w:before="60" w:beforeAutospacing="0" w:after="60" w:afterAutospacing="0" w:line="276" w:lineRule="auto"/>
              <w:ind w:left="456" w:hanging="426"/>
              <w:rPr>
                <w:rFonts w:asciiTheme="majorHAnsi" w:hAnsiTheme="majorHAnsi" w:cstheme="majorHAnsi"/>
                <w:i/>
                <w:sz w:val="20"/>
                <w:szCs w:val="20"/>
              </w:rPr>
            </w:pPr>
            <w:r>
              <w:rPr>
                <w:rFonts w:asciiTheme="majorHAnsi" w:hAnsiTheme="majorHAnsi" w:cstheme="majorHAnsi"/>
                <w:i/>
                <w:sz w:val="20"/>
                <w:szCs w:val="20"/>
              </w:rPr>
              <w:t>include a traffic management plan showing:</w:t>
            </w:r>
          </w:p>
          <w:p w14:paraId="3D3922AB" w14:textId="77777777" w:rsidR="006B17C8" w:rsidRDefault="006B17C8" w:rsidP="009576E8">
            <w:pPr>
              <w:pStyle w:val="NormalWeb"/>
              <w:numPr>
                <w:ilvl w:val="1"/>
                <w:numId w:val="56"/>
              </w:numPr>
              <w:spacing w:before="60" w:beforeAutospacing="0" w:after="60" w:afterAutospacing="0" w:line="276" w:lineRule="auto"/>
              <w:ind w:left="1023" w:hanging="425"/>
              <w:rPr>
                <w:rFonts w:asciiTheme="majorHAnsi" w:hAnsiTheme="majorHAnsi" w:cstheme="majorHAnsi"/>
                <w:i/>
                <w:sz w:val="20"/>
                <w:szCs w:val="20"/>
              </w:rPr>
            </w:pPr>
            <w:r>
              <w:rPr>
                <w:rFonts w:asciiTheme="majorHAnsi" w:hAnsiTheme="majorHAnsi" w:cstheme="majorHAnsi"/>
                <w:i/>
                <w:sz w:val="20"/>
                <w:szCs w:val="20"/>
              </w:rPr>
              <w:t>access routes for construction vehicles</w:t>
            </w:r>
          </w:p>
          <w:p w14:paraId="53F3DD53" w14:textId="77777777" w:rsidR="006B17C8" w:rsidRDefault="006B17C8" w:rsidP="009576E8">
            <w:pPr>
              <w:pStyle w:val="NormalWeb"/>
              <w:numPr>
                <w:ilvl w:val="1"/>
                <w:numId w:val="56"/>
              </w:numPr>
              <w:spacing w:before="60" w:beforeAutospacing="0" w:after="60" w:afterAutospacing="0" w:line="276" w:lineRule="auto"/>
              <w:ind w:left="1023" w:hanging="425"/>
              <w:rPr>
                <w:rFonts w:asciiTheme="majorHAnsi" w:hAnsiTheme="majorHAnsi" w:cstheme="majorHAnsi"/>
                <w:i/>
                <w:sz w:val="20"/>
                <w:szCs w:val="20"/>
              </w:rPr>
            </w:pPr>
            <w:r>
              <w:rPr>
                <w:rFonts w:asciiTheme="majorHAnsi" w:hAnsiTheme="majorHAnsi" w:cstheme="majorHAnsi"/>
                <w:i/>
                <w:sz w:val="20"/>
                <w:szCs w:val="20"/>
              </w:rPr>
              <w:t>s</w:t>
            </w:r>
            <w:r w:rsidRPr="003A2531">
              <w:rPr>
                <w:rFonts w:asciiTheme="majorHAnsi" w:hAnsiTheme="majorHAnsi" w:cstheme="majorHAnsi"/>
                <w:i/>
                <w:sz w:val="20"/>
                <w:szCs w:val="20"/>
              </w:rPr>
              <w:t>wept path analysis demonstrating the ability for trucks to enter and exit the site in a safe manner for the largest anticipated truck a</w:t>
            </w:r>
            <w:r>
              <w:rPr>
                <w:rFonts w:asciiTheme="majorHAnsi" w:hAnsiTheme="majorHAnsi" w:cstheme="majorHAnsi"/>
                <w:i/>
                <w:sz w:val="20"/>
                <w:szCs w:val="20"/>
              </w:rPr>
              <w:t>ssociated with the construction</w:t>
            </w:r>
          </w:p>
          <w:p w14:paraId="4D7EA5DF" w14:textId="77777777" w:rsidR="006B17C8" w:rsidRPr="003A08CA" w:rsidRDefault="006B17C8" w:rsidP="009576E8">
            <w:pPr>
              <w:pStyle w:val="NormalWeb"/>
              <w:numPr>
                <w:ilvl w:val="1"/>
                <w:numId w:val="56"/>
              </w:numPr>
              <w:spacing w:before="60" w:beforeAutospacing="0" w:after="60" w:afterAutospacing="0" w:line="276" w:lineRule="auto"/>
              <w:ind w:left="1023" w:hanging="425"/>
              <w:rPr>
                <w:rFonts w:asciiTheme="majorHAnsi" w:hAnsiTheme="majorHAnsi" w:cstheme="majorHAnsi"/>
                <w:i/>
                <w:sz w:val="20"/>
                <w:szCs w:val="20"/>
              </w:rPr>
            </w:pPr>
            <w:r>
              <w:rPr>
                <w:rFonts w:asciiTheme="majorHAnsi" w:hAnsiTheme="majorHAnsi" w:cstheme="majorHAnsi"/>
                <w:i/>
                <w:sz w:val="20"/>
                <w:szCs w:val="20"/>
                <w:lang w:val="en-GB"/>
              </w:rPr>
              <w:t>p</w:t>
            </w:r>
            <w:r w:rsidRPr="003A08CA">
              <w:rPr>
                <w:rFonts w:asciiTheme="majorHAnsi" w:hAnsiTheme="majorHAnsi" w:cstheme="majorHAnsi"/>
                <w:i/>
                <w:sz w:val="20"/>
                <w:szCs w:val="20"/>
                <w:lang w:val="en-GB"/>
              </w:rPr>
              <w:t>roposed parking locations for construction vehicles and</w:t>
            </w:r>
            <w:r>
              <w:rPr>
                <w:rFonts w:asciiTheme="majorHAnsi" w:hAnsiTheme="majorHAnsi" w:cstheme="majorHAnsi"/>
                <w:i/>
                <w:sz w:val="20"/>
                <w:szCs w:val="20"/>
                <w:lang w:val="en-GB"/>
              </w:rPr>
              <w:t xml:space="preserve"> construction workers’ vehicles</w:t>
            </w:r>
          </w:p>
          <w:p w14:paraId="0EAE4B5C" w14:textId="77777777" w:rsidR="006B17C8" w:rsidRPr="003A08CA" w:rsidRDefault="006B17C8" w:rsidP="009576E8">
            <w:pPr>
              <w:pStyle w:val="NormalWeb"/>
              <w:numPr>
                <w:ilvl w:val="1"/>
                <w:numId w:val="56"/>
              </w:numPr>
              <w:spacing w:before="60" w:beforeAutospacing="0" w:after="60" w:afterAutospacing="0" w:line="276" w:lineRule="auto"/>
              <w:ind w:left="1023" w:hanging="425"/>
              <w:rPr>
                <w:rFonts w:asciiTheme="majorHAnsi" w:hAnsiTheme="majorHAnsi" w:cstheme="majorHAnsi"/>
                <w:i/>
                <w:sz w:val="20"/>
                <w:szCs w:val="20"/>
              </w:rPr>
            </w:pPr>
            <w:r>
              <w:rPr>
                <w:rFonts w:asciiTheme="majorHAnsi" w:hAnsiTheme="majorHAnsi" w:cstheme="majorHAnsi"/>
                <w:i/>
                <w:sz w:val="20"/>
                <w:szCs w:val="20"/>
                <w:lang w:val="en-GB"/>
              </w:rPr>
              <w:t>a</w:t>
            </w:r>
            <w:r w:rsidRPr="003A08CA">
              <w:rPr>
                <w:rFonts w:asciiTheme="majorHAnsi" w:hAnsiTheme="majorHAnsi" w:cstheme="majorHAnsi"/>
                <w:i/>
                <w:sz w:val="20"/>
                <w:szCs w:val="20"/>
                <w:lang w:val="en-GB"/>
              </w:rPr>
              <w:t xml:space="preserve">ny impacts upon adjacent roads and pedestrian walkways and </w:t>
            </w:r>
            <w:r>
              <w:rPr>
                <w:rFonts w:asciiTheme="majorHAnsi" w:hAnsiTheme="majorHAnsi" w:cstheme="majorHAnsi"/>
                <w:i/>
                <w:sz w:val="20"/>
                <w:szCs w:val="20"/>
                <w:lang w:val="en-GB"/>
              </w:rPr>
              <w:t>provision</w:t>
            </w:r>
            <w:r w:rsidRPr="003A08CA">
              <w:rPr>
                <w:rFonts w:asciiTheme="majorHAnsi" w:hAnsiTheme="majorHAnsi" w:cstheme="majorHAnsi"/>
                <w:i/>
                <w:sz w:val="20"/>
                <w:szCs w:val="20"/>
                <w:lang w:val="en-GB"/>
              </w:rPr>
              <w:t xml:space="preserve"> for adequate movement and circulation of vehicles and pedestrians adjacent to the land during the construction phase</w:t>
            </w:r>
          </w:p>
          <w:p w14:paraId="4F8DB8C0" w14:textId="77777777" w:rsidR="006B17C8" w:rsidRPr="006F2237" w:rsidRDefault="006B17C8" w:rsidP="009576E8">
            <w:pPr>
              <w:pStyle w:val="NormalWeb"/>
              <w:numPr>
                <w:ilvl w:val="1"/>
                <w:numId w:val="56"/>
              </w:numPr>
              <w:spacing w:before="60" w:beforeAutospacing="0" w:after="60" w:afterAutospacing="0" w:line="276" w:lineRule="auto"/>
              <w:ind w:left="1023" w:hanging="425"/>
              <w:rPr>
                <w:rFonts w:asciiTheme="majorHAnsi" w:hAnsiTheme="majorHAnsi" w:cstheme="majorHAnsi"/>
                <w:i/>
                <w:iCs/>
                <w:color w:val="0000FF"/>
                <w:sz w:val="20"/>
                <w:szCs w:val="20"/>
              </w:rPr>
            </w:pPr>
            <w:r w:rsidRPr="006F2237">
              <w:rPr>
                <w:rFonts w:asciiTheme="majorHAnsi" w:hAnsiTheme="majorHAnsi" w:cstheme="majorHAnsi"/>
                <w:i/>
                <w:iCs/>
                <w:color w:val="0000FF"/>
                <w:sz w:val="20"/>
                <w:szCs w:val="20"/>
              </w:rPr>
              <w:t>[insert other requirements for traffic management plan]</w:t>
            </w:r>
          </w:p>
          <w:p w14:paraId="0AF57DA9" w14:textId="77777777" w:rsidR="006B17C8" w:rsidRPr="00F96E79" w:rsidRDefault="006B17C8" w:rsidP="00C834A8">
            <w:pPr>
              <w:pStyle w:val="NormalWeb"/>
              <w:numPr>
                <w:ilvl w:val="0"/>
                <w:numId w:val="56"/>
              </w:numPr>
              <w:spacing w:before="60" w:beforeAutospacing="0" w:after="60" w:afterAutospacing="0" w:line="276" w:lineRule="auto"/>
              <w:ind w:left="456" w:hanging="426"/>
              <w:rPr>
                <w:rFonts w:asciiTheme="majorHAnsi" w:hAnsiTheme="majorHAnsi" w:cstheme="majorHAnsi"/>
                <w:i/>
                <w:sz w:val="20"/>
                <w:szCs w:val="20"/>
              </w:rPr>
            </w:pPr>
            <w:r w:rsidRPr="006F2237">
              <w:rPr>
                <w:rFonts w:asciiTheme="majorHAnsi" w:hAnsiTheme="majorHAnsi" w:cstheme="majorHAnsi"/>
                <w:i/>
                <w:iCs/>
                <w:color w:val="0000FF"/>
                <w:sz w:val="20"/>
                <w:szCs w:val="20"/>
              </w:rPr>
              <w:t>[insert other requirements for inclusion in the EMP]</w:t>
            </w:r>
            <w:r>
              <w:rPr>
                <w:rFonts w:asciiTheme="majorHAnsi" w:hAnsiTheme="majorHAnsi" w:cstheme="majorHAnsi"/>
                <w:i/>
                <w:sz w:val="20"/>
                <w:szCs w:val="20"/>
                <w:lang w:val="en-GB"/>
              </w:rPr>
              <w:t>.</w:t>
            </w:r>
          </w:p>
          <w:p w14:paraId="06E2830E" w14:textId="77777777" w:rsidR="006B17C8" w:rsidRPr="00F96E79" w:rsidRDefault="006B17C8" w:rsidP="001D7E83">
            <w:pPr>
              <w:pStyle w:val="NormalWeb"/>
              <w:spacing w:before="60" w:beforeAutospacing="0" w:after="60" w:afterAutospacing="0" w:line="276" w:lineRule="auto"/>
              <w:rPr>
                <w:rFonts w:asciiTheme="majorHAnsi" w:hAnsiTheme="majorHAnsi" w:cstheme="majorHAnsi"/>
                <w:sz w:val="20"/>
                <w:szCs w:val="20"/>
              </w:rPr>
            </w:pPr>
            <w:r>
              <w:rPr>
                <w:rFonts w:asciiTheme="majorHAnsi" w:hAnsiTheme="majorHAnsi" w:cstheme="majorHAnsi"/>
                <w:sz w:val="20"/>
                <w:szCs w:val="20"/>
              </w:rPr>
              <w:t>The responsible authority may consent in writing to vary any details in the environmental management plan.</w:t>
            </w:r>
          </w:p>
        </w:tc>
      </w:tr>
      <w:tr w:rsidR="006B17C8" w:rsidRPr="00BE678A" w14:paraId="15FA4982" w14:textId="77777777" w:rsidTr="001D7E83">
        <w:trPr>
          <w:trHeight w:val="185"/>
        </w:trPr>
        <w:tc>
          <w:tcPr>
            <w:tcW w:w="1140" w:type="dxa"/>
            <w:vMerge/>
            <w:tcBorders>
              <w:bottom w:val="single" w:sz="4" w:space="0" w:color="auto"/>
              <w:right w:val="single" w:sz="4" w:space="0" w:color="auto"/>
            </w:tcBorders>
          </w:tcPr>
          <w:p w14:paraId="0300E9FA" w14:textId="77777777" w:rsidR="006B17C8" w:rsidRPr="00573352" w:rsidRDefault="006B17C8"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551CD6DD" w14:textId="77777777" w:rsidR="006B17C8" w:rsidRPr="00426AE3" w:rsidRDefault="006B17C8"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4E6BBB39" w14:textId="3288F76A" w:rsidR="006B17C8" w:rsidRPr="00611F0A" w:rsidRDefault="006B17C8" w:rsidP="001D7E83">
            <w:pPr>
              <w:pStyle w:val="NormalWeb"/>
              <w:spacing w:before="60" w:beforeAutospacing="0" w:after="60" w:afterAutospacing="0" w:line="276" w:lineRule="auto"/>
              <w:rPr>
                <w:rFonts w:asciiTheme="majorHAnsi" w:hAnsiTheme="majorHAnsi" w:cstheme="majorHAnsi"/>
                <w:i/>
                <w:iCs/>
                <w:color w:val="000000" w:themeColor="text1"/>
                <w:sz w:val="20"/>
                <w:szCs w:val="20"/>
              </w:rPr>
            </w:pPr>
            <w:r w:rsidRPr="00611F0A">
              <w:rPr>
                <w:rFonts w:asciiTheme="majorHAnsi" w:hAnsiTheme="majorHAnsi" w:cstheme="majorHAnsi"/>
                <w:i/>
                <w:iCs/>
                <w:color w:val="000000" w:themeColor="text1"/>
                <w:sz w:val="20"/>
                <w:szCs w:val="20"/>
              </w:rPr>
              <w:t>See chapter 10.5.1</w:t>
            </w:r>
          </w:p>
        </w:tc>
      </w:tr>
      <w:tr w:rsidR="006B17C8" w:rsidRPr="007324AD" w14:paraId="289F1C8D" w14:textId="77777777" w:rsidTr="001D7E83">
        <w:trPr>
          <w:trHeight w:val="187"/>
        </w:trPr>
        <w:tc>
          <w:tcPr>
            <w:tcW w:w="1140" w:type="dxa"/>
            <w:vMerge w:val="restart"/>
            <w:tcBorders>
              <w:top w:val="single" w:sz="4" w:space="0" w:color="auto"/>
              <w:right w:val="single" w:sz="4" w:space="0" w:color="auto"/>
            </w:tcBorders>
          </w:tcPr>
          <w:p w14:paraId="3DE2C4DD" w14:textId="77777777" w:rsidR="006B17C8" w:rsidRPr="00463B07" w:rsidRDefault="006B17C8" w:rsidP="001D7E83">
            <w:pPr>
              <w:spacing w:before="60" w:after="60" w:line="276" w:lineRule="auto"/>
              <w:rPr>
                <w:rFonts w:asciiTheme="majorHAnsi" w:hAnsiTheme="majorHAnsi" w:cstheme="majorHAnsi"/>
                <w:b/>
                <w:bCs/>
                <w:szCs w:val="20"/>
                <w:highlight w:val="magenta"/>
              </w:rPr>
            </w:pPr>
            <w:r w:rsidRPr="00DF31C7">
              <w:rPr>
                <w:rFonts w:asciiTheme="majorHAnsi" w:hAnsiTheme="majorHAnsi" w:cstheme="majorHAnsi"/>
                <w:b/>
                <w:bCs/>
                <w:szCs w:val="20"/>
              </w:rPr>
              <w:t>EC</w:t>
            </w:r>
            <w:r>
              <w:rPr>
                <w:rFonts w:asciiTheme="majorHAnsi" w:hAnsiTheme="majorHAnsi" w:cstheme="majorHAnsi"/>
                <w:b/>
                <w:bCs/>
                <w:szCs w:val="20"/>
              </w:rPr>
              <w:t>10</w:t>
            </w:r>
            <w:r w:rsidRPr="00DF31C7">
              <w:rPr>
                <w:rFonts w:asciiTheme="majorHAnsi" w:hAnsiTheme="majorHAnsi" w:cstheme="majorHAnsi"/>
                <w:b/>
                <w:bCs/>
                <w:szCs w:val="20"/>
              </w:rPr>
              <w:t>.</w:t>
            </w:r>
            <w:r>
              <w:rPr>
                <w:rFonts w:asciiTheme="majorHAnsi" w:hAnsiTheme="majorHAnsi" w:cstheme="majorHAnsi"/>
                <w:b/>
                <w:bCs/>
                <w:szCs w:val="20"/>
              </w:rPr>
              <w:t>2</w:t>
            </w:r>
          </w:p>
        </w:tc>
        <w:tc>
          <w:tcPr>
            <w:tcW w:w="1554" w:type="dxa"/>
            <w:tcBorders>
              <w:top w:val="single" w:sz="4" w:space="0" w:color="auto"/>
              <w:left w:val="single" w:sz="4" w:space="0" w:color="auto"/>
              <w:bottom w:val="single" w:sz="4" w:space="0" w:color="D9D9D9" w:themeColor="background1" w:themeShade="D9"/>
            </w:tcBorders>
          </w:tcPr>
          <w:p w14:paraId="3FA71472" w14:textId="77777777" w:rsidR="006B17C8" w:rsidRPr="00426AE3" w:rsidRDefault="006B17C8" w:rsidP="001D7E83">
            <w:pPr>
              <w:pStyle w:val="NormalWeb"/>
              <w:spacing w:before="60" w:beforeAutospacing="0" w:after="60" w:afterAutospacing="0" w:line="276" w:lineRule="auto"/>
              <w:rPr>
                <w:rFonts w:asciiTheme="majorHAnsi" w:hAnsiTheme="majorHAnsi" w:cstheme="majorHAnsi"/>
                <w:sz w:val="20"/>
                <w:szCs w:val="20"/>
              </w:rPr>
            </w:pPr>
            <w:r w:rsidRPr="00426AE3">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07C8422B" w14:textId="77777777" w:rsidR="006B17C8" w:rsidRPr="00463B07" w:rsidRDefault="006B17C8" w:rsidP="006343C1">
            <w:pPr>
              <w:pStyle w:val="Heading4"/>
              <w:outlineLvl w:val="3"/>
              <w:rPr>
                <w:rFonts w:cstheme="majorHAnsi"/>
                <w:szCs w:val="20"/>
              </w:rPr>
            </w:pPr>
            <w:bookmarkStart w:id="124" w:name="_Integrated_land_management"/>
            <w:bookmarkEnd w:id="124"/>
            <w:r w:rsidRPr="006343C1">
              <w:t>Integrated land management plan</w:t>
            </w:r>
          </w:p>
        </w:tc>
      </w:tr>
      <w:tr w:rsidR="006B17C8" w:rsidRPr="007324AD" w14:paraId="0B17F308" w14:textId="77777777" w:rsidTr="001D7E83">
        <w:trPr>
          <w:trHeight w:val="640"/>
        </w:trPr>
        <w:tc>
          <w:tcPr>
            <w:tcW w:w="1140" w:type="dxa"/>
            <w:vMerge/>
            <w:tcBorders>
              <w:right w:val="single" w:sz="4" w:space="0" w:color="auto"/>
            </w:tcBorders>
          </w:tcPr>
          <w:p w14:paraId="7B171826" w14:textId="77777777" w:rsidR="006B17C8" w:rsidRPr="00463B07" w:rsidRDefault="006B17C8"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40065C38" w14:textId="77777777" w:rsidR="006B17C8" w:rsidRPr="00426AE3" w:rsidRDefault="006B17C8"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4F0CB845" w14:textId="77777777" w:rsidR="006B17C8" w:rsidRPr="005475E8" w:rsidRDefault="006B17C8" w:rsidP="001D7E83">
            <w:pPr>
              <w:pStyle w:val="NormalWeb"/>
              <w:spacing w:before="60" w:beforeAutospacing="0" w:after="60" w:afterAutospacing="0" w:line="276" w:lineRule="auto"/>
              <w:rPr>
                <w:rFonts w:asciiTheme="majorHAnsi" w:hAnsiTheme="majorHAnsi" w:cstheme="majorHAnsi"/>
                <w:color w:val="211E1E"/>
                <w:sz w:val="20"/>
                <w:szCs w:val="20"/>
              </w:rPr>
            </w:pPr>
            <w:r w:rsidRPr="005475E8">
              <w:rPr>
                <w:rFonts w:asciiTheme="majorHAnsi" w:hAnsiTheme="majorHAnsi" w:cstheme="majorHAnsi"/>
                <w:color w:val="211E1E"/>
                <w:sz w:val="20"/>
                <w:szCs w:val="20"/>
              </w:rPr>
              <w:t xml:space="preserve">Before the </w:t>
            </w:r>
            <w:r w:rsidRPr="006F2237">
              <w:rPr>
                <w:rFonts w:asciiTheme="majorHAnsi" w:hAnsiTheme="majorHAnsi" w:cstheme="majorHAnsi"/>
                <w:i/>
                <w:iCs/>
                <w:color w:val="0000FF"/>
                <w:sz w:val="20"/>
                <w:szCs w:val="20"/>
              </w:rPr>
              <w:t>[insert development, or use, or use and development and use as appropriate]</w:t>
            </w:r>
            <w:r w:rsidRPr="005475E8">
              <w:rPr>
                <w:rFonts w:asciiTheme="majorHAnsi" w:hAnsiTheme="majorHAnsi" w:cstheme="majorHAnsi"/>
                <w:i/>
                <w:iCs/>
                <w:color w:val="CEDC00" w:themeColor="accent1"/>
                <w:sz w:val="20"/>
                <w:szCs w:val="20"/>
              </w:rPr>
              <w:t xml:space="preserve"> </w:t>
            </w:r>
            <w:r w:rsidRPr="005475E8">
              <w:rPr>
                <w:rFonts w:asciiTheme="majorHAnsi" w:hAnsiTheme="majorHAnsi" w:cstheme="majorHAnsi"/>
                <w:color w:val="211E1E"/>
                <w:sz w:val="20"/>
                <w:szCs w:val="20"/>
              </w:rPr>
              <w:t xml:space="preserve">starts, an </w:t>
            </w:r>
            <w:r w:rsidRPr="003B5523">
              <w:rPr>
                <w:rFonts w:asciiTheme="majorHAnsi" w:hAnsiTheme="majorHAnsi" w:cstheme="majorHAnsi"/>
                <w:color w:val="211E1E"/>
                <w:sz w:val="20"/>
                <w:szCs w:val="20"/>
              </w:rPr>
              <w:t xml:space="preserve">integrated land management plan for the management and operation of the land must be </w:t>
            </w:r>
            <w:r w:rsidRPr="009B1451">
              <w:rPr>
                <w:rFonts w:asciiTheme="majorHAnsi" w:hAnsiTheme="majorHAnsi" w:cstheme="majorHAnsi"/>
                <w:color w:val="211E1E"/>
                <w:sz w:val="20"/>
                <w:szCs w:val="20"/>
              </w:rPr>
              <w:t xml:space="preserve">approved </w:t>
            </w:r>
            <w:r w:rsidRPr="00557E8C">
              <w:rPr>
                <w:rFonts w:asciiTheme="majorHAnsi" w:hAnsiTheme="majorHAnsi" w:cstheme="majorHAnsi"/>
                <w:color w:val="211E1E"/>
                <w:sz w:val="20"/>
                <w:szCs w:val="20"/>
              </w:rPr>
              <w:t xml:space="preserve">and endorsed </w:t>
            </w:r>
            <w:r w:rsidRPr="00FE4B11">
              <w:rPr>
                <w:rFonts w:asciiTheme="majorHAnsi" w:hAnsiTheme="majorHAnsi" w:cstheme="majorHAnsi"/>
                <w:color w:val="211E1E"/>
                <w:sz w:val="20"/>
                <w:szCs w:val="20"/>
              </w:rPr>
              <w:t>by the responsible authority.</w:t>
            </w:r>
            <w:r w:rsidRPr="005475E8">
              <w:rPr>
                <w:rFonts w:asciiTheme="majorHAnsi" w:hAnsiTheme="majorHAnsi" w:cstheme="majorHAnsi"/>
                <w:color w:val="211E1E"/>
                <w:sz w:val="20"/>
                <w:szCs w:val="20"/>
              </w:rPr>
              <w:t xml:space="preserve"> The land management plan must:</w:t>
            </w:r>
          </w:p>
          <w:p w14:paraId="3606066F" w14:textId="77777777" w:rsidR="006B17C8" w:rsidRPr="005475E8" w:rsidRDefault="006B17C8" w:rsidP="001A7E7A">
            <w:pPr>
              <w:pStyle w:val="NormalWeb"/>
              <w:numPr>
                <w:ilvl w:val="0"/>
                <w:numId w:val="57"/>
              </w:numPr>
              <w:spacing w:before="60" w:beforeAutospacing="0" w:after="60" w:afterAutospacing="0" w:line="276" w:lineRule="auto"/>
              <w:ind w:left="456" w:hanging="426"/>
              <w:rPr>
                <w:rFonts w:asciiTheme="majorHAnsi" w:hAnsiTheme="majorHAnsi" w:cstheme="majorHAnsi"/>
                <w:color w:val="211E1E"/>
                <w:sz w:val="20"/>
                <w:szCs w:val="20"/>
              </w:rPr>
            </w:pPr>
            <w:r w:rsidRPr="005475E8">
              <w:rPr>
                <w:rFonts w:asciiTheme="majorHAnsi" w:hAnsiTheme="majorHAnsi" w:cstheme="majorHAnsi"/>
                <w:color w:val="211E1E"/>
                <w:sz w:val="20"/>
                <w:szCs w:val="20"/>
              </w:rPr>
              <w:t>be prepared to the satisfaction of the responsible authority</w:t>
            </w:r>
          </w:p>
          <w:p w14:paraId="2031A239" w14:textId="77777777" w:rsidR="006B17C8" w:rsidRPr="006F2237" w:rsidRDefault="006B17C8" w:rsidP="001A7E7A">
            <w:pPr>
              <w:pStyle w:val="NormalWeb"/>
              <w:numPr>
                <w:ilvl w:val="0"/>
                <w:numId w:val="57"/>
              </w:numPr>
              <w:spacing w:before="60" w:beforeAutospacing="0" w:after="60" w:afterAutospacing="0" w:line="276" w:lineRule="auto"/>
              <w:ind w:left="456" w:hanging="426"/>
              <w:rPr>
                <w:rFonts w:asciiTheme="majorHAnsi" w:hAnsiTheme="majorHAnsi" w:cstheme="majorHAnsi"/>
                <w:i/>
                <w:iCs/>
                <w:color w:val="0000FF"/>
                <w:sz w:val="20"/>
                <w:szCs w:val="20"/>
              </w:rPr>
            </w:pPr>
            <w:r w:rsidRPr="005475E8">
              <w:rPr>
                <w:rFonts w:asciiTheme="majorHAnsi" w:hAnsiTheme="majorHAnsi" w:cstheme="majorHAnsi"/>
                <w:iCs/>
                <w:color w:val="211E1E"/>
                <w:sz w:val="20"/>
                <w:szCs w:val="20"/>
              </w:rPr>
              <w:t xml:space="preserve">be prepared by a suitably qualified person </w:t>
            </w:r>
            <w:r w:rsidRPr="006F2237">
              <w:rPr>
                <w:rFonts w:asciiTheme="majorHAnsi" w:hAnsiTheme="majorHAnsi" w:cstheme="majorHAnsi"/>
                <w:i/>
                <w:iCs/>
                <w:color w:val="0000FF"/>
                <w:sz w:val="20"/>
                <w:szCs w:val="20"/>
              </w:rPr>
              <w:t>[or insert details of qualifications or experience, if relevant]</w:t>
            </w:r>
          </w:p>
          <w:p w14:paraId="2B292CA4" w14:textId="77777777" w:rsidR="006B17C8" w:rsidRPr="005475E8" w:rsidRDefault="006B17C8" w:rsidP="001A7E7A">
            <w:pPr>
              <w:pStyle w:val="NormalWeb"/>
              <w:numPr>
                <w:ilvl w:val="0"/>
                <w:numId w:val="57"/>
              </w:numPr>
              <w:spacing w:before="60" w:beforeAutospacing="0" w:after="60" w:afterAutospacing="0" w:line="276" w:lineRule="auto"/>
              <w:ind w:left="456" w:hanging="426"/>
              <w:rPr>
                <w:rFonts w:asciiTheme="majorHAnsi" w:hAnsiTheme="majorHAnsi" w:cstheme="majorHAnsi"/>
                <w:color w:val="211E1E"/>
                <w:sz w:val="20"/>
                <w:szCs w:val="20"/>
              </w:rPr>
            </w:pPr>
            <w:r w:rsidRPr="005475E8">
              <w:rPr>
                <w:rFonts w:asciiTheme="majorHAnsi" w:hAnsiTheme="majorHAnsi" w:cstheme="majorHAnsi"/>
                <w:color w:val="211E1E"/>
                <w:sz w:val="20"/>
                <w:szCs w:val="20"/>
              </w:rPr>
              <w:t>be submitted in electronic form</w:t>
            </w:r>
          </w:p>
          <w:p w14:paraId="65A25170" w14:textId="77777777" w:rsidR="006B17C8" w:rsidRPr="005475E8" w:rsidRDefault="006B17C8" w:rsidP="001A7E7A">
            <w:pPr>
              <w:pStyle w:val="NormalWeb"/>
              <w:numPr>
                <w:ilvl w:val="0"/>
                <w:numId w:val="57"/>
              </w:numPr>
              <w:spacing w:before="60" w:beforeAutospacing="0" w:after="60" w:afterAutospacing="0" w:line="276" w:lineRule="auto"/>
              <w:ind w:left="456" w:hanging="426"/>
              <w:rPr>
                <w:rFonts w:asciiTheme="majorHAnsi" w:hAnsiTheme="majorHAnsi" w:cstheme="majorHAnsi"/>
                <w:color w:val="211E1E"/>
                <w:sz w:val="20"/>
                <w:szCs w:val="20"/>
              </w:rPr>
            </w:pPr>
            <w:r w:rsidRPr="005475E8">
              <w:rPr>
                <w:rFonts w:asciiTheme="majorHAnsi" w:hAnsiTheme="majorHAnsi" w:cstheme="majorHAnsi"/>
                <w:color w:val="211E1E"/>
                <w:sz w:val="20"/>
                <w:szCs w:val="20"/>
              </w:rPr>
              <w:t>include the following details:</w:t>
            </w:r>
          </w:p>
          <w:p w14:paraId="1F1B28EE" w14:textId="77777777" w:rsidR="006B17C8" w:rsidRPr="005475E8" w:rsidRDefault="006B17C8" w:rsidP="009576E8">
            <w:pPr>
              <w:pStyle w:val="NormalWeb"/>
              <w:numPr>
                <w:ilvl w:val="1"/>
                <w:numId w:val="57"/>
              </w:numPr>
              <w:spacing w:before="60" w:beforeAutospacing="0" w:after="60" w:afterAutospacing="0" w:line="276" w:lineRule="auto"/>
              <w:ind w:left="1023" w:hanging="426"/>
              <w:rPr>
                <w:rFonts w:asciiTheme="majorHAnsi" w:hAnsiTheme="majorHAnsi" w:cstheme="majorHAnsi"/>
                <w:color w:val="211E1E"/>
                <w:sz w:val="20"/>
                <w:szCs w:val="20"/>
              </w:rPr>
            </w:pPr>
            <w:r w:rsidRPr="005475E8">
              <w:rPr>
                <w:rFonts w:asciiTheme="majorHAnsi" w:hAnsiTheme="majorHAnsi" w:cstheme="majorHAnsi"/>
                <w:color w:val="211E1E"/>
                <w:sz w:val="20"/>
                <w:szCs w:val="20"/>
              </w:rPr>
              <w:t xml:space="preserve">overall environmental objectives for management of the land and techniques to achieve these objectives </w:t>
            </w:r>
          </w:p>
          <w:p w14:paraId="6FFDF3DF" w14:textId="77777777" w:rsidR="006B17C8" w:rsidRPr="005475E8" w:rsidRDefault="006B17C8" w:rsidP="009576E8">
            <w:pPr>
              <w:pStyle w:val="ListParagraph"/>
              <w:numPr>
                <w:ilvl w:val="1"/>
                <w:numId w:val="57"/>
              </w:numPr>
              <w:spacing w:before="60" w:after="60" w:line="276" w:lineRule="auto"/>
              <w:ind w:left="1023" w:hanging="426"/>
              <w:contextualSpacing w:val="0"/>
              <w:rPr>
                <w:rFonts w:asciiTheme="majorHAnsi" w:eastAsia="Times New Roman" w:hAnsiTheme="majorHAnsi" w:cstheme="majorHAnsi"/>
                <w:color w:val="211E1E"/>
                <w:szCs w:val="20"/>
                <w:lang w:eastAsia="en-GB"/>
              </w:rPr>
            </w:pPr>
            <w:r w:rsidRPr="005475E8">
              <w:rPr>
                <w:rFonts w:asciiTheme="majorHAnsi" w:eastAsia="Times New Roman" w:hAnsiTheme="majorHAnsi" w:cstheme="majorHAnsi"/>
                <w:color w:val="211E1E"/>
                <w:szCs w:val="20"/>
                <w:lang w:eastAsia="en-GB"/>
              </w:rPr>
              <w:t>techniques to protect and enhance the biodiversity of the land, including the retention of vegetation and faunal habitat and the need to revegetate land including riparian buffers along waterways, gullies, ridgelines, property boundaries and saline discharge and recharge areas.</w:t>
            </w:r>
          </w:p>
          <w:p w14:paraId="7C81A1CD" w14:textId="77777777" w:rsidR="006B17C8" w:rsidRPr="00367B2D" w:rsidRDefault="006B17C8" w:rsidP="009576E8">
            <w:pPr>
              <w:pStyle w:val="Equipe-Normal"/>
              <w:numPr>
                <w:ilvl w:val="1"/>
                <w:numId w:val="57"/>
              </w:numPr>
              <w:spacing w:before="60" w:after="60" w:line="276" w:lineRule="auto"/>
              <w:ind w:left="1023" w:hanging="426"/>
              <w:rPr>
                <w:rFonts w:asciiTheme="majorHAnsi" w:hAnsiTheme="majorHAnsi" w:cstheme="majorHAnsi"/>
              </w:rPr>
            </w:pPr>
            <w:r w:rsidRPr="00367B2D">
              <w:rPr>
                <w:rFonts w:asciiTheme="majorHAnsi" w:hAnsiTheme="majorHAnsi" w:cstheme="majorHAnsi"/>
              </w:rPr>
              <w:t>methods for the control and eradication of weeds</w:t>
            </w:r>
          </w:p>
          <w:p w14:paraId="142935FA" w14:textId="77777777" w:rsidR="006B17C8" w:rsidRPr="00367B2D" w:rsidRDefault="006B17C8" w:rsidP="009576E8">
            <w:pPr>
              <w:pStyle w:val="Equipe-Normal"/>
              <w:numPr>
                <w:ilvl w:val="1"/>
                <w:numId w:val="57"/>
              </w:numPr>
              <w:spacing w:before="60" w:after="60" w:line="276" w:lineRule="auto"/>
              <w:ind w:left="1023" w:hanging="426"/>
              <w:rPr>
                <w:rFonts w:asciiTheme="majorHAnsi" w:hAnsiTheme="majorHAnsi" w:cstheme="majorHAnsi"/>
              </w:rPr>
            </w:pPr>
            <w:r w:rsidRPr="00367B2D">
              <w:rPr>
                <w:rFonts w:asciiTheme="majorHAnsi" w:hAnsiTheme="majorHAnsi" w:cstheme="majorHAnsi"/>
              </w:rPr>
              <w:t>methods for the control of pest animals</w:t>
            </w:r>
          </w:p>
          <w:p w14:paraId="0C087F15" w14:textId="77777777" w:rsidR="006B17C8" w:rsidRPr="00367B2D" w:rsidRDefault="006B17C8" w:rsidP="009576E8">
            <w:pPr>
              <w:pStyle w:val="Equipe-Normal"/>
              <w:numPr>
                <w:ilvl w:val="1"/>
                <w:numId w:val="57"/>
              </w:numPr>
              <w:spacing w:before="60" w:after="60" w:line="276" w:lineRule="auto"/>
              <w:ind w:left="1023" w:hanging="426"/>
              <w:rPr>
                <w:rFonts w:asciiTheme="majorHAnsi" w:hAnsiTheme="majorHAnsi" w:cstheme="majorHAnsi"/>
              </w:rPr>
            </w:pPr>
            <w:r w:rsidRPr="00367B2D">
              <w:rPr>
                <w:rFonts w:asciiTheme="majorHAnsi" w:hAnsiTheme="majorHAnsi" w:cstheme="majorHAnsi"/>
              </w:rPr>
              <w:t>the use of fencing which is permeable for native fauna</w:t>
            </w:r>
          </w:p>
          <w:p w14:paraId="3CFFF224" w14:textId="77777777" w:rsidR="006B17C8" w:rsidRPr="00367B2D" w:rsidRDefault="006B17C8" w:rsidP="009576E8">
            <w:pPr>
              <w:pStyle w:val="Equipe-Normal"/>
              <w:numPr>
                <w:ilvl w:val="1"/>
                <w:numId w:val="57"/>
              </w:numPr>
              <w:spacing w:before="60" w:after="60" w:line="276" w:lineRule="auto"/>
              <w:ind w:left="1023" w:hanging="426"/>
              <w:rPr>
                <w:rFonts w:asciiTheme="majorHAnsi" w:hAnsiTheme="majorHAnsi" w:cstheme="majorHAnsi"/>
              </w:rPr>
            </w:pPr>
            <w:r w:rsidRPr="00367B2D">
              <w:rPr>
                <w:rFonts w:asciiTheme="majorHAnsi" w:hAnsiTheme="majorHAnsi" w:cstheme="majorHAnsi"/>
              </w:rPr>
              <w:t>re-vegetation of the site using native and indigenous species</w:t>
            </w:r>
          </w:p>
          <w:p w14:paraId="41F91AAE" w14:textId="77777777" w:rsidR="006B17C8" w:rsidRPr="00367B2D" w:rsidRDefault="006B17C8" w:rsidP="009576E8">
            <w:pPr>
              <w:pStyle w:val="Equipe-Normal"/>
              <w:numPr>
                <w:ilvl w:val="1"/>
                <w:numId w:val="57"/>
              </w:numPr>
              <w:spacing w:before="60" w:after="60" w:line="276" w:lineRule="auto"/>
              <w:ind w:left="1023" w:hanging="426"/>
              <w:rPr>
                <w:rFonts w:asciiTheme="majorHAnsi" w:hAnsiTheme="majorHAnsi" w:cstheme="majorHAnsi"/>
              </w:rPr>
            </w:pPr>
            <w:r w:rsidRPr="00367B2D">
              <w:rPr>
                <w:rFonts w:asciiTheme="majorHAnsi" w:hAnsiTheme="majorHAnsi" w:cstheme="majorHAnsi"/>
              </w:rPr>
              <w:t>improving the condition of waterway frontages with vegetation</w:t>
            </w:r>
          </w:p>
          <w:p w14:paraId="0C81699E" w14:textId="77777777" w:rsidR="006B17C8" w:rsidRPr="00367B2D" w:rsidRDefault="006B17C8" w:rsidP="009576E8">
            <w:pPr>
              <w:pStyle w:val="Equipe-Normal"/>
              <w:numPr>
                <w:ilvl w:val="1"/>
                <w:numId w:val="57"/>
              </w:numPr>
              <w:spacing w:before="60" w:after="60" w:line="276" w:lineRule="auto"/>
              <w:ind w:left="1023" w:hanging="426"/>
              <w:rPr>
                <w:rFonts w:asciiTheme="majorHAnsi" w:hAnsiTheme="majorHAnsi" w:cstheme="majorHAnsi"/>
              </w:rPr>
            </w:pPr>
            <w:r w:rsidRPr="00367B2D">
              <w:rPr>
                <w:rFonts w:asciiTheme="majorHAnsi" w:hAnsiTheme="majorHAnsi" w:cstheme="majorHAnsi"/>
              </w:rPr>
              <w:t>preventing stock access to waterways</w:t>
            </w:r>
          </w:p>
          <w:p w14:paraId="5BBD9528" w14:textId="77777777" w:rsidR="006B17C8" w:rsidRPr="00367B2D" w:rsidRDefault="006B17C8" w:rsidP="009576E8">
            <w:pPr>
              <w:pStyle w:val="Equipe-Normal"/>
              <w:numPr>
                <w:ilvl w:val="1"/>
                <w:numId w:val="57"/>
              </w:numPr>
              <w:spacing w:before="60" w:after="60" w:line="276" w:lineRule="auto"/>
              <w:ind w:left="1023" w:hanging="426"/>
              <w:rPr>
                <w:rFonts w:asciiTheme="majorHAnsi" w:hAnsiTheme="majorHAnsi" w:cstheme="majorHAnsi"/>
              </w:rPr>
            </w:pPr>
            <w:r w:rsidRPr="00367B2D">
              <w:rPr>
                <w:rFonts w:asciiTheme="majorHAnsi" w:hAnsiTheme="majorHAnsi" w:cstheme="majorHAnsi"/>
              </w:rPr>
              <w:t>maintaining onsite wastewater treatment systems such as septic tanks</w:t>
            </w:r>
          </w:p>
          <w:p w14:paraId="131019AB" w14:textId="77777777" w:rsidR="006B17C8" w:rsidRPr="00367B2D" w:rsidRDefault="006B17C8" w:rsidP="009576E8">
            <w:pPr>
              <w:pStyle w:val="Equipe-Normal"/>
              <w:numPr>
                <w:ilvl w:val="1"/>
                <w:numId w:val="57"/>
              </w:numPr>
              <w:spacing w:before="60" w:after="60" w:line="276" w:lineRule="auto"/>
              <w:ind w:left="1023" w:hanging="426"/>
              <w:rPr>
                <w:rFonts w:asciiTheme="majorHAnsi" w:hAnsiTheme="majorHAnsi" w:cstheme="majorHAnsi"/>
              </w:rPr>
            </w:pPr>
            <w:r w:rsidRPr="00367B2D">
              <w:rPr>
                <w:rFonts w:asciiTheme="majorHAnsi" w:hAnsiTheme="majorHAnsi" w:cstheme="majorHAnsi"/>
              </w:rPr>
              <w:t>preventing soil erosion</w:t>
            </w:r>
          </w:p>
          <w:p w14:paraId="6BB56B71" w14:textId="77777777" w:rsidR="006B17C8" w:rsidRPr="00367B2D" w:rsidRDefault="006B17C8" w:rsidP="009576E8">
            <w:pPr>
              <w:pStyle w:val="Equipe-Normal"/>
              <w:numPr>
                <w:ilvl w:val="1"/>
                <w:numId w:val="57"/>
              </w:numPr>
              <w:spacing w:before="60" w:after="60" w:line="276" w:lineRule="auto"/>
              <w:ind w:left="1023" w:hanging="426"/>
              <w:rPr>
                <w:rFonts w:asciiTheme="majorHAnsi" w:hAnsiTheme="majorHAnsi" w:cstheme="majorHAnsi"/>
              </w:rPr>
            </w:pPr>
            <w:r w:rsidRPr="00367B2D">
              <w:rPr>
                <w:rFonts w:asciiTheme="majorHAnsi" w:hAnsiTheme="majorHAnsi" w:cstheme="majorHAnsi"/>
              </w:rPr>
              <w:t>using and managing nutrients wisely</w:t>
            </w:r>
          </w:p>
          <w:p w14:paraId="29E7C257" w14:textId="77777777" w:rsidR="006B17C8" w:rsidRPr="00367B2D" w:rsidRDefault="006B17C8" w:rsidP="009576E8">
            <w:pPr>
              <w:pStyle w:val="Equipe-Normal"/>
              <w:numPr>
                <w:ilvl w:val="1"/>
                <w:numId w:val="57"/>
              </w:numPr>
              <w:spacing w:before="60" w:after="60" w:line="276" w:lineRule="auto"/>
              <w:ind w:left="1023" w:hanging="426"/>
              <w:rPr>
                <w:rFonts w:asciiTheme="majorHAnsi" w:hAnsiTheme="majorHAnsi" w:cstheme="majorHAnsi"/>
              </w:rPr>
            </w:pPr>
            <w:r w:rsidRPr="00367B2D">
              <w:rPr>
                <w:rFonts w:asciiTheme="majorHAnsi" w:hAnsiTheme="majorHAnsi" w:cstheme="majorHAnsi"/>
              </w:rPr>
              <w:t>improving agricultural chemical use</w:t>
            </w:r>
          </w:p>
          <w:p w14:paraId="3B1759D9" w14:textId="77777777" w:rsidR="006B17C8" w:rsidRPr="005475E8" w:rsidRDefault="006B17C8" w:rsidP="009576E8">
            <w:pPr>
              <w:pStyle w:val="NormalWeb"/>
              <w:numPr>
                <w:ilvl w:val="1"/>
                <w:numId w:val="57"/>
              </w:numPr>
              <w:spacing w:before="60" w:beforeAutospacing="0" w:after="60" w:afterAutospacing="0" w:line="276" w:lineRule="auto"/>
              <w:ind w:left="1023" w:hanging="426"/>
              <w:rPr>
                <w:rFonts w:asciiTheme="majorHAnsi" w:hAnsiTheme="majorHAnsi" w:cstheme="majorHAnsi"/>
                <w:color w:val="211E1E"/>
                <w:sz w:val="20"/>
                <w:szCs w:val="20"/>
              </w:rPr>
            </w:pPr>
            <w:r w:rsidRPr="005475E8">
              <w:rPr>
                <w:rFonts w:asciiTheme="majorHAnsi" w:hAnsiTheme="majorHAnsi" w:cstheme="majorHAnsi"/>
                <w:color w:val="211E1E"/>
                <w:sz w:val="20"/>
                <w:szCs w:val="20"/>
              </w:rPr>
              <w:t>practices and procedures to ensure that no significant adverse environmental impacts occur as a result of the use</w:t>
            </w:r>
          </w:p>
          <w:p w14:paraId="09DEB64C" w14:textId="77777777" w:rsidR="006B17C8" w:rsidRPr="003B5523" w:rsidRDefault="006B17C8" w:rsidP="009576E8">
            <w:pPr>
              <w:pStyle w:val="NormalWeb"/>
              <w:numPr>
                <w:ilvl w:val="1"/>
                <w:numId w:val="57"/>
              </w:numPr>
              <w:spacing w:before="60" w:beforeAutospacing="0" w:after="60" w:afterAutospacing="0" w:line="276" w:lineRule="auto"/>
              <w:ind w:left="1023" w:hanging="426"/>
              <w:rPr>
                <w:rFonts w:asciiTheme="majorHAnsi" w:hAnsiTheme="majorHAnsi" w:cstheme="majorHAnsi"/>
                <w:color w:val="211E1E"/>
                <w:sz w:val="20"/>
                <w:szCs w:val="20"/>
              </w:rPr>
            </w:pPr>
            <w:r w:rsidRPr="003B5523">
              <w:rPr>
                <w:rFonts w:asciiTheme="majorHAnsi" w:hAnsiTheme="majorHAnsi" w:cstheme="majorHAnsi"/>
                <w:color w:val="211E1E"/>
                <w:sz w:val="20"/>
                <w:szCs w:val="20"/>
              </w:rPr>
              <w:t>proposed monitoring systems</w:t>
            </w:r>
          </w:p>
          <w:p w14:paraId="40043AA1" w14:textId="77777777" w:rsidR="006B17C8" w:rsidRPr="003B5523" w:rsidRDefault="006B17C8" w:rsidP="009576E8">
            <w:pPr>
              <w:pStyle w:val="NormalWeb"/>
              <w:numPr>
                <w:ilvl w:val="1"/>
                <w:numId w:val="57"/>
              </w:numPr>
              <w:spacing w:before="60" w:beforeAutospacing="0" w:after="60" w:afterAutospacing="0" w:line="276" w:lineRule="auto"/>
              <w:ind w:left="1023" w:hanging="426"/>
              <w:rPr>
                <w:rFonts w:asciiTheme="majorHAnsi" w:hAnsiTheme="majorHAnsi" w:cstheme="majorHAnsi"/>
                <w:color w:val="211E1E"/>
                <w:sz w:val="20"/>
                <w:szCs w:val="20"/>
              </w:rPr>
            </w:pPr>
            <w:r w:rsidRPr="003B5523">
              <w:rPr>
                <w:rFonts w:asciiTheme="majorHAnsi" w:hAnsiTheme="majorHAnsi" w:cstheme="majorHAnsi"/>
                <w:color w:val="211E1E"/>
                <w:sz w:val="20"/>
                <w:szCs w:val="20"/>
              </w:rPr>
              <w:t>identification of possible risks of operational failure and response measures to be implemented</w:t>
            </w:r>
          </w:p>
          <w:p w14:paraId="7D4A1517" w14:textId="77777777" w:rsidR="006B17C8" w:rsidRPr="00FE4B11" w:rsidRDefault="006B17C8" w:rsidP="009576E8">
            <w:pPr>
              <w:pStyle w:val="NormalWeb"/>
              <w:numPr>
                <w:ilvl w:val="1"/>
                <w:numId w:val="57"/>
              </w:numPr>
              <w:spacing w:before="60" w:beforeAutospacing="0" w:after="60" w:afterAutospacing="0" w:line="276" w:lineRule="auto"/>
              <w:ind w:left="1023" w:hanging="426"/>
              <w:rPr>
                <w:rFonts w:asciiTheme="majorHAnsi" w:hAnsiTheme="majorHAnsi" w:cstheme="majorHAnsi"/>
                <w:color w:val="211E1E"/>
                <w:sz w:val="20"/>
                <w:szCs w:val="20"/>
              </w:rPr>
            </w:pPr>
            <w:r w:rsidRPr="009B1451">
              <w:rPr>
                <w:rFonts w:asciiTheme="majorHAnsi" w:hAnsiTheme="majorHAnsi" w:cstheme="majorHAnsi"/>
                <w:color w:val="211E1E"/>
                <w:sz w:val="20"/>
                <w:szCs w:val="20"/>
              </w:rPr>
              <w:t>day to day managem</w:t>
            </w:r>
            <w:r w:rsidRPr="00557E8C">
              <w:rPr>
                <w:rFonts w:asciiTheme="majorHAnsi" w:hAnsiTheme="majorHAnsi" w:cstheme="majorHAnsi"/>
                <w:color w:val="211E1E"/>
                <w:sz w:val="20"/>
                <w:szCs w:val="20"/>
              </w:rPr>
              <w:t>ent requirements for the use</w:t>
            </w:r>
          </w:p>
          <w:p w14:paraId="1E18150F" w14:textId="77777777" w:rsidR="006B17C8" w:rsidRPr="005475E8" w:rsidRDefault="006B17C8" w:rsidP="009576E8">
            <w:pPr>
              <w:pStyle w:val="NormalWeb"/>
              <w:numPr>
                <w:ilvl w:val="1"/>
                <w:numId w:val="57"/>
              </w:numPr>
              <w:spacing w:before="60" w:beforeAutospacing="0" w:after="60" w:afterAutospacing="0" w:line="276" w:lineRule="auto"/>
              <w:ind w:left="1023" w:hanging="426"/>
              <w:rPr>
                <w:rFonts w:asciiTheme="majorHAnsi" w:hAnsiTheme="majorHAnsi" w:cstheme="majorHAnsi"/>
                <w:color w:val="211E1E"/>
                <w:sz w:val="20"/>
                <w:szCs w:val="20"/>
              </w:rPr>
            </w:pPr>
            <w:r w:rsidRPr="005475E8">
              <w:rPr>
                <w:rFonts w:asciiTheme="majorHAnsi" w:hAnsiTheme="majorHAnsi" w:cstheme="majorHAnsi"/>
                <w:color w:val="211E1E"/>
                <w:sz w:val="20"/>
                <w:szCs w:val="20"/>
              </w:rPr>
              <w:t>an implementation and staging plan</w:t>
            </w:r>
          </w:p>
          <w:p w14:paraId="1CECA41D" w14:textId="77777777" w:rsidR="006B17C8" w:rsidRPr="006F2237" w:rsidRDefault="006B17C8" w:rsidP="009576E8">
            <w:pPr>
              <w:pStyle w:val="NormalWeb"/>
              <w:numPr>
                <w:ilvl w:val="1"/>
                <w:numId w:val="57"/>
              </w:numPr>
              <w:spacing w:before="60" w:beforeAutospacing="0" w:after="60" w:afterAutospacing="0" w:line="276" w:lineRule="auto"/>
              <w:ind w:left="1023" w:hanging="426"/>
              <w:rPr>
                <w:rFonts w:asciiTheme="majorHAnsi" w:hAnsiTheme="majorHAnsi" w:cstheme="majorHAnsi"/>
                <w:i/>
                <w:iCs/>
                <w:color w:val="0000FF"/>
                <w:sz w:val="20"/>
                <w:szCs w:val="20"/>
              </w:rPr>
            </w:pPr>
            <w:r w:rsidRPr="006F2237">
              <w:rPr>
                <w:rFonts w:asciiTheme="majorHAnsi" w:hAnsiTheme="majorHAnsi" w:cstheme="majorHAnsi"/>
                <w:i/>
                <w:iCs/>
                <w:color w:val="0000FF"/>
                <w:sz w:val="20"/>
                <w:szCs w:val="20"/>
              </w:rPr>
              <w:t>[insert other requirements]</w:t>
            </w:r>
          </w:p>
          <w:p w14:paraId="3D60A0D6" w14:textId="77777777" w:rsidR="006B17C8" w:rsidRPr="005475E8" w:rsidRDefault="006B17C8" w:rsidP="001A7E7A">
            <w:pPr>
              <w:pStyle w:val="NormalWeb"/>
              <w:numPr>
                <w:ilvl w:val="0"/>
                <w:numId w:val="57"/>
              </w:numPr>
              <w:spacing w:before="60" w:beforeAutospacing="0" w:after="60" w:afterAutospacing="0" w:line="276" w:lineRule="auto"/>
              <w:ind w:left="456" w:hanging="426"/>
              <w:rPr>
                <w:rFonts w:asciiTheme="majorHAnsi" w:hAnsiTheme="majorHAnsi" w:cstheme="majorHAnsi"/>
                <w:color w:val="211E1E"/>
                <w:sz w:val="20"/>
                <w:szCs w:val="20"/>
              </w:rPr>
            </w:pPr>
            <w:r w:rsidRPr="005475E8">
              <w:rPr>
                <w:rFonts w:asciiTheme="majorHAnsi" w:hAnsiTheme="majorHAnsi" w:cstheme="majorHAnsi"/>
                <w:iCs/>
                <w:color w:val="211E1E"/>
                <w:sz w:val="20"/>
                <w:szCs w:val="20"/>
              </w:rPr>
              <w:t xml:space="preserve">be reviewed annually </w:t>
            </w:r>
            <w:r w:rsidRPr="006F2237">
              <w:rPr>
                <w:rFonts w:asciiTheme="majorHAnsi" w:hAnsiTheme="majorHAnsi" w:cstheme="majorHAnsi"/>
                <w:i/>
                <w:iCs/>
                <w:color w:val="0000FF"/>
                <w:sz w:val="20"/>
                <w:szCs w:val="20"/>
              </w:rPr>
              <w:t>[or insert alternative period]</w:t>
            </w:r>
            <w:r w:rsidRPr="005475E8">
              <w:rPr>
                <w:rFonts w:asciiTheme="majorHAnsi" w:hAnsiTheme="majorHAnsi" w:cstheme="majorHAnsi"/>
                <w:iCs/>
                <w:color w:val="CEDC00" w:themeColor="accent1"/>
                <w:sz w:val="20"/>
                <w:szCs w:val="20"/>
              </w:rPr>
              <w:t xml:space="preserve"> </w:t>
            </w:r>
            <w:r w:rsidRPr="005475E8">
              <w:rPr>
                <w:rFonts w:asciiTheme="majorHAnsi" w:hAnsiTheme="majorHAnsi" w:cstheme="majorHAnsi"/>
                <w:iCs/>
                <w:color w:val="211E1E"/>
                <w:sz w:val="20"/>
                <w:szCs w:val="20"/>
              </w:rPr>
              <w:t>and updated to the satisfaction of the responsible authority and any updated plans must be submitted to the responsible authority.</w:t>
            </w:r>
          </w:p>
          <w:p w14:paraId="3F070357" w14:textId="77777777" w:rsidR="006B17C8" w:rsidRPr="005475E8" w:rsidRDefault="006B17C8" w:rsidP="001D7E83">
            <w:pPr>
              <w:pStyle w:val="NormalWeb"/>
              <w:spacing w:before="60" w:beforeAutospacing="0" w:after="60" w:afterAutospacing="0" w:line="276" w:lineRule="auto"/>
              <w:rPr>
                <w:rFonts w:asciiTheme="majorHAnsi" w:hAnsiTheme="majorHAnsi" w:cstheme="majorHAnsi"/>
                <w:sz w:val="20"/>
                <w:szCs w:val="20"/>
              </w:rPr>
            </w:pPr>
            <w:r w:rsidRPr="005475E8">
              <w:rPr>
                <w:rFonts w:asciiTheme="majorHAnsi" w:hAnsiTheme="majorHAnsi" w:cstheme="majorHAnsi"/>
                <w:color w:val="211E1E"/>
                <w:sz w:val="20"/>
                <w:szCs w:val="20"/>
              </w:rPr>
              <w:t xml:space="preserve">The responsible authority </w:t>
            </w:r>
            <w:r w:rsidRPr="005475E8">
              <w:rPr>
                <w:rFonts w:asciiTheme="majorHAnsi" w:hAnsiTheme="majorHAnsi" w:cstheme="majorHAnsi"/>
                <w:sz w:val="20"/>
                <w:szCs w:val="20"/>
              </w:rPr>
              <w:t>may consent in writing to vary any details in the integrated land management plan.</w:t>
            </w:r>
          </w:p>
        </w:tc>
      </w:tr>
      <w:tr w:rsidR="006B17C8" w:rsidRPr="007324AD" w14:paraId="7BB85A3C" w14:textId="77777777" w:rsidTr="000679D1">
        <w:trPr>
          <w:trHeight w:val="185"/>
        </w:trPr>
        <w:tc>
          <w:tcPr>
            <w:tcW w:w="1140" w:type="dxa"/>
            <w:vMerge/>
            <w:tcBorders>
              <w:bottom w:val="single" w:sz="4" w:space="0" w:color="auto"/>
              <w:right w:val="single" w:sz="4" w:space="0" w:color="auto"/>
            </w:tcBorders>
          </w:tcPr>
          <w:p w14:paraId="30D325E4" w14:textId="77777777" w:rsidR="006B17C8" w:rsidRPr="00463B07" w:rsidRDefault="006B17C8"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2F616735" w14:textId="77777777" w:rsidR="006B17C8" w:rsidRPr="00426AE3" w:rsidRDefault="006B17C8"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46C12BC1" w14:textId="4B885BFF" w:rsidR="006B17C8" w:rsidRPr="00611F0A" w:rsidRDefault="006B17C8" w:rsidP="001D7E83">
            <w:pPr>
              <w:pStyle w:val="NormalWeb"/>
              <w:spacing w:before="60" w:beforeAutospacing="0" w:after="60" w:afterAutospacing="0" w:line="276" w:lineRule="auto"/>
              <w:rPr>
                <w:rFonts w:asciiTheme="majorHAnsi" w:hAnsiTheme="majorHAnsi" w:cstheme="majorHAnsi"/>
                <w:i/>
                <w:iCs/>
                <w:color w:val="000000" w:themeColor="text1"/>
                <w:sz w:val="20"/>
                <w:szCs w:val="20"/>
              </w:rPr>
            </w:pPr>
            <w:r w:rsidRPr="00611F0A">
              <w:rPr>
                <w:rFonts w:asciiTheme="majorHAnsi" w:hAnsiTheme="majorHAnsi" w:cstheme="majorHAnsi"/>
                <w:i/>
                <w:iCs/>
                <w:color w:val="000000" w:themeColor="text1"/>
                <w:sz w:val="20"/>
                <w:szCs w:val="20"/>
              </w:rPr>
              <w:t xml:space="preserve">See </w:t>
            </w:r>
            <w:r w:rsidR="00BF5768">
              <w:rPr>
                <w:rFonts w:asciiTheme="majorHAnsi" w:hAnsiTheme="majorHAnsi" w:cstheme="majorHAnsi"/>
                <w:i/>
                <w:iCs/>
                <w:color w:val="000000" w:themeColor="text1"/>
                <w:sz w:val="20"/>
                <w:szCs w:val="20"/>
              </w:rPr>
              <w:t>chapter</w:t>
            </w:r>
            <w:r w:rsidRPr="00611F0A">
              <w:rPr>
                <w:rFonts w:asciiTheme="majorHAnsi" w:hAnsiTheme="majorHAnsi" w:cstheme="majorHAnsi"/>
                <w:i/>
                <w:iCs/>
                <w:color w:val="000000" w:themeColor="text1"/>
                <w:sz w:val="20"/>
                <w:szCs w:val="20"/>
              </w:rPr>
              <w:t xml:space="preserve"> 10.5.2</w:t>
            </w:r>
          </w:p>
        </w:tc>
      </w:tr>
      <w:tr w:rsidR="006B17C8" w:rsidRPr="00BE678A" w14:paraId="056B0207" w14:textId="77777777" w:rsidTr="001D7E83">
        <w:trPr>
          <w:trHeight w:val="187"/>
        </w:trPr>
        <w:tc>
          <w:tcPr>
            <w:tcW w:w="1140" w:type="dxa"/>
            <w:vMerge w:val="restart"/>
            <w:tcBorders>
              <w:top w:val="single" w:sz="4" w:space="0" w:color="auto"/>
              <w:right w:val="single" w:sz="4" w:space="0" w:color="auto"/>
            </w:tcBorders>
          </w:tcPr>
          <w:p w14:paraId="6A6AA8CE" w14:textId="77777777" w:rsidR="006B17C8" w:rsidRPr="00C53F17" w:rsidRDefault="006B17C8" w:rsidP="001D7E83">
            <w:pPr>
              <w:spacing w:before="60" w:after="60" w:line="276" w:lineRule="auto"/>
              <w:rPr>
                <w:rFonts w:asciiTheme="majorHAnsi" w:hAnsiTheme="majorHAnsi" w:cstheme="majorHAnsi"/>
                <w:b/>
                <w:bCs/>
                <w:szCs w:val="20"/>
                <w:highlight w:val="magenta"/>
              </w:rPr>
            </w:pPr>
            <w:r w:rsidRPr="00DF31C7">
              <w:rPr>
                <w:rFonts w:asciiTheme="majorHAnsi" w:hAnsiTheme="majorHAnsi" w:cstheme="majorHAnsi"/>
                <w:b/>
                <w:bCs/>
                <w:szCs w:val="20"/>
              </w:rPr>
              <w:lastRenderedPageBreak/>
              <w:t>EC</w:t>
            </w:r>
            <w:r>
              <w:rPr>
                <w:rFonts w:asciiTheme="majorHAnsi" w:hAnsiTheme="majorHAnsi" w:cstheme="majorHAnsi"/>
                <w:b/>
                <w:bCs/>
                <w:szCs w:val="20"/>
              </w:rPr>
              <w:t>10</w:t>
            </w:r>
            <w:r w:rsidRPr="00DF31C7">
              <w:rPr>
                <w:rFonts w:asciiTheme="majorHAnsi" w:hAnsiTheme="majorHAnsi" w:cstheme="majorHAnsi"/>
                <w:b/>
                <w:bCs/>
                <w:szCs w:val="20"/>
              </w:rPr>
              <w:t>.3</w:t>
            </w:r>
          </w:p>
        </w:tc>
        <w:tc>
          <w:tcPr>
            <w:tcW w:w="1554" w:type="dxa"/>
            <w:tcBorders>
              <w:top w:val="single" w:sz="4" w:space="0" w:color="auto"/>
              <w:left w:val="single" w:sz="4" w:space="0" w:color="auto"/>
              <w:bottom w:val="single" w:sz="4" w:space="0" w:color="D9D9D9" w:themeColor="background1" w:themeShade="D9"/>
            </w:tcBorders>
          </w:tcPr>
          <w:p w14:paraId="18DACE2A" w14:textId="77777777" w:rsidR="006B17C8" w:rsidRPr="00426AE3" w:rsidRDefault="006B17C8" w:rsidP="001D7E83">
            <w:pPr>
              <w:pStyle w:val="NormalWeb"/>
              <w:spacing w:before="60" w:beforeAutospacing="0" w:after="60" w:afterAutospacing="0" w:line="276" w:lineRule="auto"/>
              <w:rPr>
                <w:rFonts w:asciiTheme="majorHAnsi" w:hAnsiTheme="majorHAnsi" w:cstheme="majorHAnsi"/>
                <w:sz w:val="20"/>
                <w:szCs w:val="20"/>
              </w:rPr>
            </w:pPr>
            <w:r w:rsidRPr="00426AE3">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1D23E73E" w14:textId="77777777" w:rsidR="006B17C8" w:rsidRPr="00BE678A" w:rsidRDefault="006B17C8" w:rsidP="006343C1">
            <w:pPr>
              <w:pStyle w:val="Heading4"/>
              <w:outlineLvl w:val="3"/>
              <w:rPr>
                <w:rFonts w:cstheme="majorHAnsi"/>
                <w:szCs w:val="20"/>
              </w:rPr>
            </w:pPr>
            <w:bookmarkStart w:id="125" w:name="_Stormwater_management_plan"/>
            <w:bookmarkEnd w:id="125"/>
            <w:r w:rsidRPr="006343C1">
              <w:t>Stormwater management plan</w:t>
            </w:r>
          </w:p>
        </w:tc>
      </w:tr>
      <w:tr w:rsidR="006B17C8" w:rsidRPr="00BE678A" w14:paraId="4C19FE1E" w14:textId="77777777" w:rsidTr="006700C0">
        <w:trPr>
          <w:trHeight w:val="185"/>
        </w:trPr>
        <w:tc>
          <w:tcPr>
            <w:tcW w:w="1140" w:type="dxa"/>
            <w:vMerge/>
            <w:tcBorders>
              <w:right w:val="single" w:sz="4" w:space="0" w:color="auto"/>
            </w:tcBorders>
          </w:tcPr>
          <w:p w14:paraId="75398B79" w14:textId="77777777" w:rsidR="006B17C8" w:rsidRPr="00573352" w:rsidRDefault="006B17C8"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3BA8A55B" w14:textId="77777777" w:rsidR="006B17C8" w:rsidRPr="00426AE3" w:rsidRDefault="006B17C8"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Condition:</w:t>
            </w:r>
          </w:p>
        </w:tc>
        <w:tc>
          <w:tcPr>
            <w:tcW w:w="6326" w:type="dxa"/>
            <w:tcBorders>
              <w:top w:val="single" w:sz="4" w:space="0" w:color="D9D9D9" w:themeColor="background1" w:themeShade="D9"/>
              <w:left w:val="nil"/>
              <w:bottom w:val="single" w:sz="4" w:space="0" w:color="D9D9D9" w:themeColor="background1" w:themeShade="D9"/>
              <w:right w:val="nil"/>
            </w:tcBorders>
          </w:tcPr>
          <w:p w14:paraId="4FDC6C66" w14:textId="77777777" w:rsidR="006B17C8" w:rsidRDefault="006B17C8" w:rsidP="001D7E83">
            <w:pPr>
              <w:pStyle w:val="NormalWeb"/>
              <w:spacing w:before="60" w:beforeAutospacing="0" w:after="60" w:afterAutospacing="0" w:line="276" w:lineRule="auto"/>
              <w:rPr>
                <w:rFonts w:asciiTheme="majorHAnsi" w:hAnsiTheme="majorHAnsi" w:cstheme="majorHAnsi"/>
                <w:iCs/>
                <w:color w:val="000000" w:themeColor="text1"/>
                <w:sz w:val="20"/>
                <w:szCs w:val="20"/>
              </w:rPr>
            </w:pPr>
            <w:r>
              <w:rPr>
                <w:rFonts w:asciiTheme="majorHAnsi" w:hAnsiTheme="majorHAnsi" w:cstheme="majorHAnsi"/>
                <w:iCs/>
                <w:color w:val="000000" w:themeColor="text1"/>
                <w:sz w:val="20"/>
                <w:szCs w:val="20"/>
              </w:rPr>
              <w:t>Before the development</w:t>
            </w:r>
            <w:r>
              <w:rPr>
                <w:rFonts w:asciiTheme="majorHAnsi" w:hAnsiTheme="majorHAnsi" w:cstheme="majorHAnsi"/>
                <w:i/>
                <w:iCs/>
                <w:color w:val="000000" w:themeColor="text1"/>
                <w:sz w:val="20"/>
                <w:szCs w:val="20"/>
              </w:rPr>
              <w:t xml:space="preserve"> </w:t>
            </w:r>
            <w:r>
              <w:rPr>
                <w:rFonts w:asciiTheme="majorHAnsi" w:hAnsiTheme="majorHAnsi" w:cstheme="majorHAnsi"/>
                <w:iCs/>
                <w:color w:val="000000" w:themeColor="text1"/>
                <w:sz w:val="20"/>
                <w:szCs w:val="20"/>
              </w:rPr>
              <w:t>starts, a stormwater management plan must be approved and endorsed by the responsible authority. The stormwater management plan must:</w:t>
            </w:r>
          </w:p>
          <w:p w14:paraId="563764D0" w14:textId="77777777" w:rsidR="006B17C8" w:rsidRDefault="006B17C8" w:rsidP="00635EA4">
            <w:pPr>
              <w:pStyle w:val="NormalWeb"/>
              <w:numPr>
                <w:ilvl w:val="0"/>
                <w:numId w:val="78"/>
              </w:numPr>
              <w:spacing w:before="60" w:beforeAutospacing="0" w:after="60" w:afterAutospacing="0" w:line="276" w:lineRule="auto"/>
              <w:ind w:left="456" w:hanging="426"/>
              <w:rPr>
                <w:rFonts w:asciiTheme="majorHAnsi" w:hAnsiTheme="majorHAnsi" w:cstheme="majorHAnsi"/>
                <w:iCs/>
                <w:color w:val="000000" w:themeColor="text1"/>
                <w:sz w:val="20"/>
                <w:szCs w:val="20"/>
              </w:rPr>
            </w:pPr>
            <w:r>
              <w:rPr>
                <w:rFonts w:asciiTheme="majorHAnsi" w:hAnsiTheme="majorHAnsi" w:cstheme="majorHAnsi"/>
                <w:iCs/>
                <w:color w:val="000000" w:themeColor="text1"/>
                <w:sz w:val="20"/>
                <w:szCs w:val="20"/>
              </w:rPr>
              <w:t>be prepared to the satisfaction of the responsible authority</w:t>
            </w:r>
          </w:p>
          <w:p w14:paraId="26235EA6" w14:textId="77777777" w:rsidR="006B17C8" w:rsidRDefault="006B17C8" w:rsidP="00635EA4">
            <w:pPr>
              <w:pStyle w:val="NormalWeb"/>
              <w:numPr>
                <w:ilvl w:val="0"/>
                <w:numId w:val="78"/>
              </w:numPr>
              <w:spacing w:before="60" w:beforeAutospacing="0" w:after="60" w:afterAutospacing="0" w:line="276" w:lineRule="auto"/>
              <w:ind w:left="456" w:hanging="426"/>
              <w:rPr>
                <w:rFonts w:asciiTheme="majorHAnsi" w:hAnsiTheme="majorHAnsi" w:cstheme="majorHAnsi"/>
                <w:iCs/>
                <w:color w:val="000000" w:themeColor="text1"/>
                <w:sz w:val="20"/>
                <w:szCs w:val="20"/>
              </w:rPr>
            </w:pPr>
            <w:r>
              <w:rPr>
                <w:rFonts w:asciiTheme="majorHAnsi" w:hAnsiTheme="majorHAnsi" w:cstheme="majorHAnsi"/>
                <w:iCs/>
                <w:color w:val="000000" w:themeColor="text1"/>
                <w:sz w:val="20"/>
                <w:szCs w:val="20"/>
              </w:rPr>
              <w:t>be submitted in electronic form</w:t>
            </w:r>
          </w:p>
          <w:p w14:paraId="35F2CD0A" w14:textId="77777777" w:rsidR="006B17C8" w:rsidRDefault="006B17C8" w:rsidP="00635EA4">
            <w:pPr>
              <w:pStyle w:val="NormalWeb"/>
              <w:numPr>
                <w:ilvl w:val="0"/>
                <w:numId w:val="78"/>
              </w:numPr>
              <w:spacing w:before="60" w:beforeAutospacing="0" w:after="60" w:afterAutospacing="0" w:line="276" w:lineRule="auto"/>
              <w:ind w:left="456" w:hanging="426"/>
              <w:rPr>
                <w:rFonts w:asciiTheme="majorHAnsi" w:hAnsiTheme="majorHAnsi" w:cstheme="majorHAnsi"/>
                <w:iCs/>
                <w:color w:val="000000" w:themeColor="text1"/>
                <w:sz w:val="20"/>
                <w:szCs w:val="20"/>
              </w:rPr>
            </w:pPr>
            <w:r>
              <w:rPr>
                <w:rFonts w:asciiTheme="majorHAnsi" w:hAnsiTheme="majorHAnsi" w:cstheme="majorHAnsi"/>
                <w:iCs/>
                <w:color w:val="000000" w:themeColor="text1"/>
                <w:sz w:val="20"/>
                <w:szCs w:val="20"/>
              </w:rPr>
              <w:t xml:space="preserve">include </w:t>
            </w:r>
            <w:r w:rsidRPr="00CD4129">
              <w:rPr>
                <w:rFonts w:asciiTheme="majorHAnsi" w:hAnsiTheme="majorHAnsi" w:cstheme="majorHAnsi"/>
                <w:iCs/>
                <w:color w:val="000000" w:themeColor="text1"/>
                <w:sz w:val="20"/>
                <w:szCs w:val="20"/>
              </w:rPr>
              <w:t>details of the proposed stormwater management system, including drainage works and retention, detention and discharges of stormwater to the drainage system</w:t>
            </w:r>
          </w:p>
          <w:p w14:paraId="3EB0BE17" w14:textId="77777777" w:rsidR="006B17C8" w:rsidRPr="00CD4129" w:rsidRDefault="006B17C8" w:rsidP="00635EA4">
            <w:pPr>
              <w:pStyle w:val="NormalWeb"/>
              <w:numPr>
                <w:ilvl w:val="0"/>
                <w:numId w:val="78"/>
              </w:numPr>
              <w:spacing w:before="60" w:beforeAutospacing="0" w:after="60" w:afterAutospacing="0" w:line="276" w:lineRule="auto"/>
              <w:ind w:left="456" w:hanging="426"/>
              <w:rPr>
                <w:rFonts w:asciiTheme="majorHAnsi" w:hAnsiTheme="majorHAnsi" w:cstheme="majorHAnsi"/>
                <w:iCs/>
                <w:color w:val="000000" w:themeColor="text1"/>
                <w:sz w:val="20"/>
                <w:szCs w:val="20"/>
              </w:rPr>
            </w:pPr>
            <w:r>
              <w:rPr>
                <w:rFonts w:asciiTheme="majorHAnsi" w:hAnsiTheme="majorHAnsi" w:cstheme="majorHAnsi"/>
                <w:iCs/>
                <w:color w:val="000000" w:themeColor="text1"/>
                <w:sz w:val="20"/>
                <w:szCs w:val="20"/>
              </w:rPr>
              <w:t>set out how the stormwater management system will be managed on an ongoing basis</w:t>
            </w:r>
          </w:p>
          <w:p w14:paraId="1D7960CF" w14:textId="4F8EB61E" w:rsidR="006B17C8" w:rsidRDefault="006B17C8" w:rsidP="00635EA4">
            <w:pPr>
              <w:pStyle w:val="NormalWeb"/>
              <w:numPr>
                <w:ilvl w:val="0"/>
                <w:numId w:val="78"/>
              </w:numPr>
              <w:spacing w:before="60" w:beforeAutospacing="0" w:after="60" w:afterAutospacing="0" w:line="276" w:lineRule="auto"/>
              <w:ind w:left="456" w:hanging="426"/>
              <w:rPr>
                <w:rFonts w:asciiTheme="majorHAnsi" w:hAnsiTheme="majorHAnsi" w:cstheme="majorHAnsi"/>
                <w:iCs/>
                <w:color w:val="000000" w:themeColor="text1"/>
                <w:sz w:val="20"/>
                <w:szCs w:val="20"/>
              </w:rPr>
            </w:pPr>
            <w:r>
              <w:rPr>
                <w:rFonts w:asciiTheme="majorHAnsi" w:hAnsiTheme="majorHAnsi" w:cstheme="majorHAnsi"/>
                <w:iCs/>
                <w:color w:val="000000" w:themeColor="text1"/>
                <w:sz w:val="20"/>
                <w:szCs w:val="20"/>
              </w:rPr>
              <w:t>demonstrate how all relevant standards set out in the planning scheme relating to stormwater management will meet the objectives in the planning scheme, including modelling and calculations</w:t>
            </w:r>
          </w:p>
          <w:p w14:paraId="5483A09E" w14:textId="77777777" w:rsidR="006B17C8" w:rsidRDefault="006B17C8" w:rsidP="00635EA4">
            <w:pPr>
              <w:pStyle w:val="NormalWeb"/>
              <w:numPr>
                <w:ilvl w:val="0"/>
                <w:numId w:val="78"/>
              </w:numPr>
              <w:spacing w:before="60" w:beforeAutospacing="0" w:after="60" w:afterAutospacing="0" w:line="276" w:lineRule="auto"/>
              <w:ind w:left="456" w:hanging="426"/>
              <w:rPr>
                <w:rFonts w:asciiTheme="majorHAnsi" w:hAnsiTheme="majorHAnsi" w:cstheme="majorHAnsi"/>
                <w:iCs/>
                <w:color w:val="000000" w:themeColor="text1"/>
                <w:sz w:val="20"/>
                <w:szCs w:val="20"/>
              </w:rPr>
            </w:pPr>
            <w:r>
              <w:rPr>
                <w:rFonts w:asciiTheme="majorHAnsi" w:hAnsiTheme="majorHAnsi" w:cstheme="majorHAnsi"/>
                <w:iCs/>
                <w:color w:val="000000" w:themeColor="text1"/>
                <w:sz w:val="20"/>
                <w:szCs w:val="20"/>
              </w:rPr>
              <w:t>be</w:t>
            </w:r>
            <w:r w:rsidRPr="00012328">
              <w:rPr>
                <w:rFonts w:asciiTheme="majorHAnsi" w:hAnsiTheme="majorHAnsi" w:cstheme="majorHAnsi"/>
                <w:iCs/>
                <w:color w:val="000000" w:themeColor="text1"/>
                <w:sz w:val="20"/>
                <w:szCs w:val="20"/>
              </w:rPr>
              <w:t xml:space="preserve"> generally in accordance with the</w:t>
            </w:r>
            <w:r>
              <w:rPr>
                <w:rFonts w:asciiTheme="majorHAnsi" w:hAnsiTheme="majorHAnsi" w:cstheme="majorHAnsi"/>
                <w:iCs/>
                <w:color w:val="000000" w:themeColor="text1"/>
                <w:sz w:val="20"/>
                <w:szCs w:val="20"/>
              </w:rPr>
              <w:t xml:space="preserve"> plan</w:t>
            </w:r>
            <w:r w:rsidRPr="00012328">
              <w:rPr>
                <w:rFonts w:asciiTheme="majorHAnsi" w:hAnsiTheme="majorHAnsi" w:cstheme="majorHAnsi"/>
                <w:iCs/>
                <w:color w:val="000000" w:themeColor="text1"/>
                <w:sz w:val="20"/>
                <w:szCs w:val="20"/>
              </w:rPr>
              <w:t xml:space="preserve"> </w:t>
            </w:r>
            <w:r w:rsidRPr="006F2237">
              <w:rPr>
                <w:rFonts w:asciiTheme="majorHAnsi" w:hAnsiTheme="majorHAnsi" w:cstheme="majorHAnsi"/>
                <w:i/>
                <w:iCs/>
                <w:color w:val="0000FF"/>
                <w:sz w:val="20"/>
                <w:szCs w:val="20"/>
              </w:rPr>
              <w:t>[or insert specific name of plan or document and date or revision number]</w:t>
            </w:r>
            <w:r>
              <w:rPr>
                <w:rFonts w:asciiTheme="majorHAnsi" w:hAnsiTheme="majorHAnsi" w:cstheme="majorHAnsi"/>
                <w:i/>
                <w:iCs/>
                <w:color w:val="CEDC00" w:themeColor="accent1"/>
                <w:sz w:val="20"/>
                <w:szCs w:val="20"/>
              </w:rPr>
              <w:t xml:space="preserve"> </w:t>
            </w:r>
            <w:r>
              <w:rPr>
                <w:rFonts w:asciiTheme="majorHAnsi" w:hAnsiTheme="majorHAnsi" w:cstheme="majorHAnsi"/>
                <w:iCs/>
                <w:color w:val="000000" w:themeColor="text1"/>
                <w:sz w:val="20"/>
                <w:szCs w:val="20"/>
              </w:rPr>
              <w:t xml:space="preserve">forming part of </w:t>
            </w:r>
            <w:r w:rsidRPr="00012328">
              <w:rPr>
                <w:rFonts w:asciiTheme="majorHAnsi" w:hAnsiTheme="majorHAnsi" w:cstheme="majorHAnsi"/>
                <w:iCs/>
                <w:color w:val="000000" w:themeColor="text1"/>
                <w:sz w:val="20"/>
                <w:szCs w:val="20"/>
              </w:rPr>
              <w:t>the application, but amended to show the following details:</w:t>
            </w:r>
          </w:p>
          <w:p w14:paraId="58B5A8CF" w14:textId="77777777" w:rsidR="006B17C8" w:rsidRPr="00DF31C7" w:rsidRDefault="006B17C8" w:rsidP="00635EA4">
            <w:pPr>
              <w:pStyle w:val="NormalWeb"/>
              <w:numPr>
                <w:ilvl w:val="1"/>
                <w:numId w:val="78"/>
              </w:numPr>
              <w:spacing w:before="60" w:beforeAutospacing="0" w:after="60" w:afterAutospacing="0" w:line="276" w:lineRule="auto"/>
              <w:ind w:left="1023" w:hanging="426"/>
              <w:rPr>
                <w:rFonts w:asciiTheme="majorHAnsi" w:hAnsiTheme="majorHAnsi" w:cstheme="majorHAnsi"/>
                <w:iCs/>
                <w:color w:val="000000" w:themeColor="text1"/>
                <w:sz w:val="20"/>
                <w:szCs w:val="20"/>
              </w:rPr>
            </w:pPr>
            <w:r w:rsidRPr="006F2237">
              <w:rPr>
                <w:rFonts w:asciiTheme="majorHAnsi" w:hAnsiTheme="majorHAnsi" w:cstheme="majorHAnsi"/>
                <w:i/>
                <w:iCs/>
                <w:color w:val="0000FF"/>
                <w:sz w:val="20"/>
                <w:szCs w:val="20"/>
              </w:rPr>
              <w:t>[insert required details]</w:t>
            </w:r>
            <w:r w:rsidRPr="00012328">
              <w:rPr>
                <w:rFonts w:asciiTheme="majorHAnsi" w:hAnsiTheme="majorHAnsi" w:cstheme="majorHAnsi"/>
                <w:iCs/>
                <w:color w:val="000000" w:themeColor="text1"/>
                <w:sz w:val="20"/>
                <w:szCs w:val="20"/>
              </w:rPr>
              <w:t>.</w:t>
            </w:r>
          </w:p>
        </w:tc>
      </w:tr>
      <w:tr w:rsidR="006B17C8" w:rsidRPr="00BE678A" w14:paraId="04D6B086" w14:textId="77777777" w:rsidTr="00D23F4D">
        <w:trPr>
          <w:trHeight w:val="185"/>
        </w:trPr>
        <w:tc>
          <w:tcPr>
            <w:tcW w:w="1140" w:type="dxa"/>
            <w:vMerge/>
            <w:tcBorders>
              <w:bottom w:val="single" w:sz="4" w:space="0" w:color="auto"/>
              <w:right w:val="single" w:sz="4" w:space="0" w:color="auto"/>
            </w:tcBorders>
          </w:tcPr>
          <w:p w14:paraId="1C36947A" w14:textId="77777777" w:rsidR="006B17C8" w:rsidRPr="00573352" w:rsidRDefault="006B17C8"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74EABC0C" w14:textId="77777777" w:rsidR="006B17C8" w:rsidRPr="00426AE3" w:rsidRDefault="006B17C8"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Notes:</w:t>
            </w:r>
          </w:p>
        </w:tc>
        <w:tc>
          <w:tcPr>
            <w:tcW w:w="6326" w:type="dxa"/>
            <w:tcBorders>
              <w:top w:val="single" w:sz="4" w:space="0" w:color="D9D9D9" w:themeColor="background1" w:themeShade="D9"/>
              <w:left w:val="nil"/>
              <w:bottom w:val="single" w:sz="4" w:space="0" w:color="auto"/>
              <w:right w:val="nil"/>
            </w:tcBorders>
          </w:tcPr>
          <w:p w14:paraId="6C3D0D3F" w14:textId="77777777" w:rsidR="006B17C8" w:rsidRDefault="006B17C8" w:rsidP="001D7E83">
            <w:pPr>
              <w:pStyle w:val="NormalWeb"/>
              <w:spacing w:before="60" w:beforeAutospacing="0" w:after="60" w:afterAutospacing="0" w:line="276" w:lineRule="auto"/>
              <w:rPr>
                <w:rFonts w:asciiTheme="majorHAnsi" w:hAnsiTheme="majorHAnsi" w:cstheme="majorHAnsi"/>
                <w:i/>
                <w:color w:val="000000" w:themeColor="text1"/>
                <w:sz w:val="20"/>
                <w:szCs w:val="20"/>
                <w:lang w:val="en-US"/>
              </w:rPr>
            </w:pPr>
            <w:r>
              <w:rPr>
                <w:rFonts w:asciiTheme="majorHAnsi" w:hAnsiTheme="majorHAnsi" w:cstheme="majorHAnsi"/>
                <w:i/>
                <w:color w:val="000000" w:themeColor="text1"/>
                <w:sz w:val="20"/>
                <w:szCs w:val="20"/>
                <w:lang w:val="en-US"/>
              </w:rPr>
              <w:t>Ensure that the changes are specific and unambiguous.</w:t>
            </w:r>
          </w:p>
          <w:p w14:paraId="7D321182" w14:textId="7A76F61D" w:rsidR="006B17C8" w:rsidRPr="00611F0A" w:rsidRDefault="006B17C8" w:rsidP="001D7E83">
            <w:pPr>
              <w:pStyle w:val="NormalWeb"/>
              <w:spacing w:before="60" w:beforeAutospacing="0" w:after="60" w:afterAutospacing="0" w:line="276" w:lineRule="auto"/>
              <w:rPr>
                <w:rFonts w:asciiTheme="majorHAnsi" w:hAnsiTheme="majorHAnsi" w:cstheme="majorHAnsi"/>
                <w:i/>
                <w:iCs/>
                <w:color w:val="000000" w:themeColor="text1"/>
                <w:sz w:val="20"/>
                <w:szCs w:val="20"/>
              </w:rPr>
            </w:pPr>
            <w:r w:rsidRPr="00611F0A">
              <w:rPr>
                <w:rFonts w:asciiTheme="majorHAnsi" w:hAnsiTheme="majorHAnsi" w:cstheme="majorHAnsi"/>
                <w:i/>
                <w:iCs/>
                <w:color w:val="000000" w:themeColor="text1"/>
                <w:sz w:val="20"/>
                <w:szCs w:val="20"/>
              </w:rPr>
              <w:t xml:space="preserve">See </w:t>
            </w:r>
            <w:r w:rsidR="00BF5768">
              <w:rPr>
                <w:rFonts w:asciiTheme="majorHAnsi" w:hAnsiTheme="majorHAnsi" w:cstheme="majorHAnsi"/>
                <w:i/>
                <w:iCs/>
                <w:color w:val="000000" w:themeColor="text1"/>
                <w:sz w:val="20"/>
                <w:szCs w:val="20"/>
              </w:rPr>
              <w:t>chapter</w:t>
            </w:r>
            <w:r w:rsidRPr="00611F0A">
              <w:rPr>
                <w:rFonts w:asciiTheme="majorHAnsi" w:hAnsiTheme="majorHAnsi" w:cstheme="majorHAnsi"/>
                <w:i/>
                <w:iCs/>
                <w:color w:val="000000" w:themeColor="text1"/>
                <w:sz w:val="20"/>
                <w:szCs w:val="20"/>
              </w:rPr>
              <w:t xml:space="preserve"> 10.</w:t>
            </w:r>
            <w:r w:rsidR="00BE5A93">
              <w:rPr>
                <w:rFonts w:asciiTheme="majorHAnsi" w:hAnsiTheme="majorHAnsi" w:cstheme="majorHAnsi"/>
                <w:i/>
                <w:iCs/>
                <w:color w:val="000000" w:themeColor="text1"/>
                <w:sz w:val="20"/>
                <w:szCs w:val="20"/>
              </w:rPr>
              <w:t>5</w:t>
            </w:r>
            <w:r w:rsidRPr="00611F0A">
              <w:rPr>
                <w:rFonts w:asciiTheme="majorHAnsi" w:hAnsiTheme="majorHAnsi" w:cstheme="majorHAnsi"/>
                <w:i/>
                <w:iCs/>
                <w:color w:val="000000" w:themeColor="text1"/>
                <w:sz w:val="20"/>
                <w:szCs w:val="20"/>
              </w:rPr>
              <w:t>.3.</w:t>
            </w:r>
          </w:p>
        </w:tc>
      </w:tr>
      <w:tr w:rsidR="004C276D" w:rsidRPr="00BE678A" w14:paraId="35AE7BA6" w14:textId="77777777" w:rsidTr="004C276D">
        <w:trPr>
          <w:trHeight w:val="185"/>
        </w:trPr>
        <w:tc>
          <w:tcPr>
            <w:tcW w:w="1140" w:type="dxa"/>
            <w:vMerge w:val="restart"/>
            <w:tcBorders>
              <w:top w:val="single" w:sz="4" w:space="0" w:color="auto"/>
              <w:right w:val="single" w:sz="4" w:space="0" w:color="auto"/>
            </w:tcBorders>
          </w:tcPr>
          <w:p w14:paraId="318872EF" w14:textId="520FC5F7" w:rsidR="004C276D" w:rsidRPr="00DF31C7" w:rsidRDefault="004C276D" w:rsidP="001D7E83">
            <w:pPr>
              <w:spacing w:before="60" w:after="60" w:line="276" w:lineRule="auto"/>
              <w:rPr>
                <w:rFonts w:asciiTheme="majorHAnsi" w:hAnsiTheme="majorHAnsi" w:cstheme="majorHAnsi"/>
                <w:b/>
                <w:bCs/>
                <w:szCs w:val="20"/>
              </w:rPr>
            </w:pPr>
            <w:r w:rsidRPr="00DF31C7">
              <w:rPr>
                <w:rFonts w:asciiTheme="majorHAnsi" w:hAnsiTheme="majorHAnsi" w:cstheme="majorHAnsi"/>
                <w:b/>
                <w:bCs/>
                <w:szCs w:val="20"/>
              </w:rPr>
              <w:t>EC</w:t>
            </w:r>
            <w:r>
              <w:rPr>
                <w:rFonts w:asciiTheme="majorHAnsi" w:hAnsiTheme="majorHAnsi" w:cstheme="majorHAnsi"/>
                <w:b/>
                <w:bCs/>
                <w:szCs w:val="20"/>
              </w:rPr>
              <w:t>10</w:t>
            </w:r>
            <w:r w:rsidRPr="00DF31C7">
              <w:rPr>
                <w:rFonts w:asciiTheme="majorHAnsi" w:hAnsiTheme="majorHAnsi" w:cstheme="majorHAnsi"/>
                <w:b/>
                <w:bCs/>
                <w:szCs w:val="20"/>
              </w:rPr>
              <w:t>.</w:t>
            </w:r>
            <w:r>
              <w:rPr>
                <w:rFonts w:asciiTheme="majorHAnsi" w:hAnsiTheme="majorHAnsi" w:cstheme="majorHAnsi"/>
                <w:b/>
                <w:bCs/>
                <w:szCs w:val="20"/>
              </w:rPr>
              <w:t>4</w:t>
            </w:r>
          </w:p>
        </w:tc>
        <w:tc>
          <w:tcPr>
            <w:tcW w:w="1554" w:type="dxa"/>
            <w:tcBorders>
              <w:top w:val="single" w:sz="4" w:space="0" w:color="auto"/>
              <w:left w:val="single" w:sz="4" w:space="0" w:color="auto"/>
              <w:bottom w:val="single" w:sz="4" w:space="0" w:color="D9D9D9" w:themeColor="background1" w:themeShade="D9"/>
            </w:tcBorders>
          </w:tcPr>
          <w:p w14:paraId="5AADF6FE" w14:textId="6E4EF638" w:rsidR="004C276D" w:rsidRPr="00426AE3" w:rsidRDefault="004C276D"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right w:val="nil"/>
            </w:tcBorders>
          </w:tcPr>
          <w:p w14:paraId="5EE942A4" w14:textId="1101FFD7" w:rsidR="004C276D" w:rsidRPr="006343C1" w:rsidRDefault="004C276D" w:rsidP="006343C1">
            <w:pPr>
              <w:pStyle w:val="Heading4"/>
              <w:outlineLvl w:val="3"/>
            </w:pPr>
            <w:bookmarkStart w:id="126" w:name="_Stormwater_management_system"/>
            <w:bookmarkEnd w:id="126"/>
            <w:r w:rsidRPr="006343C1">
              <w:t>Stormwater management system – implementation and management</w:t>
            </w:r>
          </w:p>
        </w:tc>
      </w:tr>
      <w:tr w:rsidR="004C276D" w:rsidRPr="00BE678A" w14:paraId="18BA8BDE" w14:textId="77777777" w:rsidTr="004C276D">
        <w:trPr>
          <w:trHeight w:val="185"/>
        </w:trPr>
        <w:tc>
          <w:tcPr>
            <w:tcW w:w="1140" w:type="dxa"/>
            <w:vMerge/>
            <w:tcBorders>
              <w:right w:val="single" w:sz="4" w:space="0" w:color="auto"/>
            </w:tcBorders>
          </w:tcPr>
          <w:p w14:paraId="5CB2796E" w14:textId="77777777" w:rsidR="004C276D" w:rsidRPr="00DF31C7" w:rsidRDefault="004C276D" w:rsidP="001D7E83">
            <w:pPr>
              <w:spacing w:before="60" w:after="60" w:line="276" w:lineRule="auto"/>
              <w:rPr>
                <w:rFonts w:asciiTheme="majorHAnsi" w:hAnsiTheme="majorHAnsi" w:cstheme="majorHAnsi"/>
                <w:b/>
                <w:b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45E950F2" w14:textId="3D35550C" w:rsidR="004C276D" w:rsidRPr="00426AE3" w:rsidRDefault="004C276D"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right w:val="nil"/>
            </w:tcBorders>
          </w:tcPr>
          <w:p w14:paraId="4D9D0D70" w14:textId="77777777" w:rsidR="004C276D" w:rsidRDefault="004C276D" w:rsidP="00D23F4D">
            <w:pPr>
              <w:pStyle w:val="NormalWeb"/>
              <w:spacing w:before="60" w:beforeAutospacing="0" w:after="60" w:afterAutospacing="0" w:line="276" w:lineRule="auto"/>
              <w:rPr>
                <w:rFonts w:asciiTheme="majorHAnsi" w:hAnsiTheme="majorHAnsi" w:cstheme="majorHAnsi"/>
                <w:color w:val="211E1E"/>
                <w:sz w:val="20"/>
                <w:szCs w:val="20"/>
              </w:rPr>
            </w:pPr>
            <w:r>
              <w:rPr>
                <w:rFonts w:asciiTheme="majorHAnsi" w:hAnsiTheme="majorHAnsi" w:cstheme="majorHAnsi"/>
                <w:color w:val="211E1E"/>
                <w:sz w:val="20"/>
                <w:szCs w:val="20"/>
              </w:rPr>
              <w:t>The stormwater management system approved by the responsible authority and included in the endorsed stormwater management plan must be constructed, managed and maintained to the satisfaction of the responsible authority.</w:t>
            </w:r>
          </w:p>
          <w:p w14:paraId="22D3218B" w14:textId="1D195383" w:rsidR="004C276D" w:rsidRPr="00D23F4D" w:rsidRDefault="004C276D" w:rsidP="00D23F4D">
            <w:pPr>
              <w:pStyle w:val="Heading4"/>
              <w:outlineLvl w:val="3"/>
              <w:rPr>
                <w:b w:val="0"/>
                <w:bCs/>
              </w:rPr>
            </w:pPr>
            <w:r w:rsidRPr="00D23F4D">
              <w:rPr>
                <w:rFonts w:cstheme="majorHAnsi"/>
                <w:b w:val="0"/>
                <w:bCs/>
                <w:color w:val="211E1E"/>
                <w:szCs w:val="20"/>
              </w:rPr>
              <w:t>The details of the stormwater management system must not be altered from the details in the endorsed stormwater management plan without the written consent of the responsible authority.</w:t>
            </w:r>
          </w:p>
        </w:tc>
      </w:tr>
      <w:tr w:rsidR="004C276D" w:rsidRPr="00BE678A" w14:paraId="3EC393A2" w14:textId="77777777" w:rsidTr="004C276D">
        <w:trPr>
          <w:trHeight w:val="185"/>
        </w:trPr>
        <w:tc>
          <w:tcPr>
            <w:tcW w:w="1140" w:type="dxa"/>
            <w:vMerge/>
            <w:tcBorders>
              <w:bottom w:val="single" w:sz="4" w:space="0" w:color="auto"/>
              <w:right w:val="single" w:sz="4" w:space="0" w:color="auto"/>
            </w:tcBorders>
          </w:tcPr>
          <w:p w14:paraId="74185A48" w14:textId="77777777" w:rsidR="004C276D" w:rsidRPr="00DF31C7" w:rsidRDefault="004C276D" w:rsidP="001D7E83">
            <w:pPr>
              <w:spacing w:before="60" w:after="60" w:line="276" w:lineRule="auto"/>
              <w:rPr>
                <w:rFonts w:asciiTheme="majorHAnsi" w:hAnsiTheme="majorHAnsi" w:cstheme="majorHAnsi"/>
                <w:b/>
                <w:bCs/>
                <w:szCs w:val="20"/>
              </w:rPr>
            </w:pPr>
          </w:p>
        </w:tc>
        <w:tc>
          <w:tcPr>
            <w:tcW w:w="1554" w:type="dxa"/>
            <w:tcBorders>
              <w:top w:val="single" w:sz="4" w:space="0" w:color="D9D9D9" w:themeColor="background1" w:themeShade="D9"/>
              <w:left w:val="single" w:sz="4" w:space="0" w:color="auto"/>
              <w:bottom w:val="single" w:sz="4" w:space="0" w:color="auto"/>
            </w:tcBorders>
          </w:tcPr>
          <w:p w14:paraId="654C6069" w14:textId="53B9F84F" w:rsidR="004C276D" w:rsidRPr="00426AE3" w:rsidRDefault="004C276D"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right w:val="nil"/>
            </w:tcBorders>
          </w:tcPr>
          <w:p w14:paraId="3E1B777C" w14:textId="469662DE" w:rsidR="004C276D" w:rsidRPr="00D23F4D" w:rsidRDefault="004C276D" w:rsidP="006343C1">
            <w:pPr>
              <w:pStyle w:val="Heading4"/>
              <w:outlineLvl w:val="3"/>
              <w:rPr>
                <w:b w:val="0"/>
                <w:bCs/>
              </w:rPr>
            </w:pPr>
            <w:r w:rsidRPr="00D23F4D">
              <w:rPr>
                <w:rFonts w:cstheme="majorHAnsi"/>
                <w:b w:val="0"/>
                <w:bCs/>
                <w:i/>
                <w:color w:val="000000" w:themeColor="text1"/>
                <w:szCs w:val="20"/>
              </w:rPr>
              <w:t xml:space="preserve">See </w:t>
            </w:r>
            <w:r w:rsidR="00BF5768">
              <w:rPr>
                <w:rFonts w:cstheme="majorHAnsi"/>
                <w:b w:val="0"/>
                <w:bCs/>
                <w:i/>
                <w:color w:val="000000" w:themeColor="text1"/>
                <w:szCs w:val="20"/>
              </w:rPr>
              <w:t>chapter</w:t>
            </w:r>
            <w:r w:rsidRPr="00D23F4D">
              <w:rPr>
                <w:rFonts w:cstheme="majorHAnsi"/>
                <w:b w:val="0"/>
                <w:bCs/>
                <w:i/>
                <w:color w:val="000000" w:themeColor="text1"/>
                <w:szCs w:val="20"/>
              </w:rPr>
              <w:t xml:space="preserve"> 10.</w:t>
            </w:r>
            <w:r w:rsidR="000A6259">
              <w:rPr>
                <w:rFonts w:cstheme="majorHAnsi"/>
                <w:b w:val="0"/>
                <w:bCs/>
                <w:i/>
                <w:color w:val="000000" w:themeColor="text1"/>
                <w:szCs w:val="20"/>
              </w:rPr>
              <w:t>5</w:t>
            </w:r>
            <w:r w:rsidRPr="00D23F4D">
              <w:rPr>
                <w:rFonts w:cstheme="majorHAnsi"/>
                <w:b w:val="0"/>
                <w:bCs/>
                <w:i/>
                <w:color w:val="000000" w:themeColor="text1"/>
                <w:szCs w:val="20"/>
              </w:rPr>
              <w:t>.3.</w:t>
            </w:r>
          </w:p>
        </w:tc>
      </w:tr>
      <w:tr w:rsidR="004C276D" w:rsidRPr="00BE678A" w14:paraId="1A9375E6" w14:textId="77777777" w:rsidTr="004C276D">
        <w:trPr>
          <w:trHeight w:val="185"/>
        </w:trPr>
        <w:tc>
          <w:tcPr>
            <w:tcW w:w="1140" w:type="dxa"/>
            <w:vMerge w:val="restart"/>
            <w:tcBorders>
              <w:top w:val="single" w:sz="4" w:space="0" w:color="auto"/>
              <w:right w:val="single" w:sz="4" w:space="0" w:color="auto"/>
            </w:tcBorders>
          </w:tcPr>
          <w:p w14:paraId="38ADE0F4" w14:textId="40D21490" w:rsidR="004C276D" w:rsidRPr="00DF31C7" w:rsidRDefault="004C276D" w:rsidP="001D7E83">
            <w:pPr>
              <w:spacing w:before="60" w:after="60" w:line="276" w:lineRule="auto"/>
              <w:rPr>
                <w:rFonts w:asciiTheme="majorHAnsi" w:hAnsiTheme="majorHAnsi" w:cstheme="majorHAnsi"/>
                <w:b/>
                <w:bCs/>
                <w:szCs w:val="20"/>
              </w:rPr>
            </w:pPr>
            <w:r w:rsidRPr="00DF31C7">
              <w:rPr>
                <w:rFonts w:asciiTheme="majorHAnsi" w:hAnsiTheme="majorHAnsi" w:cstheme="majorHAnsi"/>
                <w:b/>
                <w:bCs/>
                <w:szCs w:val="20"/>
              </w:rPr>
              <w:t>EC</w:t>
            </w:r>
            <w:r>
              <w:rPr>
                <w:rFonts w:asciiTheme="majorHAnsi" w:hAnsiTheme="majorHAnsi" w:cstheme="majorHAnsi"/>
                <w:b/>
                <w:bCs/>
                <w:szCs w:val="20"/>
              </w:rPr>
              <w:t>10</w:t>
            </w:r>
            <w:r w:rsidRPr="00DF31C7">
              <w:rPr>
                <w:rFonts w:asciiTheme="majorHAnsi" w:hAnsiTheme="majorHAnsi" w:cstheme="majorHAnsi"/>
                <w:b/>
                <w:bCs/>
                <w:szCs w:val="20"/>
              </w:rPr>
              <w:t>.</w:t>
            </w:r>
            <w:r>
              <w:rPr>
                <w:rFonts w:asciiTheme="majorHAnsi" w:hAnsiTheme="majorHAnsi" w:cstheme="majorHAnsi"/>
                <w:b/>
                <w:bCs/>
                <w:szCs w:val="20"/>
              </w:rPr>
              <w:t>5</w:t>
            </w:r>
          </w:p>
        </w:tc>
        <w:tc>
          <w:tcPr>
            <w:tcW w:w="1554" w:type="dxa"/>
            <w:tcBorders>
              <w:top w:val="single" w:sz="4" w:space="0" w:color="auto"/>
              <w:left w:val="single" w:sz="4" w:space="0" w:color="auto"/>
              <w:bottom w:val="single" w:sz="4" w:space="0" w:color="D9D9D9" w:themeColor="background1" w:themeShade="D9"/>
            </w:tcBorders>
          </w:tcPr>
          <w:p w14:paraId="019BC145" w14:textId="5C6AE7D1" w:rsidR="004C276D" w:rsidRPr="00426AE3" w:rsidRDefault="004C276D"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right w:val="nil"/>
            </w:tcBorders>
          </w:tcPr>
          <w:p w14:paraId="4F521243" w14:textId="07DC6891" w:rsidR="004C276D" w:rsidRPr="006343C1" w:rsidRDefault="004C276D" w:rsidP="006343C1">
            <w:pPr>
              <w:pStyle w:val="Heading4"/>
              <w:outlineLvl w:val="3"/>
            </w:pPr>
            <w:bookmarkStart w:id="127" w:name="_Run-off_control"/>
            <w:bookmarkEnd w:id="127"/>
            <w:r w:rsidRPr="006343C1">
              <w:t>Run-off control</w:t>
            </w:r>
          </w:p>
        </w:tc>
      </w:tr>
      <w:tr w:rsidR="004C276D" w:rsidRPr="00BE678A" w14:paraId="0B7FBD02" w14:textId="77777777" w:rsidTr="004C276D">
        <w:trPr>
          <w:trHeight w:val="185"/>
        </w:trPr>
        <w:tc>
          <w:tcPr>
            <w:tcW w:w="1140" w:type="dxa"/>
            <w:vMerge/>
            <w:tcBorders>
              <w:right w:val="single" w:sz="4" w:space="0" w:color="auto"/>
            </w:tcBorders>
          </w:tcPr>
          <w:p w14:paraId="20A55108" w14:textId="77777777" w:rsidR="004C276D" w:rsidRPr="00DF31C7" w:rsidRDefault="004C276D" w:rsidP="001D7E83">
            <w:pPr>
              <w:spacing w:before="60" w:after="60" w:line="276" w:lineRule="auto"/>
              <w:rPr>
                <w:rFonts w:asciiTheme="majorHAnsi" w:hAnsiTheme="majorHAnsi" w:cstheme="majorHAnsi"/>
                <w:b/>
                <w:b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01226931" w14:textId="23D52D47" w:rsidR="004C276D" w:rsidRPr="00426AE3" w:rsidRDefault="004C276D"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right w:val="nil"/>
            </w:tcBorders>
          </w:tcPr>
          <w:p w14:paraId="202A22A4" w14:textId="1940679B" w:rsidR="004C276D" w:rsidRPr="004C276D" w:rsidRDefault="004C276D" w:rsidP="006343C1">
            <w:pPr>
              <w:pStyle w:val="Heading4"/>
              <w:outlineLvl w:val="3"/>
              <w:rPr>
                <w:b w:val="0"/>
                <w:bCs/>
              </w:rPr>
            </w:pPr>
            <w:r w:rsidRPr="004C276D">
              <w:rPr>
                <w:rFonts w:cstheme="majorHAnsi"/>
                <w:b w:val="0"/>
                <w:bCs/>
                <w:color w:val="211E1E"/>
                <w:szCs w:val="20"/>
              </w:rPr>
              <w:t>Polluted and/or sediment laden run-off must not be discharged directly or indirectly into (</w:t>
            </w:r>
            <w:r w:rsidRPr="004C276D">
              <w:rPr>
                <w:rFonts w:cstheme="majorHAnsi"/>
                <w:b w:val="0"/>
                <w:bCs/>
                <w:i/>
                <w:color w:val="211E1E"/>
                <w:szCs w:val="20"/>
              </w:rPr>
              <w:t>specify authority</w:t>
            </w:r>
            <w:r w:rsidRPr="004C276D">
              <w:rPr>
                <w:rFonts w:cstheme="majorHAnsi"/>
                <w:b w:val="0"/>
                <w:bCs/>
                <w:color w:val="211E1E"/>
                <w:szCs w:val="20"/>
              </w:rPr>
              <w:t>) drains or watercourses.</w:t>
            </w:r>
          </w:p>
        </w:tc>
      </w:tr>
      <w:tr w:rsidR="004C276D" w:rsidRPr="00BE678A" w14:paraId="4B2B1B8F" w14:textId="77777777" w:rsidTr="004C276D">
        <w:trPr>
          <w:trHeight w:val="185"/>
        </w:trPr>
        <w:tc>
          <w:tcPr>
            <w:tcW w:w="1140" w:type="dxa"/>
            <w:vMerge/>
            <w:tcBorders>
              <w:bottom w:val="single" w:sz="4" w:space="0" w:color="auto"/>
              <w:right w:val="single" w:sz="4" w:space="0" w:color="auto"/>
            </w:tcBorders>
          </w:tcPr>
          <w:p w14:paraId="08A18C39" w14:textId="77777777" w:rsidR="004C276D" w:rsidRPr="00DF31C7" w:rsidRDefault="004C276D" w:rsidP="001D7E83">
            <w:pPr>
              <w:spacing w:before="60" w:after="60" w:line="276" w:lineRule="auto"/>
              <w:rPr>
                <w:rFonts w:asciiTheme="majorHAnsi" w:hAnsiTheme="majorHAnsi" w:cstheme="majorHAnsi"/>
                <w:b/>
                <w:bCs/>
                <w:szCs w:val="20"/>
              </w:rPr>
            </w:pPr>
          </w:p>
        </w:tc>
        <w:tc>
          <w:tcPr>
            <w:tcW w:w="1554" w:type="dxa"/>
            <w:tcBorders>
              <w:top w:val="single" w:sz="4" w:space="0" w:color="D9D9D9" w:themeColor="background1" w:themeShade="D9"/>
              <w:left w:val="single" w:sz="4" w:space="0" w:color="auto"/>
              <w:bottom w:val="single" w:sz="4" w:space="0" w:color="auto"/>
            </w:tcBorders>
          </w:tcPr>
          <w:p w14:paraId="388D1F21" w14:textId="7078413D" w:rsidR="004C276D" w:rsidRPr="00426AE3" w:rsidRDefault="004C276D"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right w:val="nil"/>
            </w:tcBorders>
          </w:tcPr>
          <w:p w14:paraId="18F00637" w14:textId="77777777" w:rsidR="004C276D" w:rsidRPr="006343C1" w:rsidRDefault="004C276D" w:rsidP="006343C1">
            <w:pPr>
              <w:pStyle w:val="Heading4"/>
              <w:outlineLvl w:val="3"/>
            </w:pPr>
          </w:p>
        </w:tc>
      </w:tr>
      <w:tr w:rsidR="006B17C8" w:rsidRPr="009311F5" w14:paraId="7B0F80A9" w14:textId="77777777" w:rsidTr="001D7E83">
        <w:trPr>
          <w:trHeight w:val="187"/>
        </w:trPr>
        <w:tc>
          <w:tcPr>
            <w:tcW w:w="1140" w:type="dxa"/>
            <w:vMerge w:val="restart"/>
            <w:tcBorders>
              <w:top w:val="single" w:sz="4" w:space="0" w:color="auto"/>
              <w:right w:val="single" w:sz="4" w:space="0" w:color="auto"/>
            </w:tcBorders>
          </w:tcPr>
          <w:p w14:paraId="4D39B348" w14:textId="77777777" w:rsidR="006B17C8" w:rsidRPr="00F50251" w:rsidRDefault="006B17C8" w:rsidP="001D7E83">
            <w:pPr>
              <w:spacing w:before="60" w:after="60" w:line="276" w:lineRule="auto"/>
              <w:rPr>
                <w:rFonts w:asciiTheme="majorHAnsi" w:hAnsiTheme="majorHAnsi" w:cstheme="majorHAnsi"/>
                <w:b/>
                <w:bCs/>
                <w:szCs w:val="20"/>
                <w:highlight w:val="magenta"/>
              </w:rPr>
            </w:pPr>
            <w:r w:rsidRPr="00D64A9F">
              <w:rPr>
                <w:rFonts w:asciiTheme="majorHAnsi" w:hAnsiTheme="majorHAnsi" w:cstheme="majorHAnsi"/>
                <w:b/>
                <w:bCs/>
                <w:szCs w:val="20"/>
              </w:rPr>
              <w:t>EC</w:t>
            </w:r>
            <w:r>
              <w:rPr>
                <w:rFonts w:asciiTheme="majorHAnsi" w:hAnsiTheme="majorHAnsi" w:cstheme="majorHAnsi"/>
                <w:b/>
                <w:bCs/>
                <w:szCs w:val="20"/>
              </w:rPr>
              <w:t>10</w:t>
            </w:r>
            <w:r w:rsidRPr="00D64A9F">
              <w:rPr>
                <w:rFonts w:asciiTheme="majorHAnsi" w:hAnsiTheme="majorHAnsi" w:cstheme="majorHAnsi"/>
                <w:b/>
                <w:bCs/>
                <w:szCs w:val="20"/>
              </w:rPr>
              <w:t>.6</w:t>
            </w:r>
          </w:p>
        </w:tc>
        <w:tc>
          <w:tcPr>
            <w:tcW w:w="1554" w:type="dxa"/>
            <w:tcBorders>
              <w:top w:val="single" w:sz="4" w:space="0" w:color="auto"/>
              <w:left w:val="single" w:sz="4" w:space="0" w:color="auto"/>
              <w:bottom w:val="single" w:sz="4" w:space="0" w:color="D9D9D9" w:themeColor="background1" w:themeShade="D9"/>
            </w:tcBorders>
          </w:tcPr>
          <w:p w14:paraId="399FA261" w14:textId="42FA66E0" w:rsidR="006B17C8" w:rsidRPr="00426AE3" w:rsidRDefault="006B17C8" w:rsidP="001D7E83">
            <w:pPr>
              <w:pStyle w:val="NormalWeb"/>
              <w:spacing w:before="60" w:beforeAutospacing="0" w:after="60" w:afterAutospacing="0" w:line="276" w:lineRule="auto"/>
              <w:rPr>
                <w:rFonts w:asciiTheme="majorHAnsi" w:hAnsiTheme="majorHAnsi" w:cstheme="majorHAnsi"/>
                <w:sz w:val="20"/>
                <w:szCs w:val="20"/>
              </w:rPr>
            </w:pPr>
            <w:r w:rsidRPr="00426AE3">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3C25392E" w14:textId="77777777" w:rsidR="006B17C8" w:rsidRPr="00BE678A" w:rsidRDefault="006B17C8" w:rsidP="006343C1">
            <w:pPr>
              <w:pStyle w:val="Heading4"/>
              <w:outlineLvl w:val="3"/>
              <w:rPr>
                <w:rFonts w:cstheme="majorHAnsi"/>
                <w:szCs w:val="20"/>
              </w:rPr>
            </w:pPr>
            <w:bookmarkStart w:id="128" w:name="_Onsite_disposal_of"/>
            <w:bookmarkEnd w:id="128"/>
            <w:r w:rsidRPr="006343C1">
              <w:t>Onsite disposal of wastewater</w:t>
            </w:r>
          </w:p>
        </w:tc>
      </w:tr>
      <w:tr w:rsidR="006B17C8" w:rsidRPr="009311F5" w14:paraId="4C49136A" w14:textId="77777777" w:rsidTr="001D7E83">
        <w:trPr>
          <w:trHeight w:val="185"/>
        </w:trPr>
        <w:tc>
          <w:tcPr>
            <w:tcW w:w="1140" w:type="dxa"/>
            <w:vMerge/>
            <w:tcBorders>
              <w:right w:val="single" w:sz="4" w:space="0" w:color="auto"/>
            </w:tcBorders>
          </w:tcPr>
          <w:p w14:paraId="1CC7C344" w14:textId="77777777" w:rsidR="006B17C8" w:rsidRPr="00573352" w:rsidRDefault="006B17C8"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369AC286" w14:textId="77777777" w:rsidR="006B17C8" w:rsidRPr="00426AE3" w:rsidRDefault="006B17C8"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6A2558B5" w14:textId="77777777" w:rsidR="006B17C8" w:rsidRPr="002A233F" w:rsidRDefault="006B17C8" w:rsidP="001D7E83">
            <w:pPr>
              <w:pStyle w:val="NormalWeb"/>
              <w:spacing w:before="60" w:beforeAutospacing="0" w:after="60" w:afterAutospacing="0" w:line="276" w:lineRule="auto"/>
              <w:rPr>
                <w:rFonts w:asciiTheme="majorHAnsi" w:hAnsiTheme="majorHAnsi" w:cstheme="majorHAnsi"/>
                <w:color w:val="211E1E"/>
                <w:sz w:val="20"/>
                <w:szCs w:val="20"/>
              </w:rPr>
            </w:pPr>
            <w:r w:rsidRPr="002A233F">
              <w:rPr>
                <w:rFonts w:asciiTheme="majorHAnsi" w:hAnsiTheme="majorHAnsi" w:cstheme="majorHAnsi"/>
                <w:color w:val="211E1E"/>
                <w:sz w:val="20"/>
                <w:szCs w:val="20"/>
              </w:rPr>
              <w:t xml:space="preserve">Before the development is occupied, an approved </w:t>
            </w:r>
            <w:r>
              <w:rPr>
                <w:rFonts w:asciiTheme="majorHAnsi" w:hAnsiTheme="majorHAnsi" w:cstheme="majorHAnsi"/>
                <w:color w:val="211E1E"/>
                <w:sz w:val="20"/>
                <w:szCs w:val="20"/>
              </w:rPr>
              <w:t>onsite wastewater management</w:t>
            </w:r>
            <w:r w:rsidRPr="002A233F">
              <w:rPr>
                <w:rFonts w:asciiTheme="majorHAnsi" w:hAnsiTheme="majorHAnsi" w:cstheme="majorHAnsi"/>
                <w:color w:val="211E1E"/>
                <w:sz w:val="20"/>
                <w:szCs w:val="20"/>
              </w:rPr>
              <w:t xml:space="preserve"> system must be installed</w:t>
            </w:r>
            <w:r>
              <w:rPr>
                <w:rFonts w:asciiTheme="majorHAnsi" w:hAnsiTheme="majorHAnsi" w:cstheme="majorHAnsi"/>
                <w:color w:val="211E1E"/>
                <w:sz w:val="20"/>
                <w:szCs w:val="20"/>
              </w:rPr>
              <w:t xml:space="preserve"> to treat all wastewater generated from the use of the development</w:t>
            </w:r>
            <w:r w:rsidRPr="002A233F">
              <w:rPr>
                <w:rFonts w:asciiTheme="majorHAnsi" w:hAnsiTheme="majorHAnsi" w:cstheme="majorHAnsi"/>
                <w:color w:val="211E1E"/>
                <w:sz w:val="20"/>
                <w:szCs w:val="20"/>
              </w:rPr>
              <w:t>.</w:t>
            </w:r>
          </w:p>
          <w:p w14:paraId="35C90347" w14:textId="77777777" w:rsidR="006B17C8" w:rsidRPr="002A233F" w:rsidRDefault="006B17C8" w:rsidP="001D7E83">
            <w:pPr>
              <w:pStyle w:val="NormalWeb"/>
              <w:spacing w:before="60" w:beforeAutospacing="0" w:after="60" w:afterAutospacing="0" w:line="276" w:lineRule="auto"/>
              <w:rPr>
                <w:rFonts w:asciiTheme="majorHAnsi" w:hAnsiTheme="majorHAnsi" w:cstheme="majorHAnsi"/>
                <w:color w:val="211E1E"/>
                <w:sz w:val="20"/>
                <w:szCs w:val="20"/>
              </w:rPr>
            </w:pPr>
            <w:r w:rsidRPr="002A233F">
              <w:rPr>
                <w:rFonts w:asciiTheme="majorHAnsi" w:hAnsiTheme="majorHAnsi" w:cstheme="majorHAnsi"/>
                <w:color w:val="211E1E"/>
                <w:sz w:val="20"/>
                <w:szCs w:val="20"/>
              </w:rPr>
              <w:lastRenderedPageBreak/>
              <w:t xml:space="preserve">All </w:t>
            </w:r>
            <w:r>
              <w:rPr>
                <w:rFonts w:asciiTheme="majorHAnsi" w:hAnsiTheme="majorHAnsi" w:cstheme="majorHAnsi"/>
                <w:color w:val="211E1E"/>
                <w:sz w:val="20"/>
                <w:szCs w:val="20"/>
              </w:rPr>
              <w:t xml:space="preserve">treated </w:t>
            </w:r>
            <w:proofErr w:type="gramStart"/>
            <w:r w:rsidRPr="002A233F">
              <w:rPr>
                <w:rFonts w:asciiTheme="majorHAnsi" w:hAnsiTheme="majorHAnsi" w:cstheme="majorHAnsi"/>
                <w:color w:val="211E1E"/>
                <w:sz w:val="20"/>
                <w:szCs w:val="20"/>
              </w:rPr>
              <w:t>waste</w:t>
            </w:r>
            <w:r>
              <w:rPr>
                <w:rFonts w:asciiTheme="majorHAnsi" w:hAnsiTheme="majorHAnsi" w:cstheme="majorHAnsi"/>
                <w:color w:val="211E1E"/>
                <w:sz w:val="20"/>
                <w:szCs w:val="20"/>
              </w:rPr>
              <w:t>water</w:t>
            </w:r>
            <w:proofErr w:type="gramEnd"/>
            <w:r w:rsidRPr="002A233F">
              <w:rPr>
                <w:rFonts w:asciiTheme="majorHAnsi" w:hAnsiTheme="majorHAnsi" w:cstheme="majorHAnsi"/>
                <w:color w:val="211E1E"/>
                <w:sz w:val="20"/>
                <w:szCs w:val="20"/>
              </w:rPr>
              <w:t xml:space="preserve"> must be disposed of within the curtilage of the property.</w:t>
            </w:r>
          </w:p>
          <w:p w14:paraId="7B8F875E" w14:textId="77777777" w:rsidR="006B17C8" w:rsidRPr="00BE678A" w:rsidRDefault="006B17C8" w:rsidP="001D7E83">
            <w:pPr>
              <w:pStyle w:val="NormalWeb"/>
              <w:spacing w:before="60" w:beforeAutospacing="0" w:after="60" w:afterAutospacing="0" w:line="276" w:lineRule="auto"/>
              <w:rPr>
                <w:rFonts w:asciiTheme="majorHAnsi" w:hAnsiTheme="majorHAnsi" w:cstheme="majorHAnsi"/>
                <w:sz w:val="20"/>
                <w:szCs w:val="20"/>
              </w:rPr>
            </w:pPr>
            <w:r>
              <w:rPr>
                <w:rFonts w:asciiTheme="majorHAnsi" w:hAnsiTheme="majorHAnsi" w:cstheme="majorHAnsi"/>
                <w:sz w:val="20"/>
                <w:szCs w:val="20"/>
              </w:rPr>
              <w:t xml:space="preserve">All </w:t>
            </w:r>
            <w:proofErr w:type="gramStart"/>
            <w:r>
              <w:rPr>
                <w:rFonts w:asciiTheme="majorHAnsi" w:hAnsiTheme="majorHAnsi" w:cstheme="majorHAnsi"/>
                <w:sz w:val="20"/>
                <w:szCs w:val="20"/>
              </w:rPr>
              <w:t>wastewater</w:t>
            </w:r>
            <w:proofErr w:type="gramEnd"/>
            <w:r>
              <w:rPr>
                <w:rFonts w:asciiTheme="majorHAnsi" w:hAnsiTheme="majorHAnsi" w:cstheme="majorHAnsi"/>
                <w:sz w:val="20"/>
                <w:szCs w:val="20"/>
              </w:rPr>
              <w:t xml:space="preserve"> must be managed in accordance with part 5.7 of the </w:t>
            </w:r>
            <w:r w:rsidRPr="00AE2499">
              <w:rPr>
                <w:rFonts w:asciiTheme="majorHAnsi" w:hAnsiTheme="majorHAnsi" w:cstheme="majorHAnsi"/>
                <w:i/>
                <w:iCs/>
                <w:sz w:val="20"/>
                <w:szCs w:val="20"/>
              </w:rPr>
              <w:t>Environment Protection Regulations 2021</w:t>
            </w:r>
            <w:r>
              <w:rPr>
                <w:rFonts w:asciiTheme="majorHAnsi" w:hAnsiTheme="majorHAnsi" w:cstheme="majorHAnsi"/>
                <w:sz w:val="20"/>
                <w:szCs w:val="20"/>
              </w:rPr>
              <w:t xml:space="preserve"> to minimise the risk of harm to the environment and human health.</w:t>
            </w:r>
          </w:p>
        </w:tc>
      </w:tr>
      <w:tr w:rsidR="006B17C8" w:rsidRPr="009311F5" w14:paraId="4F2394BE" w14:textId="77777777" w:rsidTr="001D7E83">
        <w:trPr>
          <w:trHeight w:val="185"/>
        </w:trPr>
        <w:tc>
          <w:tcPr>
            <w:tcW w:w="1140" w:type="dxa"/>
            <w:vMerge/>
            <w:tcBorders>
              <w:bottom w:val="single" w:sz="4" w:space="0" w:color="auto"/>
              <w:right w:val="single" w:sz="4" w:space="0" w:color="auto"/>
            </w:tcBorders>
          </w:tcPr>
          <w:p w14:paraId="2A7AA380" w14:textId="77777777" w:rsidR="006B17C8" w:rsidRPr="00573352" w:rsidRDefault="006B17C8"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3DDF1EBF" w14:textId="77777777" w:rsidR="006B17C8" w:rsidRPr="00426AE3" w:rsidRDefault="006B17C8"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33AB5689" w14:textId="77777777" w:rsidR="006B17C8" w:rsidRPr="00BE678A" w:rsidRDefault="006B17C8" w:rsidP="001D7E83">
            <w:pPr>
              <w:pStyle w:val="NormalWeb"/>
              <w:spacing w:before="60" w:beforeAutospacing="0" w:after="60" w:afterAutospacing="0" w:line="276" w:lineRule="auto"/>
              <w:rPr>
                <w:rFonts w:asciiTheme="majorHAnsi" w:hAnsiTheme="majorHAnsi" w:cstheme="majorHAnsi"/>
                <w:color w:val="000000" w:themeColor="text1"/>
                <w:sz w:val="20"/>
                <w:szCs w:val="20"/>
              </w:rPr>
            </w:pPr>
          </w:p>
        </w:tc>
      </w:tr>
      <w:tr w:rsidR="006B17C8" w:rsidRPr="009311F5" w14:paraId="320764A1" w14:textId="77777777" w:rsidTr="001D7E83">
        <w:trPr>
          <w:trHeight w:val="187"/>
        </w:trPr>
        <w:tc>
          <w:tcPr>
            <w:tcW w:w="1140" w:type="dxa"/>
            <w:vMerge w:val="restart"/>
            <w:tcBorders>
              <w:top w:val="single" w:sz="4" w:space="0" w:color="auto"/>
              <w:right w:val="single" w:sz="4" w:space="0" w:color="auto"/>
            </w:tcBorders>
          </w:tcPr>
          <w:p w14:paraId="230E2819" w14:textId="77777777" w:rsidR="006B17C8" w:rsidRPr="00230EA2" w:rsidRDefault="006B17C8" w:rsidP="001D7E83">
            <w:pPr>
              <w:spacing w:before="60" w:after="60" w:line="276" w:lineRule="auto"/>
              <w:rPr>
                <w:rFonts w:asciiTheme="majorHAnsi" w:hAnsiTheme="majorHAnsi" w:cstheme="majorHAnsi"/>
                <w:b/>
                <w:bCs/>
                <w:szCs w:val="20"/>
                <w:highlight w:val="magenta"/>
              </w:rPr>
            </w:pPr>
            <w:r w:rsidRPr="00D64A9F">
              <w:rPr>
                <w:rFonts w:asciiTheme="majorHAnsi" w:hAnsiTheme="majorHAnsi" w:cstheme="majorHAnsi"/>
                <w:b/>
                <w:bCs/>
                <w:szCs w:val="20"/>
              </w:rPr>
              <w:t>EC</w:t>
            </w:r>
            <w:r>
              <w:rPr>
                <w:rFonts w:asciiTheme="majorHAnsi" w:hAnsiTheme="majorHAnsi" w:cstheme="majorHAnsi"/>
                <w:b/>
                <w:bCs/>
                <w:szCs w:val="20"/>
              </w:rPr>
              <w:t>10</w:t>
            </w:r>
            <w:r w:rsidRPr="00D64A9F">
              <w:rPr>
                <w:rFonts w:asciiTheme="majorHAnsi" w:hAnsiTheme="majorHAnsi" w:cstheme="majorHAnsi"/>
                <w:b/>
                <w:bCs/>
                <w:szCs w:val="20"/>
              </w:rPr>
              <w:t>.</w:t>
            </w:r>
            <w:r>
              <w:rPr>
                <w:rFonts w:asciiTheme="majorHAnsi" w:hAnsiTheme="majorHAnsi" w:cstheme="majorHAnsi"/>
                <w:b/>
                <w:bCs/>
                <w:szCs w:val="20"/>
              </w:rPr>
              <w:t>7</w:t>
            </w:r>
          </w:p>
        </w:tc>
        <w:tc>
          <w:tcPr>
            <w:tcW w:w="1554" w:type="dxa"/>
            <w:tcBorders>
              <w:top w:val="single" w:sz="4" w:space="0" w:color="auto"/>
              <w:left w:val="single" w:sz="4" w:space="0" w:color="auto"/>
              <w:bottom w:val="single" w:sz="4" w:space="0" w:color="D9D9D9" w:themeColor="background1" w:themeShade="D9"/>
            </w:tcBorders>
          </w:tcPr>
          <w:p w14:paraId="71251036" w14:textId="77777777" w:rsidR="006B17C8" w:rsidRPr="00426AE3" w:rsidRDefault="006B17C8" w:rsidP="001D7E83">
            <w:pPr>
              <w:pStyle w:val="NormalWeb"/>
              <w:spacing w:before="60" w:beforeAutospacing="0" w:after="60" w:afterAutospacing="0" w:line="276" w:lineRule="auto"/>
              <w:rPr>
                <w:rFonts w:asciiTheme="majorHAnsi" w:hAnsiTheme="majorHAnsi" w:cstheme="majorHAnsi"/>
                <w:sz w:val="20"/>
                <w:szCs w:val="20"/>
              </w:rPr>
            </w:pPr>
            <w:r w:rsidRPr="00426AE3">
              <w:rPr>
                <w:rFonts w:asciiTheme="majorHAnsi" w:hAnsiTheme="majorHAnsi" w:cstheme="majorHAnsi"/>
                <w:b/>
                <w:bCs/>
                <w:sz w:val="20"/>
                <w:szCs w:val="20"/>
              </w:rPr>
              <w:t>Heading:</w:t>
            </w:r>
            <w:r w:rsidRPr="00426AE3">
              <w:rPr>
                <w:rFonts w:asciiTheme="majorHAnsi" w:hAnsiTheme="majorHAnsi" w:cstheme="majorHAnsi"/>
                <w:sz w:val="20"/>
                <w:szCs w:val="20"/>
              </w:rPr>
              <w:t xml:space="preserve"> </w:t>
            </w:r>
          </w:p>
        </w:tc>
        <w:tc>
          <w:tcPr>
            <w:tcW w:w="6326" w:type="dxa"/>
            <w:tcBorders>
              <w:top w:val="single" w:sz="4" w:space="0" w:color="auto"/>
              <w:bottom w:val="single" w:sz="4" w:space="0" w:color="D9D9D9" w:themeColor="background1" w:themeShade="D9"/>
            </w:tcBorders>
          </w:tcPr>
          <w:p w14:paraId="35EBCC3F" w14:textId="77777777" w:rsidR="006B17C8" w:rsidRPr="00BE678A" w:rsidRDefault="006B17C8" w:rsidP="006343C1">
            <w:pPr>
              <w:pStyle w:val="Heading4"/>
              <w:outlineLvl w:val="3"/>
              <w:rPr>
                <w:rFonts w:cstheme="majorHAnsi"/>
                <w:szCs w:val="20"/>
              </w:rPr>
            </w:pPr>
            <w:bookmarkStart w:id="129" w:name="_Watercourse_crossings"/>
            <w:bookmarkEnd w:id="129"/>
            <w:r w:rsidRPr="006343C1">
              <w:t>Watercourse crossings</w:t>
            </w:r>
          </w:p>
        </w:tc>
      </w:tr>
      <w:tr w:rsidR="006B17C8" w:rsidRPr="009311F5" w14:paraId="5D5C7437" w14:textId="77777777" w:rsidTr="001D7E83">
        <w:trPr>
          <w:trHeight w:val="185"/>
        </w:trPr>
        <w:tc>
          <w:tcPr>
            <w:tcW w:w="1140" w:type="dxa"/>
            <w:vMerge/>
            <w:tcBorders>
              <w:right w:val="single" w:sz="4" w:space="0" w:color="auto"/>
            </w:tcBorders>
          </w:tcPr>
          <w:p w14:paraId="60AC42DD" w14:textId="77777777" w:rsidR="006B17C8" w:rsidRPr="00573352" w:rsidRDefault="006B17C8"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4B8DF1F9" w14:textId="77777777" w:rsidR="006B17C8" w:rsidRPr="00426AE3" w:rsidRDefault="006B17C8"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1F88C78F" w14:textId="77777777" w:rsidR="006B17C8" w:rsidRPr="00BE678A" w:rsidRDefault="006B17C8" w:rsidP="001D7E83">
            <w:pPr>
              <w:pStyle w:val="NormalWeb"/>
              <w:spacing w:before="60" w:beforeAutospacing="0" w:after="60" w:afterAutospacing="0" w:line="276" w:lineRule="auto"/>
              <w:rPr>
                <w:rFonts w:asciiTheme="majorHAnsi" w:hAnsiTheme="majorHAnsi" w:cstheme="majorHAnsi"/>
                <w:sz w:val="20"/>
                <w:szCs w:val="20"/>
              </w:rPr>
            </w:pPr>
            <w:r w:rsidRPr="00BE678A">
              <w:rPr>
                <w:rFonts w:asciiTheme="majorHAnsi" w:hAnsiTheme="majorHAnsi" w:cstheme="majorHAnsi"/>
                <w:color w:val="211E1E"/>
                <w:sz w:val="20"/>
                <w:szCs w:val="20"/>
              </w:rPr>
              <w:t xml:space="preserve">Where a road or other accessway </w:t>
            </w:r>
            <w:r w:rsidRPr="00BE678A">
              <w:rPr>
                <w:rFonts w:asciiTheme="majorHAnsi" w:hAnsiTheme="majorHAnsi" w:cstheme="majorHAnsi"/>
                <w:i/>
                <w:iCs/>
                <w:color w:val="211E1E"/>
                <w:sz w:val="20"/>
                <w:szCs w:val="20"/>
              </w:rPr>
              <w:t xml:space="preserve">crosses </w:t>
            </w:r>
            <w:r w:rsidRPr="006F2237">
              <w:rPr>
                <w:rFonts w:asciiTheme="majorHAnsi" w:hAnsiTheme="majorHAnsi" w:cstheme="majorHAnsi"/>
                <w:i/>
                <w:iCs/>
                <w:color w:val="0000FF"/>
                <w:sz w:val="20"/>
                <w:szCs w:val="20"/>
              </w:rPr>
              <w:t>[(a) drainage line(s) and/or (a) watercourse(s) (identified on the endorsed plans) – insert as relevant]</w:t>
            </w:r>
            <w:r w:rsidRPr="00BE678A">
              <w:rPr>
                <w:rFonts w:asciiTheme="majorHAnsi" w:hAnsiTheme="majorHAnsi" w:cstheme="majorHAnsi"/>
                <w:color w:val="211E1E"/>
                <w:sz w:val="20"/>
                <w:szCs w:val="20"/>
              </w:rPr>
              <w:t>, a piped crossing or other suitable bridging structure must be constructed to the satisfaction of the responsible authority</w:t>
            </w:r>
            <w:r>
              <w:rPr>
                <w:rFonts w:asciiTheme="majorHAnsi" w:hAnsiTheme="majorHAnsi" w:cstheme="majorHAnsi"/>
                <w:color w:val="211E1E"/>
                <w:sz w:val="20"/>
                <w:szCs w:val="20"/>
              </w:rPr>
              <w:t>.</w:t>
            </w:r>
          </w:p>
        </w:tc>
      </w:tr>
      <w:tr w:rsidR="006B17C8" w:rsidRPr="009311F5" w14:paraId="35E02D10" w14:textId="77777777" w:rsidTr="001D7E83">
        <w:trPr>
          <w:trHeight w:val="185"/>
        </w:trPr>
        <w:tc>
          <w:tcPr>
            <w:tcW w:w="1140" w:type="dxa"/>
            <w:vMerge/>
            <w:tcBorders>
              <w:bottom w:val="single" w:sz="4" w:space="0" w:color="auto"/>
              <w:right w:val="single" w:sz="4" w:space="0" w:color="auto"/>
            </w:tcBorders>
          </w:tcPr>
          <w:p w14:paraId="3EE355D2" w14:textId="77777777" w:rsidR="006B17C8" w:rsidRPr="00573352" w:rsidRDefault="006B17C8"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32602C16" w14:textId="77777777" w:rsidR="006B17C8" w:rsidRPr="00426AE3" w:rsidRDefault="006B17C8"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2E8816D1" w14:textId="77777777" w:rsidR="006B17C8" w:rsidRPr="00230EA2" w:rsidRDefault="006B17C8" w:rsidP="001D7E83">
            <w:pPr>
              <w:pStyle w:val="NormalWeb"/>
              <w:spacing w:before="60" w:beforeAutospacing="0" w:after="60" w:afterAutospacing="0" w:line="276" w:lineRule="auto"/>
              <w:rPr>
                <w:rFonts w:asciiTheme="majorHAnsi" w:hAnsiTheme="majorHAnsi" w:cstheme="majorHAnsi"/>
                <w:color w:val="000000" w:themeColor="text1"/>
                <w:sz w:val="20"/>
                <w:szCs w:val="20"/>
                <w:highlight w:val="cyan"/>
              </w:rPr>
            </w:pPr>
          </w:p>
        </w:tc>
      </w:tr>
      <w:tr w:rsidR="006B17C8" w:rsidRPr="009311F5" w14:paraId="6B4C27D1" w14:textId="77777777" w:rsidTr="001D7E83">
        <w:trPr>
          <w:trHeight w:val="187"/>
        </w:trPr>
        <w:tc>
          <w:tcPr>
            <w:tcW w:w="1140" w:type="dxa"/>
            <w:vMerge w:val="restart"/>
            <w:tcBorders>
              <w:top w:val="single" w:sz="4" w:space="0" w:color="auto"/>
              <w:right w:val="single" w:sz="4" w:space="0" w:color="auto"/>
            </w:tcBorders>
          </w:tcPr>
          <w:p w14:paraId="742D902F" w14:textId="77777777" w:rsidR="006B17C8" w:rsidRPr="008F79E6" w:rsidRDefault="006B17C8" w:rsidP="001D7E83">
            <w:pPr>
              <w:spacing w:before="60" w:after="60" w:line="276" w:lineRule="auto"/>
              <w:rPr>
                <w:rFonts w:asciiTheme="majorHAnsi" w:hAnsiTheme="majorHAnsi" w:cstheme="majorHAnsi"/>
                <w:i/>
                <w:iCs/>
                <w:szCs w:val="20"/>
                <w:highlight w:val="magenta"/>
              </w:rPr>
            </w:pPr>
            <w:r w:rsidRPr="00D64A9F">
              <w:rPr>
                <w:rFonts w:asciiTheme="majorHAnsi" w:hAnsiTheme="majorHAnsi" w:cstheme="majorHAnsi"/>
                <w:b/>
                <w:bCs/>
                <w:szCs w:val="20"/>
              </w:rPr>
              <w:t>EC</w:t>
            </w:r>
            <w:r>
              <w:rPr>
                <w:rFonts w:asciiTheme="majorHAnsi" w:hAnsiTheme="majorHAnsi" w:cstheme="majorHAnsi"/>
                <w:b/>
                <w:bCs/>
                <w:szCs w:val="20"/>
              </w:rPr>
              <w:t>10</w:t>
            </w:r>
            <w:r w:rsidRPr="00D64A9F">
              <w:rPr>
                <w:rFonts w:asciiTheme="majorHAnsi" w:hAnsiTheme="majorHAnsi" w:cstheme="majorHAnsi"/>
                <w:b/>
                <w:bCs/>
                <w:szCs w:val="20"/>
              </w:rPr>
              <w:t>.8</w:t>
            </w:r>
          </w:p>
        </w:tc>
        <w:tc>
          <w:tcPr>
            <w:tcW w:w="1554" w:type="dxa"/>
            <w:tcBorders>
              <w:top w:val="single" w:sz="4" w:space="0" w:color="auto"/>
              <w:left w:val="single" w:sz="4" w:space="0" w:color="auto"/>
              <w:bottom w:val="single" w:sz="4" w:space="0" w:color="D9D9D9" w:themeColor="background1" w:themeShade="D9"/>
            </w:tcBorders>
          </w:tcPr>
          <w:p w14:paraId="13013EF5" w14:textId="6F19AEBD" w:rsidR="006B17C8" w:rsidRPr="00426AE3" w:rsidRDefault="006B17C8" w:rsidP="001D7E83">
            <w:pPr>
              <w:pStyle w:val="NormalWeb"/>
              <w:spacing w:before="60" w:beforeAutospacing="0" w:after="60" w:afterAutospacing="0" w:line="276" w:lineRule="auto"/>
              <w:rPr>
                <w:rFonts w:asciiTheme="majorHAnsi" w:hAnsiTheme="majorHAnsi" w:cstheme="majorHAnsi"/>
                <w:sz w:val="20"/>
                <w:szCs w:val="20"/>
              </w:rPr>
            </w:pPr>
            <w:r w:rsidRPr="00426AE3">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31D8F56D" w14:textId="77777777" w:rsidR="006B17C8" w:rsidRPr="00BE678A" w:rsidRDefault="006B17C8" w:rsidP="006343C1">
            <w:pPr>
              <w:pStyle w:val="Heading4"/>
              <w:outlineLvl w:val="3"/>
              <w:rPr>
                <w:rFonts w:cstheme="majorHAnsi"/>
                <w:szCs w:val="20"/>
              </w:rPr>
            </w:pPr>
            <w:bookmarkStart w:id="130" w:name="_Ongoing_soil_erosion"/>
            <w:bookmarkEnd w:id="130"/>
            <w:r w:rsidRPr="006343C1">
              <w:t>Ongoing soil erosion control</w:t>
            </w:r>
          </w:p>
        </w:tc>
      </w:tr>
      <w:tr w:rsidR="006B17C8" w:rsidRPr="009311F5" w14:paraId="1B0A9498" w14:textId="77777777" w:rsidTr="001D7E83">
        <w:trPr>
          <w:trHeight w:val="185"/>
        </w:trPr>
        <w:tc>
          <w:tcPr>
            <w:tcW w:w="1140" w:type="dxa"/>
            <w:vMerge/>
            <w:tcBorders>
              <w:right w:val="single" w:sz="4" w:space="0" w:color="auto"/>
            </w:tcBorders>
          </w:tcPr>
          <w:p w14:paraId="63A0793B" w14:textId="77777777" w:rsidR="006B17C8" w:rsidRPr="00573352" w:rsidRDefault="006B17C8"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1E57B376" w14:textId="77777777" w:rsidR="006B17C8" w:rsidRPr="00426AE3" w:rsidRDefault="006B17C8"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258C8658" w14:textId="775E35CA" w:rsidR="006B17C8" w:rsidRPr="00BE678A" w:rsidRDefault="006B17C8" w:rsidP="001D7E83">
            <w:pPr>
              <w:pStyle w:val="NormalWeb"/>
              <w:spacing w:before="60" w:beforeAutospacing="0" w:after="60" w:afterAutospacing="0" w:line="276" w:lineRule="auto"/>
              <w:rPr>
                <w:rFonts w:asciiTheme="majorHAnsi" w:hAnsiTheme="majorHAnsi" w:cstheme="majorHAnsi"/>
                <w:sz w:val="20"/>
                <w:szCs w:val="20"/>
              </w:rPr>
            </w:pPr>
            <w:r w:rsidRPr="00BE678A">
              <w:rPr>
                <w:rFonts w:asciiTheme="majorHAnsi" w:hAnsiTheme="majorHAnsi" w:cstheme="majorHAnsi"/>
                <w:color w:val="211E1E"/>
                <w:sz w:val="20"/>
                <w:szCs w:val="20"/>
              </w:rPr>
              <w:t>All works must be undertaken in a manner that minimises soil erosion</w:t>
            </w:r>
            <w:r>
              <w:rPr>
                <w:rFonts w:asciiTheme="majorHAnsi" w:hAnsiTheme="majorHAnsi" w:cstheme="majorHAnsi"/>
                <w:color w:val="211E1E"/>
                <w:sz w:val="20"/>
                <w:szCs w:val="20"/>
              </w:rPr>
              <w:t xml:space="preserve"> to</w:t>
            </w:r>
            <w:r w:rsidR="003B42F0">
              <w:rPr>
                <w:rFonts w:asciiTheme="majorHAnsi" w:hAnsiTheme="majorHAnsi" w:cstheme="majorHAnsi"/>
                <w:color w:val="211E1E"/>
                <w:sz w:val="20"/>
                <w:szCs w:val="20"/>
              </w:rPr>
              <w:t xml:space="preserve"> greatest</w:t>
            </w:r>
            <w:r>
              <w:rPr>
                <w:rFonts w:asciiTheme="majorHAnsi" w:hAnsiTheme="majorHAnsi" w:cstheme="majorHAnsi"/>
                <w:color w:val="211E1E"/>
                <w:sz w:val="20"/>
                <w:szCs w:val="20"/>
              </w:rPr>
              <w:t xml:space="preserve"> </w:t>
            </w:r>
            <w:r w:rsidRPr="00ED07E9">
              <w:rPr>
                <w:rFonts w:asciiTheme="majorHAnsi" w:hAnsiTheme="majorHAnsi" w:cstheme="majorHAnsi"/>
                <w:color w:val="211E1E"/>
                <w:sz w:val="20"/>
                <w:szCs w:val="20"/>
              </w:rPr>
              <w:t>extent practicable,</w:t>
            </w:r>
            <w:r w:rsidRPr="00BE678A">
              <w:rPr>
                <w:rFonts w:asciiTheme="majorHAnsi" w:hAnsiTheme="majorHAnsi" w:cstheme="majorHAnsi"/>
                <w:color w:val="211E1E"/>
                <w:sz w:val="20"/>
                <w:szCs w:val="20"/>
              </w:rPr>
              <w:t xml:space="preserve"> and any exposed areas of soil must be stabilised to prevent soil erosion, to the satisfaction of the responsible authority.</w:t>
            </w:r>
          </w:p>
        </w:tc>
      </w:tr>
      <w:tr w:rsidR="006B17C8" w:rsidRPr="009311F5" w14:paraId="22202024" w14:textId="77777777" w:rsidTr="001D7E83">
        <w:trPr>
          <w:trHeight w:val="185"/>
        </w:trPr>
        <w:tc>
          <w:tcPr>
            <w:tcW w:w="1140" w:type="dxa"/>
            <w:vMerge/>
            <w:tcBorders>
              <w:bottom w:val="single" w:sz="4" w:space="0" w:color="auto"/>
              <w:right w:val="single" w:sz="4" w:space="0" w:color="auto"/>
            </w:tcBorders>
          </w:tcPr>
          <w:p w14:paraId="7FF34EA7" w14:textId="77777777" w:rsidR="006B17C8" w:rsidRPr="00573352" w:rsidRDefault="006B17C8"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341D48CA" w14:textId="77777777" w:rsidR="006B17C8" w:rsidRPr="00426AE3" w:rsidRDefault="006B17C8"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627E4B6B" w14:textId="77777777" w:rsidR="006B17C8" w:rsidRPr="00BE678A" w:rsidRDefault="006B17C8" w:rsidP="001D7E83">
            <w:pPr>
              <w:pStyle w:val="NormalWeb"/>
              <w:spacing w:before="60" w:beforeAutospacing="0" w:after="60" w:afterAutospacing="0" w:line="276" w:lineRule="auto"/>
              <w:rPr>
                <w:rFonts w:asciiTheme="majorHAnsi" w:hAnsiTheme="majorHAnsi" w:cstheme="majorHAnsi"/>
                <w:color w:val="000000" w:themeColor="text1"/>
                <w:sz w:val="20"/>
                <w:szCs w:val="20"/>
              </w:rPr>
            </w:pPr>
          </w:p>
        </w:tc>
      </w:tr>
      <w:tr w:rsidR="006B17C8" w:rsidRPr="009311F5" w14:paraId="00AE638B" w14:textId="77777777" w:rsidTr="001D7E83">
        <w:trPr>
          <w:trHeight w:val="187"/>
        </w:trPr>
        <w:tc>
          <w:tcPr>
            <w:tcW w:w="1140" w:type="dxa"/>
            <w:vMerge w:val="restart"/>
            <w:tcBorders>
              <w:top w:val="single" w:sz="4" w:space="0" w:color="auto"/>
              <w:right w:val="single" w:sz="4" w:space="0" w:color="auto"/>
            </w:tcBorders>
          </w:tcPr>
          <w:p w14:paraId="457DB781" w14:textId="77777777" w:rsidR="006B17C8" w:rsidRPr="00BD6149" w:rsidRDefault="006B17C8" w:rsidP="001D7E83">
            <w:pPr>
              <w:spacing w:before="60" w:after="60" w:line="276" w:lineRule="auto"/>
              <w:rPr>
                <w:rFonts w:asciiTheme="majorHAnsi" w:hAnsiTheme="majorHAnsi" w:cstheme="majorHAnsi"/>
                <w:i/>
                <w:iCs/>
                <w:szCs w:val="20"/>
                <w:highlight w:val="magenta"/>
              </w:rPr>
            </w:pPr>
            <w:r w:rsidRPr="00D64A9F">
              <w:rPr>
                <w:rFonts w:asciiTheme="majorHAnsi" w:hAnsiTheme="majorHAnsi" w:cstheme="majorHAnsi"/>
                <w:b/>
                <w:bCs/>
                <w:szCs w:val="20"/>
              </w:rPr>
              <w:t>EC</w:t>
            </w:r>
            <w:r>
              <w:rPr>
                <w:rFonts w:asciiTheme="majorHAnsi" w:hAnsiTheme="majorHAnsi" w:cstheme="majorHAnsi"/>
                <w:b/>
                <w:bCs/>
                <w:szCs w:val="20"/>
              </w:rPr>
              <w:t>10</w:t>
            </w:r>
            <w:r w:rsidRPr="00D64A9F">
              <w:rPr>
                <w:rFonts w:asciiTheme="majorHAnsi" w:hAnsiTheme="majorHAnsi" w:cstheme="majorHAnsi"/>
                <w:b/>
                <w:bCs/>
                <w:szCs w:val="20"/>
              </w:rPr>
              <w:t>.9</w:t>
            </w:r>
          </w:p>
        </w:tc>
        <w:tc>
          <w:tcPr>
            <w:tcW w:w="1554" w:type="dxa"/>
            <w:tcBorders>
              <w:top w:val="single" w:sz="4" w:space="0" w:color="auto"/>
              <w:left w:val="single" w:sz="4" w:space="0" w:color="auto"/>
              <w:bottom w:val="single" w:sz="4" w:space="0" w:color="D9D9D9" w:themeColor="background1" w:themeShade="D9"/>
            </w:tcBorders>
          </w:tcPr>
          <w:p w14:paraId="02F5B313" w14:textId="592DD0C6" w:rsidR="006B17C8" w:rsidRPr="00426AE3" w:rsidRDefault="006B17C8" w:rsidP="001D7E83">
            <w:pPr>
              <w:pStyle w:val="NormalWeb"/>
              <w:spacing w:before="60" w:beforeAutospacing="0" w:after="60" w:afterAutospacing="0" w:line="276" w:lineRule="auto"/>
              <w:rPr>
                <w:rFonts w:asciiTheme="majorHAnsi" w:hAnsiTheme="majorHAnsi" w:cstheme="majorHAnsi"/>
                <w:sz w:val="20"/>
                <w:szCs w:val="20"/>
              </w:rPr>
            </w:pPr>
            <w:r w:rsidRPr="00426AE3">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26E37FE6" w14:textId="77777777" w:rsidR="006B17C8" w:rsidRPr="00BE678A" w:rsidRDefault="006B17C8" w:rsidP="006343C1">
            <w:pPr>
              <w:pStyle w:val="Heading4"/>
              <w:outlineLvl w:val="3"/>
              <w:rPr>
                <w:rFonts w:cstheme="majorHAnsi"/>
                <w:szCs w:val="20"/>
              </w:rPr>
            </w:pPr>
            <w:bookmarkStart w:id="131" w:name="_Batters"/>
            <w:bookmarkEnd w:id="131"/>
            <w:r w:rsidRPr="006343C1">
              <w:t>Batters</w:t>
            </w:r>
          </w:p>
        </w:tc>
      </w:tr>
      <w:tr w:rsidR="006B17C8" w:rsidRPr="009311F5" w14:paraId="1714A41E" w14:textId="77777777" w:rsidTr="001D7E83">
        <w:trPr>
          <w:trHeight w:val="185"/>
        </w:trPr>
        <w:tc>
          <w:tcPr>
            <w:tcW w:w="1140" w:type="dxa"/>
            <w:vMerge/>
            <w:tcBorders>
              <w:right w:val="single" w:sz="4" w:space="0" w:color="auto"/>
            </w:tcBorders>
          </w:tcPr>
          <w:p w14:paraId="3D2D6C77" w14:textId="77777777" w:rsidR="006B17C8" w:rsidRPr="00573352" w:rsidRDefault="006B17C8"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12A6E814" w14:textId="77777777" w:rsidR="006B17C8" w:rsidRPr="00426AE3" w:rsidRDefault="006B17C8"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2821F3DA" w14:textId="77777777" w:rsidR="006B17C8" w:rsidRDefault="006B17C8" w:rsidP="001D7E83">
            <w:pPr>
              <w:pStyle w:val="NormalWeb"/>
              <w:spacing w:before="60" w:beforeAutospacing="0" w:after="60" w:afterAutospacing="0" w:line="276" w:lineRule="auto"/>
              <w:rPr>
                <w:rFonts w:asciiTheme="majorHAnsi" w:hAnsiTheme="majorHAnsi" w:cstheme="majorHAnsi"/>
                <w:strike/>
                <w:color w:val="211E1E"/>
                <w:sz w:val="20"/>
                <w:szCs w:val="20"/>
              </w:rPr>
            </w:pPr>
            <w:r w:rsidRPr="00BE678A">
              <w:rPr>
                <w:rFonts w:asciiTheme="majorHAnsi" w:hAnsiTheme="majorHAnsi" w:cstheme="majorHAnsi"/>
                <w:color w:val="211E1E"/>
                <w:sz w:val="20"/>
                <w:szCs w:val="20"/>
              </w:rPr>
              <w:t>The slope of batters, both c</w:t>
            </w:r>
            <w:r>
              <w:rPr>
                <w:rFonts w:asciiTheme="majorHAnsi" w:hAnsiTheme="majorHAnsi" w:cstheme="majorHAnsi"/>
                <w:color w:val="211E1E"/>
                <w:sz w:val="20"/>
                <w:szCs w:val="20"/>
              </w:rPr>
              <w:t xml:space="preserve">ut and fill, must not exceed </w:t>
            </w:r>
            <w:r w:rsidRPr="006F2237">
              <w:rPr>
                <w:rFonts w:asciiTheme="majorHAnsi" w:hAnsiTheme="majorHAnsi" w:cstheme="majorHAnsi"/>
                <w:i/>
                <w:iCs/>
                <w:color w:val="0000FF"/>
                <w:sz w:val="20"/>
                <w:szCs w:val="20"/>
              </w:rPr>
              <w:t>[specify grade]</w:t>
            </w:r>
            <w:r w:rsidRPr="009A54D5">
              <w:rPr>
                <w:rFonts w:asciiTheme="majorHAnsi" w:hAnsiTheme="majorHAnsi" w:cstheme="majorHAnsi"/>
                <w:color w:val="CEDC00" w:themeColor="accent1"/>
                <w:sz w:val="20"/>
                <w:szCs w:val="20"/>
              </w:rPr>
              <w:t xml:space="preserve"> </w:t>
            </w:r>
            <w:r w:rsidRPr="00BE678A">
              <w:rPr>
                <w:rFonts w:asciiTheme="majorHAnsi" w:hAnsiTheme="majorHAnsi" w:cstheme="majorHAnsi"/>
                <w:color w:val="211E1E"/>
                <w:sz w:val="20"/>
                <w:szCs w:val="20"/>
              </w:rPr>
              <w:t>(</w:t>
            </w:r>
            <w:proofErr w:type="spellStart"/>
            <w:r w:rsidRPr="00BE678A">
              <w:rPr>
                <w:rFonts w:asciiTheme="majorHAnsi" w:hAnsiTheme="majorHAnsi" w:cstheme="majorHAnsi"/>
                <w:color w:val="211E1E"/>
                <w:sz w:val="20"/>
                <w:szCs w:val="20"/>
              </w:rPr>
              <w:t>horizontal:vertical</w:t>
            </w:r>
            <w:proofErr w:type="spellEnd"/>
            <w:r w:rsidRPr="00BE678A">
              <w:rPr>
                <w:rFonts w:asciiTheme="majorHAnsi" w:hAnsiTheme="majorHAnsi" w:cstheme="majorHAnsi"/>
                <w:color w:val="211E1E"/>
                <w:sz w:val="20"/>
                <w:szCs w:val="20"/>
              </w:rPr>
              <w:t>)</w:t>
            </w:r>
            <w:r>
              <w:rPr>
                <w:rFonts w:asciiTheme="majorHAnsi" w:hAnsiTheme="majorHAnsi" w:cstheme="majorHAnsi"/>
                <w:color w:val="211E1E"/>
                <w:sz w:val="20"/>
                <w:szCs w:val="20"/>
              </w:rPr>
              <w:t>.</w:t>
            </w:r>
          </w:p>
          <w:p w14:paraId="3994A898" w14:textId="77777777" w:rsidR="006B17C8" w:rsidRPr="009B656A" w:rsidRDefault="006B17C8" w:rsidP="001D7E83">
            <w:pPr>
              <w:pStyle w:val="NormalWeb"/>
              <w:spacing w:before="60" w:beforeAutospacing="0" w:after="60" w:afterAutospacing="0" w:line="276" w:lineRule="auto"/>
              <w:rPr>
                <w:rFonts w:asciiTheme="majorHAnsi" w:hAnsiTheme="majorHAnsi" w:cstheme="majorHAnsi"/>
                <w:sz w:val="20"/>
                <w:szCs w:val="20"/>
              </w:rPr>
            </w:pPr>
            <w:r w:rsidRPr="009B656A">
              <w:rPr>
                <w:rFonts w:asciiTheme="majorHAnsi" w:hAnsiTheme="majorHAnsi" w:cstheme="majorHAnsi"/>
                <w:color w:val="211E1E"/>
                <w:sz w:val="20"/>
                <w:szCs w:val="20"/>
              </w:rPr>
              <w:t xml:space="preserve">The responsible authority </w:t>
            </w:r>
            <w:r>
              <w:rPr>
                <w:rFonts w:asciiTheme="majorHAnsi" w:hAnsiTheme="majorHAnsi" w:cstheme="majorHAnsi"/>
                <w:color w:val="211E1E"/>
                <w:sz w:val="20"/>
                <w:szCs w:val="20"/>
              </w:rPr>
              <w:t xml:space="preserve">may </w:t>
            </w:r>
            <w:r>
              <w:rPr>
                <w:rFonts w:asciiTheme="majorHAnsi" w:hAnsiTheme="majorHAnsi" w:cstheme="majorHAnsi"/>
                <w:sz w:val="20"/>
                <w:szCs w:val="20"/>
              </w:rPr>
              <w:t>consent in writing to vary the slope of any batter if the batter is stabilised by other means to the satisfaction of the responsible authority.</w:t>
            </w:r>
          </w:p>
        </w:tc>
      </w:tr>
      <w:tr w:rsidR="006B17C8" w:rsidRPr="009311F5" w14:paraId="241FD698" w14:textId="77777777" w:rsidTr="001D7E83">
        <w:trPr>
          <w:trHeight w:val="185"/>
        </w:trPr>
        <w:tc>
          <w:tcPr>
            <w:tcW w:w="1140" w:type="dxa"/>
            <w:vMerge/>
            <w:tcBorders>
              <w:bottom w:val="single" w:sz="4" w:space="0" w:color="auto"/>
              <w:right w:val="single" w:sz="4" w:space="0" w:color="auto"/>
            </w:tcBorders>
          </w:tcPr>
          <w:p w14:paraId="0DE8BEA9" w14:textId="77777777" w:rsidR="006B17C8" w:rsidRPr="00573352" w:rsidRDefault="006B17C8"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34E70FDE" w14:textId="77777777" w:rsidR="006B17C8" w:rsidRPr="00426AE3" w:rsidRDefault="006B17C8"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1F589383" w14:textId="77777777" w:rsidR="006B17C8" w:rsidRPr="00BE678A" w:rsidRDefault="006B17C8" w:rsidP="001D7E83">
            <w:pPr>
              <w:pStyle w:val="NormalWeb"/>
              <w:spacing w:before="60" w:beforeAutospacing="0" w:after="60" w:afterAutospacing="0" w:line="276" w:lineRule="auto"/>
              <w:rPr>
                <w:rFonts w:asciiTheme="majorHAnsi" w:hAnsiTheme="majorHAnsi" w:cstheme="majorHAnsi"/>
                <w:color w:val="000000" w:themeColor="text1"/>
                <w:sz w:val="20"/>
                <w:szCs w:val="20"/>
              </w:rPr>
            </w:pPr>
          </w:p>
        </w:tc>
      </w:tr>
      <w:tr w:rsidR="006B17C8" w:rsidRPr="009311F5" w14:paraId="2FF46013" w14:textId="77777777" w:rsidTr="001D7E83">
        <w:trPr>
          <w:trHeight w:val="187"/>
        </w:trPr>
        <w:tc>
          <w:tcPr>
            <w:tcW w:w="1140" w:type="dxa"/>
            <w:vMerge w:val="restart"/>
            <w:tcBorders>
              <w:top w:val="single" w:sz="4" w:space="0" w:color="auto"/>
              <w:right w:val="single" w:sz="4" w:space="0" w:color="auto"/>
            </w:tcBorders>
          </w:tcPr>
          <w:p w14:paraId="74783C10" w14:textId="77777777" w:rsidR="006B17C8" w:rsidRPr="00BD6149" w:rsidRDefault="006B17C8" w:rsidP="001D7E83">
            <w:pPr>
              <w:spacing w:before="60" w:after="60" w:line="276" w:lineRule="auto"/>
              <w:rPr>
                <w:rFonts w:asciiTheme="majorHAnsi" w:hAnsiTheme="majorHAnsi" w:cstheme="majorHAnsi"/>
                <w:i/>
                <w:iCs/>
                <w:szCs w:val="20"/>
                <w:highlight w:val="magenta"/>
              </w:rPr>
            </w:pPr>
            <w:r w:rsidRPr="00D64A9F">
              <w:rPr>
                <w:rFonts w:asciiTheme="majorHAnsi" w:hAnsiTheme="majorHAnsi" w:cstheme="majorHAnsi"/>
                <w:b/>
                <w:bCs/>
                <w:szCs w:val="20"/>
              </w:rPr>
              <w:t>EC</w:t>
            </w:r>
            <w:r>
              <w:rPr>
                <w:rFonts w:asciiTheme="majorHAnsi" w:hAnsiTheme="majorHAnsi" w:cstheme="majorHAnsi"/>
                <w:b/>
                <w:bCs/>
                <w:szCs w:val="20"/>
              </w:rPr>
              <w:t>10</w:t>
            </w:r>
            <w:r w:rsidRPr="00D64A9F">
              <w:rPr>
                <w:rFonts w:asciiTheme="majorHAnsi" w:hAnsiTheme="majorHAnsi" w:cstheme="majorHAnsi"/>
                <w:b/>
                <w:bCs/>
                <w:szCs w:val="20"/>
              </w:rPr>
              <w:t>.10</w:t>
            </w:r>
          </w:p>
        </w:tc>
        <w:tc>
          <w:tcPr>
            <w:tcW w:w="1554" w:type="dxa"/>
            <w:tcBorders>
              <w:top w:val="single" w:sz="4" w:space="0" w:color="auto"/>
              <w:left w:val="single" w:sz="4" w:space="0" w:color="auto"/>
              <w:bottom w:val="single" w:sz="4" w:space="0" w:color="D9D9D9" w:themeColor="background1" w:themeShade="D9"/>
            </w:tcBorders>
          </w:tcPr>
          <w:p w14:paraId="43A53084" w14:textId="554A02D5" w:rsidR="006B17C8" w:rsidRPr="00426AE3" w:rsidRDefault="006B17C8" w:rsidP="001D7E83">
            <w:pPr>
              <w:pStyle w:val="NormalWeb"/>
              <w:spacing w:before="60" w:beforeAutospacing="0" w:after="60" w:afterAutospacing="0" w:line="276" w:lineRule="auto"/>
              <w:rPr>
                <w:rFonts w:asciiTheme="majorHAnsi" w:hAnsiTheme="majorHAnsi" w:cstheme="majorHAnsi"/>
                <w:sz w:val="20"/>
                <w:szCs w:val="20"/>
              </w:rPr>
            </w:pPr>
            <w:r w:rsidRPr="00426AE3">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334317CA" w14:textId="77777777" w:rsidR="006B17C8" w:rsidRPr="00BE678A" w:rsidRDefault="006B17C8" w:rsidP="006343C1">
            <w:pPr>
              <w:pStyle w:val="Heading4"/>
              <w:outlineLvl w:val="3"/>
              <w:rPr>
                <w:rFonts w:cstheme="majorHAnsi"/>
                <w:szCs w:val="20"/>
              </w:rPr>
            </w:pPr>
            <w:bookmarkStart w:id="132" w:name="_Top_soil_retention"/>
            <w:bookmarkEnd w:id="132"/>
            <w:r w:rsidRPr="006343C1">
              <w:t>Top soil retention</w:t>
            </w:r>
          </w:p>
        </w:tc>
      </w:tr>
      <w:tr w:rsidR="006B17C8" w:rsidRPr="009311F5" w14:paraId="56736A87" w14:textId="77777777" w:rsidTr="001D7E83">
        <w:trPr>
          <w:trHeight w:val="185"/>
        </w:trPr>
        <w:tc>
          <w:tcPr>
            <w:tcW w:w="1140" w:type="dxa"/>
            <w:vMerge/>
            <w:tcBorders>
              <w:right w:val="single" w:sz="4" w:space="0" w:color="auto"/>
            </w:tcBorders>
          </w:tcPr>
          <w:p w14:paraId="4D167B83" w14:textId="77777777" w:rsidR="006B17C8" w:rsidRPr="00573352" w:rsidRDefault="006B17C8"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728D3CC9" w14:textId="77777777" w:rsidR="006B17C8" w:rsidRPr="00426AE3" w:rsidRDefault="006B17C8"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2F61CFF3" w14:textId="77777777" w:rsidR="006B17C8" w:rsidRPr="00BE678A" w:rsidRDefault="006B17C8" w:rsidP="001D7E83">
            <w:pPr>
              <w:pStyle w:val="NormalWeb"/>
              <w:spacing w:before="60" w:beforeAutospacing="0" w:after="60" w:afterAutospacing="0" w:line="276" w:lineRule="auto"/>
              <w:rPr>
                <w:rFonts w:asciiTheme="majorHAnsi" w:hAnsiTheme="majorHAnsi" w:cstheme="majorHAnsi"/>
                <w:sz w:val="20"/>
                <w:szCs w:val="20"/>
              </w:rPr>
            </w:pPr>
            <w:r>
              <w:rPr>
                <w:rFonts w:asciiTheme="majorHAnsi" w:hAnsiTheme="majorHAnsi" w:cstheme="majorHAnsi"/>
                <w:color w:val="211E1E"/>
                <w:sz w:val="20"/>
                <w:szCs w:val="20"/>
              </w:rPr>
              <w:t xml:space="preserve">All topsoil to a depth of </w:t>
            </w:r>
            <w:r w:rsidRPr="006F2237">
              <w:rPr>
                <w:rFonts w:asciiTheme="majorHAnsi" w:hAnsiTheme="majorHAnsi" w:cstheme="majorHAnsi"/>
                <w:i/>
                <w:iCs/>
                <w:color w:val="0000FF"/>
                <w:sz w:val="20"/>
                <w:szCs w:val="20"/>
              </w:rPr>
              <w:t>[specify number]</w:t>
            </w:r>
            <w:r w:rsidRPr="009A54D5">
              <w:rPr>
                <w:rFonts w:asciiTheme="majorHAnsi" w:hAnsiTheme="majorHAnsi" w:cstheme="majorHAnsi"/>
                <w:i/>
                <w:iCs/>
                <w:color w:val="CEDC00" w:themeColor="accent1"/>
                <w:sz w:val="20"/>
                <w:szCs w:val="20"/>
              </w:rPr>
              <w:t xml:space="preserve"> </w:t>
            </w:r>
            <w:r w:rsidRPr="00BE678A">
              <w:rPr>
                <w:rFonts w:asciiTheme="majorHAnsi" w:hAnsiTheme="majorHAnsi" w:cstheme="majorHAnsi"/>
                <w:color w:val="211E1E"/>
                <w:sz w:val="20"/>
                <w:szCs w:val="20"/>
              </w:rPr>
              <w:t>metres removed during the earthworks must be stockpiled, maintained in a weed-free condition, respread on disturbed ground after completion of the earthworks and revegetated to prevent erosion, all to the satisfaction of the responsible authority</w:t>
            </w:r>
            <w:r>
              <w:rPr>
                <w:rFonts w:asciiTheme="majorHAnsi" w:hAnsiTheme="majorHAnsi" w:cstheme="majorHAnsi"/>
                <w:color w:val="211E1E"/>
                <w:sz w:val="20"/>
                <w:szCs w:val="20"/>
              </w:rPr>
              <w:t>.</w:t>
            </w:r>
          </w:p>
        </w:tc>
      </w:tr>
      <w:tr w:rsidR="006B17C8" w:rsidRPr="009311F5" w14:paraId="12B84A34" w14:textId="77777777" w:rsidTr="001D7E83">
        <w:trPr>
          <w:trHeight w:val="185"/>
        </w:trPr>
        <w:tc>
          <w:tcPr>
            <w:tcW w:w="1140" w:type="dxa"/>
            <w:vMerge/>
            <w:tcBorders>
              <w:bottom w:val="single" w:sz="4" w:space="0" w:color="auto"/>
              <w:right w:val="single" w:sz="4" w:space="0" w:color="auto"/>
            </w:tcBorders>
          </w:tcPr>
          <w:p w14:paraId="24CAA14D" w14:textId="77777777" w:rsidR="006B17C8" w:rsidRPr="00573352" w:rsidRDefault="006B17C8"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0C9ABBCD" w14:textId="77777777" w:rsidR="006B17C8" w:rsidRPr="00426AE3" w:rsidRDefault="006B17C8"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27235D20" w14:textId="77777777" w:rsidR="006B17C8" w:rsidRPr="00BE678A" w:rsidRDefault="006B17C8" w:rsidP="001D7E83">
            <w:pPr>
              <w:pStyle w:val="NormalWeb"/>
              <w:spacing w:before="60" w:beforeAutospacing="0" w:after="60" w:afterAutospacing="0" w:line="276" w:lineRule="auto"/>
              <w:rPr>
                <w:rFonts w:asciiTheme="majorHAnsi" w:hAnsiTheme="majorHAnsi" w:cstheme="majorHAnsi"/>
                <w:color w:val="000000" w:themeColor="text1"/>
                <w:sz w:val="20"/>
                <w:szCs w:val="20"/>
              </w:rPr>
            </w:pPr>
          </w:p>
        </w:tc>
      </w:tr>
      <w:tr w:rsidR="006B17C8" w:rsidRPr="009311F5" w14:paraId="47A13042" w14:textId="77777777" w:rsidTr="001D7E83">
        <w:trPr>
          <w:trHeight w:val="187"/>
        </w:trPr>
        <w:tc>
          <w:tcPr>
            <w:tcW w:w="1140" w:type="dxa"/>
            <w:vMerge w:val="restart"/>
            <w:tcBorders>
              <w:top w:val="single" w:sz="4" w:space="0" w:color="auto"/>
              <w:right w:val="single" w:sz="4" w:space="0" w:color="auto"/>
            </w:tcBorders>
          </w:tcPr>
          <w:p w14:paraId="43035B7F" w14:textId="77777777" w:rsidR="006B17C8" w:rsidRPr="00BD6149" w:rsidRDefault="006B17C8" w:rsidP="001D7E83">
            <w:pPr>
              <w:spacing w:before="60" w:after="60" w:line="276" w:lineRule="auto"/>
              <w:rPr>
                <w:rFonts w:asciiTheme="majorHAnsi" w:hAnsiTheme="majorHAnsi" w:cstheme="majorHAnsi"/>
                <w:i/>
                <w:iCs/>
                <w:szCs w:val="20"/>
                <w:highlight w:val="magenta"/>
              </w:rPr>
            </w:pPr>
            <w:r w:rsidRPr="00D64A9F">
              <w:rPr>
                <w:rFonts w:asciiTheme="majorHAnsi" w:hAnsiTheme="majorHAnsi" w:cstheme="majorHAnsi"/>
                <w:b/>
                <w:bCs/>
                <w:szCs w:val="20"/>
              </w:rPr>
              <w:t>EC</w:t>
            </w:r>
            <w:r>
              <w:rPr>
                <w:rFonts w:asciiTheme="majorHAnsi" w:hAnsiTheme="majorHAnsi" w:cstheme="majorHAnsi"/>
                <w:b/>
                <w:bCs/>
                <w:szCs w:val="20"/>
              </w:rPr>
              <w:t>10</w:t>
            </w:r>
            <w:r w:rsidRPr="00D64A9F">
              <w:rPr>
                <w:rFonts w:asciiTheme="majorHAnsi" w:hAnsiTheme="majorHAnsi" w:cstheme="majorHAnsi"/>
                <w:b/>
                <w:bCs/>
                <w:szCs w:val="20"/>
              </w:rPr>
              <w:t>.11</w:t>
            </w:r>
          </w:p>
        </w:tc>
        <w:tc>
          <w:tcPr>
            <w:tcW w:w="1554" w:type="dxa"/>
            <w:tcBorders>
              <w:top w:val="single" w:sz="4" w:space="0" w:color="auto"/>
              <w:left w:val="single" w:sz="4" w:space="0" w:color="auto"/>
              <w:bottom w:val="single" w:sz="4" w:space="0" w:color="D9D9D9" w:themeColor="background1" w:themeShade="D9"/>
            </w:tcBorders>
          </w:tcPr>
          <w:p w14:paraId="72D9F039" w14:textId="750EC670" w:rsidR="006B17C8" w:rsidRPr="00426AE3" w:rsidRDefault="006B17C8" w:rsidP="001D7E83">
            <w:pPr>
              <w:pStyle w:val="NormalWeb"/>
              <w:spacing w:before="60" w:beforeAutospacing="0" w:after="60" w:afterAutospacing="0" w:line="276" w:lineRule="auto"/>
              <w:rPr>
                <w:rFonts w:asciiTheme="majorHAnsi" w:hAnsiTheme="majorHAnsi" w:cstheme="majorHAnsi"/>
                <w:sz w:val="20"/>
                <w:szCs w:val="20"/>
              </w:rPr>
            </w:pPr>
            <w:r w:rsidRPr="00426AE3">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2DE1B9C9" w14:textId="77777777" w:rsidR="006B17C8" w:rsidRPr="00BE678A" w:rsidRDefault="006B17C8" w:rsidP="006343C1">
            <w:pPr>
              <w:pStyle w:val="Heading4"/>
              <w:outlineLvl w:val="3"/>
              <w:rPr>
                <w:rFonts w:cstheme="majorHAnsi"/>
                <w:szCs w:val="20"/>
              </w:rPr>
            </w:pPr>
            <w:bookmarkStart w:id="133" w:name="_Environmental_weeds"/>
            <w:bookmarkEnd w:id="133"/>
            <w:r w:rsidRPr="006343C1">
              <w:t>Environmental weeds</w:t>
            </w:r>
          </w:p>
        </w:tc>
      </w:tr>
      <w:tr w:rsidR="006B17C8" w:rsidRPr="009311F5" w14:paraId="11F92F1E" w14:textId="77777777" w:rsidTr="001D7E83">
        <w:trPr>
          <w:trHeight w:val="185"/>
        </w:trPr>
        <w:tc>
          <w:tcPr>
            <w:tcW w:w="1140" w:type="dxa"/>
            <w:vMerge/>
            <w:tcBorders>
              <w:right w:val="single" w:sz="4" w:space="0" w:color="auto"/>
            </w:tcBorders>
          </w:tcPr>
          <w:p w14:paraId="0DC51E75" w14:textId="77777777" w:rsidR="006B17C8" w:rsidRPr="00573352" w:rsidRDefault="006B17C8"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5E2E371C" w14:textId="77777777" w:rsidR="006B17C8" w:rsidRPr="00426AE3" w:rsidRDefault="006B17C8"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2E050763" w14:textId="1E10C51D" w:rsidR="006B17C8" w:rsidRPr="00B37907" w:rsidRDefault="006B17C8" w:rsidP="001D7E83">
            <w:pPr>
              <w:pStyle w:val="NormalWeb"/>
              <w:spacing w:before="60" w:beforeAutospacing="0" w:after="60" w:afterAutospacing="0" w:line="276" w:lineRule="auto"/>
              <w:rPr>
                <w:rFonts w:asciiTheme="majorHAnsi" w:hAnsiTheme="majorHAnsi" w:cstheme="majorHAnsi"/>
                <w:sz w:val="20"/>
                <w:szCs w:val="20"/>
              </w:rPr>
            </w:pPr>
            <w:r w:rsidRPr="00BE678A">
              <w:rPr>
                <w:rFonts w:asciiTheme="majorHAnsi" w:hAnsiTheme="majorHAnsi" w:cstheme="majorHAnsi"/>
                <w:color w:val="211E1E"/>
                <w:sz w:val="20"/>
                <w:szCs w:val="20"/>
              </w:rPr>
              <w:t xml:space="preserve">No environmental weeds </w:t>
            </w:r>
            <w:r>
              <w:rPr>
                <w:rFonts w:asciiTheme="majorHAnsi" w:hAnsiTheme="majorHAnsi" w:cstheme="majorHAnsi"/>
                <w:color w:val="211E1E"/>
                <w:sz w:val="20"/>
                <w:szCs w:val="20"/>
              </w:rPr>
              <w:t xml:space="preserve">referred to </w:t>
            </w:r>
            <w:r w:rsidRPr="009A54D5">
              <w:rPr>
                <w:rFonts w:asciiTheme="majorHAnsi" w:hAnsiTheme="majorHAnsi" w:cstheme="majorHAnsi"/>
                <w:color w:val="000000" w:themeColor="text1"/>
                <w:sz w:val="20"/>
                <w:szCs w:val="20"/>
              </w:rPr>
              <w:t>in</w:t>
            </w:r>
            <w:r w:rsidRPr="009A54D5">
              <w:rPr>
                <w:rFonts w:asciiTheme="majorHAnsi" w:hAnsiTheme="majorHAnsi" w:cstheme="majorHAnsi"/>
                <w:i/>
                <w:iCs/>
                <w:color w:val="CEDC00" w:themeColor="accent1"/>
                <w:sz w:val="20"/>
                <w:szCs w:val="20"/>
              </w:rPr>
              <w:t xml:space="preserve"> </w:t>
            </w:r>
            <w:r w:rsidRPr="006F2237">
              <w:rPr>
                <w:rFonts w:asciiTheme="majorHAnsi" w:hAnsiTheme="majorHAnsi" w:cstheme="majorHAnsi"/>
                <w:i/>
                <w:iCs/>
                <w:color w:val="0000FF"/>
                <w:sz w:val="20"/>
                <w:szCs w:val="20"/>
              </w:rPr>
              <w:t>[specify municipal, Department or authority list]</w:t>
            </w:r>
            <w:r w:rsidRPr="009A54D5">
              <w:rPr>
                <w:rFonts w:asciiTheme="majorHAnsi" w:hAnsiTheme="majorHAnsi" w:cstheme="majorHAnsi"/>
                <w:color w:val="CEDC00" w:themeColor="accent1"/>
                <w:sz w:val="20"/>
                <w:szCs w:val="20"/>
              </w:rPr>
              <w:t xml:space="preserve"> </w:t>
            </w:r>
            <w:r w:rsidRPr="00BE678A">
              <w:rPr>
                <w:rFonts w:asciiTheme="majorHAnsi" w:hAnsiTheme="majorHAnsi" w:cstheme="majorHAnsi"/>
                <w:color w:val="211E1E"/>
                <w:sz w:val="20"/>
                <w:szCs w:val="20"/>
              </w:rPr>
              <w:t>may be planted on or allowed to invade the site.</w:t>
            </w:r>
          </w:p>
        </w:tc>
      </w:tr>
      <w:tr w:rsidR="006B17C8" w:rsidRPr="009311F5" w14:paraId="1A32F551" w14:textId="77777777" w:rsidTr="001D7E83">
        <w:trPr>
          <w:trHeight w:val="185"/>
        </w:trPr>
        <w:tc>
          <w:tcPr>
            <w:tcW w:w="1140" w:type="dxa"/>
            <w:vMerge/>
            <w:tcBorders>
              <w:bottom w:val="single" w:sz="4" w:space="0" w:color="auto"/>
              <w:right w:val="single" w:sz="4" w:space="0" w:color="auto"/>
            </w:tcBorders>
          </w:tcPr>
          <w:p w14:paraId="1F9156AF" w14:textId="77777777" w:rsidR="006B17C8" w:rsidRPr="00573352" w:rsidRDefault="006B17C8"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25B747AD" w14:textId="77777777" w:rsidR="006B17C8" w:rsidRPr="00426AE3" w:rsidRDefault="006B17C8"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034571FF" w14:textId="77777777" w:rsidR="006B17C8" w:rsidRPr="00BE678A" w:rsidRDefault="006B17C8" w:rsidP="001D7E83">
            <w:pPr>
              <w:pStyle w:val="NormalWeb"/>
              <w:spacing w:before="60" w:beforeAutospacing="0" w:after="60" w:afterAutospacing="0" w:line="276" w:lineRule="auto"/>
              <w:rPr>
                <w:rFonts w:asciiTheme="majorHAnsi" w:hAnsiTheme="majorHAnsi" w:cstheme="majorHAnsi"/>
                <w:color w:val="000000" w:themeColor="text1"/>
                <w:sz w:val="20"/>
                <w:szCs w:val="20"/>
              </w:rPr>
            </w:pPr>
          </w:p>
        </w:tc>
      </w:tr>
      <w:tr w:rsidR="006B17C8" w:rsidRPr="009311F5" w14:paraId="4ED983F3" w14:textId="77777777" w:rsidTr="001D7E83">
        <w:trPr>
          <w:trHeight w:val="187"/>
        </w:trPr>
        <w:tc>
          <w:tcPr>
            <w:tcW w:w="1140" w:type="dxa"/>
            <w:vMerge w:val="restart"/>
            <w:tcBorders>
              <w:top w:val="single" w:sz="4" w:space="0" w:color="auto"/>
              <w:right w:val="single" w:sz="4" w:space="0" w:color="auto"/>
            </w:tcBorders>
          </w:tcPr>
          <w:p w14:paraId="2FF9E851" w14:textId="77777777" w:rsidR="006B17C8" w:rsidRPr="00BD6149" w:rsidRDefault="006B17C8" w:rsidP="001D7E83">
            <w:pPr>
              <w:spacing w:before="60" w:after="60" w:line="276" w:lineRule="auto"/>
              <w:rPr>
                <w:rFonts w:asciiTheme="majorHAnsi" w:hAnsiTheme="majorHAnsi" w:cstheme="majorHAnsi"/>
                <w:i/>
                <w:iCs/>
                <w:szCs w:val="20"/>
                <w:highlight w:val="magenta"/>
              </w:rPr>
            </w:pPr>
            <w:r w:rsidRPr="00D64A9F">
              <w:rPr>
                <w:rFonts w:asciiTheme="majorHAnsi" w:hAnsiTheme="majorHAnsi" w:cstheme="majorHAnsi"/>
                <w:b/>
                <w:bCs/>
                <w:szCs w:val="20"/>
              </w:rPr>
              <w:t>EC</w:t>
            </w:r>
            <w:r>
              <w:rPr>
                <w:rFonts w:asciiTheme="majorHAnsi" w:hAnsiTheme="majorHAnsi" w:cstheme="majorHAnsi"/>
                <w:b/>
                <w:bCs/>
                <w:szCs w:val="20"/>
              </w:rPr>
              <w:t>10</w:t>
            </w:r>
            <w:r w:rsidRPr="00D64A9F">
              <w:rPr>
                <w:rFonts w:asciiTheme="majorHAnsi" w:hAnsiTheme="majorHAnsi" w:cstheme="majorHAnsi"/>
                <w:b/>
                <w:bCs/>
                <w:szCs w:val="20"/>
              </w:rPr>
              <w:t>.12</w:t>
            </w:r>
          </w:p>
        </w:tc>
        <w:tc>
          <w:tcPr>
            <w:tcW w:w="1554" w:type="dxa"/>
            <w:tcBorders>
              <w:top w:val="single" w:sz="4" w:space="0" w:color="auto"/>
              <w:left w:val="single" w:sz="4" w:space="0" w:color="auto"/>
              <w:bottom w:val="single" w:sz="4" w:space="0" w:color="D9D9D9" w:themeColor="background1" w:themeShade="D9"/>
            </w:tcBorders>
          </w:tcPr>
          <w:p w14:paraId="21522546" w14:textId="365B9609" w:rsidR="006B17C8" w:rsidRPr="00426AE3" w:rsidRDefault="006B17C8" w:rsidP="001D7E83">
            <w:pPr>
              <w:pStyle w:val="NormalWeb"/>
              <w:spacing w:before="60" w:beforeAutospacing="0" w:after="60" w:afterAutospacing="0" w:line="276" w:lineRule="auto"/>
              <w:rPr>
                <w:rFonts w:asciiTheme="majorHAnsi" w:hAnsiTheme="majorHAnsi" w:cstheme="majorHAnsi"/>
                <w:sz w:val="20"/>
                <w:szCs w:val="20"/>
              </w:rPr>
            </w:pPr>
            <w:r w:rsidRPr="00426AE3">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676CAA98" w14:textId="77777777" w:rsidR="006B17C8" w:rsidRPr="00BE678A" w:rsidRDefault="006B17C8" w:rsidP="006343C1">
            <w:pPr>
              <w:pStyle w:val="Heading4"/>
              <w:outlineLvl w:val="3"/>
              <w:rPr>
                <w:rFonts w:cstheme="majorHAnsi"/>
                <w:szCs w:val="20"/>
              </w:rPr>
            </w:pPr>
            <w:bookmarkStart w:id="134" w:name="_Pest_animals"/>
            <w:bookmarkEnd w:id="134"/>
            <w:r w:rsidRPr="006343C1">
              <w:t>Pest animals</w:t>
            </w:r>
            <w:r w:rsidRPr="00BE678A">
              <w:rPr>
                <w:rFonts w:cstheme="majorHAnsi"/>
                <w:b w:val="0"/>
                <w:color w:val="211E1E"/>
                <w:szCs w:val="20"/>
              </w:rPr>
              <w:t xml:space="preserve"> </w:t>
            </w:r>
          </w:p>
        </w:tc>
      </w:tr>
      <w:tr w:rsidR="006B17C8" w:rsidRPr="009311F5" w14:paraId="25DA89EF" w14:textId="77777777" w:rsidTr="001D7E83">
        <w:trPr>
          <w:trHeight w:val="185"/>
        </w:trPr>
        <w:tc>
          <w:tcPr>
            <w:tcW w:w="1140" w:type="dxa"/>
            <w:vMerge/>
            <w:tcBorders>
              <w:right w:val="single" w:sz="4" w:space="0" w:color="auto"/>
            </w:tcBorders>
          </w:tcPr>
          <w:p w14:paraId="09A7EF5A" w14:textId="77777777" w:rsidR="006B17C8" w:rsidRPr="00573352" w:rsidRDefault="006B17C8"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0A95FCA8" w14:textId="77777777" w:rsidR="006B17C8" w:rsidRPr="00426AE3" w:rsidRDefault="006B17C8"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370A6BE9" w14:textId="77777777" w:rsidR="006B17C8" w:rsidRPr="00BD6149" w:rsidRDefault="006B17C8" w:rsidP="001D7E83">
            <w:pPr>
              <w:pStyle w:val="NormalWeb"/>
              <w:spacing w:before="60" w:beforeAutospacing="0" w:after="60" w:afterAutospacing="0" w:line="276" w:lineRule="auto"/>
              <w:rPr>
                <w:rFonts w:asciiTheme="majorHAnsi" w:hAnsiTheme="majorHAnsi" w:cstheme="majorHAnsi"/>
                <w:sz w:val="20"/>
                <w:szCs w:val="20"/>
              </w:rPr>
            </w:pPr>
            <w:r w:rsidRPr="00BD6149">
              <w:rPr>
                <w:rFonts w:asciiTheme="majorHAnsi" w:hAnsiTheme="majorHAnsi" w:cstheme="majorHAnsi"/>
                <w:color w:val="211E1E"/>
                <w:sz w:val="20"/>
                <w:szCs w:val="20"/>
              </w:rPr>
              <w:t>Vermin and pest</w:t>
            </w:r>
            <w:r w:rsidRPr="00BD6149">
              <w:rPr>
                <w:rFonts w:asciiTheme="majorHAnsi" w:hAnsiTheme="majorHAnsi" w:cstheme="majorHAnsi"/>
                <w:i/>
                <w:iCs/>
                <w:color w:val="211E1E"/>
                <w:sz w:val="20"/>
                <w:szCs w:val="20"/>
              </w:rPr>
              <w:t xml:space="preserve"> </w:t>
            </w:r>
            <w:r>
              <w:rPr>
                <w:rFonts w:asciiTheme="majorHAnsi" w:hAnsiTheme="majorHAnsi" w:cstheme="majorHAnsi"/>
                <w:iCs/>
                <w:color w:val="211E1E"/>
                <w:sz w:val="20"/>
                <w:szCs w:val="20"/>
              </w:rPr>
              <w:t>animals must be controlled to the satisfaction of the responsible authority.</w:t>
            </w:r>
          </w:p>
        </w:tc>
      </w:tr>
      <w:tr w:rsidR="006B17C8" w:rsidRPr="009311F5" w14:paraId="78DBCA2D" w14:textId="77777777" w:rsidTr="001D7E83">
        <w:trPr>
          <w:trHeight w:val="185"/>
        </w:trPr>
        <w:tc>
          <w:tcPr>
            <w:tcW w:w="1140" w:type="dxa"/>
            <w:vMerge/>
            <w:tcBorders>
              <w:bottom w:val="single" w:sz="4" w:space="0" w:color="auto"/>
              <w:right w:val="single" w:sz="4" w:space="0" w:color="auto"/>
            </w:tcBorders>
          </w:tcPr>
          <w:p w14:paraId="4BEA69D2" w14:textId="77777777" w:rsidR="006B17C8" w:rsidRPr="00573352" w:rsidRDefault="006B17C8"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7AEA6884" w14:textId="77777777" w:rsidR="006B17C8" w:rsidRPr="00426AE3" w:rsidRDefault="006B17C8"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0DB877E2" w14:textId="77777777" w:rsidR="006B17C8" w:rsidRPr="00BE678A" w:rsidRDefault="006B17C8" w:rsidP="001D7E83">
            <w:pPr>
              <w:pStyle w:val="NormalWeb"/>
              <w:spacing w:before="60" w:beforeAutospacing="0" w:after="60" w:afterAutospacing="0" w:line="276" w:lineRule="auto"/>
              <w:rPr>
                <w:rFonts w:asciiTheme="majorHAnsi" w:hAnsiTheme="majorHAnsi" w:cstheme="majorHAnsi"/>
                <w:color w:val="000000" w:themeColor="text1"/>
                <w:sz w:val="20"/>
                <w:szCs w:val="20"/>
              </w:rPr>
            </w:pPr>
          </w:p>
        </w:tc>
      </w:tr>
      <w:tr w:rsidR="006B17C8" w:rsidRPr="00BE678A" w14:paraId="0007C781" w14:textId="77777777" w:rsidTr="001D7E83">
        <w:trPr>
          <w:trHeight w:val="187"/>
        </w:trPr>
        <w:tc>
          <w:tcPr>
            <w:tcW w:w="1140" w:type="dxa"/>
            <w:vMerge w:val="restart"/>
            <w:tcBorders>
              <w:top w:val="single" w:sz="4" w:space="0" w:color="auto"/>
              <w:right w:val="single" w:sz="4" w:space="0" w:color="auto"/>
            </w:tcBorders>
          </w:tcPr>
          <w:p w14:paraId="22E81F94" w14:textId="77777777" w:rsidR="006B17C8" w:rsidRPr="00025B23" w:rsidRDefault="006B17C8" w:rsidP="001D7E83">
            <w:pPr>
              <w:spacing w:before="60" w:after="60" w:line="276" w:lineRule="auto"/>
              <w:rPr>
                <w:rFonts w:asciiTheme="majorHAnsi" w:hAnsiTheme="majorHAnsi" w:cstheme="majorHAnsi"/>
                <w:i/>
                <w:iCs/>
                <w:szCs w:val="20"/>
                <w:highlight w:val="magenta"/>
              </w:rPr>
            </w:pPr>
            <w:r w:rsidRPr="00D64A9F">
              <w:rPr>
                <w:rFonts w:asciiTheme="majorHAnsi" w:hAnsiTheme="majorHAnsi" w:cstheme="majorHAnsi"/>
                <w:b/>
                <w:bCs/>
                <w:szCs w:val="20"/>
              </w:rPr>
              <w:t>EC</w:t>
            </w:r>
            <w:r>
              <w:rPr>
                <w:rFonts w:asciiTheme="majorHAnsi" w:hAnsiTheme="majorHAnsi" w:cstheme="majorHAnsi"/>
                <w:b/>
                <w:bCs/>
                <w:szCs w:val="20"/>
              </w:rPr>
              <w:t>10</w:t>
            </w:r>
            <w:r w:rsidRPr="00D64A9F">
              <w:rPr>
                <w:rFonts w:asciiTheme="majorHAnsi" w:hAnsiTheme="majorHAnsi" w:cstheme="majorHAnsi"/>
                <w:b/>
                <w:bCs/>
                <w:szCs w:val="20"/>
              </w:rPr>
              <w:t>.13</w:t>
            </w:r>
          </w:p>
        </w:tc>
        <w:tc>
          <w:tcPr>
            <w:tcW w:w="1554" w:type="dxa"/>
            <w:tcBorders>
              <w:top w:val="single" w:sz="4" w:space="0" w:color="auto"/>
              <w:left w:val="single" w:sz="4" w:space="0" w:color="auto"/>
              <w:bottom w:val="single" w:sz="4" w:space="0" w:color="D9D9D9" w:themeColor="background1" w:themeShade="D9"/>
            </w:tcBorders>
          </w:tcPr>
          <w:p w14:paraId="3E1034BA" w14:textId="77777777" w:rsidR="006B17C8" w:rsidRPr="00426AE3" w:rsidRDefault="006B17C8" w:rsidP="001D7E83">
            <w:pPr>
              <w:pStyle w:val="NormalWeb"/>
              <w:spacing w:before="60" w:beforeAutospacing="0" w:after="60" w:afterAutospacing="0" w:line="276" w:lineRule="auto"/>
              <w:rPr>
                <w:rFonts w:asciiTheme="majorHAnsi" w:hAnsiTheme="majorHAnsi" w:cstheme="majorHAnsi"/>
                <w:sz w:val="20"/>
                <w:szCs w:val="20"/>
              </w:rPr>
            </w:pPr>
            <w:r w:rsidRPr="00426AE3">
              <w:rPr>
                <w:rFonts w:asciiTheme="majorHAnsi" w:hAnsiTheme="majorHAnsi" w:cstheme="majorHAnsi"/>
                <w:b/>
                <w:bCs/>
                <w:sz w:val="20"/>
                <w:szCs w:val="20"/>
              </w:rPr>
              <w:t>Heading:</w:t>
            </w:r>
            <w:r w:rsidRPr="00426AE3">
              <w:rPr>
                <w:rFonts w:asciiTheme="majorHAnsi" w:hAnsiTheme="majorHAnsi" w:cstheme="majorHAnsi"/>
                <w:sz w:val="20"/>
                <w:szCs w:val="20"/>
              </w:rPr>
              <w:tab/>
            </w:r>
          </w:p>
        </w:tc>
        <w:tc>
          <w:tcPr>
            <w:tcW w:w="6326" w:type="dxa"/>
            <w:tcBorders>
              <w:top w:val="single" w:sz="4" w:space="0" w:color="auto"/>
              <w:bottom w:val="single" w:sz="4" w:space="0" w:color="D9D9D9" w:themeColor="background1" w:themeShade="D9"/>
            </w:tcBorders>
          </w:tcPr>
          <w:p w14:paraId="0EC393BF" w14:textId="77777777" w:rsidR="006B17C8" w:rsidRPr="00025B23" w:rsidRDefault="006B17C8" w:rsidP="006343C1">
            <w:pPr>
              <w:pStyle w:val="Heading4"/>
              <w:outlineLvl w:val="3"/>
              <w:rPr>
                <w:rFonts w:cstheme="majorHAnsi"/>
                <w:b w:val="0"/>
                <w:szCs w:val="20"/>
              </w:rPr>
            </w:pPr>
            <w:bookmarkStart w:id="135" w:name="_Bushfire_management_–_1"/>
            <w:bookmarkEnd w:id="135"/>
            <w:r w:rsidRPr="006343C1">
              <w:t>Bushfire management – buildings and works in a Bushfire Management Overlay</w:t>
            </w:r>
            <w:r>
              <w:rPr>
                <w:rFonts w:cstheme="majorHAnsi"/>
                <w:b w:val="0"/>
                <w:szCs w:val="20"/>
              </w:rPr>
              <w:t xml:space="preserve"> </w:t>
            </w:r>
          </w:p>
        </w:tc>
      </w:tr>
      <w:tr w:rsidR="006B17C8" w:rsidRPr="00BE678A" w14:paraId="5CEF3CBE" w14:textId="77777777" w:rsidTr="001D7E83">
        <w:trPr>
          <w:trHeight w:val="185"/>
        </w:trPr>
        <w:tc>
          <w:tcPr>
            <w:tcW w:w="1140" w:type="dxa"/>
            <w:vMerge/>
            <w:tcBorders>
              <w:right w:val="single" w:sz="4" w:space="0" w:color="auto"/>
            </w:tcBorders>
          </w:tcPr>
          <w:p w14:paraId="457D4D6B" w14:textId="77777777" w:rsidR="006B17C8" w:rsidRPr="00573352" w:rsidRDefault="006B17C8"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730FEC7E" w14:textId="77777777" w:rsidR="006B17C8" w:rsidRPr="00426AE3" w:rsidRDefault="006B17C8"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44F09775" w14:textId="77777777" w:rsidR="006B17C8" w:rsidRPr="00BE678A" w:rsidRDefault="006B17C8" w:rsidP="001D7E83">
            <w:pPr>
              <w:pStyle w:val="NormalWeb"/>
              <w:spacing w:before="60" w:beforeAutospacing="0" w:after="60" w:afterAutospacing="0" w:line="276" w:lineRule="auto"/>
              <w:rPr>
                <w:rFonts w:asciiTheme="majorHAnsi" w:hAnsiTheme="majorHAnsi" w:cstheme="majorHAnsi"/>
                <w:sz w:val="20"/>
                <w:szCs w:val="20"/>
              </w:rPr>
            </w:pPr>
            <w:r w:rsidRPr="00025B23">
              <w:rPr>
                <w:rFonts w:asciiTheme="majorHAnsi" w:hAnsiTheme="majorHAnsi" w:cstheme="majorHAnsi"/>
                <w:iCs/>
                <w:sz w:val="20"/>
                <w:szCs w:val="20"/>
              </w:rPr>
              <w:t xml:space="preserve">The bushfire protection measures forming part of this permit or shown on the endorsed plans, including those relating to construction standards, defendable space, water supply and access, must be maintained to the satisfaction of the responsible authority on a continuing basis. This condition continues to have force and effect after the development authorised by </w:t>
            </w:r>
            <w:r>
              <w:rPr>
                <w:rFonts w:asciiTheme="majorHAnsi" w:hAnsiTheme="majorHAnsi" w:cstheme="majorHAnsi"/>
                <w:iCs/>
                <w:sz w:val="20"/>
                <w:szCs w:val="20"/>
              </w:rPr>
              <w:t>this permit has been completed.</w:t>
            </w:r>
          </w:p>
        </w:tc>
      </w:tr>
      <w:tr w:rsidR="006B17C8" w:rsidRPr="00BE678A" w14:paraId="4719849B" w14:textId="77777777" w:rsidTr="001D7E83">
        <w:trPr>
          <w:trHeight w:val="185"/>
        </w:trPr>
        <w:tc>
          <w:tcPr>
            <w:tcW w:w="1140" w:type="dxa"/>
            <w:vMerge/>
            <w:tcBorders>
              <w:bottom w:val="single" w:sz="4" w:space="0" w:color="auto"/>
              <w:right w:val="single" w:sz="4" w:space="0" w:color="auto"/>
            </w:tcBorders>
          </w:tcPr>
          <w:p w14:paraId="60FA2BAC" w14:textId="77777777" w:rsidR="006B17C8" w:rsidRPr="00573352" w:rsidRDefault="006B17C8"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786A5FD7" w14:textId="77777777" w:rsidR="006B17C8" w:rsidRPr="00426AE3" w:rsidRDefault="006B17C8"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23EBACB3" w14:textId="77777777" w:rsidR="006B17C8" w:rsidRDefault="006B17C8"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Pr>
                <w:rFonts w:asciiTheme="majorHAnsi" w:hAnsiTheme="majorHAnsi" w:cstheme="majorHAnsi"/>
                <w:i/>
                <w:color w:val="000000" w:themeColor="text1"/>
                <w:sz w:val="20"/>
                <w:szCs w:val="20"/>
              </w:rPr>
              <w:t xml:space="preserve">Include in all permits for buildings and works in a Bushfire Management Overlay. </w:t>
            </w:r>
          </w:p>
          <w:p w14:paraId="234D1097" w14:textId="77777777" w:rsidR="006B17C8" w:rsidRPr="00025B23" w:rsidRDefault="006B17C8"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sidRPr="00025B23">
              <w:rPr>
                <w:rFonts w:asciiTheme="majorHAnsi" w:hAnsiTheme="majorHAnsi" w:cstheme="majorHAnsi"/>
                <w:i/>
                <w:color w:val="000000" w:themeColor="text1"/>
                <w:sz w:val="20"/>
                <w:szCs w:val="20"/>
              </w:rPr>
              <w:t xml:space="preserve">Mandatory condition required by clause 44.06-5 of the planning scheme – Bushfire Management Overlay </w:t>
            </w:r>
          </w:p>
          <w:p w14:paraId="5E824838" w14:textId="2E7EF9C0" w:rsidR="006B17C8" w:rsidRPr="00025B23" w:rsidRDefault="006B17C8"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sidRPr="00611F0A">
              <w:rPr>
                <w:rFonts w:asciiTheme="majorHAnsi" w:hAnsiTheme="majorHAnsi" w:cstheme="majorHAnsi"/>
                <w:i/>
                <w:color w:val="000000" w:themeColor="text1"/>
                <w:sz w:val="20"/>
                <w:szCs w:val="20"/>
              </w:rPr>
              <w:t xml:space="preserve">See </w:t>
            </w:r>
            <w:r>
              <w:rPr>
                <w:rFonts w:asciiTheme="majorHAnsi" w:hAnsiTheme="majorHAnsi" w:cstheme="majorHAnsi"/>
                <w:i/>
                <w:color w:val="000000" w:themeColor="text1"/>
                <w:sz w:val="20"/>
                <w:szCs w:val="20"/>
              </w:rPr>
              <w:t>chapter</w:t>
            </w:r>
            <w:r w:rsidRPr="00611F0A">
              <w:rPr>
                <w:rFonts w:asciiTheme="majorHAnsi" w:hAnsiTheme="majorHAnsi" w:cstheme="majorHAnsi"/>
                <w:i/>
                <w:color w:val="000000" w:themeColor="text1"/>
                <w:sz w:val="20"/>
                <w:szCs w:val="20"/>
              </w:rPr>
              <w:t xml:space="preserve"> 10.6</w:t>
            </w:r>
          </w:p>
        </w:tc>
      </w:tr>
      <w:tr w:rsidR="006B17C8" w:rsidRPr="00BE678A" w14:paraId="2CA33408" w14:textId="77777777" w:rsidTr="001D7E83">
        <w:trPr>
          <w:trHeight w:val="187"/>
        </w:trPr>
        <w:tc>
          <w:tcPr>
            <w:tcW w:w="1140" w:type="dxa"/>
            <w:vMerge w:val="restart"/>
            <w:tcBorders>
              <w:top w:val="single" w:sz="4" w:space="0" w:color="auto"/>
              <w:right w:val="single" w:sz="4" w:space="0" w:color="auto"/>
            </w:tcBorders>
          </w:tcPr>
          <w:p w14:paraId="3900F63E" w14:textId="77777777" w:rsidR="006B17C8" w:rsidRPr="00025B23" w:rsidRDefault="006B17C8" w:rsidP="001D7E83">
            <w:pPr>
              <w:spacing w:before="60" w:after="60" w:line="276" w:lineRule="auto"/>
              <w:rPr>
                <w:rFonts w:asciiTheme="majorHAnsi" w:hAnsiTheme="majorHAnsi" w:cstheme="majorHAnsi"/>
                <w:i/>
                <w:iCs/>
                <w:szCs w:val="20"/>
                <w:highlight w:val="magenta"/>
              </w:rPr>
            </w:pPr>
            <w:r w:rsidRPr="00D64A9F">
              <w:rPr>
                <w:rFonts w:asciiTheme="majorHAnsi" w:hAnsiTheme="majorHAnsi" w:cstheme="majorHAnsi"/>
                <w:b/>
                <w:bCs/>
                <w:szCs w:val="20"/>
              </w:rPr>
              <w:t>EC</w:t>
            </w:r>
            <w:r>
              <w:rPr>
                <w:rFonts w:asciiTheme="majorHAnsi" w:hAnsiTheme="majorHAnsi" w:cstheme="majorHAnsi"/>
                <w:b/>
                <w:bCs/>
                <w:szCs w:val="20"/>
              </w:rPr>
              <w:t>10</w:t>
            </w:r>
            <w:r w:rsidRPr="00D64A9F">
              <w:rPr>
                <w:rFonts w:asciiTheme="majorHAnsi" w:hAnsiTheme="majorHAnsi" w:cstheme="majorHAnsi"/>
                <w:b/>
                <w:bCs/>
                <w:szCs w:val="20"/>
              </w:rPr>
              <w:t>.14</w:t>
            </w:r>
          </w:p>
        </w:tc>
        <w:tc>
          <w:tcPr>
            <w:tcW w:w="1554" w:type="dxa"/>
            <w:tcBorders>
              <w:top w:val="single" w:sz="4" w:space="0" w:color="auto"/>
              <w:left w:val="single" w:sz="4" w:space="0" w:color="auto"/>
              <w:bottom w:val="single" w:sz="4" w:space="0" w:color="D9D9D9" w:themeColor="background1" w:themeShade="D9"/>
            </w:tcBorders>
          </w:tcPr>
          <w:p w14:paraId="74F36A62" w14:textId="77777777" w:rsidR="006B17C8" w:rsidRPr="00426AE3" w:rsidRDefault="006B17C8" w:rsidP="001D7E83">
            <w:pPr>
              <w:pStyle w:val="NormalWeb"/>
              <w:spacing w:before="60" w:beforeAutospacing="0" w:after="60" w:afterAutospacing="0" w:line="276" w:lineRule="auto"/>
              <w:rPr>
                <w:rFonts w:asciiTheme="majorHAnsi" w:hAnsiTheme="majorHAnsi" w:cstheme="majorHAnsi"/>
                <w:sz w:val="20"/>
                <w:szCs w:val="20"/>
              </w:rPr>
            </w:pPr>
            <w:r w:rsidRPr="00426AE3">
              <w:rPr>
                <w:rFonts w:asciiTheme="majorHAnsi" w:hAnsiTheme="majorHAnsi" w:cstheme="majorHAnsi"/>
                <w:b/>
                <w:bCs/>
                <w:sz w:val="20"/>
                <w:szCs w:val="20"/>
              </w:rPr>
              <w:t>Heading:</w:t>
            </w:r>
            <w:r w:rsidRPr="00426AE3">
              <w:rPr>
                <w:rFonts w:asciiTheme="majorHAnsi" w:hAnsiTheme="majorHAnsi" w:cstheme="majorHAnsi"/>
                <w:sz w:val="20"/>
                <w:szCs w:val="20"/>
              </w:rPr>
              <w:tab/>
            </w:r>
          </w:p>
        </w:tc>
        <w:tc>
          <w:tcPr>
            <w:tcW w:w="6326" w:type="dxa"/>
            <w:tcBorders>
              <w:top w:val="single" w:sz="4" w:space="0" w:color="auto"/>
              <w:bottom w:val="single" w:sz="4" w:space="0" w:color="D9D9D9" w:themeColor="background1" w:themeShade="D9"/>
            </w:tcBorders>
          </w:tcPr>
          <w:p w14:paraId="394524D8" w14:textId="77777777" w:rsidR="006B17C8" w:rsidRPr="00025B23" w:rsidRDefault="006B17C8" w:rsidP="006343C1">
            <w:pPr>
              <w:pStyle w:val="Heading4"/>
              <w:outlineLvl w:val="3"/>
              <w:rPr>
                <w:rFonts w:cstheme="majorHAnsi"/>
                <w:b w:val="0"/>
                <w:szCs w:val="20"/>
              </w:rPr>
            </w:pPr>
            <w:bookmarkStart w:id="136" w:name="_Bushfire_management_–_2"/>
            <w:bookmarkEnd w:id="136"/>
            <w:r w:rsidRPr="006343C1">
              <w:t>Bushfire management – dwellings in a Bushfire Management Overlay</w:t>
            </w:r>
            <w:r>
              <w:rPr>
                <w:rFonts w:cstheme="majorHAnsi"/>
                <w:b w:val="0"/>
                <w:szCs w:val="20"/>
              </w:rPr>
              <w:t xml:space="preserve"> </w:t>
            </w:r>
          </w:p>
        </w:tc>
      </w:tr>
      <w:tr w:rsidR="006B17C8" w:rsidRPr="00BE678A" w14:paraId="2D3855A0" w14:textId="77777777" w:rsidTr="001D7E83">
        <w:trPr>
          <w:trHeight w:val="185"/>
        </w:trPr>
        <w:tc>
          <w:tcPr>
            <w:tcW w:w="1140" w:type="dxa"/>
            <w:vMerge/>
            <w:tcBorders>
              <w:right w:val="single" w:sz="4" w:space="0" w:color="auto"/>
            </w:tcBorders>
          </w:tcPr>
          <w:p w14:paraId="0C0FEE47" w14:textId="77777777" w:rsidR="006B17C8" w:rsidRPr="00573352" w:rsidRDefault="006B17C8"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5A34C553" w14:textId="77777777" w:rsidR="006B17C8" w:rsidRPr="00426AE3" w:rsidRDefault="006B17C8"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3582EF73" w14:textId="77777777" w:rsidR="006B17C8" w:rsidRPr="00025B23" w:rsidRDefault="006B17C8" w:rsidP="001D7E83">
            <w:pPr>
              <w:pStyle w:val="NormalWeb"/>
              <w:spacing w:before="60" w:beforeAutospacing="0" w:after="60" w:afterAutospacing="0" w:line="276" w:lineRule="auto"/>
              <w:rPr>
                <w:rFonts w:asciiTheme="majorHAnsi" w:hAnsiTheme="majorHAnsi" w:cstheme="majorHAnsi"/>
                <w:sz w:val="20"/>
                <w:szCs w:val="20"/>
              </w:rPr>
            </w:pPr>
            <w:r w:rsidRPr="00025B23">
              <w:rPr>
                <w:rFonts w:asciiTheme="majorHAnsi" w:hAnsiTheme="majorHAnsi" w:cstheme="majorHAnsi"/>
                <w:iCs/>
                <w:sz w:val="20"/>
                <w:szCs w:val="20"/>
              </w:rPr>
              <w:t xml:space="preserve">Before the development starts, the owner must enter into an agreement with the responsible authority under section 173 of the </w:t>
            </w:r>
            <w:r w:rsidRPr="00025B23">
              <w:rPr>
                <w:rFonts w:asciiTheme="majorHAnsi" w:hAnsiTheme="majorHAnsi" w:cstheme="majorHAnsi"/>
                <w:i/>
                <w:iCs/>
                <w:sz w:val="20"/>
                <w:szCs w:val="20"/>
              </w:rPr>
              <w:t xml:space="preserve">Planning and Environment Act 1987 </w:t>
            </w:r>
            <w:r w:rsidRPr="00025B23">
              <w:rPr>
                <w:rFonts w:asciiTheme="majorHAnsi" w:hAnsiTheme="majorHAnsi" w:cstheme="majorHAnsi"/>
                <w:iCs/>
                <w:sz w:val="20"/>
                <w:szCs w:val="20"/>
              </w:rPr>
              <w:t>to provide for the following:</w:t>
            </w:r>
          </w:p>
          <w:p w14:paraId="7B28D0A3" w14:textId="77777777" w:rsidR="006B17C8" w:rsidRPr="009C2CC6" w:rsidRDefault="006B17C8" w:rsidP="001A7E7A">
            <w:pPr>
              <w:pStyle w:val="NormalWeb"/>
              <w:numPr>
                <w:ilvl w:val="0"/>
                <w:numId w:val="59"/>
              </w:numPr>
              <w:spacing w:before="60" w:beforeAutospacing="0" w:after="60" w:afterAutospacing="0" w:line="276" w:lineRule="auto"/>
              <w:ind w:left="456" w:hanging="426"/>
              <w:rPr>
                <w:rFonts w:asciiTheme="majorHAnsi" w:hAnsiTheme="majorHAnsi" w:cstheme="majorHAnsi"/>
                <w:sz w:val="20"/>
                <w:szCs w:val="20"/>
              </w:rPr>
            </w:pPr>
            <w:r w:rsidRPr="009C2CC6">
              <w:rPr>
                <w:rFonts w:asciiTheme="majorHAnsi" w:hAnsiTheme="majorHAnsi" w:cstheme="majorHAnsi"/>
                <w:iCs/>
                <w:sz w:val="20"/>
                <w:szCs w:val="20"/>
              </w:rPr>
              <w:t>A dwelling constructed in ac</w:t>
            </w:r>
            <w:r>
              <w:rPr>
                <w:rFonts w:asciiTheme="majorHAnsi" w:hAnsiTheme="majorHAnsi" w:cstheme="majorHAnsi"/>
                <w:iCs/>
                <w:sz w:val="20"/>
                <w:szCs w:val="20"/>
              </w:rPr>
              <w:t xml:space="preserve">cordance with planning permit </w:t>
            </w:r>
            <w:r w:rsidRPr="006F2237">
              <w:rPr>
                <w:rFonts w:asciiTheme="majorHAnsi" w:hAnsiTheme="majorHAnsi" w:cstheme="majorHAnsi"/>
                <w:i/>
                <w:iCs/>
                <w:color w:val="0000FF"/>
                <w:sz w:val="20"/>
                <w:szCs w:val="20"/>
              </w:rPr>
              <w:t>[insert planning permit reference]</w:t>
            </w:r>
            <w:r w:rsidRPr="009C2CC6">
              <w:rPr>
                <w:rFonts w:asciiTheme="majorHAnsi" w:hAnsiTheme="majorHAnsi" w:cstheme="majorHAnsi"/>
                <w:i/>
                <w:iCs/>
                <w:sz w:val="20"/>
                <w:szCs w:val="20"/>
              </w:rPr>
              <w:t xml:space="preserve"> </w:t>
            </w:r>
            <w:r w:rsidRPr="009C2CC6">
              <w:rPr>
                <w:rFonts w:asciiTheme="majorHAnsi" w:hAnsiTheme="majorHAnsi" w:cstheme="majorHAnsi"/>
                <w:iCs/>
                <w:sz w:val="20"/>
                <w:szCs w:val="20"/>
              </w:rPr>
              <w:t>must not be occupied until a private bushfire shelter (a Class10c building within the meaning of the Building Regulations 2006) is:</w:t>
            </w:r>
          </w:p>
          <w:p w14:paraId="67D8F074" w14:textId="62CCC366" w:rsidR="006B17C8" w:rsidRPr="009C2CC6" w:rsidRDefault="003B5523" w:rsidP="001A7E7A">
            <w:pPr>
              <w:pStyle w:val="NormalWeb"/>
              <w:numPr>
                <w:ilvl w:val="1"/>
                <w:numId w:val="60"/>
              </w:numPr>
              <w:spacing w:before="60" w:beforeAutospacing="0" w:after="60" w:afterAutospacing="0" w:line="276" w:lineRule="auto"/>
              <w:ind w:left="1023"/>
              <w:rPr>
                <w:rFonts w:asciiTheme="majorHAnsi" w:hAnsiTheme="majorHAnsi" w:cstheme="majorHAnsi"/>
                <w:sz w:val="20"/>
                <w:szCs w:val="20"/>
              </w:rPr>
            </w:pPr>
            <w:r>
              <w:rPr>
                <w:rFonts w:asciiTheme="majorHAnsi" w:hAnsiTheme="majorHAnsi" w:cstheme="majorHAnsi"/>
                <w:iCs/>
                <w:sz w:val="20"/>
                <w:szCs w:val="20"/>
              </w:rPr>
              <w:t>c</w:t>
            </w:r>
            <w:r w:rsidR="006B17C8" w:rsidRPr="009C2CC6">
              <w:rPr>
                <w:rFonts w:asciiTheme="majorHAnsi" w:hAnsiTheme="majorHAnsi" w:cstheme="majorHAnsi"/>
                <w:iCs/>
                <w:sz w:val="20"/>
                <w:szCs w:val="20"/>
              </w:rPr>
              <w:t>onstructed on the same land as the dwelling</w:t>
            </w:r>
          </w:p>
          <w:p w14:paraId="088D7A12" w14:textId="0F1D9101" w:rsidR="006B17C8" w:rsidRPr="009C2CC6" w:rsidRDefault="003B5523" w:rsidP="001A7E7A">
            <w:pPr>
              <w:pStyle w:val="NormalWeb"/>
              <w:numPr>
                <w:ilvl w:val="1"/>
                <w:numId w:val="60"/>
              </w:numPr>
              <w:spacing w:before="60" w:beforeAutospacing="0" w:after="60" w:afterAutospacing="0" w:line="276" w:lineRule="auto"/>
              <w:ind w:left="1023"/>
              <w:rPr>
                <w:rFonts w:asciiTheme="majorHAnsi" w:hAnsiTheme="majorHAnsi" w:cstheme="majorHAnsi"/>
                <w:sz w:val="20"/>
                <w:szCs w:val="20"/>
              </w:rPr>
            </w:pPr>
            <w:r>
              <w:rPr>
                <w:rFonts w:asciiTheme="majorHAnsi" w:hAnsiTheme="majorHAnsi" w:cstheme="majorHAnsi"/>
                <w:iCs/>
                <w:sz w:val="20"/>
                <w:szCs w:val="20"/>
              </w:rPr>
              <w:t>a</w:t>
            </w:r>
            <w:r w:rsidR="006B17C8" w:rsidRPr="009C2CC6">
              <w:rPr>
                <w:rFonts w:asciiTheme="majorHAnsi" w:hAnsiTheme="majorHAnsi" w:cstheme="majorHAnsi"/>
                <w:iCs/>
                <w:sz w:val="20"/>
                <w:szCs w:val="20"/>
              </w:rPr>
              <w:t xml:space="preserve">vailable for use by the occupants of the dwelling </w:t>
            </w:r>
            <w:proofErr w:type="gramStart"/>
            <w:r w:rsidR="006B17C8" w:rsidRPr="009C2CC6">
              <w:rPr>
                <w:rFonts w:asciiTheme="majorHAnsi" w:hAnsiTheme="majorHAnsi" w:cstheme="majorHAnsi"/>
                <w:iCs/>
                <w:sz w:val="20"/>
                <w:szCs w:val="20"/>
              </w:rPr>
              <w:t>at all times</w:t>
            </w:r>
            <w:proofErr w:type="gramEnd"/>
          </w:p>
          <w:p w14:paraId="3690B58B" w14:textId="419573D5" w:rsidR="006B17C8" w:rsidRPr="009C2CC6" w:rsidRDefault="003B5523" w:rsidP="001A7E7A">
            <w:pPr>
              <w:pStyle w:val="NormalWeb"/>
              <w:numPr>
                <w:ilvl w:val="1"/>
                <w:numId w:val="60"/>
              </w:numPr>
              <w:spacing w:before="60" w:beforeAutospacing="0" w:after="60" w:afterAutospacing="0" w:line="276" w:lineRule="auto"/>
              <w:ind w:left="1023"/>
              <w:rPr>
                <w:rFonts w:asciiTheme="majorHAnsi" w:hAnsiTheme="majorHAnsi" w:cstheme="majorHAnsi"/>
                <w:sz w:val="20"/>
                <w:szCs w:val="20"/>
              </w:rPr>
            </w:pPr>
            <w:r>
              <w:rPr>
                <w:rFonts w:asciiTheme="majorHAnsi" w:hAnsiTheme="majorHAnsi" w:cstheme="majorHAnsi"/>
                <w:iCs/>
                <w:sz w:val="20"/>
                <w:szCs w:val="20"/>
              </w:rPr>
              <w:t>m</w:t>
            </w:r>
            <w:r w:rsidR="006B17C8" w:rsidRPr="009C2CC6">
              <w:rPr>
                <w:rFonts w:asciiTheme="majorHAnsi" w:hAnsiTheme="majorHAnsi" w:cstheme="majorHAnsi"/>
                <w:iCs/>
                <w:sz w:val="20"/>
                <w:szCs w:val="20"/>
              </w:rPr>
              <w:t>aintained in accordance with the requirements of the building permit issued for that private bushfire shelter.</w:t>
            </w:r>
          </w:p>
          <w:p w14:paraId="68916764" w14:textId="77777777" w:rsidR="006B17C8" w:rsidRPr="009C2CC6" w:rsidRDefault="006B17C8" w:rsidP="001D7E83">
            <w:pPr>
              <w:pStyle w:val="NormalWeb"/>
              <w:spacing w:before="60" w:beforeAutospacing="0" w:after="60" w:afterAutospacing="0" w:line="276" w:lineRule="auto"/>
              <w:rPr>
                <w:rFonts w:asciiTheme="majorHAnsi" w:hAnsiTheme="majorHAnsi" w:cstheme="majorHAnsi"/>
                <w:iCs/>
                <w:sz w:val="20"/>
                <w:szCs w:val="20"/>
              </w:rPr>
            </w:pPr>
            <w:r w:rsidRPr="009C2CC6">
              <w:rPr>
                <w:rFonts w:asciiTheme="majorHAnsi" w:hAnsiTheme="majorHAnsi" w:cstheme="majorHAnsi"/>
                <w:iCs/>
                <w:sz w:val="20"/>
                <w:szCs w:val="20"/>
              </w:rPr>
              <w:t>The land owner must pay the reasonable costs of the preparation, execution and registration of the Section 173 Agreement.</w:t>
            </w:r>
          </w:p>
        </w:tc>
      </w:tr>
      <w:tr w:rsidR="006B17C8" w:rsidRPr="00BE678A" w14:paraId="1A02A982" w14:textId="77777777" w:rsidTr="001D7E83">
        <w:trPr>
          <w:trHeight w:val="185"/>
        </w:trPr>
        <w:tc>
          <w:tcPr>
            <w:tcW w:w="1140" w:type="dxa"/>
            <w:vMerge/>
            <w:tcBorders>
              <w:bottom w:val="single" w:sz="4" w:space="0" w:color="auto"/>
              <w:right w:val="single" w:sz="4" w:space="0" w:color="auto"/>
            </w:tcBorders>
          </w:tcPr>
          <w:p w14:paraId="65399CFC" w14:textId="77777777" w:rsidR="006B17C8" w:rsidRPr="00573352" w:rsidRDefault="006B17C8"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6E4862C9" w14:textId="77777777" w:rsidR="006B17C8" w:rsidRPr="00426AE3" w:rsidRDefault="006B17C8"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6A02A0CB" w14:textId="7679A081" w:rsidR="006B17C8" w:rsidRDefault="006B17C8"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Pr>
                <w:rFonts w:asciiTheme="majorHAnsi" w:hAnsiTheme="majorHAnsi" w:cstheme="majorHAnsi"/>
                <w:i/>
                <w:color w:val="000000" w:themeColor="text1"/>
                <w:sz w:val="20"/>
                <w:szCs w:val="20"/>
              </w:rPr>
              <w:t>Include in any</w:t>
            </w:r>
            <w:r w:rsidRPr="00025B23">
              <w:rPr>
                <w:rFonts w:asciiTheme="majorHAnsi" w:hAnsiTheme="majorHAnsi" w:cstheme="majorHAnsi"/>
                <w:i/>
                <w:color w:val="000000" w:themeColor="text1"/>
                <w:sz w:val="20"/>
                <w:szCs w:val="20"/>
              </w:rPr>
              <w:t xml:space="preserve"> permit allowing a dwelling to be constructed to the next lower bushfire attack level in accordance with AM1.2 in Clause 53.02-3</w:t>
            </w:r>
            <w:r>
              <w:rPr>
                <w:rFonts w:asciiTheme="majorHAnsi" w:hAnsiTheme="majorHAnsi" w:cstheme="majorHAnsi"/>
                <w:i/>
                <w:color w:val="000000" w:themeColor="text1"/>
                <w:sz w:val="20"/>
                <w:szCs w:val="20"/>
              </w:rPr>
              <w:t>.</w:t>
            </w:r>
          </w:p>
          <w:p w14:paraId="01DF7B9E" w14:textId="77777777" w:rsidR="006B17C8" w:rsidRPr="00025B23" w:rsidRDefault="006B17C8"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sidRPr="00025B23">
              <w:rPr>
                <w:rFonts w:asciiTheme="majorHAnsi" w:hAnsiTheme="majorHAnsi" w:cstheme="majorHAnsi"/>
                <w:i/>
                <w:color w:val="000000" w:themeColor="text1"/>
                <w:sz w:val="20"/>
                <w:szCs w:val="20"/>
              </w:rPr>
              <w:t xml:space="preserve">Mandatory condition required by clause 44.06-5 of the planning scheme – Bushfire Management Overlay </w:t>
            </w:r>
          </w:p>
          <w:p w14:paraId="75961724" w14:textId="58400501" w:rsidR="006B17C8" w:rsidRPr="00025B23" w:rsidRDefault="006B17C8"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sidRPr="00611F0A">
              <w:rPr>
                <w:rFonts w:asciiTheme="majorHAnsi" w:hAnsiTheme="majorHAnsi" w:cstheme="majorHAnsi"/>
                <w:i/>
                <w:color w:val="000000" w:themeColor="text1"/>
                <w:sz w:val="20"/>
                <w:szCs w:val="20"/>
              </w:rPr>
              <w:t xml:space="preserve">See </w:t>
            </w:r>
            <w:r>
              <w:rPr>
                <w:rFonts w:asciiTheme="majorHAnsi" w:hAnsiTheme="majorHAnsi" w:cstheme="majorHAnsi"/>
                <w:i/>
                <w:color w:val="000000" w:themeColor="text1"/>
                <w:sz w:val="20"/>
                <w:szCs w:val="20"/>
              </w:rPr>
              <w:t>chapter</w:t>
            </w:r>
            <w:r w:rsidRPr="00611F0A">
              <w:rPr>
                <w:rFonts w:asciiTheme="majorHAnsi" w:hAnsiTheme="majorHAnsi" w:cstheme="majorHAnsi"/>
                <w:i/>
                <w:color w:val="000000" w:themeColor="text1"/>
                <w:sz w:val="20"/>
                <w:szCs w:val="20"/>
              </w:rPr>
              <w:t xml:space="preserve"> 10.6</w:t>
            </w:r>
          </w:p>
        </w:tc>
      </w:tr>
      <w:tr w:rsidR="006B17C8" w:rsidRPr="009311F5" w14:paraId="7A74AF8D" w14:textId="77777777" w:rsidTr="001D7E83">
        <w:trPr>
          <w:trHeight w:val="187"/>
        </w:trPr>
        <w:tc>
          <w:tcPr>
            <w:tcW w:w="1140" w:type="dxa"/>
            <w:vMerge w:val="restart"/>
            <w:tcBorders>
              <w:top w:val="single" w:sz="4" w:space="0" w:color="auto"/>
              <w:right w:val="single" w:sz="4" w:space="0" w:color="auto"/>
            </w:tcBorders>
          </w:tcPr>
          <w:p w14:paraId="732D9A25" w14:textId="77777777" w:rsidR="006B17C8" w:rsidRPr="00856850" w:rsidRDefault="006B17C8" w:rsidP="001D7E83">
            <w:pPr>
              <w:spacing w:before="60" w:after="60" w:line="276" w:lineRule="auto"/>
              <w:rPr>
                <w:rFonts w:asciiTheme="majorHAnsi" w:hAnsiTheme="majorHAnsi" w:cstheme="majorHAnsi"/>
                <w:i/>
                <w:iCs/>
                <w:szCs w:val="20"/>
                <w:highlight w:val="magenta"/>
              </w:rPr>
            </w:pPr>
            <w:r w:rsidRPr="00D64A9F">
              <w:rPr>
                <w:rFonts w:asciiTheme="majorHAnsi" w:hAnsiTheme="majorHAnsi" w:cstheme="majorHAnsi"/>
                <w:b/>
                <w:bCs/>
                <w:szCs w:val="20"/>
              </w:rPr>
              <w:t>EC</w:t>
            </w:r>
            <w:r>
              <w:rPr>
                <w:rFonts w:asciiTheme="majorHAnsi" w:hAnsiTheme="majorHAnsi" w:cstheme="majorHAnsi"/>
                <w:b/>
                <w:bCs/>
                <w:szCs w:val="20"/>
              </w:rPr>
              <w:t>10</w:t>
            </w:r>
            <w:r w:rsidRPr="00D64A9F">
              <w:rPr>
                <w:rFonts w:asciiTheme="majorHAnsi" w:hAnsiTheme="majorHAnsi" w:cstheme="majorHAnsi"/>
                <w:b/>
                <w:bCs/>
                <w:szCs w:val="20"/>
              </w:rPr>
              <w:t>.1</w:t>
            </w:r>
            <w:r>
              <w:rPr>
                <w:rFonts w:asciiTheme="majorHAnsi" w:hAnsiTheme="majorHAnsi" w:cstheme="majorHAnsi"/>
                <w:b/>
                <w:bCs/>
                <w:szCs w:val="20"/>
              </w:rPr>
              <w:t>5</w:t>
            </w:r>
          </w:p>
        </w:tc>
        <w:tc>
          <w:tcPr>
            <w:tcW w:w="1554" w:type="dxa"/>
            <w:tcBorders>
              <w:top w:val="single" w:sz="4" w:space="0" w:color="auto"/>
              <w:left w:val="single" w:sz="4" w:space="0" w:color="auto"/>
              <w:bottom w:val="single" w:sz="4" w:space="0" w:color="D9D9D9" w:themeColor="background1" w:themeShade="D9"/>
            </w:tcBorders>
          </w:tcPr>
          <w:p w14:paraId="377F66F1" w14:textId="4D2AEAD1" w:rsidR="006B17C8" w:rsidRPr="00426AE3" w:rsidRDefault="006B17C8" w:rsidP="001D7E83">
            <w:pPr>
              <w:pStyle w:val="NormalWeb"/>
              <w:spacing w:before="60" w:beforeAutospacing="0" w:after="60" w:afterAutospacing="0" w:line="276" w:lineRule="auto"/>
              <w:rPr>
                <w:rFonts w:asciiTheme="majorHAnsi" w:hAnsiTheme="majorHAnsi" w:cstheme="majorHAnsi"/>
                <w:b/>
                <w:sz w:val="20"/>
                <w:szCs w:val="20"/>
              </w:rPr>
            </w:pPr>
            <w:r w:rsidRPr="00426AE3">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2D9CFBCD" w14:textId="77777777" w:rsidR="006B17C8" w:rsidRPr="00D64A9F" w:rsidRDefault="006B17C8" w:rsidP="006343C1">
            <w:pPr>
              <w:pStyle w:val="Heading4"/>
              <w:outlineLvl w:val="3"/>
              <w:rPr>
                <w:rFonts w:cstheme="majorHAnsi"/>
                <w:b w:val="0"/>
                <w:szCs w:val="20"/>
              </w:rPr>
            </w:pPr>
            <w:bookmarkStart w:id="137" w:name="_Whole_farm_plan"/>
            <w:bookmarkEnd w:id="137"/>
            <w:r w:rsidRPr="006343C1">
              <w:t>Whole farm plan</w:t>
            </w:r>
          </w:p>
        </w:tc>
      </w:tr>
      <w:tr w:rsidR="006B17C8" w:rsidRPr="009311F5" w14:paraId="34E14315" w14:textId="77777777" w:rsidTr="001D7E83">
        <w:trPr>
          <w:trHeight w:val="185"/>
        </w:trPr>
        <w:tc>
          <w:tcPr>
            <w:tcW w:w="1140" w:type="dxa"/>
            <w:vMerge/>
            <w:tcBorders>
              <w:right w:val="single" w:sz="4" w:space="0" w:color="auto"/>
            </w:tcBorders>
          </w:tcPr>
          <w:p w14:paraId="697FAA62" w14:textId="77777777" w:rsidR="006B17C8" w:rsidRPr="00573352" w:rsidRDefault="006B17C8"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61B85CAC" w14:textId="77777777" w:rsidR="006B17C8" w:rsidRPr="00426AE3" w:rsidRDefault="006B17C8"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78C821F9" w14:textId="77777777" w:rsidR="006B17C8" w:rsidRPr="00D64A9F" w:rsidRDefault="006B17C8" w:rsidP="001D7E83">
            <w:pPr>
              <w:pStyle w:val="NormalWeb"/>
              <w:spacing w:before="60" w:beforeAutospacing="0" w:after="60" w:afterAutospacing="0" w:line="276" w:lineRule="auto"/>
              <w:rPr>
                <w:rFonts w:asciiTheme="majorHAnsi" w:hAnsiTheme="majorHAnsi" w:cstheme="majorHAnsi"/>
                <w:sz w:val="20"/>
                <w:szCs w:val="20"/>
              </w:rPr>
            </w:pPr>
            <w:r w:rsidRPr="00D64A9F">
              <w:rPr>
                <w:rFonts w:asciiTheme="majorHAnsi" w:hAnsiTheme="majorHAnsi" w:cstheme="majorHAnsi"/>
                <w:sz w:val="20"/>
                <w:szCs w:val="20"/>
              </w:rPr>
              <w:t>Before the development, including any earthworks, start, a whole farm plan must be approved and endorsed</w:t>
            </w:r>
            <w:r>
              <w:rPr>
                <w:rFonts w:asciiTheme="majorHAnsi" w:hAnsiTheme="majorHAnsi" w:cstheme="majorHAnsi"/>
                <w:sz w:val="20"/>
                <w:szCs w:val="20"/>
              </w:rPr>
              <w:t xml:space="preserve"> by the responsible authority</w:t>
            </w:r>
            <w:r w:rsidRPr="00D64A9F">
              <w:rPr>
                <w:rFonts w:asciiTheme="majorHAnsi" w:hAnsiTheme="majorHAnsi" w:cstheme="majorHAnsi"/>
                <w:sz w:val="20"/>
                <w:szCs w:val="20"/>
              </w:rPr>
              <w:t>.</w:t>
            </w:r>
            <w:r>
              <w:rPr>
                <w:rFonts w:asciiTheme="majorHAnsi" w:hAnsiTheme="majorHAnsi" w:cstheme="majorHAnsi"/>
                <w:sz w:val="20"/>
                <w:szCs w:val="20"/>
              </w:rPr>
              <w:t xml:space="preserve"> The whole farm plan must:</w:t>
            </w:r>
          </w:p>
          <w:p w14:paraId="30CC5873" w14:textId="77777777" w:rsidR="006B17C8" w:rsidRDefault="006B17C8" w:rsidP="001A7E7A">
            <w:pPr>
              <w:pStyle w:val="NormalWeb"/>
              <w:numPr>
                <w:ilvl w:val="0"/>
                <w:numId w:val="58"/>
              </w:numPr>
              <w:spacing w:before="60" w:beforeAutospacing="0" w:after="60" w:afterAutospacing="0" w:line="276" w:lineRule="auto"/>
              <w:ind w:left="456" w:hanging="426"/>
              <w:rPr>
                <w:rFonts w:asciiTheme="majorHAnsi" w:hAnsiTheme="majorHAnsi" w:cstheme="majorHAnsi"/>
                <w:sz w:val="20"/>
                <w:szCs w:val="20"/>
              </w:rPr>
            </w:pPr>
            <w:r>
              <w:rPr>
                <w:rFonts w:asciiTheme="majorHAnsi" w:hAnsiTheme="majorHAnsi" w:cstheme="majorHAnsi"/>
                <w:sz w:val="20"/>
                <w:szCs w:val="20"/>
              </w:rPr>
              <w:lastRenderedPageBreak/>
              <w:t>be prepared to the satisfaction of the responsible authority</w:t>
            </w:r>
          </w:p>
          <w:p w14:paraId="2A6A0B85" w14:textId="77777777" w:rsidR="006B17C8" w:rsidRPr="00D64A9F" w:rsidRDefault="006B17C8" w:rsidP="001A7E7A">
            <w:pPr>
              <w:pStyle w:val="NormalWeb"/>
              <w:numPr>
                <w:ilvl w:val="0"/>
                <w:numId w:val="58"/>
              </w:numPr>
              <w:spacing w:before="60" w:beforeAutospacing="0" w:after="60" w:afterAutospacing="0" w:line="276" w:lineRule="auto"/>
              <w:ind w:left="456" w:hanging="426"/>
              <w:rPr>
                <w:rFonts w:asciiTheme="majorHAnsi" w:hAnsiTheme="majorHAnsi" w:cstheme="majorHAnsi"/>
                <w:sz w:val="20"/>
                <w:szCs w:val="20"/>
              </w:rPr>
            </w:pPr>
            <w:r w:rsidRPr="00D64A9F">
              <w:rPr>
                <w:rFonts w:asciiTheme="majorHAnsi" w:hAnsiTheme="majorHAnsi" w:cstheme="majorHAnsi"/>
                <w:sz w:val="20"/>
                <w:szCs w:val="20"/>
              </w:rPr>
              <w:t>be submitted in electronic form.</w:t>
            </w:r>
          </w:p>
          <w:p w14:paraId="4148BBB1" w14:textId="77777777" w:rsidR="006B17C8" w:rsidRPr="00D64A9F" w:rsidRDefault="006B17C8" w:rsidP="001A7E7A">
            <w:pPr>
              <w:pStyle w:val="NormalWeb"/>
              <w:numPr>
                <w:ilvl w:val="0"/>
                <w:numId w:val="58"/>
              </w:numPr>
              <w:spacing w:before="60" w:beforeAutospacing="0" w:after="60" w:afterAutospacing="0" w:line="276" w:lineRule="auto"/>
              <w:ind w:left="456" w:hanging="426"/>
              <w:rPr>
                <w:rFonts w:asciiTheme="majorHAnsi" w:hAnsiTheme="majorHAnsi" w:cstheme="majorHAnsi"/>
                <w:sz w:val="20"/>
                <w:szCs w:val="20"/>
              </w:rPr>
            </w:pPr>
            <w:r w:rsidRPr="00D64A9F">
              <w:rPr>
                <w:rFonts w:asciiTheme="majorHAnsi" w:hAnsiTheme="majorHAnsi" w:cstheme="majorHAnsi"/>
                <w:sz w:val="20"/>
                <w:szCs w:val="20"/>
              </w:rPr>
              <w:t>include the following:</w:t>
            </w:r>
          </w:p>
          <w:p w14:paraId="1E554EFE" w14:textId="77777777" w:rsidR="006B17C8" w:rsidRPr="00D64A9F" w:rsidRDefault="006B17C8" w:rsidP="001A7E7A">
            <w:pPr>
              <w:pStyle w:val="NormalWeb"/>
              <w:numPr>
                <w:ilvl w:val="1"/>
                <w:numId w:val="58"/>
              </w:numPr>
              <w:spacing w:before="60" w:beforeAutospacing="0" w:after="60" w:afterAutospacing="0" w:line="276" w:lineRule="auto"/>
              <w:ind w:left="1023"/>
              <w:rPr>
                <w:rFonts w:asciiTheme="majorHAnsi" w:hAnsiTheme="majorHAnsi" w:cstheme="majorHAnsi"/>
                <w:iCs/>
                <w:sz w:val="20"/>
                <w:szCs w:val="20"/>
              </w:rPr>
            </w:pPr>
            <w:r w:rsidRPr="00D64A9F">
              <w:rPr>
                <w:rFonts w:asciiTheme="majorHAnsi" w:hAnsiTheme="majorHAnsi" w:cstheme="majorHAnsi"/>
                <w:iCs/>
                <w:sz w:val="20"/>
                <w:szCs w:val="20"/>
              </w:rPr>
              <w:t>site shape, size, dimensions and orientation</w:t>
            </w:r>
          </w:p>
          <w:p w14:paraId="49C42A02" w14:textId="77777777" w:rsidR="006B17C8" w:rsidRPr="00D64A9F" w:rsidRDefault="006B17C8" w:rsidP="001A7E7A">
            <w:pPr>
              <w:pStyle w:val="NormalWeb"/>
              <w:numPr>
                <w:ilvl w:val="1"/>
                <w:numId w:val="58"/>
              </w:numPr>
              <w:spacing w:before="60" w:beforeAutospacing="0" w:after="60" w:afterAutospacing="0" w:line="276" w:lineRule="auto"/>
              <w:ind w:left="1023"/>
              <w:rPr>
                <w:rFonts w:asciiTheme="majorHAnsi" w:hAnsiTheme="majorHAnsi" w:cstheme="majorHAnsi"/>
                <w:iCs/>
                <w:sz w:val="20"/>
                <w:szCs w:val="20"/>
              </w:rPr>
            </w:pPr>
            <w:r w:rsidRPr="00D64A9F">
              <w:rPr>
                <w:rFonts w:asciiTheme="majorHAnsi" w:hAnsiTheme="majorHAnsi" w:cstheme="majorHAnsi"/>
                <w:iCs/>
                <w:sz w:val="20"/>
                <w:szCs w:val="20"/>
              </w:rPr>
              <w:t>levels and contours of the site</w:t>
            </w:r>
          </w:p>
          <w:p w14:paraId="058C705D" w14:textId="77777777" w:rsidR="006B17C8" w:rsidRPr="00D64A9F" w:rsidRDefault="006B17C8" w:rsidP="001A7E7A">
            <w:pPr>
              <w:pStyle w:val="NormalWeb"/>
              <w:numPr>
                <w:ilvl w:val="1"/>
                <w:numId w:val="58"/>
              </w:numPr>
              <w:spacing w:before="60" w:beforeAutospacing="0" w:after="60" w:afterAutospacing="0" w:line="276" w:lineRule="auto"/>
              <w:ind w:left="1023"/>
              <w:rPr>
                <w:rFonts w:asciiTheme="majorHAnsi" w:hAnsiTheme="majorHAnsi" w:cstheme="majorHAnsi"/>
                <w:iCs/>
                <w:sz w:val="20"/>
                <w:szCs w:val="20"/>
              </w:rPr>
            </w:pPr>
            <w:r w:rsidRPr="00D64A9F">
              <w:rPr>
                <w:rFonts w:asciiTheme="majorHAnsi" w:hAnsiTheme="majorHAnsi" w:cstheme="majorHAnsi"/>
                <w:iCs/>
                <w:sz w:val="20"/>
                <w:szCs w:val="20"/>
              </w:rPr>
              <w:t>natural features including trees and significant vegetation, drainage lines, the location of any flooding overlay, waterways, wetlands, ridgelines and hill tops</w:t>
            </w:r>
          </w:p>
          <w:p w14:paraId="77BF46E5" w14:textId="77777777" w:rsidR="006B17C8" w:rsidRPr="00D64A9F" w:rsidRDefault="006B17C8" w:rsidP="001A7E7A">
            <w:pPr>
              <w:pStyle w:val="NormalWeb"/>
              <w:numPr>
                <w:ilvl w:val="1"/>
                <w:numId w:val="58"/>
              </w:numPr>
              <w:spacing w:before="60" w:beforeAutospacing="0" w:after="60" w:afterAutospacing="0" w:line="276" w:lineRule="auto"/>
              <w:ind w:left="1023"/>
              <w:rPr>
                <w:rFonts w:asciiTheme="majorHAnsi" w:hAnsiTheme="majorHAnsi" w:cstheme="majorHAnsi"/>
                <w:iCs/>
                <w:sz w:val="20"/>
                <w:szCs w:val="20"/>
              </w:rPr>
            </w:pPr>
            <w:r w:rsidRPr="00D64A9F">
              <w:rPr>
                <w:rFonts w:asciiTheme="majorHAnsi" w:hAnsiTheme="majorHAnsi" w:cstheme="majorHAnsi"/>
                <w:iCs/>
                <w:sz w:val="20"/>
                <w:szCs w:val="20"/>
              </w:rPr>
              <w:t>the siting and use of existing buildings and structures including farm and water authority channels, drains, laneways and fences</w:t>
            </w:r>
          </w:p>
          <w:p w14:paraId="000FB85B" w14:textId="77777777" w:rsidR="006B17C8" w:rsidRPr="00D64A9F" w:rsidRDefault="006B17C8" w:rsidP="001A7E7A">
            <w:pPr>
              <w:pStyle w:val="NormalWeb"/>
              <w:numPr>
                <w:ilvl w:val="1"/>
                <w:numId w:val="58"/>
              </w:numPr>
              <w:spacing w:before="60" w:beforeAutospacing="0" w:after="60" w:afterAutospacing="0" w:line="276" w:lineRule="auto"/>
              <w:ind w:left="1023"/>
              <w:rPr>
                <w:rFonts w:asciiTheme="majorHAnsi" w:hAnsiTheme="majorHAnsi" w:cstheme="majorHAnsi"/>
                <w:iCs/>
                <w:sz w:val="20"/>
                <w:szCs w:val="20"/>
              </w:rPr>
            </w:pPr>
            <w:r w:rsidRPr="00D64A9F">
              <w:rPr>
                <w:rFonts w:asciiTheme="majorHAnsi" w:hAnsiTheme="majorHAnsi" w:cstheme="majorHAnsi"/>
                <w:iCs/>
                <w:sz w:val="20"/>
                <w:szCs w:val="20"/>
              </w:rPr>
              <w:t>easements</w:t>
            </w:r>
          </w:p>
          <w:p w14:paraId="76202398" w14:textId="77777777" w:rsidR="006B17C8" w:rsidRPr="00D64A9F" w:rsidRDefault="006B17C8" w:rsidP="001A7E7A">
            <w:pPr>
              <w:pStyle w:val="NormalWeb"/>
              <w:numPr>
                <w:ilvl w:val="1"/>
                <w:numId w:val="58"/>
              </w:numPr>
              <w:spacing w:before="60" w:beforeAutospacing="0" w:after="60" w:afterAutospacing="0" w:line="276" w:lineRule="auto"/>
              <w:ind w:left="1023"/>
              <w:rPr>
                <w:rFonts w:asciiTheme="majorHAnsi" w:hAnsiTheme="majorHAnsi" w:cstheme="majorHAnsi"/>
                <w:iCs/>
                <w:sz w:val="20"/>
                <w:szCs w:val="20"/>
              </w:rPr>
            </w:pPr>
            <w:r w:rsidRPr="00D64A9F">
              <w:rPr>
                <w:rFonts w:asciiTheme="majorHAnsi" w:hAnsiTheme="majorHAnsi" w:cstheme="majorHAnsi"/>
                <w:iCs/>
                <w:sz w:val="20"/>
                <w:szCs w:val="20"/>
              </w:rPr>
              <w:t>any identified natural or cultural features of the site</w:t>
            </w:r>
          </w:p>
          <w:p w14:paraId="4A026253" w14:textId="77777777" w:rsidR="006B17C8" w:rsidRPr="00D64A9F" w:rsidRDefault="006B17C8" w:rsidP="001A7E7A">
            <w:pPr>
              <w:pStyle w:val="NormalWeb"/>
              <w:numPr>
                <w:ilvl w:val="1"/>
                <w:numId w:val="58"/>
              </w:numPr>
              <w:spacing w:before="60" w:beforeAutospacing="0" w:after="60" w:afterAutospacing="0" w:line="276" w:lineRule="auto"/>
              <w:ind w:left="1023"/>
              <w:rPr>
                <w:rFonts w:asciiTheme="majorHAnsi" w:hAnsiTheme="majorHAnsi" w:cstheme="majorHAnsi"/>
                <w:iCs/>
                <w:sz w:val="20"/>
                <w:szCs w:val="20"/>
              </w:rPr>
            </w:pPr>
            <w:r w:rsidRPr="00D64A9F">
              <w:rPr>
                <w:rFonts w:asciiTheme="majorHAnsi" w:hAnsiTheme="majorHAnsi" w:cstheme="majorHAnsi"/>
                <w:iCs/>
                <w:sz w:val="20"/>
                <w:szCs w:val="20"/>
              </w:rPr>
              <w:t>soil types for the property</w:t>
            </w:r>
          </w:p>
          <w:p w14:paraId="5882E530" w14:textId="77777777" w:rsidR="006B17C8" w:rsidRPr="00D64A9F" w:rsidRDefault="006B17C8" w:rsidP="001A7E7A">
            <w:pPr>
              <w:pStyle w:val="NormalWeb"/>
              <w:numPr>
                <w:ilvl w:val="1"/>
                <w:numId w:val="58"/>
              </w:numPr>
              <w:spacing w:before="60" w:beforeAutospacing="0" w:after="60" w:afterAutospacing="0" w:line="276" w:lineRule="auto"/>
              <w:ind w:left="1023"/>
              <w:rPr>
                <w:rFonts w:asciiTheme="majorHAnsi" w:hAnsiTheme="majorHAnsi" w:cstheme="majorHAnsi"/>
                <w:iCs/>
                <w:sz w:val="20"/>
                <w:szCs w:val="20"/>
              </w:rPr>
            </w:pPr>
            <w:r w:rsidRPr="00D64A9F">
              <w:rPr>
                <w:rFonts w:asciiTheme="majorHAnsi" w:hAnsiTheme="majorHAnsi" w:cstheme="majorHAnsi"/>
                <w:iCs/>
                <w:sz w:val="20"/>
                <w:szCs w:val="20"/>
              </w:rPr>
              <w:t>supply level in the water authority channel, outlet location and details (including the outlet number) so as to determine water level and flow fate available</w:t>
            </w:r>
          </w:p>
          <w:p w14:paraId="309F56E1" w14:textId="77777777" w:rsidR="006B17C8" w:rsidRPr="00D64A9F" w:rsidRDefault="006B17C8" w:rsidP="00C834A8">
            <w:pPr>
              <w:pStyle w:val="NormalWeb"/>
              <w:numPr>
                <w:ilvl w:val="0"/>
                <w:numId w:val="58"/>
              </w:numPr>
              <w:spacing w:before="60" w:beforeAutospacing="0" w:after="60" w:afterAutospacing="0" w:line="276" w:lineRule="auto"/>
              <w:ind w:left="456" w:hanging="426"/>
              <w:rPr>
                <w:rFonts w:asciiTheme="majorHAnsi" w:hAnsiTheme="majorHAnsi" w:cstheme="majorHAnsi"/>
                <w:sz w:val="20"/>
                <w:szCs w:val="20"/>
              </w:rPr>
            </w:pPr>
            <w:r w:rsidRPr="00D64A9F">
              <w:rPr>
                <w:rFonts w:asciiTheme="majorHAnsi" w:hAnsiTheme="majorHAnsi" w:cstheme="majorHAnsi"/>
                <w:sz w:val="20"/>
                <w:szCs w:val="20"/>
              </w:rPr>
              <w:t>include the following details</w:t>
            </w:r>
            <w:r>
              <w:rPr>
                <w:rFonts w:asciiTheme="majorHAnsi" w:hAnsiTheme="majorHAnsi" w:cstheme="majorHAnsi"/>
                <w:sz w:val="20"/>
                <w:szCs w:val="20"/>
              </w:rPr>
              <w:t xml:space="preserve"> in relation to the proposed works</w:t>
            </w:r>
            <w:r w:rsidRPr="00D64A9F">
              <w:rPr>
                <w:rFonts w:asciiTheme="majorHAnsi" w:hAnsiTheme="majorHAnsi" w:cstheme="majorHAnsi"/>
                <w:sz w:val="20"/>
                <w:szCs w:val="20"/>
              </w:rPr>
              <w:t>:</w:t>
            </w:r>
          </w:p>
          <w:p w14:paraId="6BD4B38D" w14:textId="77777777" w:rsidR="006B17C8" w:rsidRPr="00D64A9F" w:rsidRDefault="006B17C8" w:rsidP="009576E8">
            <w:pPr>
              <w:pStyle w:val="NormalWeb"/>
              <w:numPr>
                <w:ilvl w:val="1"/>
                <w:numId w:val="58"/>
              </w:numPr>
              <w:spacing w:before="60" w:beforeAutospacing="0" w:after="60" w:afterAutospacing="0" w:line="276" w:lineRule="auto"/>
              <w:ind w:left="1023" w:hanging="284"/>
              <w:rPr>
                <w:rFonts w:asciiTheme="majorHAnsi" w:hAnsiTheme="majorHAnsi" w:cstheme="majorHAnsi"/>
                <w:iCs/>
                <w:sz w:val="20"/>
                <w:szCs w:val="20"/>
              </w:rPr>
            </w:pPr>
            <w:r w:rsidRPr="00D64A9F">
              <w:rPr>
                <w:rFonts w:asciiTheme="majorHAnsi" w:hAnsiTheme="majorHAnsi" w:cstheme="majorHAnsi"/>
                <w:iCs/>
                <w:sz w:val="20"/>
                <w:szCs w:val="20"/>
              </w:rPr>
              <w:t>Irrigation bay dimensions</w:t>
            </w:r>
          </w:p>
          <w:p w14:paraId="59F922CE" w14:textId="77777777" w:rsidR="006B17C8" w:rsidRPr="00D64A9F" w:rsidRDefault="006B17C8" w:rsidP="009576E8">
            <w:pPr>
              <w:pStyle w:val="NormalWeb"/>
              <w:numPr>
                <w:ilvl w:val="1"/>
                <w:numId w:val="58"/>
              </w:numPr>
              <w:spacing w:before="60" w:beforeAutospacing="0" w:after="60" w:afterAutospacing="0" w:line="276" w:lineRule="auto"/>
              <w:ind w:left="1023" w:hanging="284"/>
              <w:rPr>
                <w:rFonts w:asciiTheme="majorHAnsi" w:hAnsiTheme="majorHAnsi" w:cstheme="majorHAnsi"/>
                <w:iCs/>
                <w:sz w:val="20"/>
                <w:szCs w:val="20"/>
              </w:rPr>
            </w:pPr>
            <w:r>
              <w:rPr>
                <w:rFonts w:asciiTheme="majorHAnsi" w:hAnsiTheme="majorHAnsi" w:cstheme="majorHAnsi"/>
                <w:iCs/>
                <w:sz w:val="20"/>
                <w:szCs w:val="20"/>
              </w:rPr>
              <w:t>f</w:t>
            </w:r>
            <w:r w:rsidRPr="00D64A9F">
              <w:rPr>
                <w:rFonts w:asciiTheme="majorHAnsi" w:hAnsiTheme="majorHAnsi" w:cstheme="majorHAnsi"/>
                <w:iCs/>
                <w:sz w:val="20"/>
                <w:szCs w:val="20"/>
              </w:rPr>
              <w:t>arm channel details</w:t>
            </w:r>
          </w:p>
          <w:p w14:paraId="45B918F8" w14:textId="77777777" w:rsidR="006B17C8" w:rsidRPr="00D64A9F" w:rsidRDefault="006B17C8" w:rsidP="009576E8">
            <w:pPr>
              <w:pStyle w:val="NormalWeb"/>
              <w:numPr>
                <w:ilvl w:val="1"/>
                <w:numId w:val="58"/>
              </w:numPr>
              <w:spacing w:before="60" w:beforeAutospacing="0" w:after="60" w:afterAutospacing="0" w:line="276" w:lineRule="auto"/>
              <w:ind w:left="1023" w:hanging="284"/>
              <w:rPr>
                <w:rFonts w:asciiTheme="majorHAnsi" w:hAnsiTheme="majorHAnsi" w:cstheme="majorHAnsi"/>
                <w:iCs/>
                <w:sz w:val="20"/>
                <w:szCs w:val="20"/>
              </w:rPr>
            </w:pPr>
            <w:r>
              <w:rPr>
                <w:rFonts w:asciiTheme="majorHAnsi" w:hAnsiTheme="majorHAnsi" w:cstheme="majorHAnsi"/>
                <w:iCs/>
                <w:sz w:val="20"/>
                <w:szCs w:val="20"/>
              </w:rPr>
              <w:t>f</w:t>
            </w:r>
            <w:r w:rsidRPr="00D64A9F">
              <w:rPr>
                <w:rFonts w:asciiTheme="majorHAnsi" w:hAnsiTheme="majorHAnsi" w:cstheme="majorHAnsi"/>
                <w:iCs/>
                <w:sz w:val="20"/>
                <w:szCs w:val="20"/>
              </w:rPr>
              <w:t>arm drain details</w:t>
            </w:r>
          </w:p>
          <w:p w14:paraId="68FFBDA7" w14:textId="77777777" w:rsidR="006B17C8" w:rsidRPr="00D64A9F" w:rsidRDefault="006B17C8" w:rsidP="009576E8">
            <w:pPr>
              <w:pStyle w:val="NormalWeb"/>
              <w:numPr>
                <w:ilvl w:val="1"/>
                <w:numId w:val="58"/>
              </w:numPr>
              <w:spacing w:before="60" w:beforeAutospacing="0" w:after="60" w:afterAutospacing="0" w:line="276" w:lineRule="auto"/>
              <w:ind w:left="1023" w:hanging="284"/>
              <w:rPr>
                <w:rFonts w:asciiTheme="majorHAnsi" w:hAnsiTheme="majorHAnsi" w:cstheme="majorHAnsi"/>
                <w:iCs/>
                <w:sz w:val="20"/>
                <w:szCs w:val="20"/>
              </w:rPr>
            </w:pPr>
            <w:r>
              <w:rPr>
                <w:rFonts w:asciiTheme="majorHAnsi" w:hAnsiTheme="majorHAnsi" w:cstheme="majorHAnsi"/>
                <w:iCs/>
                <w:sz w:val="20"/>
                <w:szCs w:val="20"/>
              </w:rPr>
              <w:t>l</w:t>
            </w:r>
            <w:r w:rsidRPr="00D64A9F">
              <w:rPr>
                <w:rFonts w:asciiTheme="majorHAnsi" w:hAnsiTheme="majorHAnsi" w:cstheme="majorHAnsi"/>
                <w:iCs/>
                <w:sz w:val="20"/>
                <w:szCs w:val="20"/>
              </w:rPr>
              <w:t>aneway details</w:t>
            </w:r>
          </w:p>
          <w:p w14:paraId="361BAE86" w14:textId="77777777" w:rsidR="006B17C8" w:rsidRPr="00D64A9F" w:rsidRDefault="006B17C8" w:rsidP="009576E8">
            <w:pPr>
              <w:pStyle w:val="NormalWeb"/>
              <w:numPr>
                <w:ilvl w:val="1"/>
                <w:numId w:val="58"/>
              </w:numPr>
              <w:spacing w:before="60" w:beforeAutospacing="0" w:after="60" w:afterAutospacing="0" w:line="276" w:lineRule="auto"/>
              <w:ind w:left="1023" w:hanging="284"/>
              <w:rPr>
                <w:rFonts w:asciiTheme="majorHAnsi" w:hAnsiTheme="majorHAnsi" w:cstheme="majorHAnsi"/>
                <w:iCs/>
                <w:sz w:val="20"/>
                <w:szCs w:val="20"/>
              </w:rPr>
            </w:pPr>
            <w:r>
              <w:rPr>
                <w:rFonts w:asciiTheme="majorHAnsi" w:hAnsiTheme="majorHAnsi" w:cstheme="majorHAnsi"/>
                <w:iCs/>
                <w:sz w:val="20"/>
                <w:szCs w:val="20"/>
              </w:rPr>
              <w:t>r</w:t>
            </w:r>
            <w:r w:rsidRPr="00D64A9F">
              <w:rPr>
                <w:rFonts w:asciiTheme="majorHAnsi" w:hAnsiTheme="majorHAnsi" w:cstheme="majorHAnsi"/>
                <w:iCs/>
                <w:sz w:val="20"/>
                <w:szCs w:val="20"/>
              </w:rPr>
              <w:t>euse system</w:t>
            </w:r>
          </w:p>
          <w:p w14:paraId="5F031203" w14:textId="77777777" w:rsidR="006B17C8" w:rsidRPr="00D64A9F" w:rsidRDefault="006B17C8" w:rsidP="009576E8">
            <w:pPr>
              <w:pStyle w:val="NormalWeb"/>
              <w:numPr>
                <w:ilvl w:val="1"/>
                <w:numId w:val="58"/>
              </w:numPr>
              <w:spacing w:before="60" w:beforeAutospacing="0" w:after="60" w:afterAutospacing="0" w:line="276" w:lineRule="auto"/>
              <w:ind w:left="1023" w:hanging="284"/>
              <w:rPr>
                <w:rFonts w:asciiTheme="majorHAnsi" w:hAnsiTheme="majorHAnsi" w:cstheme="majorHAnsi"/>
                <w:iCs/>
                <w:sz w:val="20"/>
                <w:szCs w:val="20"/>
              </w:rPr>
            </w:pPr>
            <w:r>
              <w:rPr>
                <w:rFonts w:asciiTheme="majorHAnsi" w:hAnsiTheme="majorHAnsi" w:cstheme="majorHAnsi"/>
                <w:iCs/>
                <w:sz w:val="20"/>
                <w:szCs w:val="20"/>
              </w:rPr>
              <w:t>d</w:t>
            </w:r>
            <w:r w:rsidRPr="00D64A9F">
              <w:rPr>
                <w:rFonts w:asciiTheme="majorHAnsi" w:hAnsiTheme="majorHAnsi" w:cstheme="majorHAnsi"/>
                <w:iCs/>
                <w:sz w:val="20"/>
                <w:szCs w:val="20"/>
              </w:rPr>
              <w:t>rainage outfall details</w:t>
            </w:r>
          </w:p>
          <w:p w14:paraId="13D6D3EF" w14:textId="77777777" w:rsidR="006B17C8" w:rsidRPr="00D64A9F" w:rsidRDefault="006B17C8" w:rsidP="009576E8">
            <w:pPr>
              <w:pStyle w:val="NormalWeb"/>
              <w:numPr>
                <w:ilvl w:val="1"/>
                <w:numId w:val="58"/>
              </w:numPr>
              <w:spacing w:before="60" w:beforeAutospacing="0" w:after="60" w:afterAutospacing="0" w:line="276" w:lineRule="auto"/>
              <w:ind w:left="1023" w:hanging="284"/>
              <w:rPr>
                <w:rFonts w:asciiTheme="majorHAnsi" w:hAnsiTheme="majorHAnsi" w:cstheme="majorHAnsi"/>
                <w:iCs/>
                <w:sz w:val="20"/>
                <w:szCs w:val="20"/>
              </w:rPr>
            </w:pPr>
            <w:r>
              <w:rPr>
                <w:rFonts w:asciiTheme="majorHAnsi" w:hAnsiTheme="majorHAnsi" w:cstheme="majorHAnsi"/>
                <w:iCs/>
                <w:sz w:val="20"/>
                <w:szCs w:val="20"/>
              </w:rPr>
              <w:t>s</w:t>
            </w:r>
            <w:r w:rsidRPr="00D64A9F">
              <w:rPr>
                <w:rFonts w:asciiTheme="majorHAnsi" w:hAnsiTheme="majorHAnsi" w:cstheme="majorHAnsi"/>
                <w:iCs/>
                <w:sz w:val="20"/>
                <w:szCs w:val="20"/>
              </w:rPr>
              <w:t>urface drainage diversion systems</w:t>
            </w:r>
          </w:p>
          <w:p w14:paraId="338D3F4F" w14:textId="77777777" w:rsidR="006B17C8" w:rsidRPr="00D64A9F" w:rsidRDefault="006B17C8" w:rsidP="009576E8">
            <w:pPr>
              <w:pStyle w:val="NormalWeb"/>
              <w:numPr>
                <w:ilvl w:val="1"/>
                <w:numId w:val="58"/>
              </w:numPr>
              <w:spacing w:before="60" w:beforeAutospacing="0" w:after="60" w:afterAutospacing="0" w:line="276" w:lineRule="auto"/>
              <w:ind w:left="1023" w:hanging="284"/>
              <w:rPr>
                <w:rFonts w:asciiTheme="majorHAnsi" w:hAnsiTheme="majorHAnsi" w:cstheme="majorHAnsi"/>
                <w:iCs/>
                <w:sz w:val="20"/>
                <w:szCs w:val="20"/>
              </w:rPr>
            </w:pPr>
            <w:r>
              <w:rPr>
                <w:rFonts w:asciiTheme="majorHAnsi" w:hAnsiTheme="majorHAnsi" w:cstheme="majorHAnsi"/>
                <w:iCs/>
                <w:sz w:val="20"/>
                <w:szCs w:val="20"/>
              </w:rPr>
              <w:t>g</w:t>
            </w:r>
            <w:r w:rsidRPr="00D64A9F">
              <w:rPr>
                <w:rFonts w:asciiTheme="majorHAnsi" w:hAnsiTheme="majorHAnsi" w:cstheme="majorHAnsi"/>
                <w:iCs/>
                <w:sz w:val="20"/>
                <w:szCs w:val="20"/>
              </w:rPr>
              <w:t>roundwater pump details</w:t>
            </w:r>
          </w:p>
          <w:p w14:paraId="4CC2781D" w14:textId="77777777" w:rsidR="006B17C8" w:rsidRPr="00D64A9F" w:rsidRDefault="006B17C8" w:rsidP="009576E8">
            <w:pPr>
              <w:pStyle w:val="NormalWeb"/>
              <w:numPr>
                <w:ilvl w:val="1"/>
                <w:numId w:val="58"/>
              </w:numPr>
              <w:spacing w:before="60" w:beforeAutospacing="0" w:after="60" w:afterAutospacing="0" w:line="276" w:lineRule="auto"/>
              <w:ind w:left="1023" w:hanging="284"/>
              <w:rPr>
                <w:rFonts w:asciiTheme="majorHAnsi" w:hAnsiTheme="majorHAnsi" w:cstheme="majorHAnsi"/>
                <w:iCs/>
                <w:sz w:val="20"/>
                <w:szCs w:val="20"/>
              </w:rPr>
            </w:pPr>
            <w:r>
              <w:rPr>
                <w:rFonts w:asciiTheme="majorHAnsi" w:hAnsiTheme="majorHAnsi" w:cstheme="majorHAnsi"/>
                <w:iCs/>
                <w:sz w:val="20"/>
                <w:szCs w:val="20"/>
              </w:rPr>
              <w:t>d</w:t>
            </w:r>
            <w:r w:rsidRPr="00D64A9F">
              <w:rPr>
                <w:rFonts w:asciiTheme="majorHAnsi" w:hAnsiTheme="majorHAnsi" w:cstheme="majorHAnsi"/>
                <w:iCs/>
                <w:sz w:val="20"/>
                <w:szCs w:val="20"/>
              </w:rPr>
              <w:t>airy effluent disposal</w:t>
            </w:r>
          </w:p>
          <w:p w14:paraId="5B86D623" w14:textId="77777777" w:rsidR="006B17C8" w:rsidRPr="00D64A9F" w:rsidRDefault="006B17C8" w:rsidP="009576E8">
            <w:pPr>
              <w:pStyle w:val="NormalWeb"/>
              <w:numPr>
                <w:ilvl w:val="1"/>
                <w:numId w:val="58"/>
              </w:numPr>
              <w:spacing w:before="60" w:beforeAutospacing="0" w:after="60" w:afterAutospacing="0" w:line="276" w:lineRule="auto"/>
              <w:ind w:left="1031" w:hanging="284"/>
              <w:rPr>
                <w:rFonts w:asciiTheme="majorHAnsi" w:hAnsiTheme="majorHAnsi" w:cstheme="majorHAnsi"/>
                <w:iCs/>
                <w:sz w:val="20"/>
                <w:szCs w:val="20"/>
              </w:rPr>
            </w:pPr>
            <w:r w:rsidRPr="006F2237">
              <w:rPr>
                <w:rFonts w:asciiTheme="majorHAnsi" w:hAnsiTheme="majorHAnsi" w:cstheme="majorHAnsi"/>
                <w:i/>
                <w:iCs/>
                <w:color w:val="0000FF"/>
                <w:sz w:val="20"/>
                <w:szCs w:val="20"/>
              </w:rPr>
              <w:t>[insert other relevant requirements]</w:t>
            </w:r>
            <w:r w:rsidRPr="00D64A9F">
              <w:rPr>
                <w:rFonts w:asciiTheme="majorHAnsi" w:hAnsiTheme="majorHAnsi" w:cstheme="majorHAnsi"/>
                <w:iCs/>
                <w:sz w:val="20"/>
                <w:szCs w:val="20"/>
              </w:rPr>
              <w:t>.</w:t>
            </w:r>
          </w:p>
          <w:p w14:paraId="5ED1E23E" w14:textId="77777777" w:rsidR="006B17C8" w:rsidRPr="00D64A9F" w:rsidRDefault="006B17C8" w:rsidP="001D7E83">
            <w:pPr>
              <w:pStyle w:val="NormalWeb"/>
              <w:spacing w:before="60" w:beforeAutospacing="0" w:after="60" w:afterAutospacing="0" w:line="276" w:lineRule="auto"/>
              <w:rPr>
                <w:rFonts w:asciiTheme="majorHAnsi" w:hAnsiTheme="majorHAnsi" w:cstheme="majorHAnsi"/>
                <w:sz w:val="20"/>
                <w:szCs w:val="20"/>
              </w:rPr>
            </w:pPr>
            <w:r w:rsidRPr="00D64A9F">
              <w:rPr>
                <w:rFonts w:asciiTheme="majorHAnsi" w:hAnsiTheme="majorHAnsi" w:cstheme="majorHAnsi"/>
                <w:sz w:val="20"/>
                <w:szCs w:val="20"/>
              </w:rPr>
              <w:t>The responsible authority may consent in writing to vary any details in the whole farm plan</w:t>
            </w:r>
            <w:r>
              <w:rPr>
                <w:rFonts w:asciiTheme="majorHAnsi" w:hAnsiTheme="majorHAnsi" w:cstheme="majorHAnsi"/>
                <w:sz w:val="20"/>
                <w:szCs w:val="20"/>
              </w:rPr>
              <w:t>.</w:t>
            </w:r>
          </w:p>
        </w:tc>
      </w:tr>
      <w:tr w:rsidR="006B17C8" w:rsidRPr="009311F5" w14:paraId="4004A3DF" w14:textId="77777777" w:rsidTr="001D7E83">
        <w:trPr>
          <w:trHeight w:val="185"/>
        </w:trPr>
        <w:tc>
          <w:tcPr>
            <w:tcW w:w="1140" w:type="dxa"/>
            <w:vMerge/>
            <w:tcBorders>
              <w:bottom w:val="single" w:sz="4" w:space="0" w:color="auto"/>
              <w:right w:val="single" w:sz="4" w:space="0" w:color="auto"/>
            </w:tcBorders>
          </w:tcPr>
          <w:p w14:paraId="40D75F4F" w14:textId="77777777" w:rsidR="006B17C8" w:rsidRPr="00573352" w:rsidRDefault="006B17C8"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21703C02" w14:textId="77777777" w:rsidR="006B17C8" w:rsidRPr="00426AE3" w:rsidRDefault="006B17C8"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69BAD830" w14:textId="2B0CD16E" w:rsidR="006B17C8" w:rsidRPr="002A233F" w:rsidRDefault="006B17C8" w:rsidP="001D7E83">
            <w:pPr>
              <w:pStyle w:val="NormalWeb"/>
              <w:spacing w:before="60" w:beforeAutospacing="0" w:after="60" w:afterAutospacing="0" w:line="276" w:lineRule="auto"/>
              <w:rPr>
                <w:rFonts w:asciiTheme="majorHAnsi" w:hAnsiTheme="majorHAnsi" w:cstheme="majorHAnsi"/>
                <w:i/>
                <w:iCs/>
                <w:color w:val="000000" w:themeColor="text1"/>
                <w:sz w:val="20"/>
                <w:szCs w:val="20"/>
              </w:rPr>
            </w:pPr>
            <w:r w:rsidRPr="002A233F">
              <w:rPr>
                <w:rFonts w:asciiTheme="majorHAnsi" w:hAnsiTheme="majorHAnsi" w:cstheme="majorHAnsi"/>
                <w:i/>
                <w:iCs/>
                <w:color w:val="000000" w:themeColor="text1"/>
                <w:sz w:val="20"/>
                <w:szCs w:val="20"/>
              </w:rPr>
              <w:t xml:space="preserve">See </w:t>
            </w:r>
            <w:r w:rsidR="004B67F3">
              <w:rPr>
                <w:rFonts w:asciiTheme="majorHAnsi" w:hAnsiTheme="majorHAnsi" w:cstheme="majorHAnsi"/>
                <w:i/>
                <w:iCs/>
                <w:color w:val="000000" w:themeColor="text1"/>
                <w:sz w:val="20"/>
                <w:szCs w:val="20"/>
              </w:rPr>
              <w:t>chapter</w:t>
            </w:r>
            <w:r w:rsidRPr="002A233F">
              <w:rPr>
                <w:rFonts w:asciiTheme="majorHAnsi" w:hAnsiTheme="majorHAnsi" w:cstheme="majorHAnsi"/>
                <w:i/>
                <w:iCs/>
                <w:color w:val="000000" w:themeColor="text1"/>
                <w:sz w:val="20"/>
                <w:szCs w:val="20"/>
              </w:rPr>
              <w:t xml:space="preserve"> 10.5.4</w:t>
            </w:r>
          </w:p>
        </w:tc>
      </w:tr>
    </w:tbl>
    <w:p w14:paraId="677F623B" w14:textId="62D1C736" w:rsidR="006D6AA7" w:rsidRDefault="006D6AA7">
      <w:pPr>
        <w:spacing w:before="0" w:after="160" w:line="259" w:lineRule="auto"/>
        <w:rPr>
          <w:rFonts w:asciiTheme="majorHAnsi" w:eastAsiaTheme="majorEastAsia" w:hAnsiTheme="majorHAnsi" w:cstheme="majorBidi"/>
          <w:b/>
          <w:color w:val="53565A" w:themeColor="accent6"/>
          <w:sz w:val="28"/>
          <w:szCs w:val="32"/>
        </w:rPr>
      </w:pPr>
    </w:p>
    <w:p w14:paraId="24D440CE" w14:textId="77777777" w:rsidR="006D6AA7" w:rsidRDefault="006D6AA7">
      <w:pPr>
        <w:spacing w:before="0" w:after="160" w:line="259" w:lineRule="auto"/>
        <w:rPr>
          <w:rFonts w:asciiTheme="majorHAnsi" w:eastAsiaTheme="majorEastAsia" w:hAnsiTheme="majorHAnsi" w:cstheme="majorBidi"/>
          <w:b/>
          <w:color w:val="53565A" w:themeColor="accent6"/>
          <w:sz w:val="28"/>
          <w:szCs w:val="32"/>
        </w:rPr>
      </w:pPr>
      <w:r>
        <w:rPr>
          <w:rFonts w:asciiTheme="majorHAnsi" w:eastAsiaTheme="majorEastAsia" w:hAnsiTheme="majorHAnsi" w:cstheme="majorBidi"/>
          <w:b/>
          <w:color w:val="53565A" w:themeColor="accent6"/>
          <w:sz w:val="28"/>
          <w:szCs w:val="32"/>
        </w:rPr>
        <w:br w:type="page"/>
      </w:r>
    </w:p>
    <w:p w14:paraId="164227C4" w14:textId="39F46272" w:rsidR="003646D1" w:rsidRPr="003646D1" w:rsidRDefault="003646D1" w:rsidP="004562F6">
      <w:pPr>
        <w:pStyle w:val="Heading1"/>
      </w:pPr>
      <w:bookmarkStart w:id="138" w:name="Allveg"/>
      <w:r w:rsidRPr="003646D1">
        <w:lastRenderedPageBreak/>
        <w:t>11 All vegetation types</w:t>
      </w:r>
    </w:p>
    <w:bookmarkEnd w:id="138"/>
    <w:p w14:paraId="437CF261" w14:textId="77777777" w:rsidR="00A874E4" w:rsidRDefault="00A874E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0"/>
        <w:gridCol w:w="1554"/>
        <w:gridCol w:w="6326"/>
      </w:tblGrid>
      <w:tr w:rsidR="00A874E4" w:rsidRPr="009311F5" w14:paraId="1BD9EE30" w14:textId="77777777" w:rsidTr="001D7E83">
        <w:trPr>
          <w:trHeight w:val="187"/>
        </w:trPr>
        <w:tc>
          <w:tcPr>
            <w:tcW w:w="1140" w:type="dxa"/>
            <w:vMerge w:val="restart"/>
            <w:tcBorders>
              <w:top w:val="single" w:sz="4" w:space="0" w:color="auto"/>
              <w:right w:val="single" w:sz="4" w:space="0" w:color="auto"/>
            </w:tcBorders>
          </w:tcPr>
          <w:p w14:paraId="79A43A04" w14:textId="77777777" w:rsidR="00A874E4" w:rsidRPr="002D7615" w:rsidRDefault="00A874E4" w:rsidP="001D7E83">
            <w:pPr>
              <w:spacing w:before="60" w:after="60" w:line="276" w:lineRule="auto"/>
              <w:rPr>
                <w:rFonts w:asciiTheme="majorHAnsi" w:hAnsiTheme="majorHAnsi" w:cstheme="majorHAnsi"/>
                <w:b/>
                <w:bCs/>
                <w:szCs w:val="20"/>
                <w:highlight w:val="magenta"/>
              </w:rPr>
            </w:pPr>
            <w:r w:rsidRPr="00224C52">
              <w:rPr>
                <w:rFonts w:asciiTheme="majorHAnsi" w:hAnsiTheme="majorHAnsi" w:cstheme="majorHAnsi"/>
                <w:b/>
                <w:bCs/>
                <w:szCs w:val="20"/>
              </w:rPr>
              <w:t>VC11.1</w:t>
            </w:r>
          </w:p>
        </w:tc>
        <w:tc>
          <w:tcPr>
            <w:tcW w:w="1554" w:type="dxa"/>
            <w:tcBorders>
              <w:top w:val="single" w:sz="4" w:space="0" w:color="auto"/>
              <w:left w:val="single" w:sz="4" w:space="0" w:color="auto"/>
              <w:bottom w:val="single" w:sz="4" w:space="0" w:color="D9D9D9" w:themeColor="background1" w:themeShade="D9"/>
            </w:tcBorders>
          </w:tcPr>
          <w:p w14:paraId="2C529D7F" w14:textId="77777777" w:rsidR="00A874E4" w:rsidRPr="00426AE3" w:rsidRDefault="00A874E4" w:rsidP="001D7E83">
            <w:pPr>
              <w:pStyle w:val="NormalWeb"/>
              <w:spacing w:before="60" w:beforeAutospacing="0" w:after="60" w:afterAutospacing="0" w:line="276" w:lineRule="auto"/>
              <w:rPr>
                <w:rFonts w:asciiTheme="majorHAnsi" w:hAnsiTheme="majorHAnsi" w:cstheme="majorHAnsi"/>
                <w:sz w:val="20"/>
                <w:szCs w:val="20"/>
              </w:rPr>
            </w:pPr>
            <w:r w:rsidRPr="00426AE3">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7870D64B" w14:textId="77777777" w:rsidR="00A874E4" w:rsidRPr="00A47C16" w:rsidRDefault="00A874E4" w:rsidP="006343C1">
            <w:pPr>
              <w:pStyle w:val="Heading4"/>
              <w:outlineLvl w:val="3"/>
              <w:rPr>
                <w:rFonts w:cstheme="majorHAnsi"/>
                <w:szCs w:val="20"/>
              </w:rPr>
            </w:pPr>
            <w:bookmarkStart w:id="139" w:name="_Notification_of_permit"/>
            <w:bookmarkEnd w:id="139"/>
            <w:r w:rsidRPr="006343C1">
              <w:t>Notification of permit conditions</w:t>
            </w:r>
            <w:r w:rsidRPr="00A47C16">
              <w:rPr>
                <w:rFonts w:cstheme="majorHAnsi"/>
                <w:bCs/>
                <w:color w:val="211E1E"/>
                <w:szCs w:val="20"/>
              </w:rPr>
              <w:t xml:space="preserve"> </w:t>
            </w:r>
          </w:p>
        </w:tc>
      </w:tr>
      <w:tr w:rsidR="00A874E4" w:rsidRPr="009311F5" w14:paraId="72B994AD" w14:textId="77777777" w:rsidTr="001D7E83">
        <w:trPr>
          <w:trHeight w:val="640"/>
        </w:trPr>
        <w:tc>
          <w:tcPr>
            <w:tcW w:w="1140" w:type="dxa"/>
            <w:vMerge/>
            <w:tcBorders>
              <w:right w:val="single" w:sz="4" w:space="0" w:color="auto"/>
            </w:tcBorders>
          </w:tcPr>
          <w:p w14:paraId="1293737E" w14:textId="77777777" w:rsidR="00A874E4" w:rsidRPr="00573352" w:rsidRDefault="00A874E4"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3DC26A43" w14:textId="77777777" w:rsidR="00A874E4" w:rsidRPr="00426AE3" w:rsidRDefault="00A874E4"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66735CBC" w14:textId="4642E5FD" w:rsidR="00A874E4" w:rsidRPr="00A47C16" w:rsidRDefault="00A874E4" w:rsidP="001D7E83">
            <w:pPr>
              <w:pStyle w:val="NormalWeb"/>
              <w:spacing w:before="60" w:beforeAutospacing="0" w:after="60" w:afterAutospacing="0" w:line="276" w:lineRule="auto"/>
              <w:rPr>
                <w:rFonts w:asciiTheme="majorHAnsi" w:hAnsiTheme="majorHAnsi" w:cstheme="majorHAnsi"/>
                <w:sz w:val="20"/>
                <w:szCs w:val="20"/>
              </w:rPr>
            </w:pPr>
            <w:r w:rsidRPr="002D7615">
              <w:rPr>
                <w:rFonts w:asciiTheme="majorHAnsi" w:hAnsiTheme="majorHAnsi" w:cstheme="majorHAnsi"/>
                <w:color w:val="211E1E"/>
                <w:sz w:val="20"/>
                <w:szCs w:val="20"/>
              </w:rPr>
              <w:t xml:space="preserve">Before </w:t>
            </w:r>
            <w:r w:rsidRPr="006F2237">
              <w:rPr>
                <w:rFonts w:asciiTheme="majorHAnsi" w:hAnsiTheme="majorHAnsi" w:cstheme="majorHAnsi"/>
                <w:i/>
                <w:iCs/>
                <w:color w:val="0000FF"/>
                <w:sz w:val="20"/>
                <w:szCs w:val="20"/>
              </w:rPr>
              <w:t>[insert works OR vegetation removal OR vegetation lopping, as appropriate]</w:t>
            </w:r>
            <w:r w:rsidRPr="00996847">
              <w:rPr>
                <w:rFonts w:asciiTheme="majorHAnsi" w:hAnsiTheme="majorHAnsi" w:cstheme="majorHAnsi"/>
                <w:color w:val="CEDC00" w:themeColor="accent1"/>
                <w:sz w:val="20"/>
                <w:szCs w:val="20"/>
              </w:rPr>
              <w:t xml:space="preserve"> </w:t>
            </w:r>
            <w:r w:rsidRPr="002D7615">
              <w:rPr>
                <w:rFonts w:asciiTheme="majorHAnsi" w:hAnsiTheme="majorHAnsi" w:cstheme="majorHAnsi"/>
                <w:color w:val="211E1E"/>
                <w:sz w:val="20"/>
                <w:szCs w:val="20"/>
              </w:rPr>
              <w:t>start</w:t>
            </w:r>
            <w:r>
              <w:rPr>
                <w:rFonts w:asciiTheme="majorHAnsi" w:hAnsiTheme="majorHAnsi" w:cstheme="majorHAnsi"/>
                <w:color w:val="211E1E"/>
                <w:sz w:val="20"/>
                <w:szCs w:val="20"/>
              </w:rPr>
              <w:t>s</w:t>
            </w:r>
            <w:r w:rsidRPr="002D7615">
              <w:rPr>
                <w:rFonts w:asciiTheme="majorHAnsi" w:hAnsiTheme="majorHAnsi" w:cstheme="majorHAnsi"/>
                <w:color w:val="211E1E"/>
                <w:sz w:val="20"/>
                <w:szCs w:val="20"/>
              </w:rPr>
              <w:t>, the permit holder must advise all persons undertaking the vegetation removal</w:t>
            </w:r>
            <w:r>
              <w:rPr>
                <w:rFonts w:asciiTheme="majorHAnsi" w:hAnsiTheme="majorHAnsi" w:cstheme="majorHAnsi"/>
                <w:color w:val="211E1E"/>
                <w:sz w:val="20"/>
                <w:szCs w:val="20"/>
              </w:rPr>
              <w:t>, development</w:t>
            </w:r>
            <w:r w:rsidRPr="002D7615">
              <w:rPr>
                <w:rFonts w:asciiTheme="majorHAnsi" w:hAnsiTheme="majorHAnsi" w:cstheme="majorHAnsi"/>
                <w:color w:val="211E1E"/>
                <w:sz w:val="20"/>
                <w:szCs w:val="20"/>
              </w:rPr>
              <w:t xml:space="preserve"> or works on site of all relevant permit conditions and associated statutory requirements or approvals</w:t>
            </w:r>
            <w:r w:rsidR="00B37907">
              <w:rPr>
                <w:rFonts w:asciiTheme="majorHAnsi" w:hAnsiTheme="majorHAnsi" w:cstheme="majorHAnsi"/>
                <w:color w:val="211E1E"/>
                <w:sz w:val="20"/>
                <w:szCs w:val="20"/>
              </w:rPr>
              <w:t>.</w:t>
            </w:r>
          </w:p>
        </w:tc>
      </w:tr>
      <w:tr w:rsidR="00A874E4" w:rsidRPr="009311F5" w14:paraId="6270D145" w14:textId="77777777" w:rsidTr="001D7E83">
        <w:trPr>
          <w:trHeight w:val="185"/>
        </w:trPr>
        <w:tc>
          <w:tcPr>
            <w:tcW w:w="1140" w:type="dxa"/>
            <w:vMerge/>
            <w:tcBorders>
              <w:bottom w:val="single" w:sz="4" w:space="0" w:color="auto"/>
              <w:right w:val="single" w:sz="4" w:space="0" w:color="auto"/>
            </w:tcBorders>
          </w:tcPr>
          <w:p w14:paraId="54899EC4" w14:textId="77777777" w:rsidR="00A874E4" w:rsidRPr="00573352" w:rsidRDefault="00A874E4"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3E9CB106" w14:textId="77777777" w:rsidR="00A874E4" w:rsidRPr="00426AE3" w:rsidRDefault="00A874E4"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1C401BA2" w14:textId="77777777" w:rsidR="00A874E4" w:rsidRPr="00A47C16" w:rsidRDefault="00A874E4" w:rsidP="001D7E83">
            <w:pPr>
              <w:pStyle w:val="NormalWeb"/>
              <w:spacing w:before="60" w:beforeAutospacing="0" w:after="60" w:afterAutospacing="0" w:line="276" w:lineRule="auto"/>
              <w:rPr>
                <w:rFonts w:asciiTheme="majorHAnsi" w:hAnsiTheme="majorHAnsi" w:cstheme="majorHAnsi"/>
                <w:color w:val="000000" w:themeColor="text1"/>
                <w:sz w:val="20"/>
                <w:szCs w:val="20"/>
              </w:rPr>
            </w:pPr>
          </w:p>
        </w:tc>
      </w:tr>
      <w:tr w:rsidR="00A874E4" w:rsidRPr="009311F5" w14:paraId="5282A564" w14:textId="77777777" w:rsidTr="001D7E83">
        <w:trPr>
          <w:trHeight w:val="187"/>
        </w:trPr>
        <w:tc>
          <w:tcPr>
            <w:tcW w:w="1140" w:type="dxa"/>
            <w:vMerge w:val="restart"/>
            <w:tcBorders>
              <w:top w:val="single" w:sz="4" w:space="0" w:color="auto"/>
              <w:right w:val="single" w:sz="4" w:space="0" w:color="auto"/>
            </w:tcBorders>
          </w:tcPr>
          <w:p w14:paraId="1D191F7B" w14:textId="77777777" w:rsidR="00A874E4" w:rsidRPr="003D5C25" w:rsidRDefault="00A874E4" w:rsidP="001D7E83">
            <w:pPr>
              <w:spacing w:before="60" w:after="60" w:line="276" w:lineRule="auto"/>
              <w:rPr>
                <w:rFonts w:asciiTheme="majorHAnsi" w:hAnsiTheme="majorHAnsi" w:cstheme="majorHAnsi"/>
                <w:b/>
                <w:bCs/>
                <w:szCs w:val="20"/>
                <w:highlight w:val="cyan"/>
              </w:rPr>
            </w:pPr>
            <w:r w:rsidRPr="00224C52">
              <w:rPr>
                <w:rFonts w:asciiTheme="majorHAnsi" w:hAnsiTheme="majorHAnsi" w:cstheme="majorHAnsi"/>
                <w:b/>
                <w:bCs/>
                <w:szCs w:val="20"/>
              </w:rPr>
              <w:t>VC11.2</w:t>
            </w:r>
          </w:p>
        </w:tc>
        <w:tc>
          <w:tcPr>
            <w:tcW w:w="1554" w:type="dxa"/>
            <w:tcBorders>
              <w:top w:val="single" w:sz="4" w:space="0" w:color="auto"/>
              <w:left w:val="single" w:sz="4" w:space="0" w:color="auto"/>
              <w:bottom w:val="single" w:sz="4" w:space="0" w:color="D9D9D9" w:themeColor="background1" w:themeShade="D9"/>
            </w:tcBorders>
          </w:tcPr>
          <w:p w14:paraId="67D97C3C" w14:textId="77777777" w:rsidR="00A874E4" w:rsidRPr="00426AE3" w:rsidRDefault="00A874E4" w:rsidP="001D7E83">
            <w:pPr>
              <w:pStyle w:val="NormalWeb"/>
              <w:spacing w:before="60" w:beforeAutospacing="0" w:after="60" w:afterAutospacing="0" w:line="276" w:lineRule="auto"/>
              <w:rPr>
                <w:rFonts w:asciiTheme="majorHAnsi" w:hAnsiTheme="majorHAnsi" w:cstheme="majorHAnsi"/>
                <w:sz w:val="20"/>
                <w:szCs w:val="20"/>
              </w:rPr>
            </w:pPr>
            <w:r w:rsidRPr="00426AE3">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1D7FFFBD" w14:textId="77777777" w:rsidR="00A874E4" w:rsidRPr="000C637D" w:rsidRDefault="00A874E4" w:rsidP="006343C1">
            <w:pPr>
              <w:pStyle w:val="Heading4"/>
              <w:outlineLvl w:val="3"/>
              <w:rPr>
                <w:rFonts w:cstheme="majorHAnsi"/>
                <w:szCs w:val="20"/>
                <w:highlight w:val="yellow"/>
              </w:rPr>
            </w:pPr>
            <w:bookmarkStart w:id="140" w:name="_Minimising_removal"/>
            <w:bookmarkEnd w:id="140"/>
            <w:r w:rsidRPr="006343C1">
              <w:t>Minimising removal</w:t>
            </w:r>
          </w:p>
        </w:tc>
      </w:tr>
      <w:tr w:rsidR="00A874E4" w:rsidRPr="009311F5" w14:paraId="418648C5" w14:textId="77777777" w:rsidTr="001D7E83">
        <w:trPr>
          <w:trHeight w:val="185"/>
        </w:trPr>
        <w:tc>
          <w:tcPr>
            <w:tcW w:w="1140" w:type="dxa"/>
            <w:vMerge/>
            <w:tcBorders>
              <w:right w:val="single" w:sz="4" w:space="0" w:color="auto"/>
            </w:tcBorders>
          </w:tcPr>
          <w:p w14:paraId="790FBBDA" w14:textId="77777777" w:rsidR="00A874E4" w:rsidRPr="003D5C25" w:rsidRDefault="00A874E4" w:rsidP="001D7E83">
            <w:pPr>
              <w:spacing w:before="60" w:after="60" w:line="276" w:lineRule="auto"/>
              <w:rPr>
                <w:rFonts w:asciiTheme="majorHAnsi" w:hAnsiTheme="majorHAnsi" w:cstheme="majorHAnsi"/>
                <w:i/>
                <w:iCs/>
                <w:szCs w:val="20"/>
                <w:highlight w:val="cyan"/>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6BA681D2" w14:textId="77777777" w:rsidR="00A874E4" w:rsidRPr="00426AE3" w:rsidRDefault="00A874E4"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6DCF3738" w14:textId="77777777" w:rsidR="00A874E4" w:rsidRPr="00D93EA4" w:rsidRDefault="00A874E4" w:rsidP="001D7E83">
            <w:pPr>
              <w:pStyle w:val="NormalWeb"/>
              <w:spacing w:before="60" w:beforeAutospacing="0" w:after="60" w:afterAutospacing="0" w:line="276" w:lineRule="auto"/>
              <w:rPr>
                <w:rFonts w:asciiTheme="majorHAnsi" w:hAnsiTheme="majorHAnsi" w:cstheme="majorHAnsi"/>
                <w:sz w:val="20"/>
                <w:szCs w:val="20"/>
              </w:rPr>
            </w:pPr>
            <w:r w:rsidRPr="00D93EA4">
              <w:rPr>
                <w:rFonts w:asciiTheme="majorHAnsi" w:hAnsiTheme="majorHAnsi" w:cstheme="majorHAnsi"/>
                <w:color w:val="211E1E"/>
                <w:sz w:val="20"/>
                <w:szCs w:val="20"/>
              </w:rPr>
              <w:t xml:space="preserve">The removal of vegetation must only be to the minimum extent necessary to provide for </w:t>
            </w:r>
            <w:r w:rsidRPr="006F2237">
              <w:rPr>
                <w:rFonts w:asciiTheme="majorHAnsi" w:hAnsiTheme="majorHAnsi" w:cstheme="majorHAnsi"/>
                <w:i/>
                <w:iCs/>
                <w:color w:val="0000FF"/>
                <w:sz w:val="20"/>
                <w:szCs w:val="20"/>
              </w:rPr>
              <w:t xml:space="preserve">[insert the construction of roads/services/fences/essential firefighting protection works/etc] </w:t>
            </w:r>
            <w:r w:rsidRPr="00D93EA4">
              <w:rPr>
                <w:rFonts w:asciiTheme="majorHAnsi" w:hAnsiTheme="majorHAnsi" w:cstheme="majorHAnsi"/>
                <w:color w:val="211E1E"/>
                <w:sz w:val="20"/>
                <w:szCs w:val="20"/>
              </w:rPr>
              <w:t xml:space="preserve">to the satisfaction of the responsible authority upon the advice of the </w:t>
            </w:r>
            <w:r w:rsidRPr="006F2237">
              <w:rPr>
                <w:rFonts w:asciiTheme="majorHAnsi" w:hAnsiTheme="majorHAnsi" w:cstheme="majorHAnsi"/>
                <w:i/>
                <w:iCs/>
                <w:color w:val="0000FF"/>
                <w:sz w:val="20"/>
                <w:szCs w:val="20"/>
              </w:rPr>
              <w:t>[specify authority]</w:t>
            </w:r>
            <w:r w:rsidRPr="00D93EA4">
              <w:rPr>
                <w:rFonts w:asciiTheme="majorHAnsi" w:hAnsiTheme="majorHAnsi" w:cstheme="majorHAnsi"/>
                <w:color w:val="211E1E"/>
                <w:sz w:val="20"/>
                <w:szCs w:val="20"/>
              </w:rPr>
              <w:t xml:space="preserve">. </w:t>
            </w:r>
          </w:p>
        </w:tc>
      </w:tr>
      <w:tr w:rsidR="00A874E4" w:rsidRPr="009311F5" w14:paraId="2B463406" w14:textId="77777777" w:rsidTr="001D7E83">
        <w:trPr>
          <w:trHeight w:val="185"/>
        </w:trPr>
        <w:tc>
          <w:tcPr>
            <w:tcW w:w="1140" w:type="dxa"/>
            <w:vMerge/>
            <w:tcBorders>
              <w:bottom w:val="single" w:sz="4" w:space="0" w:color="auto"/>
              <w:right w:val="single" w:sz="4" w:space="0" w:color="auto"/>
            </w:tcBorders>
          </w:tcPr>
          <w:p w14:paraId="57A276EC" w14:textId="77777777" w:rsidR="00A874E4" w:rsidRPr="003D5C25" w:rsidRDefault="00A874E4" w:rsidP="001D7E83">
            <w:pPr>
              <w:spacing w:before="60" w:after="60" w:line="276" w:lineRule="auto"/>
              <w:rPr>
                <w:rFonts w:asciiTheme="majorHAnsi" w:hAnsiTheme="majorHAnsi" w:cstheme="majorHAnsi"/>
                <w:i/>
                <w:iCs/>
                <w:szCs w:val="20"/>
                <w:highlight w:val="cyan"/>
              </w:rPr>
            </w:pPr>
          </w:p>
        </w:tc>
        <w:tc>
          <w:tcPr>
            <w:tcW w:w="1554" w:type="dxa"/>
            <w:tcBorders>
              <w:top w:val="single" w:sz="4" w:space="0" w:color="D9D9D9" w:themeColor="background1" w:themeShade="D9"/>
              <w:left w:val="single" w:sz="4" w:space="0" w:color="auto"/>
              <w:bottom w:val="single" w:sz="4" w:space="0" w:color="auto"/>
            </w:tcBorders>
          </w:tcPr>
          <w:p w14:paraId="0EB90EE8" w14:textId="77777777" w:rsidR="00A874E4" w:rsidRPr="00426AE3" w:rsidRDefault="00A874E4"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6C7DA595" w14:textId="77777777" w:rsidR="00A874E4" w:rsidRPr="00D93EA4" w:rsidRDefault="00A874E4" w:rsidP="001D7E83">
            <w:pPr>
              <w:pStyle w:val="NormalWeb"/>
              <w:spacing w:before="60" w:beforeAutospacing="0" w:after="60" w:afterAutospacing="0" w:line="276" w:lineRule="auto"/>
              <w:rPr>
                <w:rFonts w:asciiTheme="majorHAnsi" w:hAnsiTheme="majorHAnsi" w:cstheme="majorHAnsi"/>
                <w:color w:val="000000" w:themeColor="text1"/>
                <w:sz w:val="20"/>
                <w:szCs w:val="20"/>
              </w:rPr>
            </w:pPr>
            <w:r w:rsidRPr="00D93EA4">
              <w:rPr>
                <w:rFonts w:asciiTheme="majorHAnsi" w:hAnsiTheme="majorHAnsi" w:cstheme="majorHAnsi"/>
                <w:i/>
                <w:iCs/>
                <w:color w:val="211E1E"/>
                <w:sz w:val="20"/>
                <w:szCs w:val="20"/>
              </w:rPr>
              <w:t>This condition may be applied when no direct permission is required for vegetation removal.</w:t>
            </w:r>
          </w:p>
        </w:tc>
      </w:tr>
      <w:tr w:rsidR="00A874E4" w:rsidRPr="009311F5" w14:paraId="0C95C5DC" w14:textId="77777777" w:rsidTr="001D7E83">
        <w:trPr>
          <w:trHeight w:val="187"/>
        </w:trPr>
        <w:tc>
          <w:tcPr>
            <w:tcW w:w="1140" w:type="dxa"/>
            <w:vMerge w:val="restart"/>
            <w:tcBorders>
              <w:top w:val="single" w:sz="4" w:space="0" w:color="auto"/>
              <w:right w:val="single" w:sz="4" w:space="0" w:color="auto"/>
            </w:tcBorders>
          </w:tcPr>
          <w:p w14:paraId="3F469D6D" w14:textId="77777777" w:rsidR="00A874E4" w:rsidRPr="002D7615" w:rsidRDefault="00A874E4" w:rsidP="001D7E83">
            <w:pPr>
              <w:spacing w:before="60" w:after="60" w:line="276" w:lineRule="auto"/>
              <w:rPr>
                <w:rFonts w:asciiTheme="majorHAnsi" w:hAnsiTheme="majorHAnsi" w:cstheme="majorHAnsi"/>
                <w:b/>
                <w:bCs/>
                <w:szCs w:val="20"/>
                <w:highlight w:val="magenta"/>
              </w:rPr>
            </w:pPr>
            <w:r w:rsidRPr="00224C52">
              <w:rPr>
                <w:rFonts w:asciiTheme="majorHAnsi" w:hAnsiTheme="majorHAnsi" w:cstheme="majorHAnsi"/>
                <w:b/>
                <w:bCs/>
                <w:szCs w:val="20"/>
              </w:rPr>
              <w:t>VC11.3</w:t>
            </w:r>
          </w:p>
        </w:tc>
        <w:tc>
          <w:tcPr>
            <w:tcW w:w="1554" w:type="dxa"/>
            <w:tcBorders>
              <w:top w:val="single" w:sz="4" w:space="0" w:color="auto"/>
              <w:left w:val="single" w:sz="4" w:space="0" w:color="auto"/>
              <w:bottom w:val="single" w:sz="4" w:space="0" w:color="D9D9D9" w:themeColor="background1" w:themeShade="D9"/>
            </w:tcBorders>
          </w:tcPr>
          <w:p w14:paraId="131230DF" w14:textId="07CEDD50" w:rsidR="00A874E4" w:rsidRPr="00426AE3" w:rsidRDefault="00A874E4" w:rsidP="001D7E83">
            <w:pPr>
              <w:pStyle w:val="NormalWeb"/>
              <w:spacing w:before="60" w:beforeAutospacing="0" w:after="60" w:afterAutospacing="0" w:line="276" w:lineRule="auto"/>
              <w:rPr>
                <w:rFonts w:asciiTheme="majorHAnsi" w:hAnsiTheme="majorHAnsi" w:cstheme="majorHAnsi"/>
                <w:sz w:val="20"/>
                <w:szCs w:val="20"/>
              </w:rPr>
            </w:pPr>
            <w:r w:rsidRPr="00426AE3">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3BE99F6C" w14:textId="77777777" w:rsidR="00A874E4" w:rsidRPr="00A47C16" w:rsidRDefault="00A874E4" w:rsidP="006343C1">
            <w:pPr>
              <w:pStyle w:val="Heading4"/>
              <w:outlineLvl w:val="3"/>
              <w:rPr>
                <w:rFonts w:cstheme="majorHAnsi"/>
                <w:szCs w:val="20"/>
              </w:rPr>
            </w:pPr>
            <w:bookmarkStart w:id="141" w:name="_Avoiding_damage_during"/>
            <w:bookmarkEnd w:id="141"/>
            <w:r w:rsidRPr="006343C1">
              <w:t>Avoiding damage during vegetation removal</w:t>
            </w:r>
          </w:p>
        </w:tc>
      </w:tr>
      <w:tr w:rsidR="00A874E4" w:rsidRPr="009311F5" w14:paraId="5975BB95" w14:textId="77777777" w:rsidTr="001D7E83">
        <w:trPr>
          <w:trHeight w:val="185"/>
        </w:trPr>
        <w:tc>
          <w:tcPr>
            <w:tcW w:w="1140" w:type="dxa"/>
            <w:vMerge/>
            <w:tcBorders>
              <w:right w:val="single" w:sz="4" w:space="0" w:color="auto"/>
            </w:tcBorders>
          </w:tcPr>
          <w:p w14:paraId="68D4314E" w14:textId="77777777" w:rsidR="00A874E4" w:rsidRPr="00573352" w:rsidRDefault="00A874E4"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2F7479DE" w14:textId="77777777" w:rsidR="00A874E4" w:rsidRPr="00426AE3" w:rsidRDefault="00A874E4"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22740F25" w14:textId="77777777" w:rsidR="00A874E4" w:rsidRPr="00224C52" w:rsidRDefault="00A874E4" w:rsidP="001D7E83">
            <w:pPr>
              <w:pStyle w:val="NormalWeb"/>
              <w:spacing w:before="60" w:beforeAutospacing="0" w:after="60" w:afterAutospacing="0" w:line="276" w:lineRule="auto"/>
              <w:rPr>
                <w:rFonts w:asciiTheme="majorHAnsi" w:hAnsiTheme="majorHAnsi" w:cstheme="majorHAnsi"/>
                <w:sz w:val="20"/>
                <w:szCs w:val="20"/>
              </w:rPr>
            </w:pPr>
            <w:r w:rsidRPr="00224C52">
              <w:rPr>
                <w:rFonts w:asciiTheme="majorHAnsi" w:hAnsiTheme="majorHAnsi" w:cstheme="majorHAnsi"/>
                <w:color w:val="211E1E"/>
                <w:sz w:val="20"/>
                <w:szCs w:val="20"/>
              </w:rPr>
              <w:t>Vegetation removal and disposal must not cause damage to vegetation stands to be retained or to drainage lines or watercourses</w:t>
            </w:r>
            <w:r>
              <w:rPr>
                <w:rFonts w:asciiTheme="majorHAnsi" w:hAnsiTheme="majorHAnsi" w:cstheme="majorHAnsi"/>
                <w:color w:val="211E1E"/>
                <w:sz w:val="20"/>
                <w:szCs w:val="20"/>
              </w:rPr>
              <w:t xml:space="preserve"> to the satisfaction of the responsible authority</w:t>
            </w:r>
            <w:r w:rsidRPr="00224C52">
              <w:rPr>
                <w:rFonts w:asciiTheme="majorHAnsi" w:hAnsiTheme="majorHAnsi" w:cstheme="majorHAnsi"/>
                <w:color w:val="211E1E"/>
                <w:sz w:val="20"/>
                <w:szCs w:val="20"/>
              </w:rPr>
              <w:t>.</w:t>
            </w:r>
          </w:p>
        </w:tc>
      </w:tr>
      <w:tr w:rsidR="00A874E4" w:rsidRPr="009311F5" w14:paraId="15ECA328" w14:textId="77777777" w:rsidTr="001D7E83">
        <w:trPr>
          <w:trHeight w:val="185"/>
        </w:trPr>
        <w:tc>
          <w:tcPr>
            <w:tcW w:w="1140" w:type="dxa"/>
            <w:vMerge/>
            <w:tcBorders>
              <w:bottom w:val="single" w:sz="4" w:space="0" w:color="auto"/>
              <w:right w:val="single" w:sz="4" w:space="0" w:color="auto"/>
            </w:tcBorders>
          </w:tcPr>
          <w:p w14:paraId="14AA255D" w14:textId="77777777" w:rsidR="00A874E4" w:rsidRPr="00573352" w:rsidRDefault="00A874E4"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5E681948" w14:textId="77777777" w:rsidR="00A874E4" w:rsidRPr="00426AE3" w:rsidRDefault="00A874E4"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5A9EB758" w14:textId="77777777" w:rsidR="00A874E4" w:rsidRPr="00A47C16" w:rsidRDefault="00A874E4" w:rsidP="001D7E83">
            <w:pPr>
              <w:pStyle w:val="NormalWeb"/>
              <w:spacing w:before="60" w:beforeAutospacing="0" w:after="60" w:afterAutospacing="0" w:line="276" w:lineRule="auto"/>
              <w:rPr>
                <w:rFonts w:asciiTheme="majorHAnsi" w:hAnsiTheme="majorHAnsi" w:cstheme="majorHAnsi"/>
                <w:color w:val="000000" w:themeColor="text1"/>
                <w:sz w:val="20"/>
                <w:szCs w:val="20"/>
              </w:rPr>
            </w:pPr>
          </w:p>
        </w:tc>
      </w:tr>
      <w:tr w:rsidR="00A874E4" w:rsidRPr="009311F5" w14:paraId="15B0BD24" w14:textId="77777777" w:rsidTr="001D7E83">
        <w:trPr>
          <w:trHeight w:val="187"/>
        </w:trPr>
        <w:tc>
          <w:tcPr>
            <w:tcW w:w="1140" w:type="dxa"/>
            <w:vMerge w:val="restart"/>
            <w:tcBorders>
              <w:top w:val="single" w:sz="4" w:space="0" w:color="auto"/>
              <w:right w:val="single" w:sz="4" w:space="0" w:color="auto"/>
            </w:tcBorders>
          </w:tcPr>
          <w:p w14:paraId="323BF67F" w14:textId="77777777" w:rsidR="00A874E4" w:rsidRPr="002D7615" w:rsidRDefault="00A874E4" w:rsidP="001D7E83">
            <w:pPr>
              <w:spacing w:before="60" w:after="60" w:line="276" w:lineRule="auto"/>
              <w:rPr>
                <w:rFonts w:asciiTheme="majorHAnsi" w:hAnsiTheme="majorHAnsi" w:cstheme="majorHAnsi"/>
                <w:b/>
                <w:bCs/>
                <w:szCs w:val="20"/>
                <w:highlight w:val="magenta"/>
              </w:rPr>
            </w:pPr>
            <w:r w:rsidRPr="00224C52">
              <w:rPr>
                <w:rFonts w:asciiTheme="majorHAnsi" w:hAnsiTheme="majorHAnsi" w:cstheme="majorHAnsi"/>
                <w:b/>
                <w:bCs/>
                <w:szCs w:val="20"/>
              </w:rPr>
              <w:t>VC11.</w:t>
            </w:r>
            <w:r>
              <w:rPr>
                <w:rFonts w:asciiTheme="majorHAnsi" w:hAnsiTheme="majorHAnsi" w:cstheme="majorHAnsi"/>
                <w:b/>
                <w:bCs/>
                <w:szCs w:val="20"/>
              </w:rPr>
              <w:t>4</w:t>
            </w:r>
          </w:p>
        </w:tc>
        <w:tc>
          <w:tcPr>
            <w:tcW w:w="1554" w:type="dxa"/>
            <w:tcBorders>
              <w:top w:val="single" w:sz="4" w:space="0" w:color="auto"/>
              <w:left w:val="single" w:sz="4" w:space="0" w:color="auto"/>
              <w:bottom w:val="single" w:sz="4" w:space="0" w:color="D9D9D9" w:themeColor="background1" w:themeShade="D9"/>
            </w:tcBorders>
          </w:tcPr>
          <w:p w14:paraId="416C2C1F" w14:textId="28768156" w:rsidR="00A874E4" w:rsidRPr="00426AE3" w:rsidRDefault="00A874E4" w:rsidP="001D7E83">
            <w:pPr>
              <w:pStyle w:val="NormalWeb"/>
              <w:spacing w:before="60" w:beforeAutospacing="0" w:after="60" w:afterAutospacing="0" w:line="276" w:lineRule="auto"/>
              <w:rPr>
                <w:rFonts w:asciiTheme="majorHAnsi" w:hAnsiTheme="majorHAnsi" w:cstheme="majorHAnsi"/>
                <w:sz w:val="20"/>
                <w:szCs w:val="20"/>
              </w:rPr>
            </w:pPr>
            <w:r w:rsidRPr="00426AE3">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6DE56DC3" w14:textId="77777777" w:rsidR="00A874E4" w:rsidRPr="00A43163" w:rsidRDefault="00A874E4" w:rsidP="006343C1">
            <w:pPr>
              <w:pStyle w:val="Heading4"/>
              <w:outlineLvl w:val="3"/>
              <w:rPr>
                <w:rFonts w:cstheme="majorHAnsi"/>
                <w:szCs w:val="20"/>
                <w:highlight w:val="yellow"/>
              </w:rPr>
            </w:pPr>
            <w:bookmarkStart w:id="142" w:name="_Vegetation_management_plan"/>
            <w:bookmarkEnd w:id="142"/>
            <w:r w:rsidRPr="006343C1">
              <w:t>Vegetation management plan</w:t>
            </w:r>
          </w:p>
        </w:tc>
      </w:tr>
      <w:tr w:rsidR="00A874E4" w:rsidRPr="009311F5" w14:paraId="79ED9F28" w14:textId="77777777" w:rsidTr="001D7E83">
        <w:trPr>
          <w:trHeight w:val="185"/>
        </w:trPr>
        <w:tc>
          <w:tcPr>
            <w:tcW w:w="1140" w:type="dxa"/>
            <w:vMerge/>
            <w:tcBorders>
              <w:right w:val="single" w:sz="4" w:space="0" w:color="auto"/>
            </w:tcBorders>
          </w:tcPr>
          <w:p w14:paraId="3854C5C0" w14:textId="77777777" w:rsidR="00A874E4" w:rsidRPr="00573352" w:rsidRDefault="00A874E4"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27332F04" w14:textId="77777777" w:rsidR="00A874E4" w:rsidRPr="00426AE3" w:rsidRDefault="00A874E4"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719F853E" w14:textId="77777777" w:rsidR="00A874E4" w:rsidRPr="00C96194" w:rsidRDefault="00A874E4" w:rsidP="001D7E83">
            <w:pPr>
              <w:spacing w:before="60" w:after="60" w:line="276" w:lineRule="auto"/>
              <w:rPr>
                <w:rFonts w:asciiTheme="majorHAnsi" w:hAnsiTheme="majorHAnsi" w:cstheme="majorHAnsi"/>
                <w:szCs w:val="20"/>
                <w:lang w:eastAsia="en-GB"/>
              </w:rPr>
            </w:pPr>
            <w:r w:rsidRPr="00C96194">
              <w:rPr>
                <w:rFonts w:asciiTheme="majorHAnsi" w:hAnsiTheme="majorHAnsi" w:cstheme="majorHAnsi"/>
                <w:szCs w:val="20"/>
                <w:lang w:eastAsia="en-GB"/>
              </w:rPr>
              <w:t xml:space="preserve">Before the development starts, a </w:t>
            </w:r>
            <w:r>
              <w:rPr>
                <w:rFonts w:asciiTheme="majorHAnsi" w:hAnsiTheme="majorHAnsi" w:cstheme="majorHAnsi"/>
                <w:szCs w:val="20"/>
                <w:lang w:eastAsia="en-GB"/>
              </w:rPr>
              <w:t>vegetation</w:t>
            </w:r>
            <w:r w:rsidRPr="00C96194">
              <w:rPr>
                <w:rFonts w:asciiTheme="majorHAnsi" w:hAnsiTheme="majorHAnsi" w:cstheme="majorHAnsi"/>
                <w:szCs w:val="20"/>
                <w:lang w:eastAsia="en-GB"/>
              </w:rPr>
              <w:t xml:space="preserve"> management plan must be approved and endorsed by the responsible authority. The </w:t>
            </w:r>
            <w:r>
              <w:rPr>
                <w:rFonts w:asciiTheme="majorHAnsi" w:hAnsiTheme="majorHAnsi" w:cstheme="majorHAnsi"/>
                <w:szCs w:val="20"/>
                <w:lang w:eastAsia="en-GB"/>
              </w:rPr>
              <w:t>vegetation</w:t>
            </w:r>
            <w:r w:rsidRPr="00C96194">
              <w:rPr>
                <w:rFonts w:asciiTheme="majorHAnsi" w:hAnsiTheme="majorHAnsi" w:cstheme="majorHAnsi"/>
                <w:szCs w:val="20"/>
                <w:lang w:eastAsia="en-GB"/>
              </w:rPr>
              <w:t xml:space="preserve"> management plan must:</w:t>
            </w:r>
          </w:p>
          <w:p w14:paraId="0FC77EBB" w14:textId="25CB292D" w:rsidR="00A874E4" w:rsidRPr="00C96194" w:rsidRDefault="00A874E4" w:rsidP="00A874E4">
            <w:pPr>
              <w:pStyle w:val="ListParagraph"/>
              <w:numPr>
                <w:ilvl w:val="0"/>
                <w:numId w:val="62"/>
              </w:numPr>
              <w:spacing w:before="60" w:after="60" w:line="276" w:lineRule="auto"/>
              <w:ind w:left="459" w:hanging="426"/>
              <w:contextualSpacing w:val="0"/>
              <w:rPr>
                <w:rFonts w:asciiTheme="majorHAnsi" w:hAnsiTheme="majorHAnsi" w:cstheme="majorHAnsi"/>
                <w:szCs w:val="20"/>
                <w:lang w:eastAsia="en-GB"/>
              </w:rPr>
            </w:pPr>
            <w:r w:rsidRPr="00C96194">
              <w:rPr>
                <w:rFonts w:asciiTheme="majorHAnsi" w:hAnsiTheme="majorHAnsi" w:cstheme="majorHAnsi"/>
                <w:szCs w:val="20"/>
                <w:lang w:eastAsia="en-GB"/>
              </w:rPr>
              <w:t>be prepared to the satisfaction of the responsible authority</w:t>
            </w:r>
          </w:p>
          <w:p w14:paraId="7355924A" w14:textId="7DF7705F" w:rsidR="00A874E4" w:rsidRPr="00C96194" w:rsidRDefault="00A874E4" w:rsidP="00A874E4">
            <w:pPr>
              <w:pStyle w:val="ListParagraph"/>
              <w:numPr>
                <w:ilvl w:val="0"/>
                <w:numId w:val="62"/>
              </w:numPr>
              <w:spacing w:before="60" w:after="60" w:line="276" w:lineRule="auto"/>
              <w:ind w:left="459" w:hanging="426"/>
              <w:contextualSpacing w:val="0"/>
              <w:rPr>
                <w:rFonts w:asciiTheme="majorHAnsi" w:hAnsiTheme="majorHAnsi" w:cstheme="majorHAnsi"/>
                <w:szCs w:val="20"/>
                <w:lang w:eastAsia="en-GB"/>
              </w:rPr>
            </w:pPr>
            <w:r w:rsidRPr="00C96194">
              <w:rPr>
                <w:rFonts w:asciiTheme="majorHAnsi" w:hAnsiTheme="majorHAnsi" w:cstheme="majorHAnsi"/>
                <w:szCs w:val="20"/>
                <w:lang w:eastAsia="en-GB"/>
              </w:rPr>
              <w:t>be prepared by a suitably qualified person</w:t>
            </w:r>
          </w:p>
          <w:p w14:paraId="34DA103A" w14:textId="60697ABC" w:rsidR="00A874E4" w:rsidRPr="00C96194" w:rsidRDefault="00817C2A" w:rsidP="00A874E4">
            <w:pPr>
              <w:pStyle w:val="ListParagraph"/>
              <w:numPr>
                <w:ilvl w:val="0"/>
                <w:numId w:val="62"/>
              </w:numPr>
              <w:spacing w:before="60" w:after="60" w:line="276" w:lineRule="auto"/>
              <w:ind w:left="459" w:hanging="426"/>
              <w:contextualSpacing w:val="0"/>
              <w:rPr>
                <w:rFonts w:asciiTheme="majorHAnsi" w:hAnsiTheme="majorHAnsi" w:cstheme="majorHAnsi"/>
                <w:szCs w:val="20"/>
                <w:lang w:eastAsia="en-GB"/>
              </w:rPr>
            </w:pPr>
            <w:r>
              <w:rPr>
                <w:rFonts w:asciiTheme="majorHAnsi" w:hAnsiTheme="majorHAnsi" w:cstheme="majorHAnsi"/>
                <w:szCs w:val="20"/>
                <w:lang w:eastAsia="en-GB"/>
              </w:rPr>
              <w:t>b</w:t>
            </w:r>
            <w:r w:rsidR="00A874E4" w:rsidRPr="00C96194">
              <w:rPr>
                <w:rFonts w:asciiTheme="majorHAnsi" w:hAnsiTheme="majorHAnsi" w:cstheme="majorHAnsi"/>
                <w:szCs w:val="20"/>
                <w:lang w:eastAsia="en-GB"/>
              </w:rPr>
              <w:t>e submitted to the responsible authority in electronic form</w:t>
            </w:r>
          </w:p>
          <w:p w14:paraId="2CAD57EA" w14:textId="77777777" w:rsidR="00A874E4" w:rsidRPr="00C96194" w:rsidRDefault="00A874E4" w:rsidP="00A874E4">
            <w:pPr>
              <w:pStyle w:val="ListParagraph"/>
              <w:numPr>
                <w:ilvl w:val="0"/>
                <w:numId w:val="62"/>
              </w:numPr>
              <w:spacing w:before="60" w:after="60" w:line="276" w:lineRule="auto"/>
              <w:ind w:left="459" w:hanging="426"/>
              <w:contextualSpacing w:val="0"/>
              <w:rPr>
                <w:rFonts w:asciiTheme="majorHAnsi" w:hAnsiTheme="majorHAnsi" w:cstheme="majorHAnsi"/>
                <w:szCs w:val="20"/>
                <w:lang w:eastAsia="en-GB"/>
              </w:rPr>
            </w:pPr>
            <w:r w:rsidRPr="00C96194">
              <w:rPr>
                <w:rFonts w:asciiTheme="majorHAnsi" w:hAnsiTheme="majorHAnsi" w:cstheme="majorHAnsi"/>
                <w:szCs w:val="20"/>
                <w:lang w:eastAsia="en-GB"/>
              </w:rPr>
              <w:t>include the following:</w:t>
            </w:r>
          </w:p>
          <w:p w14:paraId="1112737E" w14:textId="499660AD" w:rsidR="00A874E4" w:rsidRPr="00C96194" w:rsidRDefault="00A874E4" w:rsidP="009576E8">
            <w:pPr>
              <w:pStyle w:val="ListParagraph"/>
              <w:numPr>
                <w:ilvl w:val="0"/>
                <w:numId w:val="61"/>
              </w:numPr>
              <w:spacing w:before="60" w:after="60" w:line="276" w:lineRule="auto"/>
              <w:ind w:left="1023" w:hanging="425"/>
              <w:contextualSpacing w:val="0"/>
              <w:rPr>
                <w:rFonts w:asciiTheme="majorHAnsi" w:hAnsiTheme="majorHAnsi" w:cstheme="majorHAnsi"/>
                <w:szCs w:val="20"/>
                <w:lang w:eastAsia="en-GB"/>
              </w:rPr>
            </w:pPr>
            <w:r w:rsidRPr="00C96194">
              <w:rPr>
                <w:rFonts w:asciiTheme="majorHAnsi" w:hAnsiTheme="majorHAnsi" w:cstheme="majorHAnsi"/>
                <w:szCs w:val="20"/>
                <w:lang w:eastAsia="en-GB"/>
              </w:rPr>
              <w:t xml:space="preserve">measures that must be incorporated into the design and construction of the development to ensure the protection of any trees identified for retention, determined in accordance with </w:t>
            </w:r>
            <w:r w:rsidRPr="00C96194">
              <w:rPr>
                <w:rFonts w:asciiTheme="majorHAnsi" w:hAnsiTheme="majorHAnsi" w:cstheme="majorHAnsi"/>
                <w:i/>
                <w:iCs/>
                <w:szCs w:val="20"/>
              </w:rPr>
              <w:t>Australian Standard AS4970-2009 - Protection of Trees on Development Sites</w:t>
            </w:r>
          </w:p>
          <w:p w14:paraId="0BE56731" w14:textId="2907B9A5" w:rsidR="00A874E4" w:rsidRPr="00C96194" w:rsidRDefault="00A874E4" w:rsidP="009576E8">
            <w:pPr>
              <w:pStyle w:val="ListParagraph"/>
              <w:numPr>
                <w:ilvl w:val="0"/>
                <w:numId w:val="61"/>
              </w:numPr>
              <w:spacing w:before="60" w:after="60" w:line="276" w:lineRule="auto"/>
              <w:ind w:left="1023" w:hanging="425"/>
              <w:contextualSpacing w:val="0"/>
              <w:rPr>
                <w:rFonts w:asciiTheme="majorHAnsi" w:hAnsiTheme="majorHAnsi" w:cstheme="majorHAnsi"/>
                <w:szCs w:val="20"/>
                <w:lang w:eastAsia="en-GB"/>
              </w:rPr>
            </w:pPr>
            <w:r w:rsidRPr="00C96194">
              <w:rPr>
                <w:rFonts w:asciiTheme="majorHAnsi" w:hAnsiTheme="majorHAnsi" w:cstheme="majorHAnsi"/>
                <w:szCs w:val="20"/>
                <w:lang w:eastAsia="en-GB"/>
              </w:rPr>
              <w:t>the location of tree protection zones (TPZ) and tree protection fencing for trees identified for retention on a plan that is drawn to scale with dimensions</w:t>
            </w:r>
          </w:p>
          <w:p w14:paraId="7AB48209" w14:textId="77777777" w:rsidR="00A874E4" w:rsidRPr="00C96194" w:rsidRDefault="00A874E4" w:rsidP="009576E8">
            <w:pPr>
              <w:pStyle w:val="ListParagraph"/>
              <w:numPr>
                <w:ilvl w:val="0"/>
                <w:numId w:val="61"/>
              </w:numPr>
              <w:spacing w:before="60" w:after="60" w:line="276" w:lineRule="auto"/>
              <w:ind w:left="1023" w:hanging="425"/>
              <w:contextualSpacing w:val="0"/>
              <w:rPr>
                <w:rFonts w:cstheme="minorHAnsi"/>
                <w:i/>
                <w:iCs/>
                <w:szCs w:val="20"/>
                <w:lang w:eastAsia="en-GB"/>
              </w:rPr>
            </w:pPr>
            <w:r w:rsidRPr="006F2237">
              <w:rPr>
                <w:rFonts w:asciiTheme="majorHAnsi" w:eastAsia="Times New Roman" w:hAnsiTheme="majorHAnsi" w:cstheme="majorHAnsi"/>
                <w:i/>
                <w:iCs/>
                <w:color w:val="0000FF"/>
                <w:szCs w:val="20"/>
                <w:lang w:eastAsia="en-GB"/>
              </w:rPr>
              <w:t>[insert other requirements]</w:t>
            </w:r>
            <w:r w:rsidRPr="00C96194">
              <w:rPr>
                <w:rFonts w:asciiTheme="majorHAnsi" w:hAnsiTheme="majorHAnsi" w:cstheme="majorHAnsi"/>
                <w:i/>
                <w:iCs/>
                <w:szCs w:val="20"/>
                <w:lang w:eastAsia="en-GB"/>
              </w:rPr>
              <w:t>.</w:t>
            </w:r>
          </w:p>
        </w:tc>
      </w:tr>
      <w:tr w:rsidR="00A874E4" w:rsidRPr="009311F5" w14:paraId="40D55B24" w14:textId="77777777" w:rsidTr="001D7E83">
        <w:trPr>
          <w:trHeight w:val="185"/>
        </w:trPr>
        <w:tc>
          <w:tcPr>
            <w:tcW w:w="1140" w:type="dxa"/>
            <w:vMerge/>
            <w:tcBorders>
              <w:bottom w:val="single" w:sz="4" w:space="0" w:color="auto"/>
              <w:right w:val="single" w:sz="4" w:space="0" w:color="auto"/>
            </w:tcBorders>
          </w:tcPr>
          <w:p w14:paraId="2BFFC688" w14:textId="77777777" w:rsidR="00A874E4" w:rsidRPr="00573352" w:rsidRDefault="00A874E4"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0E7012C5" w14:textId="77777777" w:rsidR="00A874E4" w:rsidRPr="00426AE3" w:rsidRDefault="00A874E4"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7C8CCE5A" w14:textId="77777777" w:rsidR="00A874E4" w:rsidRPr="00D93EA4" w:rsidRDefault="00A874E4" w:rsidP="001D7E83">
            <w:pPr>
              <w:pStyle w:val="NormalWeb"/>
              <w:spacing w:before="60" w:beforeAutospacing="0" w:after="60" w:afterAutospacing="0" w:line="276" w:lineRule="auto"/>
              <w:rPr>
                <w:rFonts w:asciiTheme="majorHAnsi" w:hAnsiTheme="majorHAnsi" w:cstheme="majorHAnsi"/>
                <w:i/>
                <w:iCs/>
                <w:color w:val="000000" w:themeColor="text1"/>
                <w:sz w:val="20"/>
                <w:szCs w:val="20"/>
              </w:rPr>
            </w:pPr>
            <w:r w:rsidRPr="00D93EA4">
              <w:rPr>
                <w:rFonts w:asciiTheme="majorHAnsi" w:hAnsiTheme="majorHAnsi" w:cstheme="majorHAnsi"/>
                <w:i/>
                <w:iCs/>
                <w:color w:val="000000" w:themeColor="text1"/>
                <w:sz w:val="20"/>
                <w:szCs w:val="20"/>
              </w:rPr>
              <w:t>See chapter 10.8.2.</w:t>
            </w:r>
          </w:p>
        </w:tc>
      </w:tr>
      <w:tr w:rsidR="00A874E4" w:rsidRPr="00A47C16" w14:paraId="1F006157" w14:textId="77777777" w:rsidTr="001D7E83">
        <w:trPr>
          <w:trHeight w:val="187"/>
        </w:trPr>
        <w:tc>
          <w:tcPr>
            <w:tcW w:w="1140" w:type="dxa"/>
            <w:vMerge w:val="restart"/>
            <w:tcBorders>
              <w:top w:val="single" w:sz="4" w:space="0" w:color="auto"/>
              <w:right w:val="single" w:sz="4" w:space="0" w:color="auto"/>
            </w:tcBorders>
          </w:tcPr>
          <w:p w14:paraId="54164513" w14:textId="77777777" w:rsidR="00A874E4" w:rsidRPr="008418EA" w:rsidRDefault="00A874E4" w:rsidP="001D7E83">
            <w:pPr>
              <w:spacing w:before="60" w:after="60" w:line="276" w:lineRule="auto"/>
              <w:rPr>
                <w:rFonts w:asciiTheme="majorHAnsi" w:hAnsiTheme="majorHAnsi" w:cstheme="majorHAnsi"/>
                <w:i/>
                <w:iCs/>
                <w:szCs w:val="20"/>
                <w:highlight w:val="magenta"/>
              </w:rPr>
            </w:pPr>
            <w:r w:rsidRPr="00224C52">
              <w:rPr>
                <w:rFonts w:asciiTheme="majorHAnsi" w:hAnsiTheme="majorHAnsi" w:cstheme="majorHAnsi"/>
                <w:b/>
                <w:bCs/>
                <w:szCs w:val="20"/>
              </w:rPr>
              <w:lastRenderedPageBreak/>
              <w:t>VC11.</w:t>
            </w:r>
            <w:r>
              <w:rPr>
                <w:rFonts w:asciiTheme="majorHAnsi" w:hAnsiTheme="majorHAnsi" w:cstheme="majorHAnsi"/>
                <w:b/>
                <w:bCs/>
                <w:szCs w:val="20"/>
              </w:rPr>
              <w:t>5</w:t>
            </w:r>
          </w:p>
        </w:tc>
        <w:tc>
          <w:tcPr>
            <w:tcW w:w="1554" w:type="dxa"/>
            <w:tcBorders>
              <w:top w:val="single" w:sz="4" w:space="0" w:color="auto"/>
              <w:left w:val="single" w:sz="4" w:space="0" w:color="auto"/>
              <w:bottom w:val="single" w:sz="4" w:space="0" w:color="D9D9D9" w:themeColor="background1" w:themeShade="D9"/>
            </w:tcBorders>
          </w:tcPr>
          <w:p w14:paraId="7564D14D" w14:textId="77777777" w:rsidR="00A874E4" w:rsidRPr="00426AE3" w:rsidRDefault="00A874E4" w:rsidP="001D7E83">
            <w:pPr>
              <w:pStyle w:val="NormalWeb"/>
              <w:spacing w:before="60" w:beforeAutospacing="0" w:after="60" w:afterAutospacing="0" w:line="276" w:lineRule="auto"/>
              <w:rPr>
                <w:rFonts w:asciiTheme="majorHAnsi" w:hAnsiTheme="majorHAnsi" w:cstheme="majorHAnsi"/>
                <w:sz w:val="20"/>
                <w:szCs w:val="20"/>
              </w:rPr>
            </w:pPr>
            <w:r w:rsidRPr="00426AE3">
              <w:rPr>
                <w:rFonts w:asciiTheme="majorHAnsi" w:hAnsiTheme="majorHAnsi" w:cstheme="majorHAnsi"/>
                <w:b/>
                <w:bCs/>
                <w:sz w:val="20"/>
                <w:szCs w:val="20"/>
              </w:rPr>
              <w:t>Heading:</w:t>
            </w:r>
            <w:r w:rsidRPr="00426AE3">
              <w:rPr>
                <w:rFonts w:asciiTheme="majorHAnsi" w:hAnsiTheme="majorHAnsi" w:cstheme="majorHAnsi"/>
                <w:sz w:val="20"/>
                <w:szCs w:val="20"/>
              </w:rPr>
              <w:tab/>
            </w:r>
          </w:p>
        </w:tc>
        <w:tc>
          <w:tcPr>
            <w:tcW w:w="6326" w:type="dxa"/>
            <w:tcBorders>
              <w:top w:val="single" w:sz="4" w:space="0" w:color="auto"/>
              <w:bottom w:val="single" w:sz="4" w:space="0" w:color="D9D9D9" w:themeColor="background1" w:themeShade="D9"/>
            </w:tcBorders>
          </w:tcPr>
          <w:p w14:paraId="37BE6A4A" w14:textId="77777777" w:rsidR="00A874E4" w:rsidRPr="00A43163" w:rsidRDefault="00A874E4" w:rsidP="006343C1">
            <w:pPr>
              <w:pStyle w:val="Heading4"/>
              <w:outlineLvl w:val="3"/>
              <w:rPr>
                <w:rFonts w:cstheme="majorHAnsi"/>
                <w:b w:val="0"/>
                <w:bCs/>
                <w:szCs w:val="20"/>
                <w:lang w:eastAsia="en-GB"/>
              </w:rPr>
            </w:pPr>
            <w:bookmarkStart w:id="143" w:name="_Erection_of_tree"/>
            <w:bookmarkEnd w:id="143"/>
            <w:r w:rsidRPr="006343C1">
              <w:t xml:space="preserve">Erection of tree </w:t>
            </w:r>
            <w:r w:rsidRPr="00C96194">
              <w:rPr>
                <w:rFonts w:cstheme="majorHAnsi"/>
                <w:bCs/>
                <w:szCs w:val="20"/>
                <w:lang w:eastAsia="en-GB"/>
              </w:rPr>
              <w:t>protection fencing in accordance with</w:t>
            </w:r>
            <w:r>
              <w:rPr>
                <w:rFonts w:cstheme="majorHAnsi"/>
                <w:bCs/>
                <w:szCs w:val="20"/>
                <w:lang w:eastAsia="en-GB"/>
              </w:rPr>
              <w:t xml:space="preserve"> vegetation management plan</w:t>
            </w:r>
          </w:p>
        </w:tc>
      </w:tr>
      <w:tr w:rsidR="00A874E4" w:rsidRPr="00A47C16" w14:paraId="27BA1900" w14:textId="77777777" w:rsidTr="001D7E83">
        <w:trPr>
          <w:trHeight w:val="185"/>
        </w:trPr>
        <w:tc>
          <w:tcPr>
            <w:tcW w:w="1140" w:type="dxa"/>
            <w:vMerge/>
            <w:tcBorders>
              <w:right w:val="single" w:sz="4" w:space="0" w:color="auto"/>
            </w:tcBorders>
          </w:tcPr>
          <w:p w14:paraId="6CA312E1" w14:textId="77777777" w:rsidR="00A874E4" w:rsidRPr="00573352" w:rsidRDefault="00A874E4"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47183E7E" w14:textId="77777777" w:rsidR="00A874E4" w:rsidRPr="00426AE3" w:rsidRDefault="00A874E4"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08225240" w14:textId="77777777" w:rsidR="00A874E4" w:rsidRPr="00A47C16" w:rsidRDefault="00A874E4" w:rsidP="001D7E83">
            <w:pPr>
              <w:spacing w:before="60" w:after="60" w:line="276" w:lineRule="auto"/>
              <w:rPr>
                <w:rFonts w:asciiTheme="majorHAnsi" w:hAnsiTheme="majorHAnsi" w:cstheme="majorHAnsi"/>
                <w:szCs w:val="20"/>
                <w:lang w:eastAsia="en-GB"/>
              </w:rPr>
            </w:pPr>
            <w:r w:rsidRPr="00C96194">
              <w:rPr>
                <w:rFonts w:asciiTheme="majorHAnsi" w:hAnsiTheme="majorHAnsi" w:cstheme="majorHAnsi"/>
                <w:szCs w:val="20"/>
                <w:lang w:eastAsia="en-GB"/>
              </w:rPr>
              <w:t>Before the development starts, tree protection fencing must be erected around any trees identified for retention on the approved</w:t>
            </w:r>
            <w:r>
              <w:rPr>
                <w:rFonts w:asciiTheme="majorHAnsi" w:hAnsiTheme="majorHAnsi" w:cstheme="majorHAnsi"/>
                <w:szCs w:val="20"/>
                <w:lang w:eastAsia="en-GB"/>
              </w:rPr>
              <w:t xml:space="preserve"> and endorsed</w:t>
            </w:r>
            <w:r w:rsidRPr="00C96194">
              <w:rPr>
                <w:rFonts w:asciiTheme="majorHAnsi" w:hAnsiTheme="majorHAnsi" w:cstheme="majorHAnsi"/>
                <w:szCs w:val="20"/>
                <w:lang w:eastAsia="en-GB"/>
              </w:rPr>
              <w:t xml:space="preserve"> plans in accordance with the approved </w:t>
            </w:r>
            <w:r>
              <w:rPr>
                <w:rFonts w:asciiTheme="majorHAnsi" w:hAnsiTheme="majorHAnsi" w:cstheme="majorHAnsi"/>
                <w:szCs w:val="20"/>
                <w:lang w:eastAsia="en-GB"/>
              </w:rPr>
              <w:t>vegetation</w:t>
            </w:r>
            <w:r w:rsidRPr="00C96194">
              <w:rPr>
                <w:rFonts w:asciiTheme="majorHAnsi" w:hAnsiTheme="majorHAnsi" w:cstheme="majorHAnsi"/>
                <w:szCs w:val="20"/>
                <w:lang w:eastAsia="en-GB"/>
              </w:rPr>
              <w:t xml:space="preserve"> management plan and </w:t>
            </w:r>
            <w:r w:rsidRPr="00C96194">
              <w:rPr>
                <w:rFonts w:asciiTheme="majorHAnsi" w:hAnsiTheme="majorHAnsi" w:cstheme="majorHAnsi"/>
                <w:i/>
                <w:iCs/>
                <w:szCs w:val="20"/>
              </w:rPr>
              <w:t>Australian Standard AS4970-2009 - Protection of Trees on Development Sites</w:t>
            </w:r>
            <w:r w:rsidRPr="00C96194">
              <w:rPr>
                <w:rFonts w:asciiTheme="majorHAnsi" w:hAnsiTheme="majorHAnsi" w:cstheme="majorHAnsi"/>
                <w:szCs w:val="20"/>
                <w:lang w:eastAsia="en-GB"/>
              </w:rPr>
              <w:t>, to the satisfaction of the responsible authority.</w:t>
            </w:r>
          </w:p>
        </w:tc>
      </w:tr>
      <w:tr w:rsidR="00A874E4" w:rsidRPr="00A47C16" w14:paraId="4BA60495" w14:textId="77777777" w:rsidTr="001D7E83">
        <w:trPr>
          <w:trHeight w:val="185"/>
        </w:trPr>
        <w:tc>
          <w:tcPr>
            <w:tcW w:w="1140" w:type="dxa"/>
            <w:vMerge/>
            <w:tcBorders>
              <w:bottom w:val="single" w:sz="4" w:space="0" w:color="auto"/>
              <w:right w:val="single" w:sz="4" w:space="0" w:color="auto"/>
            </w:tcBorders>
          </w:tcPr>
          <w:p w14:paraId="295DCDDF" w14:textId="77777777" w:rsidR="00A874E4" w:rsidRPr="00573352" w:rsidRDefault="00A874E4"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0EAFB8AF" w14:textId="77777777" w:rsidR="00A874E4" w:rsidRPr="00426AE3" w:rsidRDefault="00A874E4"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064CCECB" w14:textId="77777777" w:rsidR="00A874E4" w:rsidRPr="00A47C16" w:rsidRDefault="00A874E4" w:rsidP="001D7E83">
            <w:pPr>
              <w:pStyle w:val="NormalWeb"/>
              <w:spacing w:before="60" w:beforeAutospacing="0" w:after="60" w:afterAutospacing="0" w:line="276" w:lineRule="auto"/>
              <w:rPr>
                <w:rFonts w:asciiTheme="majorHAnsi" w:hAnsiTheme="majorHAnsi" w:cstheme="majorHAnsi"/>
                <w:color w:val="000000" w:themeColor="text1"/>
                <w:sz w:val="20"/>
                <w:szCs w:val="20"/>
              </w:rPr>
            </w:pPr>
          </w:p>
        </w:tc>
      </w:tr>
      <w:tr w:rsidR="00A874E4" w:rsidRPr="00A47C16" w14:paraId="12E7E7E1" w14:textId="77777777" w:rsidTr="001D7E83">
        <w:trPr>
          <w:trHeight w:val="187"/>
        </w:trPr>
        <w:tc>
          <w:tcPr>
            <w:tcW w:w="1140" w:type="dxa"/>
            <w:vMerge w:val="restart"/>
            <w:tcBorders>
              <w:top w:val="single" w:sz="4" w:space="0" w:color="auto"/>
              <w:right w:val="single" w:sz="4" w:space="0" w:color="auto"/>
            </w:tcBorders>
          </w:tcPr>
          <w:p w14:paraId="3B0AA2DE" w14:textId="77777777" w:rsidR="00A874E4" w:rsidRPr="008418EA" w:rsidRDefault="00A874E4" w:rsidP="001D7E83">
            <w:pPr>
              <w:spacing w:before="60" w:after="60" w:line="276" w:lineRule="auto"/>
              <w:rPr>
                <w:rFonts w:asciiTheme="majorHAnsi" w:hAnsiTheme="majorHAnsi" w:cstheme="majorHAnsi"/>
                <w:i/>
                <w:iCs/>
                <w:szCs w:val="20"/>
                <w:highlight w:val="magenta"/>
              </w:rPr>
            </w:pPr>
            <w:r w:rsidRPr="00224C52">
              <w:rPr>
                <w:rFonts w:asciiTheme="majorHAnsi" w:hAnsiTheme="majorHAnsi" w:cstheme="majorHAnsi"/>
                <w:b/>
                <w:bCs/>
                <w:szCs w:val="20"/>
              </w:rPr>
              <w:t>VC11.</w:t>
            </w:r>
            <w:r>
              <w:rPr>
                <w:rFonts w:asciiTheme="majorHAnsi" w:hAnsiTheme="majorHAnsi" w:cstheme="majorHAnsi"/>
                <w:b/>
                <w:bCs/>
                <w:szCs w:val="20"/>
              </w:rPr>
              <w:t>6</w:t>
            </w:r>
          </w:p>
        </w:tc>
        <w:tc>
          <w:tcPr>
            <w:tcW w:w="1554" w:type="dxa"/>
            <w:tcBorders>
              <w:top w:val="single" w:sz="4" w:space="0" w:color="auto"/>
              <w:left w:val="single" w:sz="4" w:space="0" w:color="auto"/>
              <w:bottom w:val="single" w:sz="4" w:space="0" w:color="D9D9D9" w:themeColor="background1" w:themeShade="D9"/>
            </w:tcBorders>
          </w:tcPr>
          <w:p w14:paraId="2216F737" w14:textId="77777777" w:rsidR="00A874E4" w:rsidRPr="00426AE3" w:rsidRDefault="00A874E4" w:rsidP="001D7E83">
            <w:pPr>
              <w:pStyle w:val="NormalWeb"/>
              <w:spacing w:before="60" w:beforeAutospacing="0" w:after="60" w:afterAutospacing="0" w:line="276" w:lineRule="auto"/>
              <w:rPr>
                <w:rFonts w:asciiTheme="majorHAnsi" w:hAnsiTheme="majorHAnsi" w:cstheme="majorHAnsi"/>
                <w:sz w:val="20"/>
                <w:szCs w:val="20"/>
              </w:rPr>
            </w:pPr>
            <w:r w:rsidRPr="00426AE3">
              <w:rPr>
                <w:rFonts w:asciiTheme="majorHAnsi" w:hAnsiTheme="majorHAnsi" w:cstheme="majorHAnsi"/>
                <w:b/>
                <w:bCs/>
                <w:sz w:val="20"/>
                <w:szCs w:val="20"/>
              </w:rPr>
              <w:t>Heading:</w:t>
            </w:r>
            <w:r w:rsidRPr="00426AE3">
              <w:rPr>
                <w:rFonts w:asciiTheme="majorHAnsi" w:hAnsiTheme="majorHAnsi" w:cstheme="majorHAnsi"/>
                <w:sz w:val="20"/>
                <w:szCs w:val="20"/>
              </w:rPr>
              <w:tab/>
            </w:r>
          </w:p>
        </w:tc>
        <w:tc>
          <w:tcPr>
            <w:tcW w:w="6326" w:type="dxa"/>
            <w:tcBorders>
              <w:top w:val="single" w:sz="4" w:space="0" w:color="auto"/>
              <w:bottom w:val="single" w:sz="4" w:space="0" w:color="D9D9D9" w:themeColor="background1" w:themeShade="D9"/>
            </w:tcBorders>
          </w:tcPr>
          <w:p w14:paraId="6616C747" w14:textId="77777777" w:rsidR="00A874E4" w:rsidRPr="00D53768" w:rsidRDefault="00A874E4" w:rsidP="006343C1">
            <w:pPr>
              <w:pStyle w:val="Heading4"/>
              <w:outlineLvl w:val="3"/>
              <w:rPr>
                <w:rFonts w:cstheme="majorHAnsi"/>
                <w:b w:val="0"/>
                <w:bCs/>
                <w:szCs w:val="20"/>
                <w:highlight w:val="yellow"/>
                <w:lang w:eastAsia="en-GB"/>
              </w:rPr>
            </w:pPr>
            <w:bookmarkStart w:id="144" w:name="_Maintenance_of_tree"/>
            <w:bookmarkEnd w:id="144"/>
            <w:r w:rsidRPr="006343C1">
              <w:t xml:space="preserve">Maintenance of tree </w:t>
            </w:r>
            <w:r w:rsidRPr="00C96194">
              <w:rPr>
                <w:rFonts w:cstheme="majorHAnsi"/>
                <w:bCs/>
                <w:szCs w:val="20"/>
                <w:lang w:eastAsia="en-GB"/>
              </w:rPr>
              <w:t>protection fencing and exclusion of activities within fencing</w:t>
            </w:r>
          </w:p>
        </w:tc>
      </w:tr>
      <w:tr w:rsidR="00A874E4" w:rsidRPr="00A47C16" w14:paraId="70BCF400" w14:textId="77777777" w:rsidTr="001D7E83">
        <w:trPr>
          <w:trHeight w:val="185"/>
        </w:trPr>
        <w:tc>
          <w:tcPr>
            <w:tcW w:w="1140" w:type="dxa"/>
            <w:vMerge/>
            <w:tcBorders>
              <w:right w:val="single" w:sz="4" w:space="0" w:color="auto"/>
            </w:tcBorders>
          </w:tcPr>
          <w:p w14:paraId="65B76A98" w14:textId="77777777" w:rsidR="00A874E4" w:rsidRPr="00573352" w:rsidRDefault="00A874E4"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48812A7A" w14:textId="77777777" w:rsidR="00A874E4" w:rsidRPr="00426AE3" w:rsidRDefault="00A874E4"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1E475B52" w14:textId="77777777" w:rsidR="00A874E4" w:rsidRPr="00C96194" w:rsidRDefault="00A874E4" w:rsidP="001D7E83">
            <w:pPr>
              <w:spacing w:before="60" w:after="60" w:line="276" w:lineRule="auto"/>
              <w:rPr>
                <w:rFonts w:asciiTheme="majorHAnsi" w:hAnsiTheme="majorHAnsi" w:cstheme="majorHAnsi"/>
                <w:szCs w:val="20"/>
                <w:lang w:eastAsia="en-GB"/>
              </w:rPr>
            </w:pPr>
            <w:r w:rsidRPr="00C96194">
              <w:rPr>
                <w:rFonts w:asciiTheme="majorHAnsi" w:hAnsiTheme="majorHAnsi" w:cstheme="majorHAnsi"/>
                <w:szCs w:val="20"/>
                <w:lang w:eastAsia="en-GB"/>
              </w:rPr>
              <w:t>At all times during the carrying out of the development:</w:t>
            </w:r>
          </w:p>
          <w:p w14:paraId="328719D4" w14:textId="77777777" w:rsidR="00A874E4" w:rsidRPr="00C96194" w:rsidRDefault="00A874E4" w:rsidP="00A874E4">
            <w:pPr>
              <w:pStyle w:val="ListParagraph"/>
              <w:numPr>
                <w:ilvl w:val="0"/>
                <w:numId w:val="63"/>
              </w:numPr>
              <w:spacing w:before="60" w:after="60" w:line="276" w:lineRule="auto"/>
              <w:ind w:left="459" w:hanging="426"/>
              <w:contextualSpacing w:val="0"/>
              <w:rPr>
                <w:rFonts w:asciiTheme="majorHAnsi" w:hAnsiTheme="majorHAnsi" w:cstheme="majorHAnsi"/>
                <w:szCs w:val="20"/>
                <w:lang w:eastAsia="en-GB"/>
              </w:rPr>
            </w:pPr>
            <w:r w:rsidRPr="00C96194">
              <w:rPr>
                <w:rFonts w:asciiTheme="majorHAnsi" w:hAnsiTheme="majorHAnsi" w:cstheme="majorHAnsi"/>
                <w:szCs w:val="20"/>
                <w:lang w:eastAsia="en-GB"/>
              </w:rPr>
              <w:t xml:space="preserve">the tree protection fencing must remain in place and be maintained around any trees identified for retention on the approved </w:t>
            </w:r>
            <w:r>
              <w:rPr>
                <w:rFonts w:asciiTheme="majorHAnsi" w:hAnsiTheme="majorHAnsi" w:cstheme="majorHAnsi"/>
                <w:szCs w:val="20"/>
                <w:lang w:eastAsia="en-GB"/>
              </w:rPr>
              <w:t xml:space="preserve">and endorsed </w:t>
            </w:r>
            <w:r w:rsidRPr="00C96194">
              <w:rPr>
                <w:rFonts w:asciiTheme="majorHAnsi" w:hAnsiTheme="majorHAnsi" w:cstheme="majorHAnsi"/>
                <w:szCs w:val="20"/>
                <w:lang w:eastAsia="en-GB"/>
              </w:rPr>
              <w:t xml:space="preserve">plans, in accordance with the approved </w:t>
            </w:r>
            <w:r>
              <w:rPr>
                <w:rFonts w:asciiTheme="majorHAnsi" w:hAnsiTheme="majorHAnsi" w:cstheme="majorHAnsi"/>
                <w:szCs w:val="20"/>
                <w:lang w:eastAsia="en-GB"/>
              </w:rPr>
              <w:t>vegetation</w:t>
            </w:r>
            <w:r w:rsidRPr="00C96194">
              <w:rPr>
                <w:rFonts w:asciiTheme="majorHAnsi" w:hAnsiTheme="majorHAnsi" w:cstheme="majorHAnsi"/>
                <w:szCs w:val="20"/>
                <w:lang w:eastAsia="en-GB"/>
              </w:rPr>
              <w:t xml:space="preserve"> management plan and </w:t>
            </w:r>
            <w:r w:rsidRPr="00C96194">
              <w:rPr>
                <w:rFonts w:asciiTheme="majorHAnsi" w:hAnsiTheme="majorHAnsi" w:cstheme="majorHAnsi"/>
                <w:i/>
                <w:iCs/>
                <w:szCs w:val="20"/>
              </w:rPr>
              <w:t>Australian Standard AS4970-2009 - Protection of Trees on Development Sites</w:t>
            </w:r>
            <w:r w:rsidRPr="00C96194">
              <w:rPr>
                <w:rFonts w:asciiTheme="majorHAnsi" w:hAnsiTheme="majorHAnsi" w:cstheme="majorHAnsi"/>
                <w:szCs w:val="20"/>
                <w:lang w:eastAsia="en-GB"/>
              </w:rPr>
              <w:t xml:space="preserve"> to the satisfaction of the responsible authority</w:t>
            </w:r>
          </w:p>
          <w:p w14:paraId="03F6A6F9" w14:textId="77777777" w:rsidR="00A874E4" w:rsidRPr="00C96194" w:rsidRDefault="00A874E4" w:rsidP="00A874E4">
            <w:pPr>
              <w:pStyle w:val="ListParagraph"/>
              <w:numPr>
                <w:ilvl w:val="0"/>
                <w:numId w:val="63"/>
              </w:numPr>
              <w:spacing w:before="60" w:after="60" w:line="276" w:lineRule="auto"/>
              <w:ind w:left="459" w:hanging="426"/>
              <w:contextualSpacing w:val="0"/>
              <w:rPr>
                <w:rFonts w:asciiTheme="majorHAnsi" w:hAnsiTheme="majorHAnsi" w:cstheme="majorHAnsi"/>
                <w:szCs w:val="20"/>
                <w:lang w:eastAsia="en-GB"/>
              </w:rPr>
            </w:pPr>
            <w:r w:rsidRPr="00C96194">
              <w:rPr>
                <w:rFonts w:asciiTheme="majorHAnsi" w:hAnsiTheme="majorHAnsi" w:cstheme="majorHAnsi"/>
                <w:szCs w:val="20"/>
                <w:lang w:eastAsia="en-GB"/>
              </w:rPr>
              <w:t>development, excavation, construction works or activities, grade changes, surface treatments, storage and movement of construction materials and vehicles of any kind must not occur on or over and must be excluded from any areas inside the tree protection fencing</w:t>
            </w:r>
          </w:p>
          <w:p w14:paraId="2870407A" w14:textId="77777777" w:rsidR="00A874E4" w:rsidRPr="00C96194" w:rsidRDefault="00A874E4" w:rsidP="001D7E83">
            <w:pPr>
              <w:spacing w:before="60" w:after="60" w:line="276" w:lineRule="auto"/>
              <w:rPr>
                <w:rFonts w:asciiTheme="majorHAnsi" w:hAnsiTheme="majorHAnsi" w:cstheme="majorHAnsi"/>
                <w:szCs w:val="20"/>
                <w:lang w:eastAsia="en-GB"/>
              </w:rPr>
            </w:pPr>
            <w:r w:rsidRPr="00C96194">
              <w:rPr>
                <w:rFonts w:asciiTheme="majorHAnsi" w:hAnsiTheme="majorHAnsi" w:cstheme="majorHAnsi"/>
                <w:szCs w:val="20"/>
                <w:lang w:eastAsia="en-GB"/>
              </w:rPr>
              <w:t>to the satisfaction of the responsible authority.</w:t>
            </w:r>
          </w:p>
          <w:p w14:paraId="75664DA0" w14:textId="77777777" w:rsidR="00A874E4" w:rsidRPr="00D53768" w:rsidRDefault="00A874E4" w:rsidP="001D7E83">
            <w:pPr>
              <w:spacing w:before="60" w:after="60" w:line="276" w:lineRule="auto"/>
              <w:rPr>
                <w:rFonts w:asciiTheme="majorHAnsi" w:hAnsiTheme="majorHAnsi" w:cstheme="majorHAnsi"/>
                <w:szCs w:val="20"/>
                <w:highlight w:val="yellow"/>
                <w:lang w:eastAsia="en-GB"/>
              </w:rPr>
            </w:pPr>
            <w:r w:rsidRPr="00C96194">
              <w:rPr>
                <w:rFonts w:asciiTheme="majorHAnsi" w:hAnsiTheme="majorHAnsi" w:cstheme="majorHAnsi"/>
                <w:szCs w:val="20"/>
                <w:lang w:eastAsia="en-GB"/>
              </w:rPr>
              <w:t>The responsible authority may consent in writing to the variation of these requirements</w:t>
            </w:r>
            <w:r>
              <w:rPr>
                <w:rFonts w:asciiTheme="majorHAnsi" w:hAnsiTheme="majorHAnsi" w:cstheme="majorHAnsi"/>
                <w:szCs w:val="20"/>
                <w:lang w:eastAsia="en-GB"/>
              </w:rPr>
              <w:t>.</w:t>
            </w:r>
          </w:p>
        </w:tc>
      </w:tr>
      <w:tr w:rsidR="00A874E4" w:rsidRPr="00A47C16" w14:paraId="4EEBBE7D" w14:textId="77777777" w:rsidTr="001D7E83">
        <w:trPr>
          <w:trHeight w:val="185"/>
        </w:trPr>
        <w:tc>
          <w:tcPr>
            <w:tcW w:w="1140" w:type="dxa"/>
            <w:vMerge/>
            <w:tcBorders>
              <w:bottom w:val="single" w:sz="4" w:space="0" w:color="auto"/>
              <w:right w:val="single" w:sz="4" w:space="0" w:color="auto"/>
            </w:tcBorders>
          </w:tcPr>
          <w:p w14:paraId="1BE98E07" w14:textId="77777777" w:rsidR="00A874E4" w:rsidRPr="00573352" w:rsidRDefault="00A874E4"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69FA56EA" w14:textId="77777777" w:rsidR="00A874E4" w:rsidRPr="00426AE3" w:rsidRDefault="00A874E4"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43E54DF0" w14:textId="77777777" w:rsidR="00A874E4" w:rsidRPr="00A47C16" w:rsidRDefault="00A874E4" w:rsidP="001D7E83">
            <w:pPr>
              <w:pStyle w:val="NormalWeb"/>
              <w:spacing w:before="60" w:beforeAutospacing="0" w:after="60" w:afterAutospacing="0" w:line="276" w:lineRule="auto"/>
              <w:rPr>
                <w:rFonts w:asciiTheme="majorHAnsi" w:hAnsiTheme="majorHAnsi" w:cstheme="majorHAnsi"/>
                <w:color w:val="000000" w:themeColor="text1"/>
                <w:sz w:val="20"/>
                <w:szCs w:val="20"/>
              </w:rPr>
            </w:pPr>
          </w:p>
        </w:tc>
      </w:tr>
      <w:tr w:rsidR="00A874E4" w:rsidRPr="00A47C16" w14:paraId="5CBB8096" w14:textId="77777777" w:rsidTr="001D7E83">
        <w:trPr>
          <w:trHeight w:val="187"/>
        </w:trPr>
        <w:tc>
          <w:tcPr>
            <w:tcW w:w="1140" w:type="dxa"/>
            <w:vMerge w:val="restart"/>
            <w:tcBorders>
              <w:top w:val="single" w:sz="4" w:space="0" w:color="auto"/>
              <w:right w:val="single" w:sz="4" w:space="0" w:color="auto"/>
            </w:tcBorders>
          </w:tcPr>
          <w:p w14:paraId="44F79422" w14:textId="77777777" w:rsidR="00A874E4" w:rsidRPr="008418EA" w:rsidRDefault="00A874E4" w:rsidP="001D7E83">
            <w:pPr>
              <w:spacing w:before="60" w:after="60" w:line="276" w:lineRule="auto"/>
              <w:rPr>
                <w:rFonts w:asciiTheme="majorHAnsi" w:hAnsiTheme="majorHAnsi" w:cstheme="majorHAnsi"/>
                <w:i/>
                <w:iCs/>
                <w:szCs w:val="20"/>
                <w:highlight w:val="magenta"/>
              </w:rPr>
            </w:pPr>
            <w:r w:rsidRPr="00224C52">
              <w:rPr>
                <w:rFonts w:asciiTheme="majorHAnsi" w:hAnsiTheme="majorHAnsi" w:cstheme="majorHAnsi"/>
                <w:b/>
                <w:bCs/>
                <w:szCs w:val="20"/>
              </w:rPr>
              <w:t>VC11.</w:t>
            </w:r>
            <w:r>
              <w:rPr>
                <w:rFonts w:asciiTheme="majorHAnsi" w:hAnsiTheme="majorHAnsi" w:cstheme="majorHAnsi"/>
                <w:b/>
                <w:bCs/>
                <w:szCs w:val="20"/>
              </w:rPr>
              <w:t>7</w:t>
            </w:r>
          </w:p>
        </w:tc>
        <w:tc>
          <w:tcPr>
            <w:tcW w:w="1554" w:type="dxa"/>
            <w:tcBorders>
              <w:top w:val="single" w:sz="4" w:space="0" w:color="auto"/>
              <w:left w:val="single" w:sz="4" w:space="0" w:color="auto"/>
              <w:bottom w:val="single" w:sz="4" w:space="0" w:color="D9D9D9" w:themeColor="background1" w:themeShade="D9"/>
            </w:tcBorders>
          </w:tcPr>
          <w:p w14:paraId="68FAA435" w14:textId="68A13C62" w:rsidR="00A874E4" w:rsidRPr="00426AE3" w:rsidRDefault="00A874E4" w:rsidP="001D7E83">
            <w:pPr>
              <w:pStyle w:val="NormalWeb"/>
              <w:spacing w:before="60" w:beforeAutospacing="0" w:after="60" w:afterAutospacing="0" w:line="276" w:lineRule="auto"/>
              <w:rPr>
                <w:rFonts w:asciiTheme="majorHAnsi" w:hAnsiTheme="majorHAnsi" w:cstheme="majorHAnsi"/>
                <w:sz w:val="20"/>
                <w:szCs w:val="20"/>
              </w:rPr>
            </w:pPr>
            <w:r w:rsidRPr="00426AE3">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727A6682" w14:textId="77777777" w:rsidR="00A874E4" w:rsidRPr="00A47C16" w:rsidRDefault="00A874E4" w:rsidP="006343C1">
            <w:pPr>
              <w:pStyle w:val="Heading4"/>
              <w:outlineLvl w:val="3"/>
              <w:rPr>
                <w:rFonts w:cstheme="majorHAnsi"/>
                <w:szCs w:val="20"/>
              </w:rPr>
            </w:pPr>
            <w:bookmarkStart w:id="145" w:name="_Tree_hollows"/>
            <w:bookmarkEnd w:id="145"/>
            <w:r w:rsidRPr="006343C1">
              <w:t>Tree hollows</w:t>
            </w:r>
          </w:p>
        </w:tc>
      </w:tr>
      <w:tr w:rsidR="00A874E4" w:rsidRPr="00A47C16" w14:paraId="73A3CE3C" w14:textId="77777777" w:rsidTr="001D7E83">
        <w:trPr>
          <w:trHeight w:val="185"/>
        </w:trPr>
        <w:tc>
          <w:tcPr>
            <w:tcW w:w="1140" w:type="dxa"/>
            <w:vMerge/>
            <w:tcBorders>
              <w:right w:val="single" w:sz="4" w:space="0" w:color="auto"/>
            </w:tcBorders>
          </w:tcPr>
          <w:p w14:paraId="2040E1F8" w14:textId="77777777" w:rsidR="00A874E4" w:rsidRPr="00573352" w:rsidRDefault="00A874E4"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7429BB03" w14:textId="77777777" w:rsidR="00A874E4" w:rsidRPr="00426AE3" w:rsidRDefault="00A874E4"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7FF84CB6" w14:textId="77777777" w:rsidR="00A874E4" w:rsidRPr="00A47C16" w:rsidRDefault="00A874E4" w:rsidP="001D7E83">
            <w:pPr>
              <w:pStyle w:val="NormalWeb"/>
              <w:spacing w:before="60" w:beforeAutospacing="0" w:after="60" w:afterAutospacing="0" w:line="276" w:lineRule="auto"/>
              <w:rPr>
                <w:rFonts w:asciiTheme="majorHAnsi" w:hAnsiTheme="majorHAnsi" w:cstheme="majorHAnsi"/>
                <w:sz w:val="20"/>
                <w:szCs w:val="20"/>
              </w:rPr>
            </w:pPr>
            <w:r w:rsidRPr="008418EA">
              <w:rPr>
                <w:rFonts w:asciiTheme="majorHAnsi" w:hAnsiTheme="majorHAnsi" w:cstheme="majorHAnsi"/>
                <w:sz w:val="20"/>
                <w:szCs w:val="20"/>
              </w:rPr>
              <w:t>Any pruning or removal of tree limbs, particularly hollow-bearing tree limbs, must be to the minimum extent necessary</w:t>
            </w:r>
            <w:r>
              <w:rPr>
                <w:rFonts w:asciiTheme="majorHAnsi" w:hAnsiTheme="majorHAnsi" w:cstheme="majorHAnsi"/>
                <w:sz w:val="20"/>
                <w:szCs w:val="20"/>
              </w:rPr>
              <w:t xml:space="preserve"> to the satisfaction of the responsible authority</w:t>
            </w:r>
            <w:r w:rsidRPr="008418EA">
              <w:rPr>
                <w:rFonts w:asciiTheme="majorHAnsi" w:hAnsiTheme="majorHAnsi" w:cstheme="majorHAnsi"/>
                <w:sz w:val="20"/>
                <w:szCs w:val="20"/>
              </w:rPr>
              <w:t>.</w:t>
            </w:r>
          </w:p>
        </w:tc>
      </w:tr>
      <w:tr w:rsidR="00A874E4" w:rsidRPr="00A47C16" w14:paraId="1DA334B8" w14:textId="77777777" w:rsidTr="001D7E83">
        <w:trPr>
          <w:trHeight w:val="185"/>
        </w:trPr>
        <w:tc>
          <w:tcPr>
            <w:tcW w:w="1140" w:type="dxa"/>
            <w:vMerge/>
            <w:tcBorders>
              <w:bottom w:val="single" w:sz="4" w:space="0" w:color="auto"/>
              <w:right w:val="single" w:sz="4" w:space="0" w:color="auto"/>
            </w:tcBorders>
          </w:tcPr>
          <w:p w14:paraId="6E2BD831" w14:textId="77777777" w:rsidR="00A874E4" w:rsidRPr="00573352" w:rsidRDefault="00A874E4"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2311CE82" w14:textId="77777777" w:rsidR="00A874E4" w:rsidRPr="00426AE3" w:rsidRDefault="00A874E4"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7D2C0AB1" w14:textId="77777777" w:rsidR="00A874E4" w:rsidRPr="00A47C16" w:rsidRDefault="00A874E4" w:rsidP="001D7E83">
            <w:pPr>
              <w:pStyle w:val="NormalWeb"/>
              <w:spacing w:before="60" w:beforeAutospacing="0" w:after="60" w:afterAutospacing="0" w:line="276" w:lineRule="auto"/>
              <w:rPr>
                <w:rFonts w:asciiTheme="majorHAnsi" w:hAnsiTheme="majorHAnsi" w:cstheme="majorHAnsi"/>
                <w:color w:val="000000" w:themeColor="text1"/>
                <w:sz w:val="20"/>
                <w:szCs w:val="20"/>
              </w:rPr>
            </w:pPr>
          </w:p>
        </w:tc>
      </w:tr>
      <w:tr w:rsidR="00A874E4" w:rsidRPr="009311F5" w14:paraId="1F760892" w14:textId="77777777" w:rsidTr="001D7E83">
        <w:trPr>
          <w:trHeight w:val="187"/>
        </w:trPr>
        <w:tc>
          <w:tcPr>
            <w:tcW w:w="1140" w:type="dxa"/>
            <w:vMerge w:val="restart"/>
            <w:tcBorders>
              <w:top w:val="single" w:sz="4" w:space="0" w:color="auto"/>
              <w:right w:val="single" w:sz="4" w:space="0" w:color="auto"/>
            </w:tcBorders>
          </w:tcPr>
          <w:p w14:paraId="192A399C" w14:textId="77777777" w:rsidR="00A874E4" w:rsidRPr="00316191" w:rsidRDefault="00A874E4" w:rsidP="001D7E83">
            <w:pPr>
              <w:spacing w:before="60" w:after="60" w:line="276" w:lineRule="auto"/>
              <w:rPr>
                <w:rFonts w:asciiTheme="majorHAnsi" w:hAnsiTheme="majorHAnsi" w:cstheme="majorHAnsi"/>
                <w:b/>
                <w:bCs/>
                <w:szCs w:val="20"/>
                <w:highlight w:val="magenta"/>
              </w:rPr>
            </w:pPr>
            <w:r w:rsidRPr="00224C52">
              <w:rPr>
                <w:rFonts w:asciiTheme="majorHAnsi" w:hAnsiTheme="majorHAnsi" w:cstheme="majorHAnsi"/>
                <w:b/>
                <w:bCs/>
                <w:szCs w:val="20"/>
              </w:rPr>
              <w:t>VC11.</w:t>
            </w:r>
            <w:r>
              <w:rPr>
                <w:rFonts w:asciiTheme="majorHAnsi" w:hAnsiTheme="majorHAnsi" w:cstheme="majorHAnsi"/>
                <w:b/>
                <w:bCs/>
                <w:szCs w:val="20"/>
              </w:rPr>
              <w:t>8</w:t>
            </w:r>
          </w:p>
        </w:tc>
        <w:tc>
          <w:tcPr>
            <w:tcW w:w="1554" w:type="dxa"/>
            <w:tcBorders>
              <w:top w:val="single" w:sz="4" w:space="0" w:color="auto"/>
              <w:left w:val="single" w:sz="4" w:space="0" w:color="auto"/>
              <w:bottom w:val="single" w:sz="4" w:space="0" w:color="D9D9D9" w:themeColor="background1" w:themeShade="D9"/>
            </w:tcBorders>
          </w:tcPr>
          <w:p w14:paraId="03F0C315" w14:textId="5B3DB2FE" w:rsidR="00A874E4" w:rsidRPr="00426AE3" w:rsidRDefault="00A874E4" w:rsidP="001D7E83">
            <w:pPr>
              <w:pStyle w:val="NormalWeb"/>
              <w:spacing w:before="60" w:beforeAutospacing="0" w:after="60" w:afterAutospacing="0" w:line="276" w:lineRule="auto"/>
              <w:rPr>
                <w:rFonts w:asciiTheme="majorHAnsi" w:hAnsiTheme="majorHAnsi" w:cstheme="majorHAnsi"/>
                <w:sz w:val="20"/>
                <w:szCs w:val="20"/>
              </w:rPr>
            </w:pPr>
            <w:r w:rsidRPr="00426AE3">
              <w:rPr>
                <w:rFonts w:asciiTheme="majorHAnsi" w:hAnsiTheme="majorHAnsi" w:cstheme="majorHAnsi"/>
                <w:b/>
                <w:bCs/>
                <w:sz w:val="20"/>
                <w:szCs w:val="20"/>
              </w:rPr>
              <w:t>Heading:</w:t>
            </w:r>
          </w:p>
        </w:tc>
        <w:tc>
          <w:tcPr>
            <w:tcW w:w="6326" w:type="dxa"/>
            <w:tcBorders>
              <w:top w:val="single" w:sz="4" w:space="0" w:color="auto"/>
              <w:bottom w:val="single" w:sz="4" w:space="0" w:color="D9D9D9" w:themeColor="background1" w:themeShade="D9"/>
            </w:tcBorders>
          </w:tcPr>
          <w:p w14:paraId="4678B2F4" w14:textId="77777777" w:rsidR="00A874E4" w:rsidRPr="008418EA" w:rsidRDefault="00A874E4" w:rsidP="006343C1">
            <w:pPr>
              <w:pStyle w:val="Heading4"/>
              <w:outlineLvl w:val="3"/>
              <w:rPr>
                <w:rFonts w:cstheme="majorHAnsi"/>
                <w:b w:val="0"/>
                <w:szCs w:val="20"/>
              </w:rPr>
            </w:pPr>
            <w:bookmarkStart w:id="146" w:name="_Enhancing_ground_habitat"/>
            <w:bookmarkEnd w:id="146"/>
            <w:r w:rsidRPr="006343C1">
              <w:t xml:space="preserve">Enhancing ground </w:t>
            </w:r>
            <w:r>
              <w:rPr>
                <w:rFonts w:cstheme="majorHAnsi"/>
                <w:szCs w:val="20"/>
              </w:rPr>
              <w:t>habitat</w:t>
            </w:r>
          </w:p>
        </w:tc>
      </w:tr>
      <w:tr w:rsidR="00A874E4" w:rsidRPr="009311F5" w14:paraId="63CDB0C0" w14:textId="77777777" w:rsidTr="001D7E83">
        <w:trPr>
          <w:trHeight w:val="185"/>
        </w:trPr>
        <w:tc>
          <w:tcPr>
            <w:tcW w:w="1140" w:type="dxa"/>
            <w:vMerge/>
            <w:tcBorders>
              <w:right w:val="single" w:sz="4" w:space="0" w:color="auto"/>
            </w:tcBorders>
          </w:tcPr>
          <w:p w14:paraId="0E3378EC" w14:textId="77777777" w:rsidR="00A874E4" w:rsidRPr="00573352" w:rsidRDefault="00A874E4"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67B2ABD5" w14:textId="77777777" w:rsidR="00A874E4" w:rsidRPr="00426AE3" w:rsidRDefault="00A874E4"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4C76E9C3" w14:textId="77777777" w:rsidR="00A874E4" w:rsidRDefault="00A874E4" w:rsidP="001D7E83">
            <w:pPr>
              <w:pStyle w:val="NormalWeb"/>
              <w:spacing w:before="60" w:beforeAutospacing="0" w:after="60" w:afterAutospacing="0" w:line="276" w:lineRule="auto"/>
              <w:rPr>
                <w:rFonts w:asciiTheme="majorHAnsi" w:hAnsiTheme="majorHAnsi" w:cstheme="majorHAnsi"/>
                <w:i/>
                <w:iCs/>
                <w:color w:val="211E1E"/>
                <w:sz w:val="20"/>
                <w:szCs w:val="20"/>
              </w:rPr>
            </w:pPr>
            <w:r w:rsidRPr="00A47C16">
              <w:rPr>
                <w:rFonts w:asciiTheme="majorHAnsi" w:hAnsiTheme="majorHAnsi" w:cstheme="majorHAnsi"/>
                <w:color w:val="211E1E"/>
                <w:sz w:val="20"/>
                <w:szCs w:val="20"/>
              </w:rPr>
              <w:t xml:space="preserve">Felled timber containing hollows </w:t>
            </w:r>
            <w:r>
              <w:rPr>
                <w:rFonts w:asciiTheme="majorHAnsi" w:hAnsiTheme="majorHAnsi" w:cstheme="majorHAnsi"/>
                <w:color w:val="211E1E"/>
                <w:sz w:val="20"/>
                <w:szCs w:val="20"/>
              </w:rPr>
              <w:t xml:space="preserve">or dead timber </w:t>
            </w:r>
            <w:r w:rsidRPr="00A47C16">
              <w:rPr>
                <w:rFonts w:asciiTheme="majorHAnsi" w:hAnsiTheme="majorHAnsi" w:cstheme="majorHAnsi"/>
                <w:color w:val="211E1E"/>
                <w:sz w:val="20"/>
                <w:szCs w:val="20"/>
              </w:rPr>
              <w:t>must be retained and located on-site to the satisfaction of the responsible authority</w:t>
            </w:r>
            <w:r>
              <w:rPr>
                <w:rFonts w:asciiTheme="majorHAnsi" w:hAnsiTheme="majorHAnsi" w:cstheme="majorHAnsi"/>
                <w:color w:val="211E1E"/>
                <w:sz w:val="20"/>
                <w:szCs w:val="20"/>
              </w:rPr>
              <w:t>.</w:t>
            </w:r>
          </w:p>
          <w:p w14:paraId="08F2C073" w14:textId="77777777" w:rsidR="00A874E4" w:rsidRPr="008418EA" w:rsidRDefault="00A874E4" w:rsidP="001D7E83">
            <w:pPr>
              <w:pStyle w:val="NormalWeb"/>
              <w:spacing w:before="60" w:beforeAutospacing="0" w:after="60" w:afterAutospacing="0" w:line="276" w:lineRule="auto"/>
              <w:rPr>
                <w:rFonts w:asciiTheme="majorHAnsi" w:hAnsiTheme="majorHAnsi" w:cstheme="majorHAnsi"/>
                <w:sz w:val="20"/>
                <w:szCs w:val="20"/>
              </w:rPr>
            </w:pPr>
            <w:r w:rsidRPr="008418EA">
              <w:rPr>
                <w:rFonts w:asciiTheme="majorHAnsi" w:hAnsiTheme="majorHAnsi" w:cstheme="majorHAnsi"/>
                <w:sz w:val="20"/>
                <w:szCs w:val="20"/>
              </w:rPr>
              <w:t xml:space="preserve">The responsible authority may consent in writing to vary </w:t>
            </w:r>
            <w:r>
              <w:rPr>
                <w:rFonts w:asciiTheme="majorHAnsi" w:hAnsiTheme="majorHAnsi" w:cstheme="majorHAnsi"/>
                <w:sz w:val="20"/>
                <w:szCs w:val="20"/>
              </w:rPr>
              <w:t>this requirement.</w:t>
            </w:r>
          </w:p>
        </w:tc>
      </w:tr>
      <w:tr w:rsidR="00A874E4" w:rsidRPr="009311F5" w14:paraId="01F45D26" w14:textId="77777777" w:rsidTr="001D7E83">
        <w:trPr>
          <w:trHeight w:val="185"/>
        </w:trPr>
        <w:tc>
          <w:tcPr>
            <w:tcW w:w="1140" w:type="dxa"/>
            <w:vMerge/>
            <w:tcBorders>
              <w:bottom w:val="single" w:sz="4" w:space="0" w:color="auto"/>
              <w:right w:val="single" w:sz="4" w:space="0" w:color="auto"/>
            </w:tcBorders>
          </w:tcPr>
          <w:p w14:paraId="65029FB2" w14:textId="77777777" w:rsidR="00A874E4" w:rsidRPr="00573352" w:rsidRDefault="00A874E4"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30B569B9" w14:textId="77777777" w:rsidR="00A874E4" w:rsidRPr="00426AE3" w:rsidRDefault="00A874E4"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3AA5B3ED" w14:textId="77777777" w:rsidR="00A874E4" w:rsidRPr="00A47C16" w:rsidRDefault="00A874E4" w:rsidP="001D7E83">
            <w:pPr>
              <w:pStyle w:val="NormalWeb"/>
              <w:spacing w:before="60" w:beforeAutospacing="0" w:after="60" w:afterAutospacing="0" w:line="276" w:lineRule="auto"/>
              <w:rPr>
                <w:rFonts w:asciiTheme="majorHAnsi" w:hAnsiTheme="majorHAnsi" w:cstheme="majorHAnsi"/>
                <w:color w:val="000000" w:themeColor="text1"/>
                <w:sz w:val="20"/>
                <w:szCs w:val="20"/>
              </w:rPr>
            </w:pPr>
          </w:p>
        </w:tc>
      </w:tr>
      <w:tr w:rsidR="00A874E4" w:rsidRPr="009311F5" w14:paraId="759240A1" w14:textId="77777777" w:rsidTr="001D7E83">
        <w:trPr>
          <w:trHeight w:val="187"/>
        </w:trPr>
        <w:tc>
          <w:tcPr>
            <w:tcW w:w="1140" w:type="dxa"/>
            <w:vMerge w:val="restart"/>
            <w:tcBorders>
              <w:top w:val="single" w:sz="4" w:space="0" w:color="auto"/>
              <w:right w:val="single" w:sz="4" w:space="0" w:color="auto"/>
            </w:tcBorders>
          </w:tcPr>
          <w:p w14:paraId="16A62A50" w14:textId="77777777" w:rsidR="00A874E4" w:rsidRPr="008418EA" w:rsidRDefault="00A874E4" w:rsidP="001D7E83">
            <w:pPr>
              <w:spacing w:before="60" w:after="60" w:line="276" w:lineRule="auto"/>
              <w:rPr>
                <w:rFonts w:asciiTheme="majorHAnsi" w:hAnsiTheme="majorHAnsi" w:cstheme="majorHAnsi"/>
                <w:b/>
                <w:bCs/>
                <w:szCs w:val="20"/>
                <w:highlight w:val="magenta"/>
              </w:rPr>
            </w:pPr>
            <w:r w:rsidRPr="00224C52">
              <w:rPr>
                <w:rFonts w:asciiTheme="majorHAnsi" w:hAnsiTheme="majorHAnsi" w:cstheme="majorHAnsi"/>
                <w:b/>
                <w:bCs/>
                <w:szCs w:val="20"/>
              </w:rPr>
              <w:t>VC11.</w:t>
            </w:r>
            <w:r>
              <w:rPr>
                <w:rFonts w:asciiTheme="majorHAnsi" w:hAnsiTheme="majorHAnsi" w:cstheme="majorHAnsi"/>
                <w:b/>
                <w:bCs/>
                <w:szCs w:val="20"/>
              </w:rPr>
              <w:t>9</w:t>
            </w:r>
          </w:p>
        </w:tc>
        <w:tc>
          <w:tcPr>
            <w:tcW w:w="1554" w:type="dxa"/>
            <w:tcBorders>
              <w:top w:val="single" w:sz="4" w:space="0" w:color="auto"/>
              <w:left w:val="single" w:sz="4" w:space="0" w:color="auto"/>
              <w:bottom w:val="single" w:sz="4" w:space="0" w:color="D9D9D9" w:themeColor="background1" w:themeShade="D9"/>
            </w:tcBorders>
          </w:tcPr>
          <w:p w14:paraId="7FB1F8AE" w14:textId="77777777" w:rsidR="00A874E4" w:rsidRPr="00426AE3" w:rsidRDefault="00A874E4" w:rsidP="001D7E83">
            <w:pPr>
              <w:pStyle w:val="NormalWeb"/>
              <w:spacing w:before="60" w:beforeAutospacing="0" w:after="60" w:afterAutospacing="0" w:line="276" w:lineRule="auto"/>
              <w:rPr>
                <w:rFonts w:asciiTheme="majorHAnsi" w:hAnsiTheme="majorHAnsi" w:cstheme="majorHAnsi"/>
                <w:sz w:val="20"/>
                <w:szCs w:val="20"/>
              </w:rPr>
            </w:pPr>
            <w:r w:rsidRPr="00426AE3">
              <w:rPr>
                <w:rFonts w:asciiTheme="majorHAnsi" w:hAnsiTheme="majorHAnsi" w:cstheme="majorHAnsi"/>
                <w:b/>
                <w:bCs/>
                <w:sz w:val="20"/>
                <w:szCs w:val="20"/>
              </w:rPr>
              <w:t>Heading:</w:t>
            </w:r>
            <w:r w:rsidRPr="00426AE3">
              <w:rPr>
                <w:rFonts w:asciiTheme="majorHAnsi" w:hAnsiTheme="majorHAnsi" w:cstheme="majorHAnsi"/>
                <w:sz w:val="20"/>
                <w:szCs w:val="20"/>
              </w:rPr>
              <w:t xml:space="preserve"> </w:t>
            </w:r>
          </w:p>
        </w:tc>
        <w:tc>
          <w:tcPr>
            <w:tcW w:w="6326" w:type="dxa"/>
            <w:tcBorders>
              <w:top w:val="single" w:sz="4" w:space="0" w:color="auto"/>
              <w:bottom w:val="single" w:sz="4" w:space="0" w:color="D9D9D9" w:themeColor="background1" w:themeShade="D9"/>
            </w:tcBorders>
          </w:tcPr>
          <w:p w14:paraId="699E3633" w14:textId="77777777" w:rsidR="00A874E4" w:rsidRPr="00A47C16" w:rsidRDefault="00A874E4" w:rsidP="006343C1">
            <w:pPr>
              <w:pStyle w:val="Heading4"/>
              <w:outlineLvl w:val="3"/>
              <w:rPr>
                <w:rFonts w:cstheme="majorHAnsi"/>
                <w:szCs w:val="20"/>
              </w:rPr>
            </w:pPr>
            <w:bookmarkStart w:id="147" w:name="_Weed_control"/>
            <w:bookmarkEnd w:id="147"/>
            <w:r w:rsidRPr="006343C1">
              <w:t>Weed control</w:t>
            </w:r>
          </w:p>
        </w:tc>
      </w:tr>
      <w:tr w:rsidR="00A874E4" w:rsidRPr="009311F5" w14:paraId="556B4BD1" w14:textId="77777777" w:rsidTr="001D7E83">
        <w:trPr>
          <w:trHeight w:val="185"/>
        </w:trPr>
        <w:tc>
          <w:tcPr>
            <w:tcW w:w="1140" w:type="dxa"/>
            <w:vMerge/>
            <w:tcBorders>
              <w:right w:val="single" w:sz="4" w:space="0" w:color="auto"/>
            </w:tcBorders>
          </w:tcPr>
          <w:p w14:paraId="06C6553B" w14:textId="77777777" w:rsidR="00A874E4" w:rsidRPr="00573352" w:rsidRDefault="00A874E4"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01C06BEA" w14:textId="77777777" w:rsidR="00A874E4" w:rsidRPr="00426AE3" w:rsidRDefault="00A874E4"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4DF89B51" w14:textId="77777777" w:rsidR="00A874E4" w:rsidRPr="00A47C16" w:rsidRDefault="00A874E4" w:rsidP="001D7E83">
            <w:pPr>
              <w:pStyle w:val="NormalWeb"/>
              <w:spacing w:before="60" w:beforeAutospacing="0" w:after="60" w:afterAutospacing="0" w:line="276" w:lineRule="auto"/>
              <w:rPr>
                <w:rFonts w:asciiTheme="majorHAnsi" w:hAnsiTheme="majorHAnsi" w:cstheme="majorHAnsi"/>
                <w:sz w:val="20"/>
                <w:szCs w:val="20"/>
              </w:rPr>
            </w:pPr>
            <w:r w:rsidRPr="00A47C16">
              <w:rPr>
                <w:rFonts w:asciiTheme="majorHAnsi" w:hAnsiTheme="majorHAnsi" w:cstheme="majorHAnsi"/>
                <w:color w:val="211E1E"/>
                <w:sz w:val="20"/>
                <w:szCs w:val="20"/>
              </w:rPr>
              <w:t xml:space="preserve">All vehicles, earth-moving equipment and other machinery must be cleaned of soil and plant material before entering and leaving the site </w:t>
            </w:r>
            <w:r w:rsidRPr="00A47C16">
              <w:rPr>
                <w:rFonts w:asciiTheme="majorHAnsi" w:hAnsiTheme="majorHAnsi" w:cstheme="majorHAnsi"/>
                <w:color w:val="211E1E"/>
                <w:sz w:val="20"/>
                <w:szCs w:val="20"/>
              </w:rPr>
              <w:lastRenderedPageBreak/>
              <w:t>to prevent the spread of weeds and pathogens</w:t>
            </w:r>
            <w:r>
              <w:rPr>
                <w:rFonts w:asciiTheme="majorHAnsi" w:hAnsiTheme="majorHAnsi" w:cstheme="majorHAnsi"/>
                <w:color w:val="211E1E"/>
                <w:sz w:val="20"/>
                <w:szCs w:val="20"/>
              </w:rPr>
              <w:t xml:space="preserve"> to the satisfaction of the responsible authority</w:t>
            </w:r>
            <w:r w:rsidRPr="00A47C16">
              <w:rPr>
                <w:rFonts w:asciiTheme="majorHAnsi" w:hAnsiTheme="majorHAnsi" w:cstheme="majorHAnsi"/>
                <w:color w:val="211E1E"/>
                <w:sz w:val="20"/>
                <w:szCs w:val="20"/>
              </w:rPr>
              <w:t>.</w:t>
            </w:r>
          </w:p>
        </w:tc>
      </w:tr>
      <w:tr w:rsidR="00A874E4" w:rsidRPr="009311F5" w14:paraId="5FDC103F" w14:textId="77777777" w:rsidTr="001D7E83">
        <w:trPr>
          <w:trHeight w:val="185"/>
        </w:trPr>
        <w:tc>
          <w:tcPr>
            <w:tcW w:w="1140" w:type="dxa"/>
            <w:vMerge/>
            <w:tcBorders>
              <w:bottom w:val="single" w:sz="4" w:space="0" w:color="auto"/>
              <w:right w:val="single" w:sz="4" w:space="0" w:color="auto"/>
            </w:tcBorders>
          </w:tcPr>
          <w:p w14:paraId="10487628" w14:textId="77777777" w:rsidR="00A874E4" w:rsidRPr="00573352" w:rsidRDefault="00A874E4"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46E99F38" w14:textId="77777777" w:rsidR="00A874E4" w:rsidRPr="00426AE3" w:rsidRDefault="00A874E4"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0B8DF426" w14:textId="77777777" w:rsidR="00A874E4" w:rsidRPr="00A47C16" w:rsidRDefault="00A874E4" w:rsidP="001D7E83">
            <w:pPr>
              <w:pStyle w:val="NormalWeb"/>
              <w:spacing w:before="60" w:beforeAutospacing="0" w:after="60" w:afterAutospacing="0" w:line="276" w:lineRule="auto"/>
              <w:rPr>
                <w:rFonts w:asciiTheme="majorHAnsi" w:hAnsiTheme="majorHAnsi" w:cstheme="majorHAnsi"/>
                <w:color w:val="000000" w:themeColor="text1"/>
                <w:sz w:val="20"/>
                <w:szCs w:val="20"/>
              </w:rPr>
            </w:pPr>
          </w:p>
        </w:tc>
      </w:tr>
    </w:tbl>
    <w:p w14:paraId="6B1369E1" w14:textId="5EC7CB2F" w:rsidR="00DB284E" w:rsidRDefault="00DB284E">
      <w:pPr>
        <w:spacing w:before="0" w:after="160" w:line="259" w:lineRule="auto"/>
        <w:rPr>
          <w:rFonts w:asciiTheme="majorHAnsi" w:eastAsiaTheme="majorEastAsia" w:hAnsiTheme="majorHAnsi" w:cstheme="majorBidi"/>
          <w:b/>
          <w:color w:val="53565A" w:themeColor="accent6"/>
          <w:sz w:val="28"/>
          <w:szCs w:val="32"/>
        </w:rPr>
      </w:pPr>
    </w:p>
    <w:p w14:paraId="31CAA005" w14:textId="77777777" w:rsidR="00DB284E" w:rsidRDefault="00DB284E">
      <w:pPr>
        <w:spacing w:before="0" w:after="160" w:line="259" w:lineRule="auto"/>
        <w:rPr>
          <w:rFonts w:asciiTheme="majorHAnsi" w:eastAsiaTheme="majorEastAsia" w:hAnsiTheme="majorHAnsi" w:cstheme="majorBidi"/>
          <w:b/>
          <w:color w:val="53565A" w:themeColor="accent6"/>
          <w:sz w:val="28"/>
          <w:szCs w:val="32"/>
        </w:rPr>
      </w:pPr>
      <w:r>
        <w:rPr>
          <w:rFonts w:asciiTheme="majorHAnsi" w:eastAsiaTheme="majorEastAsia" w:hAnsiTheme="majorHAnsi" w:cstheme="majorBidi"/>
          <w:b/>
          <w:color w:val="53565A" w:themeColor="accent6"/>
          <w:sz w:val="28"/>
          <w:szCs w:val="32"/>
        </w:rPr>
        <w:br w:type="page"/>
      </w:r>
    </w:p>
    <w:p w14:paraId="35306A66" w14:textId="6AEED895" w:rsidR="00DB284E" w:rsidRPr="00DB284E" w:rsidRDefault="00DB284E" w:rsidP="004562F6">
      <w:pPr>
        <w:pStyle w:val="Heading1"/>
      </w:pPr>
      <w:bookmarkStart w:id="148" w:name="Nativeveg"/>
      <w:r w:rsidRPr="00DB284E">
        <w:lastRenderedPageBreak/>
        <w:t>12 Native vegetation</w:t>
      </w:r>
    </w:p>
    <w:bookmarkEnd w:id="148"/>
    <w:p w14:paraId="376B45DE" w14:textId="77777777" w:rsidR="00DB284E" w:rsidRDefault="00DB284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0"/>
        <w:gridCol w:w="1554"/>
        <w:gridCol w:w="6326"/>
      </w:tblGrid>
      <w:tr w:rsidR="00DB284E" w:rsidRPr="009311F5" w14:paraId="48192EB2" w14:textId="77777777" w:rsidTr="001D7E83">
        <w:trPr>
          <w:trHeight w:val="187"/>
        </w:trPr>
        <w:tc>
          <w:tcPr>
            <w:tcW w:w="1140" w:type="dxa"/>
            <w:vMerge w:val="restart"/>
            <w:tcBorders>
              <w:top w:val="single" w:sz="4" w:space="0" w:color="auto"/>
              <w:right w:val="single" w:sz="4" w:space="0" w:color="auto"/>
            </w:tcBorders>
          </w:tcPr>
          <w:p w14:paraId="584B878D" w14:textId="77777777" w:rsidR="00DB284E" w:rsidRPr="005A1CEE" w:rsidRDefault="00DB284E" w:rsidP="001D7E83">
            <w:pPr>
              <w:spacing w:before="60" w:after="60" w:line="276" w:lineRule="auto"/>
              <w:rPr>
                <w:rFonts w:asciiTheme="majorHAnsi" w:hAnsiTheme="majorHAnsi" w:cstheme="majorHAnsi"/>
                <w:b/>
                <w:bCs/>
                <w:szCs w:val="20"/>
              </w:rPr>
            </w:pPr>
            <w:r w:rsidRPr="00762297">
              <w:rPr>
                <w:rFonts w:asciiTheme="majorHAnsi" w:hAnsiTheme="majorHAnsi" w:cstheme="majorHAnsi"/>
                <w:b/>
                <w:bCs/>
                <w:szCs w:val="20"/>
              </w:rPr>
              <w:t>NVC12.1</w:t>
            </w:r>
          </w:p>
        </w:tc>
        <w:tc>
          <w:tcPr>
            <w:tcW w:w="1554" w:type="dxa"/>
            <w:tcBorders>
              <w:top w:val="single" w:sz="4" w:space="0" w:color="auto"/>
              <w:left w:val="single" w:sz="4" w:space="0" w:color="auto"/>
              <w:bottom w:val="single" w:sz="4" w:space="0" w:color="D9D9D9" w:themeColor="background1" w:themeShade="D9"/>
            </w:tcBorders>
          </w:tcPr>
          <w:p w14:paraId="649C03DF" w14:textId="77777777" w:rsidR="00DB284E" w:rsidRPr="00426AE3" w:rsidRDefault="00DB284E" w:rsidP="001D7E83">
            <w:pPr>
              <w:pStyle w:val="NormalWeb"/>
              <w:spacing w:before="60" w:beforeAutospacing="0" w:after="60" w:afterAutospacing="0" w:line="276" w:lineRule="auto"/>
              <w:rPr>
                <w:rFonts w:asciiTheme="majorHAnsi" w:hAnsiTheme="majorHAnsi" w:cstheme="majorHAnsi"/>
                <w:sz w:val="20"/>
                <w:szCs w:val="20"/>
              </w:rPr>
            </w:pPr>
            <w:r w:rsidRPr="00426AE3">
              <w:rPr>
                <w:rFonts w:asciiTheme="majorHAnsi" w:hAnsiTheme="majorHAnsi" w:cstheme="majorHAnsi"/>
                <w:b/>
                <w:bCs/>
                <w:sz w:val="20"/>
                <w:szCs w:val="20"/>
              </w:rPr>
              <w:t>Heading:</w:t>
            </w:r>
            <w:r w:rsidRPr="00426AE3">
              <w:rPr>
                <w:rFonts w:asciiTheme="majorHAnsi" w:hAnsiTheme="majorHAnsi" w:cstheme="majorHAnsi"/>
                <w:sz w:val="20"/>
                <w:szCs w:val="20"/>
              </w:rPr>
              <w:t xml:space="preserve"> </w:t>
            </w:r>
          </w:p>
        </w:tc>
        <w:tc>
          <w:tcPr>
            <w:tcW w:w="6326" w:type="dxa"/>
            <w:tcBorders>
              <w:top w:val="single" w:sz="4" w:space="0" w:color="auto"/>
              <w:bottom w:val="single" w:sz="4" w:space="0" w:color="D9D9D9" w:themeColor="background1" w:themeShade="D9"/>
            </w:tcBorders>
          </w:tcPr>
          <w:p w14:paraId="504D7F4B" w14:textId="77777777" w:rsidR="00DB284E" w:rsidRPr="006D7C86" w:rsidRDefault="00DB284E" w:rsidP="006343C1">
            <w:pPr>
              <w:pStyle w:val="Heading4"/>
              <w:outlineLvl w:val="3"/>
              <w:rPr>
                <w:rFonts w:cstheme="majorHAnsi"/>
                <w:b w:val="0"/>
                <w:szCs w:val="20"/>
              </w:rPr>
            </w:pPr>
            <w:bookmarkStart w:id="149" w:name="_Notification_of_permit_1"/>
            <w:bookmarkEnd w:id="149"/>
            <w:r w:rsidRPr="006343C1">
              <w:t>Notification of permit conditions</w:t>
            </w:r>
          </w:p>
        </w:tc>
      </w:tr>
      <w:tr w:rsidR="00DB284E" w:rsidRPr="009311F5" w14:paraId="118BB493" w14:textId="77777777" w:rsidTr="001D7E83">
        <w:trPr>
          <w:trHeight w:val="185"/>
        </w:trPr>
        <w:tc>
          <w:tcPr>
            <w:tcW w:w="1140" w:type="dxa"/>
            <w:vMerge/>
            <w:tcBorders>
              <w:right w:val="single" w:sz="4" w:space="0" w:color="auto"/>
            </w:tcBorders>
          </w:tcPr>
          <w:p w14:paraId="09214353" w14:textId="77777777" w:rsidR="00DB284E" w:rsidRPr="005A1CEE" w:rsidRDefault="00DB284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5C2086C4" w14:textId="77777777" w:rsidR="00DB284E" w:rsidRPr="00426AE3" w:rsidRDefault="00DB284E"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66DEEF35" w14:textId="77777777" w:rsidR="00DB284E" w:rsidRPr="005A1CEE" w:rsidRDefault="00DB284E" w:rsidP="001D7E83">
            <w:pPr>
              <w:pStyle w:val="NormalWeb"/>
              <w:spacing w:before="60" w:beforeAutospacing="0" w:after="60" w:afterAutospacing="0" w:line="276" w:lineRule="auto"/>
              <w:rPr>
                <w:rFonts w:asciiTheme="majorHAnsi" w:hAnsiTheme="majorHAnsi" w:cstheme="majorHAnsi"/>
                <w:sz w:val="20"/>
                <w:szCs w:val="20"/>
              </w:rPr>
            </w:pPr>
            <w:r w:rsidRPr="006D7C86">
              <w:rPr>
                <w:rFonts w:asciiTheme="majorHAnsi" w:hAnsiTheme="majorHAnsi" w:cstheme="majorHAnsi"/>
                <w:sz w:val="20"/>
                <w:szCs w:val="20"/>
              </w:rPr>
              <w:t>Before works start, the permit holder must advise all persons undertaking the vegetation removal or works on site of all relevant permit conditions and associated statutory requirements or approvals.</w:t>
            </w:r>
          </w:p>
        </w:tc>
      </w:tr>
      <w:tr w:rsidR="00DB284E" w:rsidRPr="009311F5" w14:paraId="73686AFD" w14:textId="77777777" w:rsidTr="001D7E83">
        <w:trPr>
          <w:trHeight w:val="185"/>
        </w:trPr>
        <w:tc>
          <w:tcPr>
            <w:tcW w:w="1140" w:type="dxa"/>
            <w:vMerge/>
            <w:tcBorders>
              <w:bottom w:val="single" w:sz="4" w:space="0" w:color="auto"/>
              <w:right w:val="single" w:sz="4" w:space="0" w:color="auto"/>
            </w:tcBorders>
          </w:tcPr>
          <w:p w14:paraId="379B2998" w14:textId="77777777" w:rsidR="00DB284E" w:rsidRPr="005A1CEE" w:rsidRDefault="00DB284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56977CEA" w14:textId="77777777" w:rsidR="00DB284E" w:rsidRPr="00426AE3" w:rsidRDefault="00DB284E"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0CA00EE7" w14:textId="77777777" w:rsidR="00DB284E" w:rsidRPr="005A1CEE" w:rsidRDefault="00DB284E" w:rsidP="001D7E83">
            <w:pPr>
              <w:pStyle w:val="NormalWeb"/>
              <w:spacing w:before="60" w:beforeAutospacing="0" w:after="60" w:afterAutospacing="0" w:line="276" w:lineRule="auto"/>
              <w:rPr>
                <w:rFonts w:asciiTheme="majorHAnsi" w:hAnsiTheme="majorHAnsi" w:cstheme="majorHAnsi"/>
                <w:color w:val="000000" w:themeColor="text1"/>
                <w:sz w:val="20"/>
                <w:szCs w:val="20"/>
              </w:rPr>
            </w:pPr>
          </w:p>
        </w:tc>
      </w:tr>
      <w:tr w:rsidR="00DB284E" w:rsidRPr="009311F5" w14:paraId="0BFF90A7" w14:textId="77777777" w:rsidTr="001D7E83">
        <w:trPr>
          <w:trHeight w:val="187"/>
        </w:trPr>
        <w:tc>
          <w:tcPr>
            <w:tcW w:w="1140" w:type="dxa"/>
            <w:vMerge w:val="restart"/>
            <w:tcBorders>
              <w:top w:val="single" w:sz="4" w:space="0" w:color="auto"/>
              <w:right w:val="single" w:sz="4" w:space="0" w:color="auto"/>
            </w:tcBorders>
          </w:tcPr>
          <w:p w14:paraId="07DD5929" w14:textId="77777777" w:rsidR="00DB284E" w:rsidRPr="005A1CEE" w:rsidRDefault="00DB284E" w:rsidP="001D7E83">
            <w:pPr>
              <w:spacing w:before="60" w:after="60" w:line="276" w:lineRule="auto"/>
              <w:rPr>
                <w:rFonts w:asciiTheme="majorHAnsi" w:hAnsiTheme="majorHAnsi" w:cstheme="majorHAnsi"/>
                <w:b/>
                <w:bCs/>
                <w:szCs w:val="20"/>
              </w:rPr>
            </w:pPr>
            <w:r w:rsidRPr="00762297">
              <w:rPr>
                <w:rFonts w:asciiTheme="majorHAnsi" w:hAnsiTheme="majorHAnsi" w:cstheme="majorHAnsi"/>
                <w:b/>
                <w:bCs/>
                <w:szCs w:val="20"/>
              </w:rPr>
              <w:t>NVC12.2</w:t>
            </w:r>
          </w:p>
        </w:tc>
        <w:tc>
          <w:tcPr>
            <w:tcW w:w="1554" w:type="dxa"/>
            <w:tcBorders>
              <w:top w:val="single" w:sz="4" w:space="0" w:color="auto"/>
              <w:left w:val="single" w:sz="4" w:space="0" w:color="auto"/>
              <w:bottom w:val="single" w:sz="4" w:space="0" w:color="D9D9D9" w:themeColor="background1" w:themeShade="D9"/>
            </w:tcBorders>
          </w:tcPr>
          <w:p w14:paraId="51B22713" w14:textId="77777777" w:rsidR="00DB284E" w:rsidRPr="00426AE3" w:rsidRDefault="00DB284E" w:rsidP="001D7E83">
            <w:pPr>
              <w:pStyle w:val="NormalWeb"/>
              <w:spacing w:before="60" w:beforeAutospacing="0" w:after="60" w:afterAutospacing="0" w:line="276" w:lineRule="auto"/>
              <w:rPr>
                <w:rFonts w:asciiTheme="majorHAnsi" w:hAnsiTheme="majorHAnsi" w:cstheme="majorHAnsi"/>
                <w:sz w:val="20"/>
                <w:szCs w:val="20"/>
              </w:rPr>
            </w:pPr>
            <w:r w:rsidRPr="00426AE3">
              <w:rPr>
                <w:rFonts w:asciiTheme="majorHAnsi" w:hAnsiTheme="majorHAnsi" w:cstheme="majorHAnsi"/>
                <w:b/>
                <w:bCs/>
                <w:sz w:val="20"/>
                <w:szCs w:val="20"/>
              </w:rPr>
              <w:t>Heading:</w:t>
            </w:r>
            <w:r w:rsidRPr="00426AE3">
              <w:rPr>
                <w:rFonts w:asciiTheme="majorHAnsi" w:hAnsiTheme="majorHAnsi" w:cstheme="majorHAnsi"/>
                <w:sz w:val="20"/>
                <w:szCs w:val="20"/>
              </w:rPr>
              <w:t xml:space="preserve"> </w:t>
            </w:r>
          </w:p>
        </w:tc>
        <w:tc>
          <w:tcPr>
            <w:tcW w:w="6326" w:type="dxa"/>
            <w:tcBorders>
              <w:top w:val="single" w:sz="4" w:space="0" w:color="auto"/>
              <w:bottom w:val="single" w:sz="4" w:space="0" w:color="D9D9D9" w:themeColor="background1" w:themeShade="D9"/>
            </w:tcBorders>
          </w:tcPr>
          <w:p w14:paraId="3A91F20C" w14:textId="77777777" w:rsidR="00DB284E" w:rsidRPr="006D7C86" w:rsidRDefault="00DB284E" w:rsidP="006343C1">
            <w:pPr>
              <w:pStyle w:val="Heading4"/>
              <w:outlineLvl w:val="3"/>
              <w:rPr>
                <w:rFonts w:cstheme="majorHAnsi"/>
                <w:b w:val="0"/>
                <w:szCs w:val="20"/>
              </w:rPr>
            </w:pPr>
            <w:bookmarkStart w:id="150" w:name="_Construction_management"/>
            <w:bookmarkEnd w:id="150"/>
            <w:r w:rsidRPr="006343C1">
              <w:t>Construction management</w:t>
            </w:r>
          </w:p>
        </w:tc>
      </w:tr>
      <w:tr w:rsidR="00DB284E" w:rsidRPr="009311F5" w14:paraId="3D0D793B" w14:textId="77777777" w:rsidTr="001D7E83">
        <w:trPr>
          <w:trHeight w:val="185"/>
        </w:trPr>
        <w:tc>
          <w:tcPr>
            <w:tcW w:w="1140" w:type="dxa"/>
            <w:vMerge/>
            <w:tcBorders>
              <w:right w:val="single" w:sz="4" w:space="0" w:color="auto"/>
            </w:tcBorders>
          </w:tcPr>
          <w:p w14:paraId="665D056C" w14:textId="77777777" w:rsidR="00DB284E" w:rsidRPr="005A1CEE" w:rsidRDefault="00DB284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19A5E743" w14:textId="77777777" w:rsidR="00DB284E" w:rsidRPr="00426AE3" w:rsidRDefault="00DB284E"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0CA5C5D1" w14:textId="77777777" w:rsidR="00DB284E" w:rsidRDefault="00DB284E" w:rsidP="001D7E83">
            <w:pPr>
              <w:pStyle w:val="NormalWeb"/>
              <w:spacing w:before="60" w:beforeAutospacing="0" w:after="60" w:afterAutospacing="0" w:line="276" w:lineRule="auto"/>
              <w:rPr>
                <w:rFonts w:asciiTheme="majorHAnsi" w:hAnsiTheme="majorHAnsi" w:cstheme="majorHAnsi"/>
                <w:color w:val="000000" w:themeColor="text1"/>
                <w:sz w:val="20"/>
                <w:szCs w:val="20"/>
              </w:rPr>
            </w:pPr>
            <w:r w:rsidRPr="00762297">
              <w:rPr>
                <w:rFonts w:asciiTheme="majorHAnsi" w:hAnsiTheme="majorHAnsi" w:cstheme="majorHAnsi"/>
                <w:color w:val="000000" w:themeColor="text1"/>
                <w:sz w:val="20"/>
                <w:szCs w:val="20"/>
              </w:rPr>
              <w:t xml:space="preserve">Before any </w:t>
            </w:r>
            <w:r>
              <w:rPr>
                <w:rFonts w:asciiTheme="majorHAnsi" w:hAnsiTheme="majorHAnsi" w:cstheme="majorHAnsi"/>
                <w:color w:val="000000" w:themeColor="text1"/>
                <w:sz w:val="20"/>
                <w:szCs w:val="20"/>
              </w:rPr>
              <w:t xml:space="preserve">works and </w:t>
            </w:r>
            <w:r w:rsidRPr="00762297">
              <w:rPr>
                <w:rFonts w:asciiTheme="majorHAnsi" w:hAnsiTheme="majorHAnsi" w:cstheme="majorHAnsi"/>
                <w:color w:val="000000" w:themeColor="text1"/>
                <w:sz w:val="20"/>
                <w:szCs w:val="20"/>
              </w:rPr>
              <w:t xml:space="preserve">native vegetation removal </w:t>
            </w:r>
            <w:r>
              <w:rPr>
                <w:rFonts w:asciiTheme="majorHAnsi" w:hAnsiTheme="majorHAnsi" w:cstheme="majorHAnsi"/>
                <w:color w:val="000000" w:themeColor="text1"/>
                <w:sz w:val="20"/>
                <w:szCs w:val="20"/>
              </w:rPr>
              <w:t>starts</w:t>
            </w:r>
            <w:r w:rsidRPr="00762297">
              <w:rPr>
                <w:rFonts w:asciiTheme="majorHAnsi" w:hAnsiTheme="majorHAnsi" w:cstheme="majorHAnsi"/>
                <w:color w:val="000000" w:themeColor="text1"/>
                <w:sz w:val="20"/>
                <w:szCs w:val="20"/>
              </w:rPr>
              <w:t xml:space="preserve">, </w:t>
            </w:r>
            <w:r w:rsidRPr="006F2237">
              <w:rPr>
                <w:rFonts w:asciiTheme="majorHAnsi" w:hAnsiTheme="majorHAnsi" w:cstheme="majorHAnsi"/>
                <w:i/>
                <w:iCs/>
                <w:color w:val="0000FF"/>
                <w:sz w:val="20"/>
                <w:szCs w:val="20"/>
              </w:rPr>
              <w:t>[amended]</w:t>
            </w:r>
            <w:r w:rsidRPr="0083272F">
              <w:rPr>
                <w:rFonts w:asciiTheme="majorHAnsi" w:hAnsiTheme="majorHAnsi" w:cstheme="majorHAnsi"/>
                <w:i/>
                <w:color w:val="CEDC00" w:themeColor="accent1"/>
                <w:sz w:val="20"/>
                <w:szCs w:val="20"/>
              </w:rPr>
              <w:t xml:space="preserve"> </w:t>
            </w:r>
            <w:r w:rsidRPr="00762297">
              <w:rPr>
                <w:rFonts w:asciiTheme="majorHAnsi" w:hAnsiTheme="majorHAnsi" w:cstheme="majorHAnsi"/>
                <w:color w:val="000000" w:themeColor="text1"/>
                <w:sz w:val="20"/>
                <w:szCs w:val="20"/>
              </w:rPr>
              <w:t xml:space="preserve">plans must be submitted to and approved by the </w:t>
            </w:r>
            <w:r w:rsidRPr="006F2237">
              <w:rPr>
                <w:rFonts w:asciiTheme="majorHAnsi" w:hAnsiTheme="majorHAnsi" w:cstheme="majorHAnsi"/>
                <w:i/>
                <w:iCs/>
                <w:color w:val="0000FF"/>
                <w:sz w:val="20"/>
                <w:szCs w:val="20"/>
              </w:rPr>
              <w:t>[insert]</w:t>
            </w:r>
            <w:r w:rsidRPr="00762297">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 xml:space="preserve"> The plans must:</w:t>
            </w:r>
          </w:p>
          <w:p w14:paraId="4EA2998C" w14:textId="77777777" w:rsidR="00DB284E" w:rsidRDefault="00DB284E" w:rsidP="00C834A8">
            <w:pPr>
              <w:pStyle w:val="NormalWeb"/>
              <w:numPr>
                <w:ilvl w:val="0"/>
                <w:numId w:val="76"/>
              </w:numPr>
              <w:spacing w:before="60" w:beforeAutospacing="0" w:after="60" w:afterAutospacing="0" w:line="276" w:lineRule="auto"/>
              <w:ind w:left="456" w:hanging="426"/>
              <w:rPr>
                <w:rFonts w:asciiTheme="majorHAnsi" w:hAnsiTheme="majorHAnsi" w:cstheme="majorHAnsi"/>
                <w:sz w:val="20"/>
                <w:szCs w:val="20"/>
              </w:rPr>
            </w:pPr>
            <w:r>
              <w:rPr>
                <w:rFonts w:asciiTheme="majorHAnsi" w:hAnsiTheme="majorHAnsi" w:cstheme="majorHAnsi"/>
                <w:sz w:val="20"/>
                <w:szCs w:val="20"/>
              </w:rPr>
              <w:t>be prepared to the satisfaction of the responsible authority</w:t>
            </w:r>
          </w:p>
          <w:p w14:paraId="4EE979A8" w14:textId="77777777" w:rsidR="00DB284E" w:rsidRDefault="00DB284E" w:rsidP="00C834A8">
            <w:pPr>
              <w:pStyle w:val="NormalWeb"/>
              <w:numPr>
                <w:ilvl w:val="0"/>
                <w:numId w:val="76"/>
              </w:numPr>
              <w:spacing w:before="60" w:beforeAutospacing="0" w:after="60" w:afterAutospacing="0" w:line="276" w:lineRule="auto"/>
              <w:ind w:left="456" w:hanging="426"/>
              <w:rPr>
                <w:rFonts w:asciiTheme="majorHAnsi" w:hAnsiTheme="majorHAnsi" w:cstheme="majorHAnsi"/>
                <w:sz w:val="20"/>
                <w:szCs w:val="20"/>
              </w:rPr>
            </w:pPr>
            <w:r>
              <w:rPr>
                <w:rFonts w:asciiTheme="majorHAnsi" w:hAnsiTheme="majorHAnsi" w:cstheme="majorHAnsi"/>
                <w:sz w:val="20"/>
                <w:szCs w:val="20"/>
              </w:rPr>
              <w:t>be submitted in electronic form</w:t>
            </w:r>
          </w:p>
          <w:p w14:paraId="6DED0E26" w14:textId="77777777" w:rsidR="00DB284E" w:rsidRPr="0083272F" w:rsidRDefault="00DB284E" w:rsidP="00C834A8">
            <w:pPr>
              <w:pStyle w:val="NormalWeb"/>
              <w:numPr>
                <w:ilvl w:val="0"/>
                <w:numId w:val="76"/>
              </w:numPr>
              <w:spacing w:before="60" w:beforeAutospacing="0" w:after="60" w:afterAutospacing="0" w:line="276" w:lineRule="auto"/>
              <w:ind w:left="456" w:hanging="426"/>
              <w:rPr>
                <w:rFonts w:asciiTheme="majorHAnsi" w:hAnsiTheme="majorHAnsi" w:cstheme="majorHAnsi"/>
                <w:sz w:val="20"/>
                <w:szCs w:val="20"/>
              </w:rPr>
            </w:pPr>
            <w:r w:rsidRPr="0083272F">
              <w:rPr>
                <w:rFonts w:asciiTheme="majorHAnsi" w:hAnsiTheme="majorHAnsi" w:cstheme="majorHAnsi"/>
                <w:color w:val="000000" w:themeColor="text1"/>
                <w:sz w:val="20"/>
                <w:szCs w:val="20"/>
              </w:rPr>
              <w:t xml:space="preserve">include </w:t>
            </w:r>
            <w:r>
              <w:rPr>
                <w:rFonts w:asciiTheme="majorHAnsi" w:hAnsiTheme="majorHAnsi" w:cstheme="majorHAnsi"/>
                <w:color w:val="000000" w:themeColor="text1"/>
                <w:sz w:val="20"/>
                <w:szCs w:val="20"/>
              </w:rPr>
              <w:t xml:space="preserve">the following </w:t>
            </w:r>
            <w:r w:rsidRPr="006F2237">
              <w:rPr>
                <w:rFonts w:asciiTheme="majorHAnsi" w:hAnsiTheme="majorHAnsi" w:cstheme="majorHAnsi"/>
                <w:i/>
                <w:iCs/>
                <w:color w:val="0000FF"/>
                <w:sz w:val="20"/>
                <w:szCs w:val="20"/>
              </w:rPr>
              <w:t>[Delete or amend the following as required]</w:t>
            </w:r>
            <w:r w:rsidRPr="0083272F">
              <w:rPr>
                <w:rFonts w:asciiTheme="majorHAnsi" w:hAnsiTheme="majorHAnsi" w:cstheme="majorHAnsi"/>
                <w:i/>
                <w:color w:val="000000" w:themeColor="text1"/>
                <w:sz w:val="20"/>
                <w:szCs w:val="20"/>
              </w:rPr>
              <w:t>:</w:t>
            </w:r>
          </w:p>
          <w:p w14:paraId="3A44CC21" w14:textId="767A5BB6" w:rsidR="00DB284E" w:rsidRPr="006F2237" w:rsidRDefault="00DB284E" w:rsidP="009A1925">
            <w:pPr>
              <w:pStyle w:val="NormalWeb"/>
              <w:numPr>
                <w:ilvl w:val="0"/>
                <w:numId w:val="75"/>
              </w:numPr>
              <w:spacing w:before="60" w:beforeAutospacing="0" w:after="60" w:afterAutospacing="0" w:line="276" w:lineRule="auto"/>
              <w:ind w:left="1023"/>
              <w:rPr>
                <w:rFonts w:asciiTheme="majorHAnsi" w:hAnsiTheme="majorHAnsi" w:cstheme="majorHAnsi"/>
                <w:i/>
                <w:iCs/>
                <w:color w:val="0000FF"/>
                <w:sz w:val="20"/>
                <w:szCs w:val="20"/>
              </w:rPr>
            </w:pPr>
            <w:r>
              <w:rPr>
                <w:rFonts w:asciiTheme="majorHAnsi" w:hAnsiTheme="majorHAnsi" w:cstheme="majorHAnsi"/>
                <w:color w:val="000000" w:themeColor="text1"/>
                <w:sz w:val="20"/>
                <w:szCs w:val="20"/>
              </w:rPr>
              <w:t>a</w:t>
            </w:r>
            <w:r w:rsidRPr="0083272F">
              <w:rPr>
                <w:rFonts w:asciiTheme="majorHAnsi" w:hAnsiTheme="majorHAnsi" w:cstheme="majorHAnsi"/>
                <w:color w:val="000000" w:themeColor="text1"/>
                <w:sz w:val="20"/>
                <w:szCs w:val="20"/>
              </w:rPr>
              <w:t xml:space="preserve"> detailed description of the measures to be implemented to protect the native vegetation to be retained during construction works, and the person/s responsible for implementation and compliance. These measures must include the erection of a native vegetation protection fence around all native vegetation to be retained on site, to the satisfaction of the </w:t>
            </w:r>
            <w:r w:rsidRPr="0083272F">
              <w:rPr>
                <w:rFonts w:asciiTheme="majorHAnsi" w:hAnsiTheme="majorHAnsi" w:cstheme="majorHAnsi"/>
                <w:i/>
                <w:color w:val="000000" w:themeColor="text1"/>
                <w:sz w:val="20"/>
                <w:szCs w:val="20"/>
              </w:rPr>
              <w:t>[insert]</w:t>
            </w:r>
            <w:r w:rsidRPr="0083272F">
              <w:rPr>
                <w:rFonts w:asciiTheme="majorHAnsi" w:hAnsiTheme="majorHAnsi" w:cstheme="majorHAnsi"/>
                <w:color w:val="000000" w:themeColor="text1"/>
                <w:sz w:val="20"/>
                <w:szCs w:val="20"/>
              </w:rPr>
              <w:t xml:space="preserve">, including the tree protection zones of all native trees to be retained. All tree protection zones must comply with AS 4970-2009 Protection of Trees on Development Sites, to the satisfaction of the </w:t>
            </w:r>
            <w:r w:rsidRPr="006F2237">
              <w:rPr>
                <w:rFonts w:asciiTheme="majorHAnsi" w:hAnsiTheme="majorHAnsi" w:cstheme="majorHAnsi"/>
                <w:i/>
                <w:iCs/>
                <w:color w:val="0000FF"/>
                <w:sz w:val="20"/>
                <w:szCs w:val="20"/>
              </w:rPr>
              <w:t>[insert]</w:t>
            </w:r>
          </w:p>
          <w:p w14:paraId="7C57DF6F" w14:textId="48262307" w:rsidR="00DB284E" w:rsidRPr="0083272F" w:rsidRDefault="00DB284E" w:rsidP="009A1925">
            <w:pPr>
              <w:pStyle w:val="NormalWeb"/>
              <w:numPr>
                <w:ilvl w:val="0"/>
                <w:numId w:val="75"/>
              </w:numPr>
              <w:spacing w:before="60" w:beforeAutospacing="0" w:after="60" w:afterAutospacing="0" w:line="276" w:lineRule="auto"/>
              <w:ind w:left="1023"/>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a</w:t>
            </w:r>
            <w:r w:rsidRPr="0083272F">
              <w:rPr>
                <w:rFonts w:asciiTheme="majorHAnsi" w:hAnsiTheme="majorHAnsi" w:cstheme="majorHAnsi"/>
                <w:color w:val="000000" w:themeColor="text1"/>
                <w:sz w:val="20"/>
                <w:szCs w:val="20"/>
              </w:rPr>
              <w:t>n amended site plan, drawn to scale with dimensions and georeference</w:t>
            </w:r>
            <w:r w:rsidR="00B37907">
              <w:rPr>
                <w:rFonts w:asciiTheme="majorHAnsi" w:hAnsiTheme="majorHAnsi" w:cstheme="majorHAnsi"/>
                <w:color w:val="000000" w:themeColor="text1"/>
                <w:sz w:val="20"/>
                <w:szCs w:val="20"/>
              </w:rPr>
              <w:t>d</w:t>
            </w:r>
            <w:r w:rsidRPr="0083272F">
              <w:rPr>
                <w:rFonts w:asciiTheme="majorHAnsi" w:hAnsiTheme="majorHAnsi" w:cstheme="majorHAnsi"/>
                <w:color w:val="000000" w:themeColor="text1"/>
                <w:sz w:val="20"/>
                <w:szCs w:val="20"/>
              </w:rPr>
              <w:t xml:space="preserve"> (such as VicGrid94 co-ordinates), that clearly shows:</w:t>
            </w:r>
          </w:p>
          <w:p w14:paraId="5223902C" w14:textId="77777777" w:rsidR="00DB284E" w:rsidRPr="00762297" w:rsidRDefault="00DB284E" w:rsidP="009A1925">
            <w:pPr>
              <w:pStyle w:val="NormalWeb"/>
              <w:numPr>
                <w:ilvl w:val="0"/>
                <w:numId w:val="73"/>
              </w:numPr>
              <w:spacing w:before="60" w:beforeAutospacing="0" w:after="60" w:afterAutospacing="0" w:line="276" w:lineRule="auto"/>
              <w:ind w:left="1448" w:hanging="425"/>
              <w:rPr>
                <w:rFonts w:asciiTheme="majorHAnsi" w:hAnsiTheme="majorHAnsi" w:cstheme="majorHAnsi"/>
                <w:color w:val="000000" w:themeColor="text1"/>
                <w:sz w:val="20"/>
                <w:szCs w:val="20"/>
              </w:rPr>
            </w:pPr>
            <w:r w:rsidRPr="00762297">
              <w:rPr>
                <w:rFonts w:asciiTheme="majorHAnsi" w:hAnsiTheme="majorHAnsi" w:cstheme="majorHAnsi"/>
                <w:color w:val="000000" w:themeColor="text1"/>
                <w:sz w:val="20"/>
                <w:szCs w:val="20"/>
              </w:rPr>
              <w:t xml:space="preserve">the location and identification of the land affected by this permit, including standard parcel identifiers for freehold land </w:t>
            </w:r>
          </w:p>
          <w:p w14:paraId="395EC2B9" w14:textId="0A756BCF" w:rsidR="00DB284E" w:rsidRPr="00762297" w:rsidRDefault="00DB284E" w:rsidP="009A1925">
            <w:pPr>
              <w:pStyle w:val="NormalWeb"/>
              <w:numPr>
                <w:ilvl w:val="0"/>
                <w:numId w:val="73"/>
              </w:numPr>
              <w:spacing w:before="60" w:beforeAutospacing="0" w:after="60" w:afterAutospacing="0" w:line="276" w:lineRule="auto"/>
              <w:ind w:left="1448" w:hanging="425"/>
              <w:rPr>
                <w:rFonts w:asciiTheme="majorHAnsi" w:hAnsiTheme="majorHAnsi" w:cstheme="majorHAnsi"/>
                <w:color w:val="000000" w:themeColor="text1"/>
                <w:sz w:val="20"/>
                <w:szCs w:val="20"/>
              </w:rPr>
            </w:pPr>
            <w:r w:rsidRPr="00762297">
              <w:rPr>
                <w:rFonts w:asciiTheme="majorHAnsi" w:hAnsiTheme="majorHAnsi" w:cstheme="majorHAnsi"/>
                <w:color w:val="000000" w:themeColor="text1"/>
                <w:sz w:val="20"/>
                <w:szCs w:val="20"/>
              </w:rPr>
              <w:t>the location and area of all native vegetation present, including scattered trees, that are permitted to be removed under this permit</w:t>
            </w:r>
          </w:p>
          <w:p w14:paraId="03610BC7" w14:textId="77777777" w:rsidR="00DB284E" w:rsidRPr="007477E0" w:rsidRDefault="00DB284E" w:rsidP="009A1925">
            <w:pPr>
              <w:pStyle w:val="NormalWeb"/>
              <w:numPr>
                <w:ilvl w:val="0"/>
                <w:numId w:val="73"/>
              </w:numPr>
              <w:spacing w:before="60" w:beforeAutospacing="0" w:after="60" w:afterAutospacing="0" w:line="276" w:lineRule="auto"/>
              <w:ind w:left="1448" w:hanging="425"/>
              <w:rPr>
                <w:rFonts w:asciiTheme="majorHAnsi" w:hAnsiTheme="majorHAnsi" w:cstheme="majorHAnsi"/>
                <w:i/>
                <w:sz w:val="20"/>
                <w:szCs w:val="20"/>
              </w:rPr>
            </w:pPr>
            <w:r w:rsidRPr="006F2237">
              <w:rPr>
                <w:rFonts w:asciiTheme="majorHAnsi" w:hAnsiTheme="majorHAnsi" w:cstheme="majorHAnsi"/>
                <w:i/>
                <w:iCs/>
                <w:color w:val="0000FF"/>
                <w:sz w:val="20"/>
                <w:szCs w:val="20"/>
              </w:rPr>
              <w:t>[any other information required to ensure provision of a plan that can be endorsed]</w:t>
            </w:r>
            <w:r>
              <w:rPr>
                <w:rFonts w:asciiTheme="majorHAnsi" w:hAnsiTheme="majorHAnsi" w:cstheme="majorHAnsi"/>
                <w:iCs/>
                <w:color w:val="000000" w:themeColor="text1"/>
                <w:sz w:val="20"/>
                <w:szCs w:val="20"/>
              </w:rPr>
              <w:t>.</w:t>
            </w:r>
          </w:p>
        </w:tc>
      </w:tr>
      <w:tr w:rsidR="00DB284E" w:rsidRPr="009311F5" w14:paraId="5F2767B4" w14:textId="77777777" w:rsidTr="001D7E83">
        <w:trPr>
          <w:trHeight w:val="185"/>
        </w:trPr>
        <w:tc>
          <w:tcPr>
            <w:tcW w:w="1140" w:type="dxa"/>
            <w:vMerge/>
            <w:tcBorders>
              <w:bottom w:val="single" w:sz="4" w:space="0" w:color="auto"/>
              <w:right w:val="single" w:sz="4" w:space="0" w:color="auto"/>
            </w:tcBorders>
          </w:tcPr>
          <w:p w14:paraId="48F09F27" w14:textId="77777777" w:rsidR="00DB284E" w:rsidRPr="005A1CEE" w:rsidRDefault="00DB284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52168963" w14:textId="77777777" w:rsidR="00DB284E" w:rsidRPr="00426AE3" w:rsidRDefault="00DB284E"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45A17C39" w14:textId="77777777" w:rsidR="00DB284E" w:rsidRPr="007477E0" w:rsidRDefault="00DB284E"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sidRPr="007477E0">
              <w:rPr>
                <w:rFonts w:asciiTheme="majorHAnsi" w:hAnsiTheme="majorHAnsi" w:cstheme="majorHAnsi"/>
                <w:i/>
                <w:color w:val="000000" w:themeColor="text1"/>
                <w:sz w:val="20"/>
                <w:szCs w:val="20"/>
              </w:rPr>
              <w:t>Use this condition when an endorsed plan for the removal of native vegetation is required – particularly relevant where plans submitted do not have sufficient detail to enable compliance auditing.</w:t>
            </w:r>
          </w:p>
        </w:tc>
      </w:tr>
      <w:tr w:rsidR="00DB284E" w:rsidRPr="009311F5" w14:paraId="172C3F75" w14:textId="77777777" w:rsidTr="001D7E83">
        <w:trPr>
          <w:trHeight w:val="187"/>
        </w:trPr>
        <w:tc>
          <w:tcPr>
            <w:tcW w:w="1140" w:type="dxa"/>
            <w:vMerge w:val="restart"/>
            <w:tcBorders>
              <w:top w:val="single" w:sz="4" w:space="0" w:color="auto"/>
              <w:right w:val="single" w:sz="4" w:space="0" w:color="auto"/>
            </w:tcBorders>
          </w:tcPr>
          <w:p w14:paraId="05C24BCC" w14:textId="77777777" w:rsidR="00DB284E" w:rsidRPr="005A1CEE" w:rsidRDefault="00DB284E" w:rsidP="001D7E83">
            <w:pPr>
              <w:spacing w:before="60" w:after="60" w:line="276" w:lineRule="auto"/>
              <w:rPr>
                <w:rFonts w:asciiTheme="majorHAnsi" w:hAnsiTheme="majorHAnsi" w:cstheme="majorHAnsi"/>
                <w:b/>
                <w:bCs/>
                <w:szCs w:val="20"/>
              </w:rPr>
            </w:pPr>
            <w:r w:rsidRPr="00762297">
              <w:rPr>
                <w:rFonts w:asciiTheme="majorHAnsi" w:hAnsiTheme="majorHAnsi" w:cstheme="majorHAnsi"/>
                <w:b/>
                <w:bCs/>
                <w:szCs w:val="20"/>
              </w:rPr>
              <w:t>NVC12.3</w:t>
            </w:r>
          </w:p>
        </w:tc>
        <w:tc>
          <w:tcPr>
            <w:tcW w:w="1554" w:type="dxa"/>
            <w:tcBorders>
              <w:top w:val="single" w:sz="4" w:space="0" w:color="auto"/>
              <w:left w:val="single" w:sz="4" w:space="0" w:color="auto"/>
              <w:bottom w:val="single" w:sz="4" w:space="0" w:color="D9D9D9" w:themeColor="background1" w:themeShade="D9"/>
            </w:tcBorders>
          </w:tcPr>
          <w:p w14:paraId="09E277B3" w14:textId="77777777" w:rsidR="00DB284E" w:rsidRPr="00426AE3" w:rsidRDefault="00DB284E" w:rsidP="001D7E83">
            <w:pPr>
              <w:pStyle w:val="NormalWeb"/>
              <w:spacing w:before="60" w:beforeAutospacing="0" w:after="60" w:afterAutospacing="0" w:line="276" w:lineRule="auto"/>
              <w:rPr>
                <w:rFonts w:asciiTheme="majorHAnsi" w:hAnsiTheme="majorHAnsi" w:cstheme="majorHAnsi"/>
                <w:sz w:val="20"/>
                <w:szCs w:val="20"/>
              </w:rPr>
            </w:pPr>
            <w:r w:rsidRPr="00426AE3">
              <w:rPr>
                <w:rFonts w:asciiTheme="majorHAnsi" w:hAnsiTheme="majorHAnsi" w:cstheme="majorHAnsi"/>
                <w:b/>
                <w:bCs/>
                <w:sz w:val="20"/>
                <w:szCs w:val="20"/>
              </w:rPr>
              <w:t>Heading:</w:t>
            </w:r>
            <w:r w:rsidRPr="00426AE3">
              <w:rPr>
                <w:rFonts w:asciiTheme="majorHAnsi" w:hAnsiTheme="majorHAnsi" w:cstheme="majorHAnsi"/>
                <w:sz w:val="20"/>
                <w:szCs w:val="20"/>
              </w:rPr>
              <w:t xml:space="preserve"> </w:t>
            </w:r>
          </w:p>
        </w:tc>
        <w:tc>
          <w:tcPr>
            <w:tcW w:w="6326" w:type="dxa"/>
            <w:tcBorders>
              <w:top w:val="single" w:sz="4" w:space="0" w:color="auto"/>
              <w:bottom w:val="single" w:sz="4" w:space="0" w:color="D9D9D9" w:themeColor="background1" w:themeShade="D9"/>
            </w:tcBorders>
          </w:tcPr>
          <w:p w14:paraId="5016D668" w14:textId="77777777" w:rsidR="00DB284E" w:rsidRPr="007477E0" w:rsidRDefault="00DB284E" w:rsidP="006343C1">
            <w:pPr>
              <w:pStyle w:val="Heading4"/>
              <w:outlineLvl w:val="3"/>
              <w:rPr>
                <w:rFonts w:cstheme="majorHAnsi"/>
                <w:b w:val="0"/>
                <w:szCs w:val="20"/>
              </w:rPr>
            </w:pPr>
            <w:bookmarkStart w:id="151" w:name="_Protection_of_vegetation"/>
            <w:bookmarkEnd w:id="151"/>
            <w:r w:rsidRPr="006343C1">
              <w:t>Protection of vegetation to be retained</w:t>
            </w:r>
          </w:p>
        </w:tc>
      </w:tr>
      <w:tr w:rsidR="00DB284E" w:rsidRPr="009311F5" w14:paraId="0E429182" w14:textId="77777777" w:rsidTr="001D7E83">
        <w:trPr>
          <w:trHeight w:val="185"/>
        </w:trPr>
        <w:tc>
          <w:tcPr>
            <w:tcW w:w="1140" w:type="dxa"/>
            <w:vMerge/>
            <w:tcBorders>
              <w:bottom w:val="single" w:sz="4" w:space="0" w:color="auto"/>
              <w:right w:val="single" w:sz="4" w:space="0" w:color="auto"/>
            </w:tcBorders>
          </w:tcPr>
          <w:p w14:paraId="178B1FA8" w14:textId="77777777" w:rsidR="00DB284E" w:rsidRPr="005A1CEE" w:rsidRDefault="00DB284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4F4A33B1" w14:textId="77777777" w:rsidR="00DB284E" w:rsidRPr="00426AE3" w:rsidRDefault="00DB284E"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6CADE7F6" w14:textId="77777777" w:rsidR="00DB284E" w:rsidRDefault="00DB284E"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sidRPr="00DA1B58">
              <w:rPr>
                <w:rFonts w:asciiTheme="majorHAnsi" w:hAnsiTheme="majorHAnsi" w:cstheme="majorHAnsi"/>
                <w:i/>
                <w:color w:val="000000" w:themeColor="text1"/>
                <w:sz w:val="20"/>
                <w:szCs w:val="20"/>
              </w:rPr>
              <w:t xml:space="preserve">Select one of the following conditions based on the site </w:t>
            </w:r>
            <w:r>
              <w:rPr>
                <w:rFonts w:asciiTheme="majorHAnsi" w:hAnsiTheme="majorHAnsi" w:cstheme="majorHAnsi"/>
                <w:i/>
                <w:color w:val="000000" w:themeColor="text1"/>
                <w:sz w:val="20"/>
                <w:szCs w:val="20"/>
              </w:rPr>
              <w:t xml:space="preserve">condition and proposed works: </w:t>
            </w:r>
          </w:p>
          <w:p w14:paraId="66A8C053" w14:textId="77777777" w:rsidR="00DB284E" w:rsidRDefault="00DB284E" w:rsidP="00DB284E">
            <w:pPr>
              <w:pStyle w:val="NormalWeb"/>
              <w:numPr>
                <w:ilvl w:val="0"/>
                <w:numId w:val="71"/>
              </w:numPr>
              <w:spacing w:before="60" w:beforeAutospacing="0" w:after="60" w:afterAutospacing="0" w:line="276" w:lineRule="auto"/>
              <w:ind w:left="456" w:hanging="426"/>
              <w:rPr>
                <w:rFonts w:asciiTheme="majorHAnsi" w:hAnsiTheme="majorHAnsi" w:cstheme="majorHAnsi"/>
                <w:i/>
                <w:color w:val="000000" w:themeColor="text1"/>
                <w:sz w:val="20"/>
                <w:szCs w:val="20"/>
              </w:rPr>
            </w:pPr>
            <w:r w:rsidRPr="00DA1B58">
              <w:rPr>
                <w:rFonts w:asciiTheme="majorHAnsi" w:hAnsiTheme="majorHAnsi" w:cstheme="majorHAnsi"/>
                <w:i/>
                <w:color w:val="000000" w:themeColor="text1"/>
                <w:sz w:val="20"/>
                <w:szCs w:val="20"/>
              </w:rPr>
              <w:t>C.1 used</w:t>
            </w:r>
            <w:r>
              <w:rPr>
                <w:rFonts w:asciiTheme="majorHAnsi" w:hAnsiTheme="majorHAnsi" w:cstheme="majorHAnsi"/>
                <w:i/>
                <w:color w:val="000000" w:themeColor="text1"/>
                <w:sz w:val="20"/>
                <w:szCs w:val="20"/>
              </w:rPr>
              <w:t xml:space="preserve"> when a plan must be prepared OR</w:t>
            </w:r>
          </w:p>
          <w:p w14:paraId="72E72902" w14:textId="77777777" w:rsidR="00DB284E" w:rsidRDefault="00DB284E" w:rsidP="00DB284E">
            <w:pPr>
              <w:pStyle w:val="NormalWeb"/>
              <w:numPr>
                <w:ilvl w:val="0"/>
                <w:numId w:val="71"/>
              </w:numPr>
              <w:spacing w:before="60" w:beforeAutospacing="0" w:after="60" w:afterAutospacing="0" w:line="276" w:lineRule="auto"/>
              <w:ind w:left="456" w:hanging="426"/>
              <w:rPr>
                <w:rFonts w:asciiTheme="majorHAnsi" w:hAnsiTheme="majorHAnsi" w:cstheme="majorHAnsi"/>
                <w:i/>
                <w:color w:val="000000" w:themeColor="text1"/>
                <w:sz w:val="20"/>
                <w:szCs w:val="20"/>
              </w:rPr>
            </w:pPr>
            <w:r w:rsidRPr="00DA1B58">
              <w:rPr>
                <w:rFonts w:asciiTheme="majorHAnsi" w:hAnsiTheme="majorHAnsi" w:cstheme="majorHAnsi"/>
                <w:i/>
                <w:color w:val="000000" w:themeColor="text1"/>
                <w:sz w:val="20"/>
                <w:szCs w:val="20"/>
              </w:rPr>
              <w:t>C.2 specifies requirements for patches of na</w:t>
            </w:r>
            <w:r>
              <w:rPr>
                <w:rFonts w:asciiTheme="majorHAnsi" w:hAnsiTheme="majorHAnsi" w:cstheme="majorHAnsi"/>
                <w:i/>
                <w:color w:val="000000" w:themeColor="text1"/>
                <w:sz w:val="20"/>
                <w:szCs w:val="20"/>
              </w:rPr>
              <w:t>tive vegetation OR</w:t>
            </w:r>
          </w:p>
          <w:p w14:paraId="291D3168" w14:textId="77777777" w:rsidR="00DB284E" w:rsidRDefault="00DB284E" w:rsidP="00DB284E">
            <w:pPr>
              <w:pStyle w:val="NormalWeb"/>
              <w:numPr>
                <w:ilvl w:val="0"/>
                <w:numId w:val="71"/>
              </w:numPr>
              <w:spacing w:before="60" w:beforeAutospacing="0" w:after="60" w:afterAutospacing="0" w:line="276" w:lineRule="auto"/>
              <w:ind w:left="456" w:hanging="426"/>
              <w:rPr>
                <w:rFonts w:asciiTheme="majorHAnsi" w:hAnsiTheme="majorHAnsi" w:cstheme="majorHAnsi"/>
                <w:i/>
                <w:color w:val="000000" w:themeColor="text1"/>
                <w:sz w:val="20"/>
                <w:szCs w:val="20"/>
              </w:rPr>
            </w:pPr>
            <w:r w:rsidRPr="00DA1B58">
              <w:rPr>
                <w:rFonts w:asciiTheme="majorHAnsi" w:hAnsiTheme="majorHAnsi" w:cstheme="majorHAnsi"/>
                <w:i/>
                <w:color w:val="000000" w:themeColor="text1"/>
                <w:sz w:val="20"/>
                <w:szCs w:val="20"/>
              </w:rPr>
              <w:t>C.3 specifies req</w:t>
            </w:r>
            <w:r>
              <w:rPr>
                <w:rFonts w:asciiTheme="majorHAnsi" w:hAnsiTheme="majorHAnsi" w:cstheme="majorHAnsi"/>
                <w:i/>
                <w:color w:val="000000" w:themeColor="text1"/>
                <w:sz w:val="20"/>
                <w:szCs w:val="20"/>
              </w:rPr>
              <w:t>uirements for scattered trees OR</w:t>
            </w:r>
          </w:p>
          <w:p w14:paraId="5FFD2A09" w14:textId="77777777" w:rsidR="00DB284E" w:rsidRPr="00DA1B58" w:rsidRDefault="00DB284E" w:rsidP="00DB284E">
            <w:pPr>
              <w:pStyle w:val="NormalWeb"/>
              <w:numPr>
                <w:ilvl w:val="0"/>
                <w:numId w:val="71"/>
              </w:numPr>
              <w:spacing w:before="60" w:beforeAutospacing="0" w:after="60" w:afterAutospacing="0" w:line="276" w:lineRule="auto"/>
              <w:ind w:left="456" w:hanging="426"/>
              <w:rPr>
                <w:rFonts w:asciiTheme="majorHAnsi" w:hAnsiTheme="majorHAnsi" w:cstheme="majorHAnsi"/>
                <w:i/>
                <w:color w:val="000000" w:themeColor="text1"/>
                <w:sz w:val="20"/>
                <w:szCs w:val="20"/>
              </w:rPr>
            </w:pPr>
            <w:r w:rsidRPr="00DA1B58">
              <w:rPr>
                <w:rFonts w:asciiTheme="majorHAnsi" w:hAnsiTheme="majorHAnsi" w:cstheme="majorHAnsi"/>
                <w:i/>
                <w:color w:val="000000" w:themeColor="text1"/>
                <w:sz w:val="20"/>
                <w:szCs w:val="20"/>
              </w:rPr>
              <w:t>C.4 specifies requirements for a combination of patches of native vegetation and scattered trees</w:t>
            </w:r>
            <w:r>
              <w:rPr>
                <w:rFonts w:asciiTheme="majorHAnsi" w:hAnsiTheme="majorHAnsi" w:cstheme="majorHAnsi"/>
                <w:i/>
                <w:color w:val="000000" w:themeColor="text1"/>
                <w:sz w:val="20"/>
                <w:szCs w:val="20"/>
              </w:rPr>
              <w:t>.</w:t>
            </w:r>
          </w:p>
        </w:tc>
      </w:tr>
      <w:tr w:rsidR="00DB284E" w:rsidRPr="009311F5" w14:paraId="23530769" w14:textId="77777777" w:rsidTr="001D7E83">
        <w:trPr>
          <w:trHeight w:val="187"/>
        </w:trPr>
        <w:tc>
          <w:tcPr>
            <w:tcW w:w="1140" w:type="dxa"/>
            <w:vMerge w:val="restart"/>
            <w:tcBorders>
              <w:top w:val="single" w:sz="4" w:space="0" w:color="auto"/>
              <w:right w:val="single" w:sz="4" w:space="0" w:color="auto"/>
            </w:tcBorders>
          </w:tcPr>
          <w:p w14:paraId="2AD4F3D5" w14:textId="77777777" w:rsidR="00DB284E" w:rsidRPr="005A1CEE" w:rsidRDefault="00DB284E" w:rsidP="001D7E83">
            <w:pPr>
              <w:spacing w:before="60" w:after="60" w:line="276" w:lineRule="auto"/>
              <w:rPr>
                <w:rFonts w:asciiTheme="majorHAnsi" w:hAnsiTheme="majorHAnsi" w:cstheme="majorHAnsi"/>
                <w:b/>
                <w:bCs/>
                <w:szCs w:val="20"/>
              </w:rPr>
            </w:pPr>
            <w:r w:rsidRPr="00762297">
              <w:rPr>
                <w:rFonts w:asciiTheme="majorHAnsi" w:hAnsiTheme="majorHAnsi" w:cstheme="majorHAnsi"/>
                <w:b/>
                <w:bCs/>
                <w:szCs w:val="20"/>
              </w:rPr>
              <w:t>NVC12.4</w:t>
            </w:r>
          </w:p>
        </w:tc>
        <w:tc>
          <w:tcPr>
            <w:tcW w:w="1554" w:type="dxa"/>
            <w:tcBorders>
              <w:top w:val="single" w:sz="4" w:space="0" w:color="auto"/>
              <w:left w:val="single" w:sz="4" w:space="0" w:color="auto"/>
              <w:bottom w:val="single" w:sz="4" w:space="0" w:color="D9D9D9" w:themeColor="background1" w:themeShade="D9"/>
            </w:tcBorders>
          </w:tcPr>
          <w:p w14:paraId="469AF06B" w14:textId="77777777" w:rsidR="00DB284E" w:rsidRPr="00426AE3" w:rsidRDefault="00DB284E" w:rsidP="001D7E83">
            <w:pPr>
              <w:pStyle w:val="NormalWeb"/>
              <w:spacing w:before="60" w:beforeAutospacing="0" w:after="60" w:afterAutospacing="0" w:line="276" w:lineRule="auto"/>
              <w:rPr>
                <w:rFonts w:asciiTheme="majorHAnsi" w:hAnsiTheme="majorHAnsi" w:cstheme="majorHAnsi"/>
                <w:sz w:val="20"/>
                <w:szCs w:val="20"/>
              </w:rPr>
            </w:pPr>
            <w:r w:rsidRPr="00426AE3">
              <w:rPr>
                <w:rFonts w:asciiTheme="majorHAnsi" w:hAnsiTheme="majorHAnsi" w:cstheme="majorHAnsi"/>
                <w:b/>
                <w:bCs/>
                <w:sz w:val="20"/>
                <w:szCs w:val="20"/>
              </w:rPr>
              <w:t>Heading:</w:t>
            </w:r>
            <w:r w:rsidRPr="00426AE3">
              <w:rPr>
                <w:rFonts w:asciiTheme="majorHAnsi" w:hAnsiTheme="majorHAnsi" w:cstheme="majorHAnsi"/>
                <w:sz w:val="20"/>
                <w:szCs w:val="20"/>
              </w:rPr>
              <w:t xml:space="preserve"> </w:t>
            </w:r>
          </w:p>
        </w:tc>
        <w:tc>
          <w:tcPr>
            <w:tcW w:w="6326" w:type="dxa"/>
            <w:tcBorders>
              <w:top w:val="single" w:sz="4" w:space="0" w:color="auto"/>
              <w:bottom w:val="single" w:sz="4" w:space="0" w:color="D9D9D9" w:themeColor="background1" w:themeShade="D9"/>
            </w:tcBorders>
          </w:tcPr>
          <w:p w14:paraId="410621FF" w14:textId="77777777" w:rsidR="00DB284E" w:rsidRPr="00DA1B58" w:rsidRDefault="00DB284E" w:rsidP="00E653B4">
            <w:pPr>
              <w:pStyle w:val="Heading4"/>
              <w:outlineLvl w:val="3"/>
              <w:rPr>
                <w:rFonts w:cstheme="majorHAnsi"/>
                <w:b w:val="0"/>
                <w:szCs w:val="20"/>
              </w:rPr>
            </w:pPr>
            <w:bookmarkStart w:id="152" w:name="_C.1_-_Protection"/>
            <w:bookmarkEnd w:id="152"/>
            <w:r w:rsidRPr="00E653B4">
              <w:t xml:space="preserve">C.1 - </w:t>
            </w:r>
            <w:r w:rsidRPr="00DA1B58">
              <w:rPr>
                <w:rFonts w:cstheme="majorHAnsi"/>
                <w:szCs w:val="20"/>
              </w:rPr>
              <w:t>Protection of vegetation to be retained</w:t>
            </w:r>
          </w:p>
        </w:tc>
      </w:tr>
      <w:tr w:rsidR="00DB284E" w:rsidRPr="009311F5" w14:paraId="24EA407D" w14:textId="77777777" w:rsidTr="001D7E83">
        <w:trPr>
          <w:trHeight w:val="185"/>
        </w:trPr>
        <w:tc>
          <w:tcPr>
            <w:tcW w:w="1140" w:type="dxa"/>
            <w:vMerge/>
            <w:tcBorders>
              <w:right w:val="single" w:sz="4" w:space="0" w:color="auto"/>
            </w:tcBorders>
          </w:tcPr>
          <w:p w14:paraId="434FFD78" w14:textId="77777777" w:rsidR="00DB284E" w:rsidRPr="005A1CEE" w:rsidRDefault="00DB284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6EBBB284" w14:textId="77777777" w:rsidR="00DB284E" w:rsidRPr="00426AE3" w:rsidRDefault="00DB284E"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31BC6E8F" w14:textId="77777777" w:rsidR="00DB284E" w:rsidRPr="00762297" w:rsidRDefault="00DB284E" w:rsidP="001D7E83">
            <w:pPr>
              <w:pStyle w:val="NormalWeb"/>
              <w:spacing w:before="60" w:beforeAutospacing="0" w:after="60" w:afterAutospacing="0" w:line="276" w:lineRule="auto"/>
              <w:rPr>
                <w:rFonts w:asciiTheme="majorHAnsi" w:hAnsiTheme="majorHAnsi" w:cstheme="majorHAnsi"/>
                <w:color w:val="000000" w:themeColor="text1"/>
                <w:sz w:val="20"/>
                <w:szCs w:val="20"/>
              </w:rPr>
            </w:pPr>
            <w:r w:rsidRPr="00762297">
              <w:rPr>
                <w:rFonts w:asciiTheme="majorHAnsi" w:hAnsiTheme="majorHAnsi" w:cstheme="majorHAnsi"/>
                <w:color w:val="000000" w:themeColor="text1"/>
                <w:sz w:val="20"/>
                <w:szCs w:val="20"/>
              </w:rPr>
              <w:t xml:space="preserve">Before works start, a plan identifying all native vegetation to be retained and describing the measures to be used to protect the identified vegetation during construction, must be approved </w:t>
            </w:r>
            <w:r>
              <w:rPr>
                <w:rFonts w:asciiTheme="majorHAnsi" w:hAnsiTheme="majorHAnsi" w:cstheme="majorHAnsi"/>
                <w:color w:val="000000" w:themeColor="text1"/>
                <w:sz w:val="20"/>
                <w:szCs w:val="20"/>
              </w:rPr>
              <w:t xml:space="preserve">and endorsed </w:t>
            </w:r>
            <w:r w:rsidRPr="00762297">
              <w:rPr>
                <w:rFonts w:asciiTheme="majorHAnsi" w:hAnsiTheme="majorHAnsi" w:cstheme="majorHAnsi"/>
                <w:color w:val="000000" w:themeColor="text1"/>
                <w:sz w:val="20"/>
                <w:szCs w:val="20"/>
              </w:rPr>
              <w:t xml:space="preserve">by the responsible authority. </w:t>
            </w:r>
          </w:p>
        </w:tc>
      </w:tr>
      <w:tr w:rsidR="00DB284E" w:rsidRPr="009311F5" w14:paraId="7F4B4FE4" w14:textId="77777777" w:rsidTr="001D7E83">
        <w:trPr>
          <w:trHeight w:val="185"/>
        </w:trPr>
        <w:tc>
          <w:tcPr>
            <w:tcW w:w="1140" w:type="dxa"/>
            <w:vMerge/>
            <w:tcBorders>
              <w:bottom w:val="single" w:sz="4" w:space="0" w:color="auto"/>
              <w:right w:val="single" w:sz="4" w:space="0" w:color="auto"/>
            </w:tcBorders>
          </w:tcPr>
          <w:p w14:paraId="49B8BB66" w14:textId="77777777" w:rsidR="00DB284E" w:rsidRPr="005A1CEE" w:rsidRDefault="00DB284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4EFA168A" w14:textId="77777777" w:rsidR="00DB284E" w:rsidRPr="00426AE3" w:rsidRDefault="00DB284E"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6B3F87D8" w14:textId="77777777" w:rsidR="00DB284E" w:rsidRPr="005A1CEE" w:rsidRDefault="00DB284E" w:rsidP="001D7E83">
            <w:pPr>
              <w:pStyle w:val="NormalWeb"/>
              <w:spacing w:before="60" w:beforeAutospacing="0" w:after="60" w:afterAutospacing="0" w:line="276" w:lineRule="auto"/>
              <w:rPr>
                <w:rFonts w:asciiTheme="majorHAnsi" w:hAnsiTheme="majorHAnsi" w:cstheme="majorHAnsi"/>
                <w:color w:val="000000" w:themeColor="text1"/>
                <w:sz w:val="20"/>
                <w:szCs w:val="20"/>
              </w:rPr>
            </w:pPr>
          </w:p>
        </w:tc>
      </w:tr>
      <w:tr w:rsidR="00DB284E" w:rsidRPr="009311F5" w14:paraId="195B1B6E" w14:textId="77777777" w:rsidTr="001D7E83">
        <w:trPr>
          <w:trHeight w:val="187"/>
        </w:trPr>
        <w:tc>
          <w:tcPr>
            <w:tcW w:w="1140" w:type="dxa"/>
            <w:vMerge w:val="restart"/>
            <w:tcBorders>
              <w:top w:val="single" w:sz="4" w:space="0" w:color="auto"/>
              <w:right w:val="single" w:sz="4" w:space="0" w:color="auto"/>
            </w:tcBorders>
          </w:tcPr>
          <w:p w14:paraId="0744E9B9" w14:textId="77777777" w:rsidR="00DB284E" w:rsidRPr="005A1CEE" w:rsidRDefault="00DB284E" w:rsidP="001D7E83">
            <w:pPr>
              <w:spacing w:before="60" w:after="60" w:line="276" w:lineRule="auto"/>
              <w:rPr>
                <w:rFonts w:asciiTheme="majorHAnsi" w:hAnsiTheme="majorHAnsi" w:cstheme="majorHAnsi"/>
                <w:b/>
                <w:bCs/>
                <w:szCs w:val="20"/>
              </w:rPr>
            </w:pPr>
            <w:r w:rsidRPr="00762297">
              <w:rPr>
                <w:rFonts w:asciiTheme="majorHAnsi" w:hAnsiTheme="majorHAnsi" w:cstheme="majorHAnsi"/>
                <w:b/>
                <w:bCs/>
                <w:szCs w:val="20"/>
              </w:rPr>
              <w:t>NVC12.5</w:t>
            </w:r>
          </w:p>
        </w:tc>
        <w:tc>
          <w:tcPr>
            <w:tcW w:w="1554" w:type="dxa"/>
            <w:tcBorders>
              <w:top w:val="single" w:sz="4" w:space="0" w:color="auto"/>
              <w:left w:val="single" w:sz="4" w:space="0" w:color="auto"/>
              <w:bottom w:val="single" w:sz="4" w:space="0" w:color="D9D9D9" w:themeColor="background1" w:themeShade="D9"/>
            </w:tcBorders>
          </w:tcPr>
          <w:p w14:paraId="79C7167A" w14:textId="77777777" w:rsidR="00DB284E" w:rsidRPr="00426AE3" w:rsidRDefault="00DB284E" w:rsidP="001D7E83">
            <w:pPr>
              <w:pStyle w:val="NormalWeb"/>
              <w:spacing w:before="60" w:beforeAutospacing="0" w:after="60" w:afterAutospacing="0" w:line="276" w:lineRule="auto"/>
              <w:rPr>
                <w:rFonts w:asciiTheme="majorHAnsi" w:hAnsiTheme="majorHAnsi" w:cstheme="majorHAnsi"/>
                <w:sz w:val="20"/>
                <w:szCs w:val="20"/>
              </w:rPr>
            </w:pPr>
            <w:r w:rsidRPr="00426AE3">
              <w:rPr>
                <w:rFonts w:asciiTheme="majorHAnsi" w:hAnsiTheme="majorHAnsi" w:cstheme="majorHAnsi"/>
                <w:b/>
                <w:bCs/>
                <w:sz w:val="20"/>
                <w:szCs w:val="20"/>
              </w:rPr>
              <w:t>Heading:</w:t>
            </w:r>
            <w:r w:rsidRPr="00426AE3">
              <w:rPr>
                <w:rFonts w:asciiTheme="majorHAnsi" w:hAnsiTheme="majorHAnsi" w:cstheme="majorHAnsi"/>
                <w:sz w:val="20"/>
                <w:szCs w:val="20"/>
              </w:rPr>
              <w:t xml:space="preserve"> </w:t>
            </w:r>
          </w:p>
        </w:tc>
        <w:tc>
          <w:tcPr>
            <w:tcW w:w="6326" w:type="dxa"/>
            <w:tcBorders>
              <w:top w:val="single" w:sz="4" w:space="0" w:color="auto"/>
              <w:bottom w:val="single" w:sz="4" w:space="0" w:color="D9D9D9" w:themeColor="background1" w:themeShade="D9"/>
            </w:tcBorders>
          </w:tcPr>
          <w:p w14:paraId="65B62FF8" w14:textId="77777777" w:rsidR="00DB284E" w:rsidRPr="00DA1B58" w:rsidRDefault="00DB284E" w:rsidP="00E653B4">
            <w:pPr>
              <w:pStyle w:val="Heading4"/>
              <w:outlineLvl w:val="3"/>
              <w:rPr>
                <w:rFonts w:cstheme="majorHAnsi"/>
                <w:b w:val="0"/>
                <w:szCs w:val="20"/>
              </w:rPr>
            </w:pPr>
            <w:bookmarkStart w:id="153" w:name="_C.2_–_Protection"/>
            <w:bookmarkEnd w:id="153"/>
            <w:r w:rsidRPr="00E653B4">
              <w:t xml:space="preserve">C.2 – </w:t>
            </w:r>
            <w:r w:rsidRPr="00DA1B58">
              <w:rPr>
                <w:rFonts w:cstheme="majorHAnsi"/>
                <w:szCs w:val="20"/>
              </w:rPr>
              <w:t>Protection of patches of native vegetation to be retained</w:t>
            </w:r>
          </w:p>
        </w:tc>
      </w:tr>
      <w:tr w:rsidR="00DB284E" w:rsidRPr="009311F5" w14:paraId="31A6D74D" w14:textId="77777777" w:rsidTr="001D7E83">
        <w:trPr>
          <w:trHeight w:val="185"/>
        </w:trPr>
        <w:tc>
          <w:tcPr>
            <w:tcW w:w="1140" w:type="dxa"/>
            <w:vMerge/>
            <w:tcBorders>
              <w:right w:val="single" w:sz="4" w:space="0" w:color="auto"/>
            </w:tcBorders>
          </w:tcPr>
          <w:p w14:paraId="573818BC" w14:textId="77777777" w:rsidR="00DB284E" w:rsidRPr="005A1CEE" w:rsidRDefault="00DB284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1E19D2F8" w14:textId="77777777" w:rsidR="00DB284E" w:rsidRPr="00426AE3" w:rsidRDefault="00DB284E"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5FBF326F" w14:textId="77777777" w:rsidR="00DB284E" w:rsidRPr="00762297" w:rsidRDefault="00DB284E" w:rsidP="001D7E83">
            <w:pPr>
              <w:pStyle w:val="NormalWeb"/>
              <w:spacing w:before="60" w:beforeAutospacing="0" w:after="60" w:afterAutospacing="0" w:line="276" w:lineRule="auto"/>
              <w:rPr>
                <w:rFonts w:asciiTheme="majorHAnsi" w:hAnsiTheme="majorHAnsi" w:cstheme="majorHAnsi"/>
                <w:color w:val="000000" w:themeColor="text1"/>
                <w:sz w:val="20"/>
                <w:szCs w:val="20"/>
              </w:rPr>
            </w:pPr>
            <w:r w:rsidRPr="00762297">
              <w:rPr>
                <w:rFonts w:asciiTheme="majorHAnsi" w:hAnsiTheme="majorHAnsi" w:cstheme="majorHAnsi"/>
                <w:color w:val="000000" w:themeColor="text1"/>
                <w:sz w:val="20"/>
                <w:szCs w:val="20"/>
              </w:rPr>
              <w:t xml:space="preserve">Before works start, a native vegetation protection fence must be erected around all patches of native vegetation of native vegetation to be retained on site. This fence must be erected around the patch of native vegetation at a distance of </w:t>
            </w:r>
            <w:r w:rsidRPr="006F2237">
              <w:rPr>
                <w:rFonts w:asciiTheme="majorHAnsi" w:hAnsiTheme="majorHAnsi" w:cstheme="majorHAnsi"/>
                <w:i/>
                <w:iCs/>
                <w:color w:val="0000FF"/>
                <w:sz w:val="20"/>
                <w:szCs w:val="20"/>
              </w:rPr>
              <w:t>[number]</w:t>
            </w:r>
            <w:r w:rsidRPr="002A7762">
              <w:rPr>
                <w:rFonts w:asciiTheme="majorHAnsi" w:hAnsiTheme="majorHAnsi" w:cstheme="majorHAnsi"/>
                <w:color w:val="CEDC00" w:themeColor="accent1"/>
                <w:sz w:val="20"/>
                <w:szCs w:val="20"/>
              </w:rPr>
              <w:t xml:space="preserve"> </w:t>
            </w:r>
            <w:r w:rsidRPr="00762297">
              <w:rPr>
                <w:rFonts w:asciiTheme="majorHAnsi" w:hAnsiTheme="majorHAnsi" w:cstheme="majorHAnsi"/>
                <w:color w:val="000000" w:themeColor="text1"/>
                <w:sz w:val="20"/>
                <w:szCs w:val="20"/>
              </w:rPr>
              <w:t xml:space="preserve">metres from retained native vegetation. The protection fence must be constructed of </w:t>
            </w:r>
            <w:r w:rsidRPr="006F2237">
              <w:rPr>
                <w:rFonts w:asciiTheme="majorHAnsi" w:hAnsiTheme="majorHAnsi" w:cstheme="majorHAnsi"/>
                <w:i/>
                <w:iCs/>
                <w:color w:val="0000FF"/>
                <w:sz w:val="20"/>
                <w:szCs w:val="20"/>
              </w:rPr>
              <w:t>[star pickets/ chain mesh/or similar]</w:t>
            </w:r>
            <w:r w:rsidRPr="00762297">
              <w:rPr>
                <w:rFonts w:asciiTheme="majorHAnsi" w:hAnsiTheme="majorHAnsi" w:cstheme="majorHAnsi"/>
                <w:i/>
                <w:color w:val="000000" w:themeColor="text1"/>
                <w:sz w:val="20"/>
                <w:szCs w:val="20"/>
              </w:rPr>
              <w:t xml:space="preserve"> </w:t>
            </w:r>
            <w:r w:rsidRPr="00762297">
              <w:rPr>
                <w:rFonts w:asciiTheme="majorHAnsi" w:hAnsiTheme="majorHAnsi" w:cstheme="majorHAnsi"/>
                <w:color w:val="000000" w:themeColor="text1"/>
                <w:sz w:val="20"/>
                <w:szCs w:val="20"/>
              </w:rPr>
              <w:t xml:space="preserve">to the satisfaction of the </w:t>
            </w:r>
            <w:r w:rsidRPr="006F2237">
              <w:rPr>
                <w:rFonts w:asciiTheme="majorHAnsi" w:hAnsiTheme="majorHAnsi" w:cstheme="majorHAnsi"/>
                <w:i/>
                <w:iCs/>
                <w:color w:val="0000FF"/>
                <w:sz w:val="20"/>
                <w:szCs w:val="20"/>
              </w:rPr>
              <w:t>[insert]</w:t>
            </w:r>
            <w:r w:rsidRPr="00762297">
              <w:rPr>
                <w:rFonts w:asciiTheme="majorHAnsi" w:hAnsiTheme="majorHAnsi" w:cstheme="majorHAnsi"/>
                <w:color w:val="000000" w:themeColor="text1"/>
                <w:sz w:val="20"/>
                <w:szCs w:val="20"/>
              </w:rPr>
              <w:t xml:space="preserve">. The protection fence must remain in place until all works are completed to the satisfaction of the </w:t>
            </w:r>
            <w:r w:rsidRPr="006F2237">
              <w:rPr>
                <w:rFonts w:asciiTheme="majorHAnsi" w:hAnsiTheme="majorHAnsi" w:cstheme="majorHAnsi"/>
                <w:i/>
                <w:iCs/>
                <w:color w:val="0000FF"/>
                <w:sz w:val="20"/>
                <w:szCs w:val="20"/>
              </w:rPr>
              <w:t>[insert]</w:t>
            </w:r>
            <w:r w:rsidRPr="00762297">
              <w:rPr>
                <w:rFonts w:asciiTheme="majorHAnsi" w:hAnsiTheme="majorHAnsi" w:cstheme="majorHAnsi"/>
                <w:i/>
                <w:color w:val="000000" w:themeColor="text1"/>
                <w:sz w:val="20"/>
                <w:szCs w:val="20"/>
              </w:rPr>
              <w:t>.</w:t>
            </w:r>
            <w:r w:rsidRPr="00762297">
              <w:rPr>
                <w:rFonts w:asciiTheme="majorHAnsi" w:hAnsiTheme="majorHAnsi" w:cstheme="majorHAnsi"/>
                <w:color w:val="000000" w:themeColor="text1"/>
                <w:sz w:val="20"/>
                <w:szCs w:val="20"/>
              </w:rPr>
              <w:t xml:space="preserve"> </w:t>
            </w:r>
          </w:p>
          <w:p w14:paraId="44FEAAF5" w14:textId="77777777" w:rsidR="00DB284E" w:rsidRPr="00762297" w:rsidRDefault="00DB284E" w:rsidP="001D7E83">
            <w:pPr>
              <w:pStyle w:val="NormalWeb"/>
              <w:spacing w:before="60" w:beforeAutospacing="0" w:after="60" w:afterAutospacing="0" w:line="276" w:lineRule="auto"/>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W</w:t>
            </w:r>
            <w:r w:rsidRPr="00762297">
              <w:rPr>
                <w:rFonts w:asciiTheme="majorHAnsi" w:hAnsiTheme="majorHAnsi" w:cstheme="majorHAnsi"/>
                <w:color w:val="000000" w:themeColor="text1"/>
                <w:sz w:val="20"/>
                <w:szCs w:val="20"/>
              </w:rPr>
              <w:t>ithin the area of native vegetation to be retained and any associated tree protection zone, the following are prohibited:</w:t>
            </w:r>
          </w:p>
          <w:p w14:paraId="78F162A6" w14:textId="77777777" w:rsidR="00DB284E" w:rsidRDefault="00DB284E" w:rsidP="00DB284E">
            <w:pPr>
              <w:pStyle w:val="NormalWeb"/>
              <w:numPr>
                <w:ilvl w:val="0"/>
                <w:numId w:val="64"/>
              </w:numPr>
              <w:spacing w:before="60" w:beforeAutospacing="0" w:after="60" w:afterAutospacing="0" w:line="276" w:lineRule="auto"/>
              <w:ind w:left="456" w:hanging="426"/>
              <w:rPr>
                <w:rFonts w:asciiTheme="majorHAnsi" w:hAnsiTheme="majorHAnsi" w:cstheme="majorHAnsi"/>
                <w:sz w:val="20"/>
                <w:szCs w:val="20"/>
              </w:rPr>
            </w:pPr>
            <w:r w:rsidRPr="00DA1B58">
              <w:rPr>
                <w:rFonts w:asciiTheme="majorHAnsi" w:hAnsiTheme="majorHAnsi" w:cstheme="majorHAnsi"/>
                <w:sz w:val="20"/>
                <w:szCs w:val="20"/>
              </w:rPr>
              <w:t>ve</w:t>
            </w:r>
            <w:r>
              <w:rPr>
                <w:rFonts w:asciiTheme="majorHAnsi" w:hAnsiTheme="majorHAnsi" w:cstheme="majorHAnsi"/>
                <w:sz w:val="20"/>
                <w:szCs w:val="20"/>
              </w:rPr>
              <w:t xml:space="preserve">hicular or pedestrian access </w:t>
            </w:r>
          </w:p>
          <w:p w14:paraId="5F627EDA" w14:textId="77777777" w:rsidR="00DB284E" w:rsidRDefault="00DB284E" w:rsidP="00DB284E">
            <w:pPr>
              <w:pStyle w:val="NormalWeb"/>
              <w:numPr>
                <w:ilvl w:val="0"/>
                <w:numId w:val="64"/>
              </w:numPr>
              <w:spacing w:before="60" w:beforeAutospacing="0" w:after="60" w:afterAutospacing="0" w:line="276" w:lineRule="auto"/>
              <w:ind w:left="456" w:hanging="426"/>
              <w:rPr>
                <w:rFonts w:asciiTheme="majorHAnsi" w:hAnsiTheme="majorHAnsi" w:cstheme="majorHAnsi"/>
                <w:sz w:val="20"/>
                <w:szCs w:val="20"/>
              </w:rPr>
            </w:pPr>
            <w:r>
              <w:rPr>
                <w:rFonts w:asciiTheme="majorHAnsi" w:hAnsiTheme="majorHAnsi" w:cstheme="majorHAnsi"/>
                <w:sz w:val="20"/>
                <w:szCs w:val="20"/>
              </w:rPr>
              <w:t xml:space="preserve">trenching or soil excavation </w:t>
            </w:r>
          </w:p>
          <w:p w14:paraId="60A95779" w14:textId="77777777" w:rsidR="00DB284E" w:rsidRDefault="00DB284E" w:rsidP="00DB284E">
            <w:pPr>
              <w:pStyle w:val="NormalWeb"/>
              <w:numPr>
                <w:ilvl w:val="0"/>
                <w:numId w:val="64"/>
              </w:numPr>
              <w:spacing w:before="60" w:beforeAutospacing="0" w:after="60" w:afterAutospacing="0" w:line="276" w:lineRule="auto"/>
              <w:ind w:left="456" w:hanging="426"/>
              <w:rPr>
                <w:rFonts w:asciiTheme="majorHAnsi" w:hAnsiTheme="majorHAnsi" w:cstheme="majorHAnsi"/>
                <w:sz w:val="20"/>
                <w:szCs w:val="20"/>
              </w:rPr>
            </w:pPr>
            <w:r w:rsidRPr="00DA1B58">
              <w:rPr>
                <w:rFonts w:asciiTheme="majorHAnsi" w:hAnsiTheme="majorHAnsi" w:cstheme="majorHAnsi"/>
                <w:sz w:val="20"/>
                <w:szCs w:val="20"/>
              </w:rPr>
              <w:t>storage or dumping of any soils, materials, equipment, vehicles</w:t>
            </w:r>
            <w:r>
              <w:rPr>
                <w:rFonts w:asciiTheme="majorHAnsi" w:hAnsiTheme="majorHAnsi" w:cstheme="majorHAnsi"/>
                <w:sz w:val="20"/>
                <w:szCs w:val="20"/>
              </w:rPr>
              <w:t xml:space="preserve">, machinery or waste products </w:t>
            </w:r>
            <w:r w:rsidRPr="00DA1B58">
              <w:rPr>
                <w:rFonts w:asciiTheme="majorHAnsi" w:hAnsiTheme="majorHAnsi" w:cstheme="majorHAnsi"/>
                <w:sz w:val="20"/>
                <w:szCs w:val="20"/>
              </w:rPr>
              <w:t xml:space="preserve"> </w:t>
            </w:r>
          </w:p>
          <w:p w14:paraId="5B8D9479" w14:textId="77777777" w:rsidR="00DB284E" w:rsidRDefault="00DB284E" w:rsidP="00DB284E">
            <w:pPr>
              <w:pStyle w:val="NormalWeb"/>
              <w:numPr>
                <w:ilvl w:val="0"/>
                <w:numId w:val="64"/>
              </w:numPr>
              <w:spacing w:before="60" w:beforeAutospacing="0" w:after="60" w:afterAutospacing="0" w:line="276" w:lineRule="auto"/>
              <w:ind w:left="456" w:hanging="426"/>
              <w:rPr>
                <w:rFonts w:asciiTheme="majorHAnsi" w:hAnsiTheme="majorHAnsi" w:cstheme="majorHAnsi"/>
                <w:sz w:val="20"/>
                <w:szCs w:val="20"/>
              </w:rPr>
            </w:pPr>
            <w:r w:rsidRPr="00DA1B58">
              <w:rPr>
                <w:rFonts w:asciiTheme="majorHAnsi" w:hAnsiTheme="majorHAnsi" w:cstheme="majorHAnsi"/>
                <w:sz w:val="20"/>
                <w:szCs w:val="20"/>
              </w:rPr>
              <w:t>entry and exit p</w:t>
            </w:r>
            <w:r>
              <w:rPr>
                <w:rFonts w:asciiTheme="majorHAnsi" w:hAnsiTheme="majorHAnsi" w:cstheme="majorHAnsi"/>
                <w:sz w:val="20"/>
                <w:szCs w:val="20"/>
              </w:rPr>
              <w:t xml:space="preserve">its for underground services </w:t>
            </w:r>
          </w:p>
          <w:p w14:paraId="6185C5CA" w14:textId="77777777" w:rsidR="00DB284E" w:rsidRDefault="00DB284E" w:rsidP="00DB284E">
            <w:pPr>
              <w:pStyle w:val="NormalWeb"/>
              <w:numPr>
                <w:ilvl w:val="0"/>
                <w:numId w:val="64"/>
              </w:numPr>
              <w:spacing w:before="60" w:beforeAutospacing="0" w:after="60" w:afterAutospacing="0" w:line="276" w:lineRule="auto"/>
              <w:ind w:left="456" w:hanging="426"/>
              <w:rPr>
                <w:rFonts w:asciiTheme="majorHAnsi" w:hAnsiTheme="majorHAnsi" w:cstheme="majorHAnsi"/>
                <w:sz w:val="20"/>
                <w:szCs w:val="20"/>
              </w:rPr>
            </w:pPr>
            <w:r w:rsidRPr="00DA1B58">
              <w:rPr>
                <w:rFonts w:asciiTheme="majorHAnsi" w:hAnsiTheme="majorHAnsi" w:cstheme="majorHAnsi"/>
                <w:sz w:val="20"/>
                <w:szCs w:val="20"/>
              </w:rPr>
              <w:t>any other actions or activities that may result in adverse impact</w:t>
            </w:r>
            <w:r>
              <w:rPr>
                <w:rFonts w:asciiTheme="majorHAnsi" w:hAnsiTheme="majorHAnsi" w:cstheme="majorHAnsi"/>
                <w:sz w:val="20"/>
                <w:szCs w:val="20"/>
              </w:rPr>
              <w:t>s to retained native vegetation.</w:t>
            </w:r>
          </w:p>
          <w:p w14:paraId="6401BC6F" w14:textId="77777777" w:rsidR="00DB284E" w:rsidRPr="00C11FA5" w:rsidRDefault="00DB284E" w:rsidP="001D7E83">
            <w:pPr>
              <w:pStyle w:val="NormalWeb"/>
              <w:spacing w:before="60" w:beforeAutospacing="0" w:after="60" w:afterAutospacing="0" w:line="276" w:lineRule="auto"/>
              <w:ind w:left="30"/>
              <w:rPr>
                <w:rFonts w:asciiTheme="majorHAnsi" w:hAnsiTheme="majorHAnsi" w:cstheme="majorHAnsi"/>
                <w:sz w:val="20"/>
                <w:szCs w:val="20"/>
              </w:rPr>
            </w:pPr>
            <w:r>
              <w:rPr>
                <w:rFonts w:asciiTheme="majorHAnsi" w:hAnsiTheme="majorHAnsi" w:cstheme="majorHAnsi"/>
                <w:iCs/>
                <w:color w:val="000000" w:themeColor="text1"/>
                <w:sz w:val="20"/>
                <w:szCs w:val="20"/>
              </w:rPr>
              <w:t>The responsible authority may consent in writing to vary these requirements.</w:t>
            </w:r>
          </w:p>
        </w:tc>
      </w:tr>
      <w:tr w:rsidR="00DB284E" w:rsidRPr="009311F5" w14:paraId="09308F87" w14:textId="77777777" w:rsidTr="001D7E83">
        <w:trPr>
          <w:trHeight w:val="185"/>
        </w:trPr>
        <w:tc>
          <w:tcPr>
            <w:tcW w:w="1140" w:type="dxa"/>
            <w:vMerge/>
            <w:tcBorders>
              <w:bottom w:val="single" w:sz="4" w:space="0" w:color="auto"/>
              <w:right w:val="single" w:sz="4" w:space="0" w:color="auto"/>
            </w:tcBorders>
          </w:tcPr>
          <w:p w14:paraId="689E6ACE" w14:textId="77777777" w:rsidR="00DB284E" w:rsidRPr="005A1CEE" w:rsidRDefault="00DB284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207445C4" w14:textId="77777777" w:rsidR="00DB284E" w:rsidRPr="00426AE3" w:rsidRDefault="00DB284E"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27A53D62" w14:textId="77777777" w:rsidR="00DB284E" w:rsidRPr="00B31305" w:rsidRDefault="00DB284E" w:rsidP="001D7E83">
            <w:pPr>
              <w:pStyle w:val="NormalWeb"/>
              <w:spacing w:before="60" w:beforeAutospacing="0" w:after="60" w:afterAutospacing="0" w:line="276" w:lineRule="auto"/>
              <w:rPr>
                <w:rFonts w:asciiTheme="majorHAnsi" w:hAnsiTheme="majorHAnsi" w:cstheme="majorHAnsi"/>
                <w:i/>
                <w:iCs/>
                <w:color w:val="000000" w:themeColor="text1"/>
                <w:sz w:val="20"/>
                <w:szCs w:val="20"/>
              </w:rPr>
            </w:pPr>
            <w:r w:rsidRPr="005067AC">
              <w:rPr>
                <w:rFonts w:asciiTheme="majorHAnsi" w:hAnsiTheme="majorHAnsi" w:cstheme="majorHAnsi"/>
                <w:i/>
                <w:iCs/>
                <w:color w:val="000000" w:themeColor="text1"/>
                <w:sz w:val="20"/>
                <w:szCs w:val="20"/>
              </w:rPr>
              <w:t>See also conditions V11.4 to VC11.6, which also provide for the protection of vegetation through a vegetation management plan and tree protection fencing to protect individual trees.</w:t>
            </w:r>
          </w:p>
        </w:tc>
      </w:tr>
      <w:tr w:rsidR="00DB284E" w:rsidRPr="009311F5" w14:paraId="46B96A00" w14:textId="77777777" w:rsidTr="001D7E83">
        <w:trPr>
          <w:trHeight w:val="187"/>
        </w:trPr>
        <w:tc>
          <w:tcPr>
            <w:tcW w:w="1140" w:type="dxa"/>
            <w:vMerge w:val="restart"/>
            <w:tcBorders>
              <w:top w:val="single" w:sz="4" w:space="0" w:color="auto"/>
              <w:right w:val="single" w:sz="4" w:space="0" w:color="auto"/>
            </w:tcBorders>
          </w:tcPr>
          <w:p w14:paraId="26FEE6FE" w14:textId="77777777" w:rsidR="00DB284E" w:rsidRPr="005A1CEE" w:rsidRDefault="00DB284E" w:rsidP="001D7E83">
            <w:pPr>
              <w:spacing w:before="60" w:after="60" w:line="276" w:lineRule="auto"/>
              <w:rPr>
                <w:rFonts w:asciiTheme="majorHAnsi" w:hAnsiTheme="majorHAnsi" w:cstheme="majorHAnsi"/>
                <w:b/>
                <w:bCs/>
                <w:szCs w:val="20"/>
              </w:rPr>
            </w:pPr>
            <w:r w:rsidRPr="00762297">
              <w:rPr>
                <w:rFonts w:asciiTheme="majorHAnsi" w:hAnsiTheme="majorHAnsi" w:cstheme="majorHAnsi"/>
                <w:b/>
                <w:bCs/>
                <w:szCs w:val="20"/>
              </w:rPr>
              <w:t>NVC12.6</w:t>
            </w:r>
          </w:p>
        </w:tc>
        <w:tc>
          <w:tcPr>
            <w:tcW w:w="1554" w:type="dxa"/>
            <w:tcBorders>
              <w:top w:val="single" w:sz="4" w:space="0" w:color="auto"/>
              <w:left w:val="single" w:sz="4" w:space="0" w:color="auto"/>
              <w:bottom w:val="single" w:sz="4" w:space="0" w:color="D9D9D9" w:themeColor="background1" w:themeShade="D9"/>
            </w:tcBorders>
          </w:tcPr>
          <w:p w14:paraId="1BF0538D" w14:textId="77777777" w:rsidR="00DB284E" w:rsidRPr="00426AE3" w:rsidRDefault="00DB284E" w:rsidP="001D7E83">
            <w:pPr>
              <w:pStyle w:val="NormalWeb"/>
              <w:spacing w:before="60" w:beforeAutospacing="0" w:after="60" w:afterAutospacing="0" w:line="276" w:lineRule="auto"/>
              <w:rPr>
                <w:rFonts w:asciiTheme="majorHAnsi" w:hAnsiTheme="majorHAnsi" w:cstheme="majorHAnsi"/>
                <w:sz w:val="20"/>
                <w:szCs w:val="20"/>
              </w:rPr>
            </w:pPr>
            <w:r w:rsidRPr="00426AE3">
              <w:rPr>
                <w:rFonts w:asciiTheme="majorHAnsi" w:hAnsiTheme="majorHAnsi" w:cstheme="majorHAnsi"/>
                <w:b/>
                <w:bCs/>
                <w:sz w:val="20"/>
                <w:szCs w:val="20"/>
              </w:rPr>
              <w:t>Heading:</w:t>
            </w:r>
            <w:r w:rsidRPr="00426AE3">
              <w:rPr>
                <w:rFonts w:asciiTheme="majorHAnsi" w:hAnsiTheme="majorHAnsi" w:cstheme="majorHAnsi"/>
                <w:sz w:val="20"/>
                <w:szCs w:val="20"/>
              </w:rPr>
              <w:t xml:space="preserve"> </w:t>
            </w:r>
          </w:p>
        </w:tc>
        <w:tc>
          <w:tcPr>
            <w:tcW w:w="6326" w:type="dxa"/>
            <w:tcBorders>
              <w:top w:val="single" w:sz="4" w:space="0" w:color="auto"/>
              <w:bottom w:val="single" w:sz="4" w:space="0" w:color="D9D9D9" w:themeColor="background1" w:themeShade="D9"/>
            </w:tcBorders>
          </w:tcPr>
          <w:p w14:paraId="6DC20151" w14:textId="77777777" w:rsidR="00DB284E" w:rsidRPr="00B53EF9" w:rsidRDefault="00DB284E" w:rsidP="00E653B4">
            <w:pPr>
              <w:pStyle w:val="Heading4"/>
              <w:outlineLvl w:val="3"/>
              <w:rPr>
                <w:rFonts w:cstheme="majorHAnsi"/>
                <w:b w:val="0"/>
                <w:szCs w:val="20"/>
              </w:rPr>
            </w:pPr>
            <w:bookmarkStart w:id="154" w:name="_C.3_–_Protection"/>
            <w:bookmarkEnd w:id="154"/>
            <w:r w:rsidRPr="00E653B4">
              <w:t xml:space="preserve">C.3 – </w:t>
            </w:r>
            <w:r w:rsidRPr="00B53EF9">
              <w:rPr>
                <w:rFonts w:cstheme="majorHAnsi"/>
                <w:szCs w:val="20"/>
              </w:rPr>
              <w:t>Protection of scattered trees to be retained</w:t>
            </w:r>
          </w:p>
        </w:tc>
      </w:tr>
      <w:tr w:rsidR="00DB284E" w:rsidRPr="009311F5" w14:paraId="41479F23" w14:textId="77777777" w:rsidTr="001D7E83">
        <w:trPr>
          <w:trHeight w:val="185"/>
        </w:trPr>
        <w:tc>
          <w:tcPr>
            <w:tcW w:w="1140" w:type="dxa"/>
            <w:vMerge/>
            <w:tcBorders>
              <w:right w:val="single" w:sz="4" w:space="0" w:color="auto"/>
            </w:tcBorders>
          </w:tcPr>
          <w:p w14:paraId="5224594A" w14:textId="77777777" w:rsidR="00DB284E" w:rsidRPr="005A1CEE" w:rsidRDefault="00DB284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57825D2C" w14:textId="77777777" w:rsidR="00DB284E" w:rsidRPr="00426AE3" w:rsidRDefault="00DB284E"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3F3D5366" w14:textId="221478A3" w:rsidR="00DB284E" w:rsidRPr="00762297" w:rsidRDefault="00DB284E" w:rsidP="001D7E83">
            <w:pPr>
              <w:pStyle w:val="NormalWeb"/>
              <w:spacing w:before="60" w:beforeAutospacing="0" w:after="60" w:afterAutospacing="0" w:line="276" w:lineRule="auto"/>
              <w:rPr>
                <w:rFonts w:asciiTheme="majorHAnsi" w:hAnsiTheme="majorHAnsi" w:cstheme="majorHAnsi"/>
                <w:color w:val="000000" w:themeColor="text1"/>
                <w:sz w:val="20"/>
                <w:szCs w:val="20"/>
              </w:rPr>
            </w:pPr>
            <w:r w:rsidRPr="00762297">
              <w:rPr>
                <w:rFonts w:asciiTheme="majorHAnsi" w:hAnsiTheme="majorHAnsi" w:cstheme="majorHAnsi"/>
                <w:color w:val="000000" w:themeColor="text1"/>
                <w:sz w:val="20"/>
                <w:szCs w:val="20"/>
              </w:rPr>
              <w:t xml:space="preserve">Before works start, a native vegetation protection fence must be erected around all scattered trees to be retained on site. This fence will protect the tree by demarcating the tree protection zone and must be erected at a radius of 12 × the diameter at a height of 1.3 metres to a maximum of 15 metres but no less than 2 metres from </w:t>
            </w:r>
            <w:r w:rsidRPr="00762297">
              <w:rPr>
                <w:rFonts w:asciiTheme="majorHAnsi" w:hAnsiTheme="majorHAnsi" w:cstheme="majorHAnsi"/>
                <w:color w:val="000000" w:themeColor="text1"/>
                <w:sz w:val="20"/>
                <w:szCs w:val="20"/>
              </w:rPr>
              <w:lastRenderedPageBreak/>
              <w:t xml:space="preserve">the base of the trunk of the tree. The fence must be constructed of </w:t>
            </w:r>
            <w:r w:rsidRPr="006F2237">
              <w:rPr>
                <w:rFonts w:asciiTheme="majorHAnsi" w:hAnsiTheme="majorHAnsi" w:cstheme="majorHAnsi"/>
                <w:i/>
                <w:iCs/>
                <w:color w:val="0000FF"/>
                <w:sz w:val="20"/>
                <w:szCs w:val="20"/>
              </w:rPr>
              <w:t>[</w:t>
            </w:r>
            <w:r w:rsidR="00B37907" w:rsidRPr="006F2237">
              <w:rPr>
                <w:rFonts w:asciiTheme="majorHAnsi" w:hAnsiTheme="majorHAnsi" w:cstheme="majorHAnsi"/>
                <w:i/>
                <w:iCs/>
                <w:color w:val="0000FF"/>
                <w:sz w:val="20"/>
                <w:szCs w:val="20"/>
              </w:rPr>
              <w:t xml:space="preserve">insert </w:t>
            </w:r>
            <w:r w:rsidRPr="006F2237">
              <w:rPr>
                <w:rFonts w:asciiTheme="majorHAnsi" w:hAnsiTheme="majorHAnsi" w:cstheme="majorHAnsi"/>
                <w:i/>
                <w:iCs/>
                <w:color w:val="0000FF"/>
                <w:sz w:val="20"/>
                <w:szCs w:val="20"/>
              </w:rPr>
              <w:t>star pickets/ chain mesh/ or similar]</w:t>
            </w:r>
            <w:r w:rsidRPr="00367B2D">
              <w:rPr>
                <w:rFonts w:asciiTheme="majorHAnsi" w:hAnsiTheme="majorHAnsi" w:cstheme="majorHAnsi"/>
                <w:color w:val="CEDC00" w:themeColor="accent1"/>
                <w:sz w:val="20"/>
                <w:szCs w:val="20"/>
              </w:rPr>
              <w:t xml:space="preserve"> </w:t>
            </w:r>
            <w:r w:rsidRPr="00762297">
              <w:rPr>
                <w:rFonts w:asciiTheme="majorHAnsi" w:hAnsiTheme="majorHAnsi" w:cstheme="majorHAnsi"/>
                <w:color w:val="000000" w:themeColor="text1"/>
                <w:sz w:val="20"/>
                <w:szCs w:val="20"/>
              </w:rPr>
              <w:t xml:space="preserve">to the satisfaction of the </w:t>
            </w:r>
            <w:r w:rsidRPr="006F2237">
              <w:rPr>
                <w:rFonts w:asciiTheme="majorHAnsi" w:hAnsiTheme="majorHAnsi" w:cstheme="majorHAnsi"/>
                <w:i/>
                <w:iCs/>
                <w:color w:val="0000FF"/>
                <w:sz w:val="20"/>
                <w:szCs w:val="20"/>
              </w:rPr>
              <w:t>[insert]</w:t>
            </w:r>
            <w:r w:rsidRPr="00762297">
              <w:rPr>
                <w:rFonts w:asciiTheme="majorHAnsi" w:hAnsiTheme="majorHAnsi" w:cstheme="majorHAnsi"/>
                <w:color w:val="000000" w:themeColor="text1"/>
                <w:sz w:val="20"/>
                <w:szCs w:val="20"/>
              </w:rPr>
              <w:t xml:space="preserve">. The fence must remain in place until all works are completed to the satisfaction of the </w:t>
            </w:r>
            <w:r w:rsidRPr="00762297">
              <w:rPr>
                <w:rFonts w:asciiTheme="majorHAnsi" w:hAnsiTheme="majorHAnsi" w:cstheme="majorHAnsi"/>
                <w:i/>
                <w:color w:val="000000" w:themeColor="text1"/>
                <w:sz w:val="20"/>
                <w:szCs w:val="20"/>
              </w:rPr>
              <w:t>[insert]</w:t>
            </w:r>
            <w:r w:rsidRPr="00762297">
              <w:rPr>
                <w:rFonts w:asciiTheme="majorHAnsi" w:hAnsiTheme="majorHAnsi" w:cstheme="majorHAnsi"/>
                <w:color w:val="000000" w:themeColor="text1"/>
                <w:sz w:val="20"/>
                <w:szCs w:val="20"/>
              </w:rPr>
              <w:t xml:space="preserve">. </w:t>
            </w:r>
          </w:p>
          <w:p w14:paraId="2EB557E8" w14:textId="77777777" w:rsidR="00DB284E" w:rsidRPr="00762297" w:rsidRDefault="00DB284E" w:rsidP="001D7E83">
            <w:pPr>
              <w:pStyle w:val="NormalWeb"/>
              <w:spacing w:before="60" w:beforeAutospacing="0" w:after="60" w:afterAutospacing="0" w:line="276" w:lineRule="auto"/>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W</w:t>
            </w:r>
            <w:r w:rsidRPr="00762297">
              <w:rPr>
                <w:rFonts w:asciiTheme="majorHAnsi" w:hAnsiTheme="majorHAnsi" w:cstheme="majorHAnsi"/>
                <w:color w:val="000000" w:themeColor="text1"/>
                <w:sz w:val="20"/>
                <w:szCs w:val="20"/>
              </w:rPr>
              <w:t>ithin the tree protection zone, the following are prohibited:</w:t>
            </w:r>
          </w:p>
          <w:p w14:paraId="7DFA2FAD" w14:textId="77777777" w:rsidR="00DB284E" w:rsidRPr="00762297" w:rsidRDefault="00DB284E" w:rsidP="00C834A8">
            <w:pPr>
              <w:pStyle w:val="NormalWeb"/>
              <w:numPr>
                <w:ilvl w:val="0"/>
                <w:numId w:val="65"/>
              </w:numPr>
              <w:spacing w:before="60" w:beforeAutospacing="0" w:after="60" w:afterAutospacing="0" w:line="276" w:lineRule="auto"/>
              <w:ind w:left="456" w:hanging="426"/>
              <w:rPr>
                <w:rFonts w:asciiTheme="majorHAnsi" w:hAnsiTheme="majorHAnsi" w:cstheme="majorHAnsi"/>
                <w:color w:val="000000" w:themeColor="text1"/>
                <w:sz w:val="20"/>
                <w:szCs w:val="20"/>
              </w:rPr>
            </w:pPr>
            <w:r w:rsidRPr="00762297">
              <w:rPr>
                <w:rFonts w:asciiTheme="majorHAnsi" w:hAnsiTheme="majorHAnsi" w:cstheme="majorHAnsi"/>
                <w:color w:val="000000" w:themeColor="text1"/>
                <w:sz w:val="20"/>
                <w:szCs w:val="20"/>
              </w:rPr>
              <w:t xml:space="preserve">vehicular or pedestrian access </w:t>
            </w:r>
          </w:p>
          <w:p w14:paraId="0203FC3C" w14:textId="77777777" w:rsidR="00DB284E" w:rsidRPr="00762297" w:rsidRDefault="00DB284E" w:rsidP="00C834A8">
            <w:pPr>
              <w:pStyle w:val="NormalWeb"/>
              <w:numPr>
                <w:ilvl w:val="0"/>
                <w:numId w:val="65"/>
              </w:numPr>
              <w:spacing w:before="60" w:beforeAutospacing="0" w:after="60" w:afterAutospacing="0" w:line="276" w:lineRule="auto"/>
              <w:ind w:left="456" w:hanging="426"/>
              <w:rPr>
                <w:rFonts w:asciiTheme="majorHAnsi" w:hAnsiTheme="majorHAnsi" w:cstheme="majorHAnsi"/>
                <w:color w:val="000000" w:themeColor="text1"/>
                <w:sz w:val="20"/>
                <w:szCs w:val="20"/>
              </w:rPr>
            </w:pPr>
            <w:r w:rsidRPr="00762297">
              <w:rPr>
                <w:rFonts w:asciiTheme="majorHAnsi" w:hAnsiTheme="majorHAnsi" w:cstheme="majorHAnsi"/>
                <w:color w:val="000000" w:themeColor="text1"/>
                <w:sz w:val="20"/>
                <w:szCs w:val="20"/>
              </w:rPr>
              <w:t xml:space="preserve">trenching or soil excavation </w:t>
            </w:r>
          </w:p>
          <w:p w14:paraId="6DF02AFD" w14:textId="77777777" w:rsidR="00DB284E" w:rsidRDefault="00DB284E" w:rsidP="00C834A8">
            <w:pPr>
              <w:pStyle w:val="NormalWeb"/>
              <w:numPr>
                <w:ilvl w:val="0"/>
                <w:numId w:val="65"/>
              </w:numPr>
              <w:spacing w:before="60" w:beforeAutospacing="0" w:after="60" w:afterAutospacing="0" w:line="276" w:lineRule="auto"/>
              <w:ind w:left="456" w:hanging="426"/>
              <w:rPr>
                <w:rFonts w:asciiTheme="majorHAnsi" w:hAnsiTheme="majorHAnsi" w:cstheme="majorHAnsi"/>
                <w:sz w:val="20"/>
                <w:szCs w:val="20"/>
              </w:rPr>
            </w:pPr>
            <w:r w:rsidRPr="00B53EF9">
              <w:rPr>
                <w:rFonts w:asciiTheme="majorHAnsi" w:hAnsiTheme="majorHAnsi" w:cstheme="majorHAnsi"/>
                <w:sz w:val="20"/>
                <w:szCs w:val="20"/>
              </w:rPr>
              <w:t>storage or dumping of any soils, materials, equipment, vehicles,</w:t>
            </w:r>
            <w:r>
              <w:rPr>
                <w:rFonts w:asciiTheme="majorHAnsi" w:hAnsiTheme="majorHAnsi" w:cstheme="majorHAnsi"/>
                <w:sz w:val="20"/>
                <w:szCs w:val="20"/>
              </w:rPr>
              <w:t xml:space="preserve"> machinery or waste products </w:t>
            </w:r>
          </w:p>
          <w:p w14:paraId="31AE17A9" w14:textId="77777777" w:rsidR="00DB284E" w:rsidRDefault="00DB284E" w:rsidP="00C834A8">
            <w:pPr>
              <w:pStyle w:val="NormalWeb"/>
              <w:numPr>
                <w:ilvl w:val="0"/>
                <w:numId w:val="65"/>
              </w:numPr>
              <w:spacing w:before="60" w:beforeAutospacing="0" w:after="60" w:afterAutospacing="0" w:line="276" w:lineRule="auto"/>
              <w:ind w:left="456" w:hanging="426"/>
              <w:rPr>
                <w:rFonts w:asciiTheme="majorHAnsi" w:hAnsiTheme="majorHAnsi" w:cstheme="majorHAnsi"/>
                <w:sz w:val="20"/>
                <w:szCs w:val="20"/>
              </w:rPr>
            </w:pPr>
            <w:r w:rsidRPr="00B53EF9">
              <w:rPr>
                <w:rFonts w:asciiTheme="majorHAnsi" w:hAnsiTheme="majorHAnsi" w:cstheme="majorHAnsi"/>
                <w:sz w:val="20"/>
                <w:szCs w:val="20"/>
              </w:rPr>
              <w:t>entry and exit p</w:t>
            </w:r>
            <w:r>
              <w:rPr>
                <w:rFonts w:asciiTheme="majorHAnsi" w:hAnsiTheme="majorHAnsi" w:cstheme="majorHAnsi"/>
                <w:sz w:val="20"/>
                <w:szCs w:val="20"/>
              </w:rPr>
              <w:t xml:space="preserve">its for underground services </w:t>
            </w:r>
          </w:p>
          <w:p w14:paraId="7ECE8096" w14:textId="1E376781" w:rsidR="00DB284E" w:rsidRDefault="00DB284E" w:rsidP="00C834A8">
            <w:pPr>
              <w:pStyle w:val="NormalWeb"/>
              <w:numPr>
                <w:ilvl w:val="0"/>
                <w:numId w:val="65"/>
              </w:numPr>
              <w:spacing w:before="60" w:beforeAutospacing="0" w:after="60" w:afterAutospacing="0" w:line="276" w:lineRule="auto"/>
              <w:ind w:left="456" w:hanging="426"/>
              <w:rPr>
                <w:rFonts w:asciiTheme="majorHAnsi" w:hAnsiTheme="majorHAnsi" w:cstheme="majorHAnsi"/>
                <w:sz w:val="20"/>
                <w:szCs w:val="20"/>
              </w:rPr>
            </w:pPr>
            <w:r w:rsidRPr="00B53EF9">
              <w:rPr>
                <w:rFonts w:asciiTheme="majorHAnsi" w:hAnsiTheme="majorHAnsi" w:cstheme="majorHAnsi"/>
                <w:sz w:val="20"/>
                <w:szCs w:val="20"/>
              </w:rPr>
              <w:t>any other actions or activities that may result in adverse impact</w:t>
            </w:r>
            <w:r>
              <w:rPr>
                <w:rFonts w:asciiTheme="majorHAnsi" w:hAnsiTheme="majorHAnsi" w:cstheme="majorHAnsi"/>
                <w:sz w:val="20"/>
                <w:szCs w:val="20"/>
              </w:rPr>
              <w:t>s to retained native vegetation</w:t>
            </w:r>
            <w:r w:rsidR="00C834A8">
              <w:rPr>
                <w:rFonts w:asciiTheme="majorHAnsi" w:hAnsiTheme="majorHAnsi" w:cstheme="majorHAnsi"/>
                <w:sz w:val="20"/>
                <w:szCs w:val="20"/>
              </w:rPr>
              <w:t>.</w:t>
            </w:r>
          </w:p>
          <w:p w14:paraId="532804A9" w14:textId="77777777" w:rsidR="00DB284E" w:rsidRPr="005A1CEE" w:rsidRDefault="00DB284E" w:rsidP="00367B2D">
            <w:pPr>
              <w:pStyle w:val="NormalWeb"/>
              <w:spacing w:before="60" w:beforeAutospacing="0" w:after="60" w:afterAutospacing="0" w:line="276" w:lineRule="auto"/>
              <w:ind w:left="38"/>
              <w:rPr>
                <w:rFonts w:asciiTheme="majorHAnsi" w:hAnsiTheme="majorHAnsi" w:cstheme="majorHAnsi"/>
                <w:sz w:val="20"/>
                <w:szCs w:val="20"/>
              </w:rPr>
            </w:pPr>
            <w:r>
              <w:rPr>
                <w:rFonts w:asciiTheme="majorHAnsi" w:hAnsiTheme="majorHAnsi" w:cstheme="majorHAnsi"/>
                <w:iCs/>
                <w:color w:val="000000" w:themeColor="text1"/>
                <w:sz w:val="20"/>
                <w:szCs w:val="20"/>
              </w:rPr>
              <w:t>The responsible authority may consent in writing to vary these requirements.</w:t>
            </w:r>
          </w:p>
        </w:tc>
      </w:tr>
      <w:tr w:rsidR="00DB284E" w:rsidRPr="009311F5" w14:paraId="69996638" w14:textId="77777777" w:rsidTr="001D7E83">
        <w:trPr>
          <w:trHeight w:val="185"/>
        </w:trPr>
        <w:tc>
          <w:tcPr>
            <w:tcW w:w="1140" w:type="dxa"/>
            <w:vMerge/>
            <w:tcBorders>
              <w:bottom w:val="single" w:sz="4" w:space="0" w:color="auto"/>
              <w:right w:val="single" w:sz="4" w:space="0" w:color="auto"/>
            </w:tcBorders>
          </w:tcPr>
          <w:p w14:paraId="73B0D016" w14:textId="77777777" w:rsidR="00DB284E" w:rsidRPr="005A1CEE" w:rsidRDefault="00DB284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612BDC0B" w14:textId="77777777" w:rsidR="00DB284E" w:rsidRPr="00426AE3" w:rsidRDefault="00DB284E"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6AA57C2B" w14:textId="77777777" w:rsidR="00DB284E" w:rsidRPr="005A1CEE" w:rsidRDefault="00DB284E" w:rsidP="001D7E83">
            <w:pPr>
              <w:pStyle w:val="NormalWeb"/>
              <w:spacing w:before="60" w:beforeAutospacing="0" w:after="60" w:afterAutospacing="0" w:line="276" w:lineRule="auto"/>
              <w:rPr>
                <w:rFonts w:asciiTheme="majorHAnsi" w:hAnsiTheme="majorHAnsi" w:cstheme="majorHAnsi"/>
                <w:color w:val="000000" w:themeColor="text1"/>
                <w:sz w:val="20"/>
                <w:szCs w:val="20"/>
              </w:rPr>
            </w:pPr>
          </w:p>
        </w:tc>
      </w:tr>
      <w:tr w:rsidR="00DB284E" w:rsidRPr="009311F5" w14:paraId="5C3AEBB9" w14:textId="77777777" w:rsidTr="001D7E83">
        <w:trPr>
          <w:trHeight w:val="187"/>
        </w:trPr>
        <w:tc>
          <w:tcPr>
            <w:tcW w:w="1140" w:type="dxa"/>
            <w:vMerge w:val="restart"/>
            <w:tcBorders>
              <w:top w:val="single" w:sz="4" w:space="0" w:color="auto"/>
              <w:right w:val="single" w:sz="4" w:space="0" w:color="auto"/>
            </w:tcBorders>
          </w:tcPr>
          <w:p w14:paraId="3CF36210" w14:textId="77777777" w:rsidR="00DB284E" w:rsidRPr="00717FE7" w:rsidRDefault="00DB284E" w:rsidP="001D7E83">
            <w:pPr>
              <w:spacing w:before="60" w:after="60" w:line="276" w:lineRule="auto"/>
              <w:rPr>
                <w:rFonts w:asciiTheme="majorHAnsi" w:hAnsiTheme="majorHAnsi" w:cstheme="majorHAnsi"/>
                <w:b/>
                <w:bCs/>
                <w:szCs w:val="20"/>
                <w:highlight w:val="magenta"/>
              </w:rPr>
            </w:pPr>
            <w:r w:rsidRPr="00762297">
              <w:rPr>
                <w:rFonts w:asciiTheme="majorHAnsi" w:hAnsiTheme="majorHAnsi" w:cstheme="majorHAnsi"/>
                <w:b/>
                <w:bCs/>
                <w:szCs w:val="20"/>
              </w:rPr>
              <w:t>NVC12.7</w:t>
            </w:r>
          </w:p>
        </w:tc>
        <w:tc>
          <w:tcPr>
            <w:tcW w:w="1554" w:type="dxa"/>
            <w:tcBorders>
              <w:top w:val="single" w:sz="4" w:space="0" w:color="auto"/>
              <w:left w:val="single" w:sz="4" w:space="0" w:color="auto"/>
              <w:bottom w:val="single" w:sz="4" w:space="0" w:color="D9D9D9" w:themeColor="background1" w:themeShade="D9"/>
            </w:tcBorders>
          </w:tcPr>
          <w:p w14:paraId="6005D2FB" w14:textId="77777777" w:rsidR="00DB284E" w:rsidRPr="00426AE3" w:rsidRDefault="00DB284E" w:rsidP="001D7E83">
            <w:pPr>
              <w:pStyle w:val="NormalWeb"/>
              <w:spacing w:before="60" w:beforeAutospacing="0" w:after="60" w:afterAutospacing="0" w:line="276" w:lineRule="auto"/>
              <w:rPr>
                <w:rFonts w:asciiTheme="majorHAnsi" w:hAnsiTheme="majorHAnsi" w:cstheme="majorHAnsi"/>
                <w:sz w:val="20"/>
                <w:szCs w:val="20"/>
              </w:rPr>
            </w:pPr>
            <w:r w:rsidRPr="00426AE3">
              <w:rPr>
                <w:rFonts w:asciiTheme="majorHAnsi" w:hAnsiTheme="majorHAnsi" w:cstheme="majorHAnsi"/>
                <w:b/>
                <w:bCs/>
                <w:sz w:val="20"/>
                <w:szCs w:val="20"/>
              </w:rPr>
              <w:t>Heading:</w:t>
            </w:r>
            <w:r w:rsidRPr="00426AE3">
              <w:rPr>
                <w:rFonts w:asciiTheme="majorHAnsi" w:hAnsiTheme="majorHAnsi" w:cstheme="majorHAnsi"/>
                <w:sz w:val="20"/>
                <w:szCs w:val="20"/>
              </w:rPr>
              <w:t xml:space="preserve"> </w:t>
            </w:r>
          </w:p>
        </w:tc>
        <w:tc>
          <w:tcPr>
            <w:tcW w:w="6326" w:type="dxa"/>
            <w:tcBorders>
              <w:top w:val="single" w:sz="4" w:space="0" w:color="auto"/>
              <w:bottom w:val="single" w:sz="4" w:space="0" w:color="D9D9D9" w:themeColor="background1" w:themeShade="D9"/>
            </w:tcBorders>
          </w:tcPr>
          <w:p w14:paraId="5A7BD8D9" w14:textId="77777777" w:rsidR="00DB284E" w:rsidRPr="00DD3E73" w:rsidRDefault="00DB284E" w:rsidP="00E653B4">
            <w:pPr>
              <w:pStyle w:val="Heading4"/>
              <w:outlineLvl w:val="3"/>
              <w:rPr>
                <w:rFonts w:cstheme="majorHAnsi"/>
                <w:b w:val="0"/>
                <w:szCs w:val="20"/>
              </w:rPr>
            </w:pPr>
            <w:bookmarkStart w:id="155" w:name="_C.4_–_Protection"/>
            <w:bookmarkEnd w:id="155"/>
            <w:r w:rsidRPr="00E653B4">
              <w:t xml:space="preserve">C.4 – </w:t>
            </w:r>
            <w:r w:rsidRPr="00DD3E73">
              <w:rPr>
                <w:rFonts w:cstheme="majorHAnsi"/>
                <w:szCs w:val="20"/>
              </w:rPr>
              <w:t>Protection of patches of native vegetation and scattered trees</w:t>
            </w:r>
          </w:p>
        </w:tc>
      </w:tr>
      <w:tr w:rsidR="00DB284E" w:rsidRPr="009311F5" w14:paraId="33D08E9D" w14:textId="77777777" w:rsidTr="001D7E83">
        <w:trPr>
          <w:trHeight w:val="185"/>
        </w:trPr>
        <w:tc>
          <w:tcPr>
            <w:tcW w:w="1140" w:type="dxa"/>
            <w:vMerge/>
            <w:tcBorders>
              <w:right w:val="single" w:sz="4" w:space="0" w:color="auto"/>
            </w:tcBorders>
          </w:tcPr>
          <w:p w14:paraId="5B7211D0" w14:textId="77777777" w:rsidR="00DB284E" w:rsidRPr="005A1CEE" w:rsidRDefault="00DB284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42225132" w14:textId="77777777" w:rsidR="00DB284E" w:rsidRPr="00426AE3" w:rsidRDefault="00DB284E"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3991D5F0" w14:textId="77777777" w:rsidR="00DB284E" w:rsidRPr="00762297" w:rsidRDefault="00DB284E" w:rsidP="001D7E83">
            <w:pPr>
              <w:pStyle w:val="NormalWeb"/>
              <w:spacing w:before="60" w:beforeAutospacing="0" w:after="60" w:afterAutospacing="0" w:line="276" w:lineRule="auto"/>
              <w:rPr>
                <w:rFonts w:asciiTheme="majorHAnsi" w:hAnsiTheme="majorHAnsi" w:cstheme="majorHAnsi"/>
                <w:color w:val="000000" w:themeColor="text1"/>
                <w:sz w:val="20"/>
                <w:szCs w:val="20"/>
              </w:rPr>
            </w:pPr>
            <w:r w:rsidRPr="00762297">
              <w:rPr>
                <w:rFonts w:asciiTheme="majorHAnsi" w:hAnsiTheme="majorHAnsi" w:cstheme="majorHAnsi"/>
                <w:color w:val="000000" w:themeColor="text1"/>
                <w:sz w:val="20"/>
                <w:szCs w:val="20"/>
              </w:rPr>
              <w:t xml:space="preserve">Before works start, a native vegetation protection fence must be erected around all patches of native vegetation and scattered trees to be retained on site. This fence must be erected around the patch of native vegetation at a minimum distance of </w:t>
            </w:r>
            <w:r w:rsidRPr="006F2237">
              <w:rPr>
                <w:rFonts w:asciiTheme="majorHAnsi" w:hAnsiTheme="majorHAnsi" w:cstheme="majorHAnsi"/>
                <w:i/>
                <w:iCs/>
                <w:color w:val="0000FF"/>
                <w:sz w:val="20"/>
                <w:szCs w:val="20"/>
              </w:rPr>
              <w:t>[number]</w:t>
            </w:r>
            <w:r w:rsidRPr="00367B2D">
              <w:rPr>
                <w:rFonts w:asciiTheme="majorHAnsi" w:hAnsiTheme="majorHAnsi" w:cstheme="majorHAnsi"/>
                <w:color w:val="CEDC00" w:themeColor="accent1"/>
                <w:sz w:val="20"/>
                <w:szCs w:val="20"/>
              </w:rPr>
              <w:t xml:space="preserve"> </w:t>
            </w:r>
            <w:r w:rsidRPr="00762297">
              <w:rPr>
                <w:rFonts w:asciiTheme="majorHAnsi" w:hAnsiTheme="majorHAnsi" w:cstheme="majorHAnsi"/>
                <w:color w:val="000000" w:themeColor="text1"/>
                <w:sz w:val="20"/>
                <w:szCs w:val="20"/>
              </w:rPr>
              <w:t xml:space="preserve">metres from retained native vegetation and/or at a radius of 12 × the diameter at a height of 1.3 metres to a maximum of 15 metres but no less than 2 metres from the base of the trunk of tree. The fence must be constructed of </w:t>
            </w:r>
            <w:r w:rsidRPr="006F2237">
              <w:rPr>
                <w:rFonts w:asciiTheme="majorHAnsi" w:hAnsiTheme="majorHAnsi" w:cstheme="majorHAnsi"/>
                <w:i/>
                <w:iCs/>
                <w:color w:val="0000FF"/>
                <w:sz w:val="20"/>
                <w:szCs w:val="20"/>
              </w:rPr>
              <w:t>[star pickets/chain mesh/or similar]</w:t>
            </w:r>
            <w:r w:rsidRPr="00367B2D">
              <w:rPr>
                <w:rFonts w:asciiTheme="majorHAnsi" w:hAnsiTheme="majorHAnsi" w:cstheme="majorHAnsi"/>
                <w:color w:val="CEDC00" w:themeColor="accent1"/>
                <w:sz w:val="20"/>
                <w:szCs w:val="20"/>
              </w:rPr>
              <w:t xml:space="preserve"> </w:t>
            </w:r>
            <w:r w:rsidRPr="00762297">
              <w:rPr>
                <w:rFonts w:asciiTheme="majorHAnsi" w:hAnsiTheme="majorHAnsi" w:cstheme="majorHAnsi"/>
                <w:color w:val="000000" w:themeColor="text1"/>
                <w:sz w:val="20"/>
                <w:szCs w:val="20"/>
              </w:rPr>
              <w:t xml:space="preserve">to the satisfaction of the </w:t>
            </w:r>
            <w:r w:rsidRPr="006F2237">
              <w:rPr>
                <w:rFonts w:asciiTheme="majorHAnsi" w:hAnsiTheme="majorHAnsi" w:cstheme="majorHAnsi"/>
                <w:i/>
                <w:iCs/>
                <w:color w:val="0000FF"/>
                <w:sz w:val="20"/>
                <w:szCs w:val="20"/>
              </w:rPr>
              <w:t>[insert]</w:t>
            </w:r>
            <w:r w:rsidRPr="00762297">
              <w:rPr>
                <w:rFonts w:asciiTheme="majorHAnsi" w:hAnsiTheme="majorHAnsi" w:cstheme="majorHAnsi"/>
                <w:color w:val="000000" w:themeColor="text1"/>
                <w:sz w:val="20"/>
                <w:szCs w:val="20"/>
              </w:rPr>
              <w:t xml:space="preserve">. The fence must remain in place until all works are completed to the satisfaction of the </w:t>
            </w:r>
            <w:r w:rsidRPr="006F2237">
              <w:rPr>
                <w:rFonts w:asciiTheme="majorHAnsi" w:hAnsiTheme="majorHAnsi" w:cstheme="majorHAnsi"/>
                <w:i/>
                <w:iCs/>
                <w:color w:val="0000FF"/>
                <w:sz w:val="20"/>
                <w:szCs w:val="20"/>
              </w:rPr>
              <w:t>[insert]</w:t>
            </w:r>
            <w:r w:rsidRPr="00762297">
              <w:rPr>
                <w:rFonts w:asciiTheme="majorHAnsi" w:hAnsiTheme="majorHAnsi" w:cstheme="majorHAnsi"/>
                <w:color w:val="000000" w:themeColor="text1"/>
                <w:sz w:val="20"/>
                <w:szCs w:val="20"/>
              </w:rPr>
              <w:t xml:space="preserve">. </w:t>
            </w:r>
          </w:p>
          <w:p w14:paraId="2AC92BCF" w14:textId="77777777" w:rsidR="00DB284E" w:rsidRPr="00762297" w:rsidRDefault="00DB284E" w:rsidP="001D7E83">
            <w:pPr>
              <w:pStyle w:val="NormalWeb"/>
              <w:spacing w:before="60" w:beforeAutospacing="0" w:after="60" w:afterAutospacing="0" w:line="276" w:lineRule="auto"/>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W</w:t>
            </w:r>
            <w:r w:rsidRPr="00762297">
              <w:rPr>
                <w:rFonts w:asciiTheme="majorHAnsi" w:hAnsiTheme="majorHAnsi" w:cstheme="majorHAnsi"/>
                <w:color w:val="000000" w:themeColor="text1"/>
                <w:sz w:val="20"/>
                <w:szCs w:val="20"/>
              </w:rPr>
              <w:t>ithin the area of native vegetation to be retained and any tree protection zone associated with the permitted use and/or development, the following is prohibited:</w:t>
            </w:r>
          </w:p>
          <w:p w14:paraId="02A272F4" w14:textId="77777777" w:rsidR="00DB284E" w:rsidRDefault="00DB284E" w:rsidP="00DB284E">
            <w:pPr>
              <w:pStyle w:val="NormalWeb"/>
              <w:numPr>
                <w:ilvl w:val="0"/>
                <w:numId w:val="66"/>
              </w:numPr>
              <w:spacing w:before="60" w:beforeAutospacing="0" w:after="60" w:afterAutospacing="0" w:line="276" w:lineRule="auto"/>
              <w:ind w:left="456" w:hanging="426"/>
              <w:rPr>
                <w:rFonts w:asciiTheme="majorHAnsi" w:hAnsiTheme="majorHAnsi" w:cstheme="majorHAnsi"/>
                <w:sz w:val="20"/>
                <w:szCs w:val="20"/>
              </w:rPr>
            </w:pPr>
            <w:r w:rsidRPr="00DD3E73">
              <w:rPr>
                <w:rFonts w:asciiTheme="majorHAnsi" w:hAnsiTheme="majorHAnsi" w:cstheme="majorHAnsi"/>
                <w:sz w:val="20"/>
                <w:szCs w:val="20"/>
              </w:rPr>
              <w:t>ve</w:t>
            </w:r>
            <w:r>
              <w:rPr>
                <w:rFonts w:asciiTheme="majorHAnsi" w:hAnsiTheme="majorHAnsi" w:cstheme="majorHAnsi"/>
                <w:sz w:val="20"/>
                <w:szCs w:val="20"/>
              </w:rPr>
              <w:t xml:space="preserve">hicular or pedestrian access </w:t>
            </w:r>
          </w:p>
          <w:p w14:paraId="2D20AA72" w14:textId="77777777" w:rsidR="00DB284E" w:rsidRDefault="00DB284E" w:rsidP="00DB284E">
            <w:pPr>
              <w:pStyle w:val="NormalWeb"/>
              <w:numPr>
                <w:ilvl w:val="0"/>
                <w:numId w:val="66"/>
              </w:numPr>
              <w:spacing w:before="60" w:beforeAutospacing="0" w:after="60" w:afterAutospacing="0" w:line="276" w:lineRule="auto"/>
              <w:ind w:left="456" w:hanging="426"/>
              <w:rPr>
                <w:rFonts w:asciiTheme="majorHAnsi" w:hAnsiTheme="majorHAnsi" w:cstheme="majorHAnsi"/>
                <w:sz w:val="20"/>
                <w:szCs w:val="20"/>
              </w:rPr>
            </w:pPr>
            <w:r>
              <w:rPr>
                <w:rFonts w:asciiTheme="majorHAnsi" w:hAnsiTheme="majorHAnsi" w:cstheme="majorHAnsi"/>
                <w:sz w:val="20"/>
                <w:szCs w:val="20"/>
              </w:rPr>
              <w:t xml:space="preserve">trenching or soil excavation </w:t>
            </w:r>
          </w:p>
          <w:p w14:paraId="5937ACE9" w14:textId="77777777" w:rsidR="00DB284E" w:rsidRDefault="00DB284E" w:rsidP="00DB284E">
            <w:pPr>
              <w:pStyle w:val="NormalWeb"/>
              <w:numPr>
                <w:ilvl w:val="0"/>
                <w:numId w:val="66"/>
              </w:numPr>
              <w:spacing w:before="60" w:beforeAutospacing="0" w:after="60" w:afterAutospacing="0" w:line="276" w:lineRule="auto"/>
              <w:ind w:left="456" w:hanging="426"/>
              <w:rPr>
                <w:rFonts w:asciiTheme="majorHAnsi" w:hAnsiTheme="majorHAnsi" w:cstheme="majorHAnsi"/>
                <w:sz w:val="20"/>
                <w:szCs w:val="20"/>
              </w:rPr>
            </w:pPr>
            <w:r w:rsidRPr="00DD3E73">
              <w:rPr>
                <w:rFonts w:asciiTheme="majorHAnsi" w:hAnsiTheme="majorHAnsi" w:cstheme="majorHAnsi"/>
                <w:sz w:val="20"/>
                <w:szCs w:val="20"/>
              </w:rPr>
              <w:t>storage or dumping of any soils, materials, equipment, vehicles,</w:t>
            </w:r>
            <w:r>
              <w:rPr>
                <w:rFonts w:asciiTheme="majorHAnsi" w:hAnsiTheme="majorHAnsi" w:cstheme="majorHAnsi"/>
                <w:sz w:val="20"/>
                <w:szCs w:val="20"/>
              </w:rPr>
              <w:t xml:space="preserve"> machinery or waste products </w:t>
            </w:r>
          </w:p>
          <w:p w14:paraId="47F13ACA" w14:textId="77777777" w:rsidR="00DB284E" w:rsidRDefault="00DB284E" w:rsidP="00DB284E">
            <w:pPr>
              <w:pStyle w:val="NormalWeb"/>
              <w:numPr>
                <w:ilvl w:val="0"/>
                <w:numId w:val="66"/>
              </w:numPr>
              <w:spacing w:before="60" w:beforeAutospacing="0" w:after="60" w:afterAutospacing="0" w:line="276" w:lineRule="auto"/>
              <w:ind w:left="456" w:hanging="426"/>
              <w:rPr>
                <w:rFonts w:asciiTheme="majorHAnsi" w:hAnsiTheme="majorHAnsi" w:cstheme="majorHAnsi"/>
                <w:sz w:val="20"/>
                <w:szCs w:val="20"/>
              </w:rPr>
            </w:pPr>
            <w:r w:rsidRPr="00DD3E73">
              <w:rPr>
                <w:rFonts w:asciiTheme="majorHAnsi" w:hAnsiTheme="majorHAnsi" w:cstheme="majorHAnsi"/>
                <w:sz w:val="20"/>
                <w:szCs w:val="20"/>
              </w:rPr>
              <w:t xml:space="preserve">entry and exit </w:t>
            </w:r>
            <w:r>
              <w:rPr>
                <w:rFonts w:asciiTheme="majorHAnsi" w:hAnsiTheme="majorHAnsi" w:cstheme="majorHAnsi"/>
                <w:sz w:val="20"/>
                <w:szCs w:val="20"/>
              </w:rPr>
              <w:t xml:space="preserve">pits for underground services </w:t>
            </w:r>
            <w:r w:rsidRPr="00DD3E73">
              <w:rPr>
                <w:rFonts w:asciiTheme="majorHAnsi" w:hAnsiTheme="majorHAnsi" w:cstheme="majorHAnsi"/>
                <w:sz w:val="20"/>
                <w:szCs w:val="20"/>
              </w:rPr>
              <w:t xml:space="preserve"> </w:t>
            </w:r>
          </w:p>
          <w:p w14:paraId="0C69308D" w14:textId="77777777" w:rsidR="00DB284E" w:rsidRDefault="00DB284E" w:rsidP="00DB284E">
            <w:pPr>
              <w:pStyle w:val="NormalWeb"/>
              <w:numPr>
                <w:ilvl w:val="0"/>
                <w:numId w:val="66"/>
              </w:numPr>
              <w:spacing w:before="60" w:beforeAutospacing="0" w:after="60" w:afterAutospacing="0" w:line="276" w:lineRule="auto"/>
              <w:ind w:left="456" w:hanging="426"/>
              <w:rPr>
                <w:rFonts w:asciiTheme="majorHAnsi" w:hAnsiTheme="majorHAnsi" w:cstheme="majorHAnsi"/>
                <w:sz w:val="20"/>
                <w:szCs w:val="20"/>
              </w:rPr>
            </w:pPr>
            <w:r w:rsidRPr="00DD3E73">
              <w:rPr>
                <w:rFonts w:asciiTheme="majorHAnsi" w:hAnsiTheme="majorHAnsi" w:cstheme="majorHAnsi"/>
                <w:sz w:val="20"/>
                <w:szCs w:val="20"/>
              </w:rPr>
              <w:t>any other actions or activities that may result in adverse impact</w:t>
            </w:r>
            <w:r>
              <w:rPr>
                <w:rFonts w:asciiTheme="majorHAnsi" w:hAnsiTheme="majorHAnsi" w:cstheme="majorHAnsi"/>
                <w:sz w:val="20"/>
                <w:szCs w:val="20"/>
              </w:rPr>
              <w:t>s to retained native vegetation.</w:t>
            </w:r>
          </w:p>
          <w:p w14:paraId="3A784A8B" w14:textId="77777777" w:rsidR="00DB284E" w:rsidRPr="005A1CEE" w:rsidRDefault="00DB284E" w:rsidP="001D7E83">
            <w:pPr>
              <w:pStyle w:val="NormalWeb"/>
              <w:spacing w:before="60" w:beforeAutospacing="0" w:after="60" w:afterAutospacing="0" w:line="276" w:lineRule="auto"/>
              <w:ind w:left="30"/>
              <w:rPr>
                <w:rFonts w:asciiTheme="majorHAnsi" w:hAnsiTheme="majorHAnsi" w:cstheme="majorHAnsi"/>
                <w:sz w:val="20"/>
                <w:szCs w:val="20"/>
              </w:rPr>
            </w:pPr>
            <w:r>
              <w:rPr>
                <w:rFonts w:asciiTheme="majorHAnsi" w:hAnsiTheme="majorHAnsi" w:cstheme="majorHAnsi"/>
                <w:iCs/>
                <w:color w:val="000000" w:themeColor="text1"/>
                <w:sz w:val="20"/>
                <w:szCs w:val="20"/>
              </w:rPr>
              <w:t>The responsible authority may consent in writing to vary these requirements.</w:t>
            </w:r>
          </w:p>
        </w:tc>
      </w:tr>
      <w:tr w:rsidR="00DB284E" w:rsidRPr="009311F5" w14:paraId="04F96580" w14:textId="77777777" w:rsidTr="001D7E83">
        <w:trPr>
          <w:trHeight w:val="185"/>
        </w:trPr>
        <w:tc>
          <w:tcPr>
            <w:tcW w:w="1140" w:type="dxa"/>
            <w:vMerge/>
            <w:tcBorders>
              <w:bottom w:val="single" w:sz="4" w:space="0" w:color="auto"/>
              <w:right w:val="single" w:sz="4" w:space="0" w:color="auto"/>
            </w:tcBorders>
          </w:tcPr>
          <w:p w14:paraId="62FBE7E3" w14:textId="77777777" w:rsidR="00DB284E" w:rsidRPr="005A1CEE" w:rsidRDefault="00DB284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74FBDAE9" w14:textId="77777777" w:rsidR="00DB284E" w:rsidRPr="00426AE3" w:rsidRDefault="00DB284E"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7D0A089D" w14:textId="77777777" w:rsidR="00DB284E" w:rsidRPr="005A1CEE" w:rsidRDefault="00DB284E" w:rsidP="001D7E83">
            <w:pPr>
              <w:pStyle w:val="NormalWeb"/>
              <w:spacing w:before="60" w:beforeAutospacing="0" w:after="60" w:afterAutospacing="0" w:line="276" w:lineRule="auto"/>
              <w:rPr>
                <w:rFonts w:asciiTheme="majorHAnsi" w:hAnsiTheme="majorHAnsi" w:cstheme="majorHAnsi"/>
                <w:color w:val="000000" w:themeColor="text1"/>
                <w:sz w:val="20"/>
                <w:szCs w:val="20"/>
              </w:rPr>
            </w:pPr>
          </w:p>
        </w:tc>
      </w:tr>
      <w:tr w:rsidR="00DB284E" w:rsidRPr="000F3F48" w14:paraId="6F789CBB" w14:textId="77777777" w:rsidTr="001D7E83">
        <w:trPr>
          <w:trHeight w:val="187"/>
        </w:trPr>
        <w:tc>
          <w:tcPr>
            <w:tcW w:w="1140" w:type="dxa"/>
            <w:vMerge w:val="restart"/>
            <w:tcBorders>
              <w:top w:val="single" w:sz="4" w:space="0" w:color="auto"/>
              <w:right w:val="single" w:sz="4" w:space="0" w:color="auto"/>
            </w:tcBorders>
          </w:tcPr>
          <w:p w14:paraId="6EB799B7" w14:textId="77777777" w:rsidR="00DB284E" w:rsidRPr="005A1CEE" w:rsidRDefault="00DB284E" w:rsidP="001D7E83">
            <w:pPr>
              <w:spacing w:before="60" w:after="60" w:line="276" w:lineRule="auto"/>
              <w:rPr>
                <w:rFonts w:asciiTheme="majorHAnsi" w:hAnsiTheme="majorHAnsi" w:cstheme="majorHAnsi"/>
                <w:b/>
                <w:bCs/>
                <w:szCs w:val="20"/>
              </w:rPr>
            </w:pPr>
            <w:r w:rsidRPr="00762297">
              <w:rPr>
                <w:rFonts w:asciiTheme="majorHAnsi" w:hAnsiTheme="majorHAnsi" w:cstheme="majorHAnsi"/>
                <w:b/>
                <w:bCs/>
                <w:szCs w:val="20"/>
              </w:rPr>
              <w:t>NVC12.8</w:t>
            </w:r>
          </w:p>
        </w:tc>
        <w:tc>
          <w:tcPr>
            <w:tcW w:w="1554" w:type="dxa"/>
            <w:tcBorders>
              <w:top w:val="single" w:sz="4" w:space="0" w:color="auto"/>
              <w:left w:val="single" w:sz="4" w:space="0" w:color="auto"/>
              <w:bottom w:val="single" w:sz="4" w:space="0" w:color="D9D9D9" w:themeColor="background1" w:themeShade="D9"/>
            </w:tcBorders>
          </w:tcPr>
          <w:p w14:paraId="149106DB" w14:textId="77777777" w:rsidR="00DB284E" w:rsidRPr="00426AE3" w:rsidRDefault="00DB284E" w:rsidP="001D7E83">
            <w:pPr>
              <w:pStyle w:val="NormalWeb"/>
              <w:spacing w:before="60" w:beforeAutospacing="0" w:after="60" w:afterAutospacing="0" w:line="276" w:lineRule="auto"/>
              <w:rPr>
                <w:rFonts w:asciiTheme="majorHAnsi" w:hAnsiTheme="majorHAnsi" w:cstheme="majorHAnsi"/>
                <w:sz w:val="20"/>
                <w:szCs w:val="20"/>
              </w:rPr>
            </w:pPr>
            <w:r w:rsidRPr="00426AE3">
              <w:rPr>
                <w:rFonts w:asciiTheme="majorHAnsi" w:hAnsiTheme="majorHAnsi" w:cstheme="majorHAnsi"/>
                <w:b/>
                <w:bCs/>
                <w:sz w:val="20"/>
                <w:szCs w:val="20"/>
              </w:rPr>
              <w:t>Heading:</w:t>
            </w:r>
            <w:r w:rsidRPr="00426AE3">
              <w:rPr>
                <w:rFonts w:asciiTheme="majorHAnsi" w:hAnsiTheme="majorHAnsi" w:cstheme="majorHAnsi"/>
                <w:sz w:val="20"/>
                <w:szCs w:val="20"/>
              </w:rPr>
              <w:t xml:space="preserve"> </w:t>
            </w:r>
          </w:p>
        </w:tc>
        <w:tc>
          <w:tcPr>
            <w:tcW w:w="6326" w:type="dxa"/>
            <w:tcBorders>
              <w:top w:val="single" w:sz="4" w:space="0" w:color="auto"/>
              <w:bottom w:val="single" w:sz="4" w:space="0" w:color="D9D9D9" w:themeColor="background1" w:themeShade="D9"/>
            </w:tcBorders>
          </w:tcPr>
          <w:p w14:paraId="1AC0BF53" w14:textId="77777777" w:rsidR="00DB284E" w:rsidRPr="000F3F48" w:rsidRDefault="00DB284E" w:rsidP="00E653B4">
            <w:pPr>
              <w:pStyle w:val="Heading4"/>
              <w:outlineLvl w:val="3"/>
              <w:rPr>
                <w:rFonts w:cstheme="majorHAnsi"/>
                <w:b w:val="0"/>
                <w:szCs w:val="20"/>
              </w:rPr>
            </w:pPr>
            <w:bookmarkStart w:id="156" w:name="_Native_vegetation_offsets"/>
            <w:bookmarkEnd w:id="156"/>
            <w:r w:rsidRPr="00E653B4">
              <w:t xml:space="preserve">Native </w:t>
            </w:r>
            <w:r>
              <w:rPr>
                <w:rFonts w:cstheme="majorHAnsi"/>
                <w:szCs w:val="20"/>
              </w:rPr>
              <w:t>vegetation offsets</w:t>
            </w:r>
          </w:p>
        </w:tc>
      </w:tr>
      <w:tr w:rsidR="00DB284E" w:rsidRPr="000F3F48" w14:paraId="30F1B8D5" w14:textId="77777777" w:rsidTr="001D7E83">
        <w:trPr>
          <w:trHeight w:val="185"/>
        </w:trPr>
        <w:tc>
          <w:tcPr>
            <w:tcW w:w="1140" w:type="dxa"/>
            <w:vMerge/>
            <w:tcBorders>
              <w:bottom w:val="single" w:sz="4" w:space="0" w:color="auto"/>
              <w:right w:val="single" w:sz="4" w:space="0" w:color="auto"/>
            </w:tcBorders>
          </w:tcPr>
          <w:p w14:paraId="01219A03" w14:textId="77777777" w:rsidR="00DB284E" w:rsidRPr="005A1CEE" w:rsidRDefault="00DB284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011E241C" w14:textId="77777777" w:rsidR="00DB284E" w:rsidRPr="00426AE3" w:rsidRDefault="00DB284E"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7C5BF06E" w14:textId="77777777" w:rsidR="00DB284E" w:rsidRDefault="00DB284E"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sidRPr="000F3F48">
              <w:rPr>
                <w:rFonts w:asciiTheme="majorHAnsi" w:hAnsiTheme="majorHAnsi" w:cstheme="majorHAnsi"/>
                <w:i/>
                <w:color w:val="000000" w:themeColor="text1"/>
                <w:sz w:val="20"/>
                <w:szCs w:val="20"/>
              </w:rPr>
              <w:t xml:space="preserve">Any approval to remove native vegetation must contain conditions specifying the offset requirements. Permit conditions must include a </w:t>
            </w:r>
            <w:r w:rsidRPr="000F3F48">
              <w:rPr>
                <w:rFonts w:asciiTheme="majorHAnsi" w:hAnsiTheme="majorHAnsi" w:cstheme="majorHAnsi"/>
                <w:i/>
                <w:color w:val="000000" w:themeColor="text1"/>
                <w:sz w:val="20"/>
                <w:szCs w:val="20"/>
              </w:rPr>
              <w:lastRenderedPageBreak/>
              <w:t xml:space="preserve">requirement for evidence of the secured offset to be provided to the responsible authority and that the offset be secured prior to native vegetation removal and to the satisfaction of the responsible authority (refer section 8 of the Guidelines). </w:t>
            </w:r>
          </w:p>
          <w:p w14:paraId="6E23A261" w14:textId="77777777" w:rsidR="00DB284E" w:rsidRDefault="00DB284E"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sidRPr="000F3F48">
              <w:rPr>
                <w:rFonts w:asciiTheme="majorHAnsi" w:hAnsiTheme="majorHAnsi" w:cstheme="majorHAnsi"/>
                <w:i/>
                <w:color w:val="000000" w:themeColor="text1"/>
                <w:sz w:val="20"/>
                <w:szCs w:val="20"/>
              </w:rPr>
              <w:t xml:space="preserve">Offset requirements are determined by </w:t>
            </w:r>
            <w:r>
              <w:rPr>
                <w:rFonts w:asciiTheme="majorHAnsi" w:hAnsiTheme="majorHAnsi" w:cstheme="majorHAnsi"/>
                <w:i/>
                <w:color w:val="000000" w:themeColor="text1"/>
                <w:sz w:val="20"/>
                <w:szCs w:val="20"/>
              </w:rPr>
              <w:t xml:space="preserve">Department of Energy, Environment and Climate Action tools </w:t>
            </w:r>
            <w:r w:rsidRPr="000F3F48">
              <w:rPr>
                <w:rFonts w:asciiTheme="majorHAnsi" w:hAnsiTheme="majorHAnsi" w:cstheme="majorHAnsi"/>
                <w:i/>
                <w:color w:val="000000" w:themeColor="text1"/>
                <w:sz w:val="20"/>
                <w:szCs w:val="20"/>
              </w:rPr>
              <w:t xml:space="preserve">and included in the </w:t>
            </w:r>
            <w:r>
              <w:rPr>
                <w:rFonts w:asciiTheme="majorHAnsi" w:hAnsiTheme="majorHAnsi" w:cstheme="majorHAnsi"/>
                <w:i/>
                <w:color w:val="000000" w:themeColor="text1"/>
                <w:sz w:val="20"/>
                <w:szCs w:val="20"/>
              </w:rPr>
              <w:t>Native Vegetation Removal Report</w:t>
            </w:r>
            <w:r w:rsidRPr="000F3F48">
              <w:rPr>
                <w:rFonts w:asciiTheme="majorHAnsi" w:hAnsiTheme="majorHAnsi" w:cstheme="majorHAnsi"/>
                <w:i/>
                <w:color w:val="000000" w:themeColor="text1"/>
                <w:sz w:val="20"/>
                <w:szCs w:val="20"/>
              </w:rPr>
              <w:t>. Select from the conditions below as relevant</w:t>
            </w:r>
            <w:r>
              <w:rPr>
                <w:rFonts w:asciiTheme="majorHAnsi" w:hAnsiTheme="majorHAnsi" w:cstheme="majorHAnsi"/>
                <w:i/>
                <w:color w:val="000000" w:themeColor="text1"/>
                <w:sz w:val="20"/>
                <w:szCs w:val="20"/>
              </w:rPr>
              <w:t xml:space="preserve"> (G.1, G.2, G.3)</w:t>
            </w:r>
            <w:r w:rsidRPr="000F3F48">
              <w:rPr>
                <w:rFonts w:asciiTheme="majorHAnsi" w:hAnsiTheme="majorHAnsi" w:cstheme="majorHAnsi"/>
                <w:i/>
                <w:color w:val="000000" w:themeColor="text1"/>
                <w:sz w:val="20"/>
                <w:szCs w:val="20"/>
              </w:rPr>
              <w:t xml:space="preserve">. </w:t>
            </w:r>
          </w:p>
          <w:p w14:paraId="681962D7" w14:textId="77777777" w:rsidR="00DB284E" w:rsidRPr="000F3F48" w:rsidRDefault="00DB284E"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sidRPr="000F3F48">
              <w:rPr>
                <w:rFonts w:asciiTheme="majorHAnsi" w:hAnsiTheme="majorHAnsi" w:cstheme="majorHAnsi"/>
                <w:i/>
                <w:color w:val="000000" w:themeColor="text1"/>
                <w:sz w:val="20"/>
                <w:szCs w:val="20"/>
              </w:rPr>
              <w:t>The extent of native vegetation removal authorised must be defined in a permit condition. It may be agreed for some projects that offsets are secured in stages to allow for offset reconciliation – if this occurs the permit condition will have to be amended at completion of project and offset reconciliation, or a condition can be drafted to allow for this to be done.</w:t>
            </w:r>
          </w:p>
        </w:tc>
      </w:tr>
      <w:tr w:rsidR="00DB284E" w:rsidRPr="00DA1B58" w14:paraId="6D20C0BC" w14:textId="77777777" w:rsidTr="001D7E83">
        <w:trPr>
          <w:trHeight w:val="187"/>
        </w:trPr>
        <w:tc>
          <w:tcPr>
            <w:tcW w:w="1140" w:type="dxa"/>
            <w:vMerge w:val="restart"/>
            <w:tcBorders>
              <w:top w:val="single" w:sz="4" w:space="0" w:color="auto"/>
              <w:right w:val="single" w:sz="4" w:space="0" w:color="auto"/>
            </w:tcBorders>
          </w:tcPr>
          <w:p w14:paraId="444C9E58" w14:textId="77777777" w:rsidR="00DB284E" w:rsidRPr="005A1CEE" w:rsidRDefault="00DB284E" w:rsidP="001D7E83">
            <w:pPr>
              <w:spacing w:before="60" w:after="60" w:line="276" w:lineRule="auto"/>
              <w:rPr>
                <w:rFonts w:asciiTheme="majorHAnsi" w:hAnsiTheme="majorHAnsi" w:cstheme="majorHAnsi"/>
                <w:b/>
                <w:bCs/>
                <w:szCs w:val="20"/>
              </w:rPr>
            </w:pPr>
            <w:r w:rsidRPr="00762297">
              <w:rPr>
                <w:rFonts w:asciiTheme="majorHAnsi" w:hAnsiTheme="majorHAnsi" w:cstheme="majorHAnsi"/>
                <w:b/>
                <w:bCs/>
                <w:szCs w:val="20"/>
              </w:rPr>
              <w:lastRenderedPageBreak/>
              <w:t>NVC12.9</w:t>
            </w:r>
          </w:p>
        </w:tc>
        <w:tc>
          <w:tcPr>
            <w:tcW w:w="1554" w:type="dxa"/>
            <w:tcBorders>
              <w:top w:val="single" w:sz="4" w:space="0" w:color="auto"/>
              <w:left w:val="single" w:sz="4" w:space="0" w:color="auto"/>
              <w:bottom w:val="single" w:sz="4" w:space="0" w:color="D9D9D9" w:themeColor="background1" w:themeShade="D9"/>
            </w:tcBorders>
          </w:tcPr>
          <w:p w14:paraId="4A635D13" w14:textId="77777777" w:rsidR="00DB284E" w:rsidRPr="00426AE3" w:rsidRDefault="00DB284E" w:rsidP="001D7E83">
            <w:pPr>
              <w:pStyle w:val="NormalWeb"/>
              <w:spacing w:before="60" w:beforeAutospacing="0" w:after="60" w:afterAutospacing="0" w:line="276" w:lineRule="auto"/>
              <w:rPr>
                <w:rFonts w:asciiTheme="majorHAnsi" w:hAnsiTheme="majorHAnsi" w:cstheme="majorHAnsi"/>
                <w:sz w:val="20"/>
                <w:szCs w:val="20"/>
              </w:rPr>
            </w:pPr>
            <w:r w:rsidRPr="00426AE3">
              <w:rPr>
                <w:rFonts w:asciiTheme="majorHAnsi" w:hAnsiTheme="majorHAnsi" w:cstheme="majorHAnsi"/>
                <w:b/>
                <w:bCs/>
                <w:sz w:val="20"/>
                <w:szCs w:val="20"/>
              </w:rPr>
              <w:t>Heading:</w:t>
            </w:r>
            <w:r w:rsidRPr="00426AE3">
              <w:rPr>
                <w:rFonts w:asciiTheme="majorHAnsi" w:hAnsiTheme="majorHAnsi" w:cstheme="majorHAnsi"/>
                <w:sz w:val="20"/>
                <w:szCs w:val="20"/>
              </w:rPr>
              <w:t xml:space="preserve"> </w:t>
            </w:r>
          </w:p>
        </w:tc>
        <w:tc>
          <w:tcPr>
            <w:tcW w:w="6326" w:type="dxa"/>
            <w:tcBorders>
              <w:top w:val="single" w:sz="4" w:space="0" w:color="auto"/>
              <w:bottom w:val="single" w:sz="4" w:space="0" w:color="D9D9D9" w:themeColor="background1" w:themeShade="D9"/>
            </w:tcBorders>
          </w:tcPr>
          <w:p w14:paraId="60F68A33" w14:textId="77777777" w:rsidR="00DB284E" w:rsidRPr="00DA1B58" w:rsidRDefault="00DB284E" w:rsidP="00E653B4">
            <w:pPr>
              <w:pStyle w:val="Heading4"/>
              <w:outlineLvl w:val="3"/>
              <w:rPr>
                <w:rFonts w:cstheme="majorHAnsi"/>
                <w:b w:val="0"/>
                <w:szCs w:val="20"/>
              </w:rPr>
            </w:pPr>
            <w:bookmarkStart w:id="157" w:name="_G.1_-_Offset"/>
            <w:bookmarkEnd w:id="157"/>
            <w:r w:rsidRPr="00E653B4">
              <w:t xml:space="preserve">G.1 - </w:t>
            </w:r>
            <w:r w:rsidRPr="00F23E08">
              <w:rPr>
                <w:rFonts w:cstheme="majorHAnsi"/>
                <w:szCs w:val="20"/>
              </w:rPr>
              <w:t>Offset requirement</w:t>
            </w:r>
          </w:p>
        </w:tc>
      </w:tr>
      <w:tr w:rsidR="00DB284E" w:rsidRPr="005A1CEE" w14:paraId="2EDEAE5F" w14:textId="77777777" w:rsidTr="001D7E83">
        <w:trPr>
          <w:trHeight w:val="185"/>
        </w:trPr>
        <w:tc>
          <w:tcPr>
            <w:tcW w:w="1140" w:type="dxa"/>
            <w:vMerge/>
            <w:tcBorders>
              <w:right w:val="single" w:sz="4" w:space="0" w:color="auto"/>
            </w:tcBorders>
          </w:tcPr>
          <w:p w14:paraId="1C8ECFF4" w14:textId="77777777" w:rsidR="00DB284E" w:rsidRPr="005A1CEE" w:rsidRDefault="00DB284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2DCC8D99" w14:textId="77777777" w:rsidR="00DB284E" w:rsidRPr="00426AE3" w:rsidRDefault="00DB284E"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1B60E4C6" w14:textId="5F10B6EC" w:rsidR="00DB284E" w:rsidRPr="00762297" w:rsidRDefault="00DB284E" w:rsidP="001D7E83">
            <w:pPr>
              <w:pStyle w:val="NormalWeb"/>
              <w:spacing w:before="60" w:beforeAutospacing="0" w:after="60" w:afterAutospacing="0" w:line="276" w:lineRule="auto"/>
              <w:rPr>
                <w:rFonts w:asciiTheme="majorHAnsi" w:hAnsiTheme="majorHAnsi" w:cstheme="majorHAnsi"/>
                <w:color w:val="000000" w:themeColor="text1"/>
                <w:sz w:val="20"/>
                <w:szCs w:val="20"/>
              </w:rPr>
            </w:pPr>
            <w:r w:rsidRPr="00762297">
              <w:rPr>
                <w:rFonts w:asciiTheme="majorHAnsi" w:hAnsiTheme="majorHAnsi" w:cstheme="majorHAnsi"/>
                <w:color w:val="000000" w:themeColor="text1"/>
                <w:sz w:val="20"/>
                <w:szCs w:val="20"/>
              </w:rPr>
              <w:t xml:space="preserve">To offset the removal of </w:t>
            </w:r>
            <w:r w:rsidRPr="006F2237">
              <w:rPr>
                <w:rFonts w:asciiTheme="majorHAnsi" w:hAnsiTheme="majorHAnsi" w:cstheme="majorHAnsi"/>
                <w:i/>
                <w:iCs/>
                <w:color w:val="0000FF"/>
                <w:sz w:val="20"/>
                <w:szCs w:val="20"/>
              </w:rPr>
              <w:t>[</w:t>
            </w:r>
            <w:r w:rsidR="00B37907" w:rsidRPr="006F2237">
              <w:rPr>
                <w:rFonts w:asciiTheme="majorHAnsi" w:hAnsiTheme="majorHAnsi" w:cstheme="majorHAnsi"/>
                <w:i/>
                <w:iCs/>
                <w:color w:val="0000FF"/>
                <w:sz w:val="20"/>
                <w:szCs w:val="20"/>
              </w:rPr>
              <w:t xml:space="preserve">insert </w:t>
            </w:r>
            <w:r w:rsidRPr="006F2237">
              <w:rPr>
                <w:rFonts w:asciiTheme="majorHAnsi" w:hAnsiTheme="majorHAnsi" w:cstheme="majorHAnsi"/>
                <w:i/>
                <w:iCs/>
                <w:color w:val="0000FF"/>
                <w:sz w:val="20"/>
                <w:szCs w:val="20"/>
              </w:rPr>
              <w:t>number]</w:t>
            </w:r>
            <w:r w:rsidRPr="00367B2D">
              <w:rPr>
                <w:rFonts w:asciiTheme="majorHAnsi" w:hAnsiTheme="majorHAnsi" w:cstheme="majorHAnsi"/>
                <w:color w:val="CEDC00" w:themeColor="accent1"/>
                <w:sz w:val="20"/>
                <w:szCs w:val="20"/>
              </w:rPr>
              <w:t xml:space="preserve"> </w:t>
            </w:r>
            <w:r w:rsidRPr="00762297">
              <w:rPr>
                <w:rFonts w:asciiTheme="majorHAnsi" w:hAnsiTheme="majorHAnsi" w:cstheme="majorHAnsi"/>
                <w:color w:val="000000" w:themeColor="text1"/>
                <w:sz w:val="20"/>
                <w:szCs w:val="20"/>
              </w:rPr>
              <w:t>hectares of native vegetation</w:t>
            </w:r>
            <w:r>
              <w:rPr>
                <w:rFonts w:asciiTheme="majorHAnsi" w:hAnsiTheme="majorHAnsi" w:cstheme="majorHAnsi"/>
                <w:color w:val="000000" w:themeColor="text1"/>
                <w:sz w:val="20"/>
                <w:szCs w:val="20"/>
              </w:rPr>
              <w:t xml:space="preserve">, as identified in Native Vegetation Removal Report </w:t>
            </w:r>
            <w:r w:rsidRPr="006F2237">
              <w:rPr>
                <w:rFonts w:asciiTheme="majorHAnsi" w:hAnsiTheme="majorHAnsi" w:cstheme="majorHAnsi"/>
                <w:i/>
                <w:iCs/>
                <w:color w:val="0000FF"/>
                <w:sz w:val="20"/>
                <w:szCs w:val="20"/>
              </w:rPr>
              <w:t>[insert NVRR ID</w:t>
            </w:r>
            <w:proofErr w:type="gramStart"/>
            <w:r w:rsidRPr="006F2237">
              <w:rPr>
                <w:rFonts w:asciiTheme="majorHAnsi" w:hAnsiTheme="majorHAnsi" w:cstheme="majorHAnsi"/>
                <w:i/>
                <w:iCs/>
                <w:color w:val="0000FF"/>
                <w:sz w:val="20"/>
                <w:szCs w:val="20"/>
              </w:rPr>
              <w:t>]</w:t>
            </w:r>
            <w:r w:rsidRPr="004073B9">
              <w:rPr>
                <w:rFonts w:asciiTheme="majorHAnsi" w:hAnsiTheme="majorHAnsi" w:cstheme="majorHAnsi"/>
                <w:i/>
                <w:color w:val="CEDC00" w:themeColor="accent1"/>
                <w:sz w:val="20"/>
                <w:szCs w:val="20"/>
              </w:rPr>
              <w:t>,</w:t>
            </w:r>
            <w:r w:rsidRPr="00762297">
              <w:rPr>
                <w:rFonts w:asciiTheme="majorHAnsi" w:hAnsiTheme="majorHAnsi" w:cstheme="majorHAnsi"/>
                <w:color w:val="000000" w:themeColor="text1"/>
                <w:sz w:val="20"/>
                <w:szCs w:val="20"/>
              </w:rPr>
              <w:t>the</w:t>
            </w:r>
            <w:proofErr w:type="gramEnd"/>
            <w:r w:rsidRPr="00762297">
              <w:rPr>
                <w:rFonts w:asciiTheme="majorHAnsi" w:hAnsiTheme="majorHAnsi" w:cstheme="majorHAnsi"/>
                <w:color w:val="000000" w:themeColor="text1"/>
                <w:sz w:val="20"/>
                <w:szCs w:val="20"/>
              </w:rPr>
              <w:t xml:space="preserve"> permit holder must secure a native vegetation offset, in accordance with the </w:t>
            </w:r>
            <w:r w:rsidRPr="00762297">
              <w:rPr>
                <w:rFonts w:asciiTheme="majorHAnsi" w:hAnsiTheme="majorHAnsi" w:cstheme="majorHAnsi"/>
                <w:i/>
                <w:color w:val="000000" w:themeColor="text1"/>
                <w:sz w:val="20"/>
                <w:szCs w:val="20"/>
              </w:rPr>
              <w:t>Guidelines for the removal, destruction or lopping of native vegetation</w:t>
            </w:r>
            <w:r w:rsidRPr="00762297">
              <w:rPr>
                <w:rFonts w:asciiTheme="majorHAnsi" w:hAnsiTheme="majorHAnsi" w:cstheme="majorHAnsi"/>
                <w:color w:val="000000" w:themeColor="text1"/>
                <w:sz w:val="20"/>
                <w:szCs w:val="20"/>
              </w:rPr>
              <w:t xml:space="preserve"> (DELWP 2017) as specified below:</w:t>
            </w:r>
          </w:p>
          <w:p w14:paraId="6F3550A0" w14:textId="77777777" w:rsidR="00DB284E" w:rsidRPr="00762297" w:rsidRDefault="00DB284E" w:rsidP="001D7E83">
            <w:pPr>
              <w:pStyle w:val="NormalWeb"/>
              <w:spacing w:before="60" w:beforeAutospacing="0" w:after="60" w:afterAutospacing="0" w:line="276" w:lineRule="auto"/>
              <w:rPr>
                <w:rFonts w:asciiTheme="majorHAnsi" w:hAnsiTheme="majorHAnsi" w:cstheme="majorHAnsi"/>
                <w:b/>
                <w:i/>
                <w:color w:val="000000" w:themeColor="text1"/>
                <w:sz w:val="20"/>
                <w:szCs w:val="20"/>
              </w:rPr>
            </w:pPr>
            <w:r w:rsidRPr="00762297">
              <w:rPr>
                <w:rFonts w:asciiTheme="majorHAnsi" w:hAnsiTheme="majorHAnsi" w:cstheme="majorHAnsi"/>
                <w:b/>
                <w:i/>
                <w:color w:val="000000" w:themeColor="text1"/>
                <w:sz w:val="20"/>
                <w:szCs w:val="20"/>
              </w:rPr>
              <w:t>General offset</w:t>
            </w:r>
          </w:p>
          <w:p w14:paraId="6B62FC04" w14:textId="54B4F7F6" w:rsidR="00DB284E" w:rsidRPr="00762297" w:rsidRDefault="00DB284E" w:rsidP="001D7E83">
            <w:pPr>
              <w:pStyle w:val="NormalWeb"/>
              <w:spacing w:before="60" w:beforeAutospacing="0" w:after="60" w:afterAutospacing="0" w:line="276" w:lineRule="auto"/>
              <w:rPr>
                <w:rFonts w:asciiTheme="majorHAnsi" w:hAnsiTheme="majorHAnsi" w:cstheme="majorHAnsi"/>
                <w:color w:val="000000" w:themeColor="text1"/>
                <w:sz w:val="20"/>
                <w:szCs w:val="20"/>
              </w:rPr>
            </w:pPr>
            <w:r w:rsidRPr="00762297">
              <w:rPr>
                <w:rFonts w:asciiTheme="majorHAnsi" w:hAnsiTheme="majorHAnsi" w:cstheme="majorHAnsi"/>
                <w:color w:val="000000" w:themeColor="text1"/>
                <w:sz w:val="20"/>
                <w:szCs w:val="20"/>
              </w:rPr>
              <w:t xml:space="preserve">A general offset of </w:t>
            </w:r>
            <w:r w:rsidRPr="006F2237">
              <w:rPr>
                <w:rFonts w:asciiTheme="majorHAnsi" w:hAnsiTheme="majorHAnsi" w:cstheme="majorHAnsi"/>
                <w:i/>
                <w:iCs/>
                <w:color w:val="0000FF"/>
                <w:sz w:val="20"/>
                <w:szCs w:val="20"/>
              </w:rPr>
              <w:t>[</w:t>
            </w:r>
            <w:r w:rsidR="00B37907" w:rsidRPr="006F2237">
              <w:rPr>
                <w:rFonts w:asciiTheme="majorHAnsi" w:hAnsiTheme="majorHAnsi" w:cstheme="majorHAnsi"/>
                <w:i/>
                <w:iCs/>
                <w:color w:val="0000FF"/>
                <w:sz w:val="20"/>
                <w:szCs w:val="20"/>
              </w:rPr>
              <w:t>insert number</w:t>
            </w:r>
            <w:r w:rsidRPr="006F2237">
              <w:rPr>
                <w:rFonts w:asciiTheme="majorHAnsi" w:hAnsiTheme="majorHAnsi" w:cstheme="majorHAnsi"/>
                <w:i/>
                <w:iCs/>
                <w:color w:val="0000FF"/>
                <w:sz w:val="20"/>
                <w:szCs w:val="20"/>
              </w:rPr>
              <w:t xml:space="preserve">] </w:t>
            </w:r>
            <w:r w:rsidRPr="00762297">
              <w:rPr>
                <w:rFonts w:asciiTheme="majorHAnsi" w:hAnsiTheme="majorHAnsi" w:cstheme="majorHAnsi"/>
                <w:color w:val="000000" w:themeColor="text1"/>
                <w:sz w:val="20"/>
                <w:szCs w:val="20"/>
              </w:rPr>
              <w:t>general habitat units:</w:t>
            </w:r>
          </w:p>
          <w:p w14:paraId="4F6B02E3" w14:textId="77777777" w:rsidR="00DB284E" w:rsidRPr="00762297" w:rsidRDefault="00DB284E" w:rsidP="00DB284E">
            <w:pPr>
              <w:pStyle w:val="NormalWeb"/>
              <w:numPr>
                <w:ilvl w:val="0"/>
                <w:numId w:val="67"/>
              </w:numPr>
              <w:spacing w:before="60" w:beforeAutospacing="0" w:after="60" w:afterAutospacing="0" w:line="276" w:lineRule="auto"/>
              <w:ind w:left="456" w:hanging="426"/>
              <w:rPr>
                <w:rFonts w:asciiTheme="majorHAnsi" w:hAnsiTheme="majorHAnsi" w:cstheme="majorHAnsi"/>
                <w:color w:val="000000" w:themeColor="text1"/>
                <w:sz w:val="20"/>
                <w:szCs w:val="20"/>
              </w:rPr>
            </w:pPr>
            <w:r w:rsidRPr="00762297">
              <w:rPr>
                <w:rFonts w:asciiTheme="majorHAnsi" w:hAnsiTheme="majorHAnsi" w:cstheme="majorHAnsi"/>
                <w:color w:val="000000" w:themeColor="text1"/>
                <w:sz w:val="20"/>
                <w:szCs w:val="20"/>
              </w:rPr>
              <w:t xml:space="preserve">located within the </w:t>
            </w:r>
            <w:r w:rsidRPr="00762297">
              <w:rPr>
                <w:rFonts w:asciiTheme="majorHAnsi" w:hAnsiTheme="majorHAnsi" w:cstheme="majorHAnsi"/>
                <w:i/>
                <w:color w:val="000000" w:themeColor="text1"/>
                <w:sz w:val="20"/>
                <w:szCs w:val="20"/>
              </w:rPr>
              <w:t>[insert name of Catchment Management Authority]</w:t>
            </w:r>
            <w:r w:rsidRPr="00762297">
              <w:rPr>
                <w:rFonts w:asciiTheme="majorHAnsi" w:hAnsiTheme="majorHAnsi" w:cstheme="majorHAnsi"/>
                <w:color w:val="000000" w:themeColor="text1"/>
                <w:sz w:val="20"/>
                <w:szCs w:val="20"/>
              </w:rPr>
              <w:t xml:space="preserve"> boundary or </w:t>
            </w:r>
            <w:r w:rsidRPr="00762297">
              <w:rPr>
                <w:rFonts w:asciiTheme="majorHAnsi" w:hAnsiTheme="majorHAnsi" w:cstheme="majorHAnsi"/>
                <w:i/>
                <w:color w:val="000000" w:themeColor="text1"/>
                <w:sz w:val="20"/>
                <w:szCs w:val="20"/>
              </w:rPr>
              <w:t>[insert name of municipality]</w:t>
            </w:r>
            <w:r w:rsidRPr="00762297">
              <w:rPr>
                <w:rFonts w:asciiTheme="majorHAnsi" w:hAnsiTheme="majorHAnsi" w:cstheme="majorHAnsi"/>
                <w:color w:val="000000" w:themeColor="text1"/>
                <w:sz w:val="20"/>
                <w:szCs w:val="20"/>
              </w:rPr>
              <w:t xml:space="preserve"> municipal district </w:t>
            </w:r>
          </w:p>
          <w:p w14:paraId="575AABC9" w14:textId="77777777" w:rsidR="00DB284E" w:rsidRPr="006F2237" w:rsidRDefault="00DB284E" w:rsidP="00DB284E">
            <w:pPr>
              <w:pStyle w:val="NormalWeb"/>
              <w:numPr>
                <w:ilvl w:val="0"/>
                <w:numId w:val="67"/>
              </w:numPr>
              <w:spacing w:before="60" w:beforeAutospacing="0" w:after="60" w:afterAutospacing="0" w:line="276" w:lineRule="auto"/>
              <w:ind w:left="456" w:hanging="426"/>
              <w:rPr>
                <w:rFonts w:asciiTheme="majorHAnsi" w:hAnsiTheme="majorHAnsi" w:cstheme="majorHAnsi"/>
                <w:i/>
                <w:iCs/>
                <w:color w:val="0000FF"/>
                <w:sz w:val="20"/>
                <w:szCs w:val="20"/>
              </w:rPr>
            </w:pPr>
            <w:r w:rsidRPr="00762297">
              <w:rPr>
                <w:rFonts w:asciiTheme="majorHAnsi" w:hAnsiTheme="majorHAnsi" w:cstheme="majorHAnsi"/>
                <w:color w:val="000000" w:themeColor="text1"/>
                <w:sz w:val="20"/>
                <w:szCs w:val="20"/>
              </w:rPr>
              <w:t xml:space="preserve">with a minimum strategic biodiversity score of at least </w:t>
            </w:r>
            <w:r w:rsidRPr="006F2237">
              <w:rPr>
                <w:rFonts w:asciiTheme="majorHAnsi" w:hAnsiTheme="majorHAnsi" w:cstheme="majorHAnsi"/>
                <w:i/>
                <w:iCs/>
                <w:color w:val="0000FF"/>
                <w:sz w:val="20"/>
                <w:szCs w:val="20"/>
              </w:rPr>
              <w:t>[insert amount from NVR report]</w:t>
            </w:r>
          </w:p>
          <w:p w14:paraId="4C7D1862" w14:textId="77777777" w:rsidR="00DB284E" w:rsidRPr="00762297" w:rsidRDefault="00DB284E" w:rsidP="001D7E83">
            <w:pPr>
              <w:pStyle w:val="NormalWeb"/>
              <w:spacing w:before="60" w:beforeAutospacing="0" w:after="60" w:afterAutospacing="0" w:line="276" w:lineRule="auto"/>
              <w:rPr>
                <w:rFonts w:asciiTheme="majorHAnsi" w:hAnsiTheme="majorHAnsi" w:cstheme="majorHAnsi"/>
                <w:b/>
                <w:i/>
                <w:color w:val="000000" w:themeColor="text1"/>
                <w:sz w:val="20"/>
                <w:szCs w:val="20"/>
              </w:rPr>
            </w:pPr>
            <w:r w:rsidRPr="00762297">
              <w:rPr>
                <w:rFonts w:asciiTheme="majorHAnsi" w:hAnsiTheme="majorHAnsi" w:cstheme="majorHAnsi"/>
                <w:b/>
                <w:i/>
                <w:color w:val="000000" w:themeColor="text1"/>
                <w:sz w:val="20"/>
                <w:szCs w:val="20"/>
              </w:rPr>
              <w:t>Species offset</w:t>
            </w:r>
          </w:p>
          <w:p w14:paraId="761D43AF" w14:textId="77777777" w:rsidR="00DB284E" w:rsidRPr="00762297" w:rsidRDefault="00DB284E"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sidRPr="00762297">
              <w:rPr>
                <w:rFonts w:asciiTheme="majorHAnsi" w:hAnsiTheme="majorHAnsi" w:cstheme="majorHAnsi"/>
                <w:i/>
                <w:color w:val="000000" w:themeColor="text1"/>
                <w:sz w:val="20"/>
                <w:szCs w:val="20"/>
              </w:rPr>
              <w:t>[add/delete depending on number of species impacted]</w:t>
            </w:r>
          </w:p>
          <w:p w14:paraId="5BBA99D7" w14:textId="77777777" w:rsidR="00DB284E" w:rsidRPr="00762297" w:rsidRDefault="00DB284E" w:rsidP="001D7E83">
            <w:pPr>
              <w:pStyle w:val="NormalWeb"/>
              <w:spacing w:before="60" w:beforeAutospacing="0" w:after="60" w:afterAutospacing="0" w:line="276" w:lineRule="auto"/>
              <w:rPr>
                <w:rFonts w:asciiTheme="majorHAnsi" w:hAnsiTheme="majorHAnsi" w:cstheme="majorHAnsi"/>
                <w:color w:val="000000" w:themeColor="text1"/>
                <w:sz w:val="20"/>
                <w:szCs w:val="20"/>
              </w:rPr>
            </w:pPr>
            <w:r w:rsidRPr="00762297">
              <w:rPr>
                <w:rFonts w:asciiTheme="majorHAnsi" w:hAnsiTheme="majorHAnsi" w:cstheme="majorHAnsi"/>
                <w:color w:val="000000" w:themeColor="text1"/>
                <w:sz w:val="20"/>
                <w:szCs w:val="20"/>
              </w:rPr>
              <w:t>A species offset(s) of:</w:t>
            </w:r>
          </w:p>
          <w:p w14:paraId="20ACC452" w14:textId="53FE7458" w:rsidR="00DB284E" w:rsidRPr="006F2237" w:rsidRDefault="00DB284E" w:rsidP="00DB284E">
            <w:pPr>
              <w:pStyle w:val="NormalWeb"/>
              <w:numPr>
                <w:ilvl w:val="0"/>
                <w:numId w:val="68"/>
              </w:numPr>
              <w:spacing w:before="60" w:beforeAutospacing="0" w:after="60" w:afterAutospacing="0" w:line="276" w:lineRule="auto"/>
              <w:ind w:left="456" w:hanging="426"/>
              <w:rPr>
                <w:rFonts w:asciiTheme="majorHAnsi" w:hAnsiTheme="majorHAnsi" w:cstheme="majorHAnsi"/>
                <w:i/>
                <w:iCs/>
                <w:color w:val="0000FF"/>
                <w:sz w:val="20"/>
                <w:szCs w:val="20"/>
              </w:rPr>
            </w:pPr>
            <w:r w:rsidRPr="006F2237">
              <w:rPr>
                <w:rFonts w:asciiTheme="majorHAnsi" w:hAnsiTheme="majorHAnsi" w:cstheme="majorHAnsi"/>
                <w:i/>
                <w:iCs/>
                <w:color w:val="0000FF"/>
                <w:sz w:val="20"/>
                <w:szCs w:val="20"/>
              </w:rPr>
              <w:t>[XXX]</w:t>
            </w:r>
            <w:r w:rsidRPr="00367B2D">
              <w:rPr>
                <w:rFonts w:asciiTheme="majorHAnsi" w:hAnsiTheme="majorHAnsi" w:cstheme="majorHAnsi"/>
                <w:color w:val="CEDC00" w:themeColor="accent1"/>
                <w:sz w:val="20"/>
                <w:szCs w:val="20"/>
              </w:rPr>
              <w:t xml:space="preserve"> </w:t>
            </w:r>
            <w:r w:rsidRPr="00762297">
              <w:rPr>
                <w:rFonts w:asciiTheme="majorHAnsi" w:hAnsiTheme="majorHAnsi" w:cstheme="majorHAnsi"/>
                <w:color w:val="000000" w:themeColor="text1"/>
                <w:sz w:val="20"/>
                <w:szCs w:val="20"/>
              </w:rPr>
              <w:t xml:space="preserve">species habitat units for </w:t>
            </w:r>
            <w:r w:rsidRPr="006F2237">
              <w:rPr>
                <w:rFonts w:asciiTheme="majorHAnsi" w:hAnsiTheme="majorHAnsi" w:cstheme="majorHAnsi"/>
                <w:i/>
                <w:iCs/>
                <w:color w:val="0000FF"/>
                <w:sz w:val="20"/>
                <w:szCs w:val="20"/>
              </w:rPr>
              <w:t>[ID, common name, genus species A]</w:t>
            </w:r>
          </w:p>
          <w:p w14:paraId="1EF430E4" w14:textId="0467FA4B" w:rsidR="00DB284E" w:rsidRPr="006F2237" w:rsidRDefault="00DB284E" w:rsidP="00DB284E">
            <w:pPr>
              <w:pStyle w:val="NormalWeb"/>
              <w:numPr>
                <w:ilvl w:val="0"/>
                <w:numId w:val="68"/>
              </w:numPr>
              <w:spacing w:before="60" w:beforeAutospacing="0" w:after="60" w:afterAutospacing="0" w:line="276" w:lineRule="auto"/>
              <w:ind w:left="456" w:hanging="426"/>
              <w:rPr>
                <w:rFonts w:asciiTheme="majorHAnsi" w:hAnsiTheme="majorHAnsi" w:cstheme="majorHAnsi"/>
                <w:i/>
                <w:iCs/>
                <w:color w:val="0000FF"/>
                <w:sz w:val="20"/>
                <w:szCs w:val="20"/>
              </w:rPr>
            </w:pPr>
            <w:r w:rsidRPr="006F2237">
              <w:rPr>
                <w:rFonts w:asciiTheme="majorHAnsi" w:hAnsiTheme="majorHAnsi" w:cstheme="majorHAnsi"/>
                <w:i/>
                <w:iCs/>
                <w:color w:val="0000FF"/>
                <w:sz w:val="20"/>
                <w:szCs w:val="20"/>
              </w:rPr>
              <w:t>[XXX]</w:t>
            </w:r>
            <w:r w:rsidRPr="00367B2D">
              <w:rPr>
                <w:rFonts w:asciiTheme="majorHAnsi" w:hAnsiTheme="majorHAnsi" w:cstheme="majorHAnsi"/>
                <w:i/>
                <w:color w:val="CEDC00" w:themeColor="accent1"/>
                <w:sz w:val="20"/>
                <w:szCs w:val="20"/>
              </w:rPr>
              <w:t xml:space="preserve"> </w:t>
            </w:r>
            <w:r w:rsidRPr="00762297">
              <w:rPr>
                <w:rFonts w:asciiTheme="majorHAnsi" w:hAnsiTheme="majorHAnsi" w:cstheme="majorHAnsi"/>
                <w:color w:val="000000" w:themeColor="text1"/>
                <w:sz w:val="20"/>
                <w:szCs w:val="20"/>
              </w:rPr>
              <w:t xml:space="preserve">species habitat units for </w:t>
            </w:r>
            <w:r w:rsidRPr="006F2237">
              <w:rPr>
                <w:rFonts w:asciiTheme="majorHAnsi" w:hAnsiTheme="majorHAnsi" w:cstheme="majorHAnsi"/>
                <w:i/>
                <w:iCs/>
                <w:color w:val="0000FF"/>
                <w:sz w:val="20"/>
                <w:szCs w:val="20"/>
              </w:rPr>
              <w:t>[ID, common name, genus species B]</w:t>
            </w:r>
          </w:p>
          <w:p w14:paraId="19047006" w14:textId="49F25318" w:rsidR="00DB284E" w:rsidRPr="006F2237" w:rsidRDefault="00DB284E" w:rsidP="00DB284E">
            <w:pPr>
              <w:pStyle w:val="NormalWeb"/>
              <w:numPr>
                <w:ilvl w:val="0"/>
                <w:numId w:val="68"/>
              </w:numPr>
              <w:spacing w:before="60" w:beforeAutospacing="0" w:after="60" w:afterAutospacing="0" w:line="276" w:lineRule="auto"/>
              <w:ind w:left="456" w:hanging="426"/>
              <w:rPr>
                <w:rFonts w:asciiTheme="majorHAnsi" w:hAnsiTheme="majorHAnsi" w:cstheme="majorHAnsi"/>
                <w:i/>
                <w:iCs/>
                <w:color w:val="0000FF"/>
                <w:sz w:val="20"/>
                <w:szCs w:val="20"/>
              </w:rPr>
            </w:pPr>
            <w:r w:rsidRPr="006F2237">
              <w:rPr>
                <w:rFonts w:asciiTheme="majorHAnsi" w:hAnsiTheme="majorHAnsi" w:cstheme="majorHAnsi"/>
                <w:i/>
                <w:iCs/>
                <w:color w:val="0000FF"/>
                <w:sz w:val="20"/>
                <w:szCs w:val="20"/>
              </w:rPr>
              <w:t>[insert all required species offsets]</w:t>
            </w:r>
            <w:r w:rsidR="00B37907" w:rsidRPr="006F2237">
              <w:rPr>
                <w:rFonts w:asciiTheme="majorHAnsi" w:hAnsiTheme="majorHAnsi" w:cstheme="majorHAnsi"/>
                <w:sz w:val="20"/>
                <w:szCs w:val="20"/>
              </w:rPr>
              <w:t>.</w:t>
            </w:r>
          </w:p>
          <w:p w14:paraId="5A4A5DCF" w14:textId="77777777" w:rsidR="00DB284E" w:rsidRPr="00762297" w:rsidRDefault="00DB284E"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sidRPr="00762297">
              <w:rPr>
                <w:rFonts w:asciiTheme="majorHAnsi" w:hAnsiTheme="majorHAnsi" w:cstheme="majorHAnsi"/>
                <w:i/>
                <w:color w:val="000000" w:themeColor="text1"/>
                <w:sz w:val="20"/>
                <w:szCs w:val="20"/>
              </w:rPr>
              <w:t>If the NVR report specifies a requirement to protect large trees, add this to the offset requirement</w:t>
            </w:r>
          </w:p>
          <w:p w14:paraId="71FDC0E9" w14:textId="77777777" w:rsidR="00DB284E" w:rsidRPr="00932DE8" w:rsidRDefault="00DB284E" w:rsidP="001D7E83">
            <w:pPr>
              <w:pStyle w:val="NormalWeb"/>
              <w:spacing w:before="60" w:beforeAutospacing="0" w:after="60" w:afterAutospacing="0" w:line="276" w:lineRule="auto"/>
              <w:rPr>
                <w:rFonts w:asciiTheme="majorHAnsi" w:hAnsiTheme="majorHAnsi" w:cstheme="majorHAnsi"/>
                <w:sz w:val="20"/>
                <w:szCs w:val="20"/>
              </w:rPr>
            </w:pPr>
            <w:r w:rsidRPr="00762297">
              <w:rPr>
                <w:rFonts w:asciiTheme="majorHAnsi" w:hAnsiTheme="majorHAnsi" w:cstheme="majorHAnsi"/>
                <w:color w:val="000000" w:themeColor="text1"/>
                <w:sz w:val="20"/>
                <w:szCs w:val="20"/>
              </w:rPr>
              <w:t xml:space="preserve">The offset(s) secured must provide protection of at least </w:t>
            </w:r>
            <w:r w:rsidRPr="006F2237">
              <w:rPr>
                <w:rFonts w:asciiTheme="majorHAnsi" w:hAnsiTheme="majorHAnsi" w:cstheme="majorHAnsi"/>
                <w:i/>
                <w:iCs/>
                <w:color w:val="0000FF"/>
                <w:sz w:val="20"/>
                <w:szCs w:val="20"/>
              </w:rPr>
              <w:t xml:space="preserve">[insert number from NVR report] </w:t>
            </w:r>
            <w:r w:rsidRPr="00762297">
              <w:rPr>
                <w:rFonts w:asciiTheme="majorHAnsi" w:hAnsiTheme="majorHAnsi" w:cstheme="majorHAnsi"/>
                <w:color w:val="000000" w:themeColor="text1"/>
                <w:sz w:val="20"/>
                <w:szCs w:val="20"/>
              </w:rPr>
              <w:t>large trees.</w:t>
            </w:r>
          </w:p>
        </w:tc>
      </w:tr>
      <w:tr w:rsidR="00DB284E" w:rsidRPr="005A1CEE" w14:paraId="589B43AE" w14:textId="77777777" w:rsidTr="001D7E83">
        <w:trPr>
          <w:trHeight w:val="185"/>
        </w:trPr>
        <w:tc>
          <w:tcPr>
            <w:tcW w:w="1140" w:type="dxa"/>
            <w:vMerge/>
            <w:tcBorders>
              <w:bottom w:val="single" w:sz="4" w:space="0" w:color="auto"/>
              <w:right w:val="single" w:sz="4" w:space="0" w:color="auto"/>
            </w:tcBorders>
          </w:tcPr>
          <w:p w14:paraId="2FD43294" w14:textId="77777777" w:rsidR="00DB284E" w:rsidRPr="005A1CEE" w:rsidRDefault="00DB284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7AA516DA" w14:textId="77777777" w:rsidR="00DB284E" w:rsidRPr="00426AE3" w:rsidRDefault="00DB284E"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2A6AA727" w14:textId="77777777" w:rsidR="00DB284E" w:rsidRPr="00F23E08" w:rsidRDefault="00DB284E"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sidRPr="00F23E08">
              <w:rPr>
                <w:rFonts w:asciiTheme="majorHAnsi" w:hAnsiTheme="majorHAnsi" w:cstheme="majorHAnsi"/>
                <w:i/>
                <w:color w:val="000000" w:themeColor="text1"/>
                <w:sz w:val="20"/>
                <w:szCs w:val="20"/>
              </w:rPr>
              <w:t>Select General offset, Species offset or both as detailed in the NVR report. Large tree requirement can be met across any offset type</w:t>
            </w:r>
          </w:p>
        </w:tc>
      </w:tr>
      <w:tr w:rsidR="00DB284E" w:rsidRPr="00DA1B58" w14:paraId="0A7AB0C3" w14:textId="77777777" w:rsidTr="001D7E83">
        <w:trPr>
          <w:trHeight w:val="187"/>
        </w:trPr>
        <w:tc>
          <w:tcPr>
            <w:tcW w:w="1140" w:type="dxa"/>
            <w:vMerge w:val="restart"/>
            <w:tcBorders>
              <w:top w:val="single" w:sz="4" w:space="0" w:color="auto"/>
              <w:right w:val="single" w:sz="4" w:space="0" w:color="auto"/>
            </w:tcBorders>
          </w:tcPr>
          <w:p w14:paraId="5780531C" w14:textId="77777777" w:rsidR="00DB284E" w:rsidRPr="005A1CEE" w:rsidRDefault="00DB284E" w:rsidP="001D7E83">
            <w:pPr>
              <w:spacing w:before="60" w:after="60" w:line="276" w:lineRule="auto"/>
              <w:rPr>
                <w:rFonts w:asciiTheme="majorHAnsi" w:hAnsiTheme="majorHAnsi" w:cstheme="majorHAnsi"/>
                <w:b/>
                <w:bCs/>
                <w:szCs w:val="20"/>
              </w:rPr>
            </w:pPr>
            <w:r w:rsidRPr="00762297">
              <w:rPr>
                <w:rFonts w:asciiTheme="majorHAnsi" w:hAnsiTheme="majorHAnsi" w:cstheme="majorHAnsi"/>
                <w:b/>
                <w:bCs/>
                <w:szCs w:val="20"/>
              </w:rPr>
              <w:t>NVC12.10</w:t>
            </w:r>
          </w:p>
        </w:tc>
        <w:tc>
          <w:tcPr>
            <w:tcW w:w="1554" w:type="dxa"/>
            <w:tcBorders>
              <w:top w:val="single" w:sz="4" w:space="0" w:color="auto"/>
              <w:left w:val="single" w:sz="4" w:space="0" w:color="auto"/>
              <w:bottom w:val="single" w:sz="4" w:space="0" w:color="D9D9D9" w:themeColor="background1" w:themeShade="D9"/>
            </w:tcBorders>
          </w:tcPr>
          <w:p w14:paraId="71013E66" w14:textId="77777777" w:rsidR="00DB284E" w:rsidRPr="00426AE3" w:rsidRDefault="00DB284E" w:rsidP="001D7E83">
            <w:pPr>
              <w:pStyle w:val="NormalWeb"/>
              <w:spacing w:before="60" w:beforeAutospacing="0" w:after="60" w:afterAutospacing="0" w:line="276" w:lineRule="auto"/>
              <w:rPr>
                <w:rFonts w:asciiTheme="majorHAnsi" w:hAnsiTheme="majorHAnsi" w:cstheme="majorHAnsi"/>
                <w:sz w:val="20"/>
                <w:szCs w:val="20"/>
              </w:rPr>
            </w:pPr>
            <w:r w:rsidRPr="00426AE3">
              <w:rPr>
                <w:rFonts w:asciiTheme="majorHAnsi" w:hAnsiTheme="majorHAnsi" w:cstheme="majorHAnsi"/>
                <w:b/>
                <w:bCs/>
                <w:sz w:val="20"/>
                <w:szCs w:val="20"/>
              </w:rPr>
              <w:t>Heading:</w:t>
            </w:r>
            <w:r w:rsidRPr="00426AE3">
              <w:rPr>
                <w:rFonts w:asciiTheme="majorHAnsi" w:hAnsiTheme="majorHAnsi" w:cstheme="majorHAnsi"/>
                <w:sz w:val="20"/>
                <w:szCs w:val="20"/>
              </w:rPr>
              <w:t xml:space="preserve"> </w:t>
            </w:r>
          </w:p>
        </w:tc>
        <w:tc>
          <w:tcPr>
            <w:tcW w:w="6326" w:type="dxa"/>
            <w:tcBorders>
              <w:top w:val="single" w:sz="4" w:space="0" w:color="auto"/>
              <w:bottom w:val="single" w:sz="4" w:space="0" w:color="D9D9D9" w:themeColor="background1" w:themeShade="D9"/>
            </w:tcBorders>
          </w:tcPr>
          <w:p w14:paraId="57C3B81A" w14:textId="77777777" w:rsidR="00DB284E" w:rsidRPr="00DA1B58" w:rsidRDefault="00DB284E" w:rsidP="00E653B4">
            <w:pPr>
              <w:pStyle w:val="Heading4"/>
              <w:outlineLvl w:val="3"/>
              <w:rPr>
                <w:rFonts w:cstheme="majorHAnsi"/>
                <w:b w:val="0"/>
                <w:szCs w:val="20"/>
              </w:rPr>
            </w:pPr>
            <w:bookmarkStart w:id="158" w:name="_G.2_–_Offset"/>
            <w:bookmarkEnd w:id="158"/>
            <w:r w:rsidRPr="00E653B4">
              <w:t xml:space="preserve">G.2 – </w:t>
            </w:r>
            <w:r w:rsidRPr="00AF3782">
              <w:rPr>
                <w:rFonts w:cstheme="majorHAnsi"/>
                <w:szCs w:val="20"/>
              </w:rPr>
              <w:t>Offset evidence and timing</w:t>
            </w:r>
          </w:p>
        </w:tc>
      </w:tr>
      <w:tr w:rsidR="00DB284E" w:rsidRPr="005A1CEE" w14:paraId="3F8BB499" w14:textId="77777777" w:rsidTr="001D7E83">
        <w:trPr>
          <w:trHeight w:val="185"/>
        </w:trPr>
        <w:tc>
          <w:tcPr>
            <w:tcW w:w="1140" w:type="dxa"/>
            <w:vMerge/>
            <w:tcBorders>
              <w:right w:val="single" w:sz="4" w:space="0" w:color="auto"/>
            </w:tcBorders>
          </w:tcPr>
          <w:p w14:paraId="1FDBF139" w14:textId="77777777" w:rsidR="00DB284E" w:rsidRPr="005A1CEE" w:rsidRDefault="00DB284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53C1DD04" w14:textId="77777777" w:rsidR="00DB284E" w:rsidRPr="00426AE3" w:rsidRDefault="00DB284E"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4F48BCF7" w14:textId="77777777" w:rsidR="00DB284E" w:rsidRPr="00762297" w:rsidRDefault="00DB284E" w:rsidP="001D7E83">
            <w:pPr>
              <w:pStyle w:val="NormalWeb"/>
              <w:spacing w:before="60" w:beforeAutospacing="0" w:after="60" w:afterAutospacing="0" w:line="276" w:lineRule="auto"/>
              <w:rPr>
                <w:rFonts w:asciiTheme="majorHAnsi" w:hAnsiTheme="majorHAnsi" w:cstheme="majorHAnsi"/>
                <w:color w:val="000000" w:themeColor="text1"/>
                <w:sz w:val="20"/>
                <w:szCs w:val="20"/>
              </w:rPr>
            </w:pPr>
            <w:r w:rsidRPr="006F2237">
              <w:rPr>
                <w:rFonts w:asciiTheme="majorHAnsi" w:hAnsiTheme="majorHAnsi" w:cstheme="majorHAnsi"/>
                <w:i/>
                <w:iCs/>
                <w:color w:val="0000FF"/>
                <w:sz w:val="20"/>
                <w:szCs w:val="20"/>
              </w:rPr>
              <w:t>[Before any native vegetation is removed/ Prior to the issue of the Statement of Compliance]</w:t>
            </w:r>
            <w:r w:rsidRPr="00762297">
              <w:rPr>
                <w:rFonts w:asciiTheme="majorHAnsi" w:hAnsiTheme="majorHAnsi" w:cstheme="majorHAnsi"/>
                <w:color w:val="000000" w:themeColor="text1"/>
                <w:sz w:val="20"/>
                <w:szCs w:val="20"/>
              </w:rPr>
              <w:t xml:space="preserve">, evidence that the required offset </w:t>
            </w:r>
            <w:r w:rsidRPr="006F2237">
              <w:rPr>
                <w:rFonts w:asciiTheme="majorHAnsi" w:hAnsiTheme="majorHAnsi" w:cstheme="majorHAnsi"/>
                <w:i/>
                <w:iCs/>
                <w:color w:val="0000FF"/>
                <w:sz w:val="20"/>
                <w:szCs w:val="20"/>
              </w:rPr>
              <w:t xml:space="preserve">[for the </w:t>
            </w:r>
            <w:r w:rsidRPr="006F2237">
              <w:rPr>
                <w:rFonts w:asciiTheme="majorHAnsi" w:hAnsiTheme="majorHAnsi" w:cstheme="majorHAnsi"/>
                <w:i/>
                <w:iCs/>
                <w:color w:val="0000FF"/>
                <w:sz w:val="20"/>
                <w:szCs w:val="20"/>
              </w:rPr>
              <w:lastRenderedPageBreak/>
              <w:t xml:space="preserve">project/for each stage] </w:t>
            </w:r>
            <w:r w:rsidRPr="00762297">
              <w:rPr>
                <w:rFonts w:asciiTheme="majorHAnsi" w:hAnsiTheme="majorHAnsi" w:cstheme="majorHAnsi"/>
                <w:color w:val="000000" w:themeColor="text1"/>
                <w:sz w:val="20"/>
                <w:szCs w:val="20"/>
              </w:rPr>
              <w:t>has been secured must be provided to the satisfaction of</w:t>
            </w:r>
            <w:r>
              <w:rPr>
                <w:rFonts w:asciiTheme="majorHAnsi" w:hAnsiTheme="majorHAnsi" w:cstheme="majorHAnsi"/>
                <w:color w:val="000000" w:themeColor="text1"/>
                <w:sz w:val="20"/>
                <w:szCs w:val="20"/>
              </w:rPr>
              <w:t xml:space="preserve"> the responsible authority</w:t>
            </w:r>
            <w:r w:rsidRPr="00762297">
              <w:rPr>
                <w:rFonts w:asciiTheme="majorHAnsi" w:hAnsiTheme="majorHAnsi" w:cstheme="majorHAnsi"/>
                <w:color w:val="000000" w:themeColor="text1"/>
                <w:sz w:val="20"/>
                <w:szCs w:val="20"/>
              </w:rPr>
              <w:t xml:space="preserve">. This evidence is one or both of the following: </w:t>
            </w:r>
          </w:p>
          <w:p w14:paraId="348639C1" w14:textId="77777777" w:rsidR="00DB284E" w:rsidRDefault="00DB284E" w:rsidP="00DB284E">
            <w:pPr>
              <w:pStyle w:val="NormalWeb"/>
              <w:numPr>
                <w:ilvl w:val="0"/>
                <w:numId w:val="69"/>
              </w:numPr>
              <w:spacing w:before="60" w:beforeAutospacing="0" w:after="60" w:afterAutospacing="0" w:line="276" w:lineRule="auto"/>
              <w:ind w:left="456" w:hanging="426"/>
              <w:rPr>
                <w:rFonts w:asciiTheme="majorHAnsi" w:hAnsiTheme="majorHAnsi" w:cstheme="majorHAnsi"/>
                <w:color w:val="000000" w:themeColor="text1"/>
                <w:sz w:val="20"/>
                <w:szCs w:val="20"/>
              </w:rPr>
            </w:pPr>
            <w:r w:rsidRPr="00762297">
              <w:rPr>
                <w:rFonts w:asciiTheme="majorHAnsi" w:hAnsiTheme="majorHAnsi" w:cstheme="majorHAnsi"/>
                <w:color w:val="000000" w:themeColor="text1"/>
                <w:sz w:val="20"/>
                <w:szCs w:val="20"/>
              </w:rPr>
              <w:t>credit extract(s) allocated to the permit from the Native Vegetation Credit Register</w:t>
            </w:r>
            <w:r>
              <w:rPr>
                <w:rFonts w:asciiTheme="majorHAnsi" w:hAnsiTheme="majorHAnsi" w:cstheme="majorHAnsi"/>
                <w:color w:val="000000" w:themeColor="text1"/>
                <w:sz w:val="20"/>
                <w:szCs w:val="20"/>
              </w:rPr>
              <w:t xml:space="preserve"> and/or</w:t>
            </w:r>
          </w:p>
          <w:p w14:paraId="1C627BC7" w14:textId="77777777" w:rsidR="00DB284E" w:rsidRPr="00762297" w:rsidRDefault="00DB284E" w:rsidP="00DB284E">
            <w:pPr>
              <w:pStyle w:val="NormalWeb"/>
              <w:numPr>
                <w:ilvl w:val="0"/>
                <w:numId w:val="69"/>
              </w:numPr>
              <w:spacing w:before="60" w:beforeAutospacing="0" w:after="60" w:afterAutospacing="0" w:line="276" w:lineRule="auto"/>
              <w:ind w:left="456" w:hanging="426"/>
              <w:rPr>
                <w:rFonts w:asciiTheme="majorHAnsi" w:hAnsiTheme="majorHAnsi" w:cstheme="majorHAnsi"/>
                <w:color w:val="000000" w:themeColor="text1"/>
                <w:sz w:val="20"/>
                <w:szCs w:val="20"/>
              </w:rPr>
            </w:pPr>
            <w:r w:rsidRPr="00762297">
              <w:rPr>
                <w:rFonts w:asciiTheme="majorHAnsi" w:hAnsiTheme="majorHAnsi" w:cstheme="majorHAnsi"/>
                <w:color w:val="000000" w:themeColor="text1"/>
                <w:sz w:val="20"/>
                <w:szCs w:val="20"/>
              </w:rPr>
              <w:t>an established first party offset site including a security agreement signed by both parties, and a management plan detailing the 10 year management actions and ongoing management of the site</w:t>
            </w:r>
            <w:r>
              <w:rPr>
                <w:rFonts w:asciiTheme="majorHAnsi" w:hAnsiTheme="majorHAnsi" w:cstheme="majorHAnsi"/>
                <w:color w:val="000000" w:themeColor="text1"/>
                <w:sz w:val="20"/>
                <w:szCs w:val="20"/>
              </w:rPr>
              <w:t>.</w:t>
            </w:r>
            <w:r w:rsidRPr="00762297">
              <w:rPr>
                <w:rFonts w:asciiTheme="majorHAnsi" w:hAnsiTheme="majorHAnsi" w:cstheme="majorHAnsi"/>
                <w:color w:val="000000" w:themeColor="text1"/>
                <w:sz w:val="20"/>
                <w:szCs w:val="20"/>
              </w:rPr>
              <w:t xml:space="preserve"> </w:t>
            </w:r>
          </w:p>
          <w:p w14:paraId="093352E5" w14:textId="77777777" w:rsidR="00DB284E" w:rsidRPr="00762297" w:rsidRDefault="00DB284E" w:rsidP="001D7E83">
            <w:pPr>
              <w:pStyle w:val="NormalWeb"/>
              <w:spacing w:before="60" w:beforeAutospacing="0" w:after="60" w:afterAutospacing="0" w:line="276" w:lineRule="auto"/>
              <w:rPr>
                <w:rFonts w:asciiTheme="majorHAnsi" w:hAnsiTheme="majorHAnsi" w:cstheme="majorHAnsi"/>
                <w:color w:val="000000" w:themeColor="text1"/>
                <w:sz w:val="20"/>
                <w:szCs w:val="20"/>
              </w:rPr>
            </w:pPr>
            <w:r w:rsidRPr="00762297">
              <w:rPr>
                <w:rFonts w:asciiTheme="majorHAnsi" w:hAnsiTheme="majorHAnsi" w:cstheme="majorHAnsi"/>
                <w:color w:val="000000" w:themeColor="text1"/>
                <w:sz w:val="20"/>
                <w:szCs w:val="20"/>
              </w:rPr>
              <w:t xml:space="preserve">A copy of the offset evidence must be endorsed by the responsible authority and will form part of this permit. </w:t>
            </w:r>
          </w:p>
          <w:p w14:paraId="10FFC741" w14:textId="77777777" w:rsidR="00DB284E" w:rsidRPr="005A1CEE" w:rsidRDefault="00DB284E" w:rsidP="001D7E83">
            <w:pPr>
              <w:pStyle w:val="NormalWeb"/>
              <w:spacing w:before="60" w:beforeAutospacing="0" w:after="60" w:afterAutospacing="0" w:line="276" w:lineRule="auto"/>
              <w:rPr>
                <w:rFonts w:asciiTheme="majorHAnsi" w:hAnsiTheme="majorHAnsi" w:cstheme="majorHAnsi"/>
                <w:sz w:val="20"/>
                <w:szCs w:val="20"/>
              </w:rPr>
            </w:pPr>
            <w:r w:rsidRPr="00762297">
              <w:rPr>
                <w:rFonts w:asciiTheme="majorHAnsi" w:hAnsiTheme="majorHAnsi" w:cstheme="majorHAnsi"/>
                <w:i/>
                <w:color w:val="000000" w:themeColor="text1"/>
                <w:sz w:val="20"/>
                <w:szCs w:val="20"/>
              </w:rPr>
              <w:t>[Optional text:]</w:t>
            </w:r>
            <w:r w:rsidRPr="00762297">
              <w:rPr>
                <w:rFonts w:asciiTheme="majorHAnsi" w:hAnsiTheme="majorHAnsi" w:cstheme="majorHAnsi"/>
                <w:color w:val="000000" w:themeColor="text1"/>
                <w:sz w:val="20"/>
                <w:szCs w:val="20"/>
              </w:rPr>
              <w:t xml:space="preserve"> At the conclusion of the project, offset requirements can be reconciled with agreement by the </w:t>
            </w:r>
            <w:r w:rsidRPr="00762297">
              <w:rPr>
                <w:rFonts w:asciiTheme="majorHAnsi" w:hAnsiTheme="majorHAnsi" w:cstheme="majorHAnsi"/>
                <w:i/>
                <w:color w:val="000000" w:themeColor="text1"/>
                <w:sz w:val="20"/>
                <w:szCs w:val="20"/>
              </w:rPr>
              <w:t>[responsible authority and referral authority]</w:t>
            </w:r>
          </w:p>
        </w:tc>
      </w:tr>
      <w:tr w:rsidR="00DB284E" w:rsidRPr="005A1CEE" w14:paraId="24D0418C" w14:textId="77777777" w:rsidTr="001D7E83">
        <w:trPr>
          <w:trHeight w:val="185"/>
        </w:trPr>
        <w:tc>
          <w:tcPr>
            <w:tcW w:w="1140" w:type="dxa"/>
            <w:vMerge/>
            <w:tcBorders>
              <w:bottom w:val="single" w:sz="4" w:space="0" w:color="auto"/>
              <w:right w:val="single" w:sz="4" w:space="0" w:color="auto"/>
            </w:tcBorders>
          </w:tcPr>
          <w:p w14:paraId="6D9C1CF5" w14:textId="77777777" w:rsidR="00DB284E" w:rsidRPr="005A1CEE" w:rsidRDefault="00DB284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190FD8DE" w14:textId="77777777" w:rsidR="00DB284E" w:rsidRPr="00426AE3" w:rsidRDefault="00DB284E"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0FFF8BDA" w14:textId="77777777" w:rsidR="00DB284E" w:rsidRDefault="00DB284E"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sidRPr="00AF3782">
              <w:rPr>
                <w:rFonts w:asciiTheme="majorHAnsi" w:hAnsiTheme="majorHAnsi" w:cstheme="majorHAnsi"/>
                <w:i/>
                <w:color w:val="000000" w:themeColor="text1"/>
                <w:sz w:val="20"/>
                <w:szCs w:val="20"/>
              </w:rPr>
              <w:t xml:space="preserve">The Guidelines require that a compliant offset be secured, to the satisfaction of the responsible or referral </w:t>
            </w:r>
            <w:proofErr w:type="gramStart"/>
            <w:r w:rsidRPr="00AF3782">
              <w:rPr>
                <w:rFonts w:asciiTheme="majorHAnsi" w:hAnsiTheme="majorHAnsi" w:cstheme="majorHAnsi"/>
                <w:i/>
                <w:color w:val="000000" w:themeColor="text1"/>
                <w:sz w:val="20"/>
                <w:szCs w:val="20"/>
              </w:rPr>
              <w:t>authority, before</w:t>
            </w:r>
            <w:proofErr w:type="gramEnd"/>
            <w:r w:rsidRPr="00AF3782">
              <w:rPr>
                <w:rFonts w:asciiTheme="majorHAnsi" w:hAnsiTheme="majorHAnsi" w:cstheme="majorHAnsi"/>
                <w:i/>
                <w:color w:val="000000" w:themeColor="text1"/>
                <w:sz w:val="20"/>
                <w:szCs w:val="20"/>
              </w:rPr>
              <w:t xml:space="preserve"> the native vegetation is removed. This can be a signed security agreement for an offset site that includes an onsite management plan OR evidence of a third party offset. Security agreement requirements are specified in the Native vegetation gain scoring manual, version 2 (DELWP, 2017).</w:t>
            </w:r>
          </w:p>
          <w:p w14:paraId="59A4DD72" w14:textId="77777777" w:rsidR="00DB284E" w:rsidRPr="00AF3782" w:rsidRDefault="00DB284E"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sidRPr="00AF3782">
              <w:rPr>
                <w:rFonts w:asciiTheme="majorHAnsi" w:hAnsiTheme="majorHAnsi" w:cstheme="majorHAnsi"/>
                <w:i/>
                <w:color w:val="000000" w:themeColor="text1"/>
                <w:sz w:val="20"/>
                <w:szCs w:val="20"/>
              </w:rPr>
              <w:t>It may be agreed for some projects that offsets are secured in stages to enable offset reconciliation – this can be provided for in this condition</w:t>
            </w:r>
            <w:r>
              <w:rPr>
                <w:rFonts w:asciiTheme="majorHAnsi" w:hAnsiTheme="majorHAnsi" w:cstheme="majorHAnsi"/>
                <w:i/>
                <w:color w:val="000000" w:themeColor="text1"/>
                <w:sz w:val="20"/>
                <w:szCs w:val="20"/>
              </w:rPr>
              <w:t>.</w:t>
            </w:r>
          </w:p>
        </w:tc>
      </w:tr>
      <w:tr w:rsidR="00DB284E" w:rsidRPr="00DA1B58" w14:paraId="6B7CB484" w14:textId="77777777" w:rsidTr="001D7E83">
        <w:trPr>
          <w:trHeight w:val="187"/>
        </w:trPr>
        <w:tc>
          <w:tcPr>
            <w:tcW w:w="1140" w:type="dxa"/>
            <w:vMerge w:val="restart"/>
            <w:tcBorders>
              <w:top w:val="single" w:sz="4" w:space="0" w:color="auto"/>
              <w:right w:val="single" w:sz="4" w:space="0" w:color="auto"/>
            </w:tcBorders>
          </w:tcPr>
          <w:p w14:paraId="646F573F" w14:textId="77777777" w:rsidR="00DB284E" w:rsidRPr="005A1CEE" w:rsidRDefault="00DB284E" w:rsidP="001D7E83">
            <w:pPr>
              <w:spacing w:before="60" w:after="60" w:line="276" w:lineRule="auto"/>
              <w:rPr>
                <w:rFonts w:asciiTheme="majorHAnsi" w:hAnsiTheme="majorHAnsi" w:cstheme="majorHAnsi"/>
                <w:b/>
                <w:bCs/>
                <w:szCs w:val="20"/>
              </w:rPr>
            </w:pPr>
            <w:r w:rsidRPr="00762297">
              <w:rPr>
                <w:rFonts w:asciiTheme="majorHAnsi" w:hAnsiTheme="majorHAnsi" w:cstheme="majorHAnsi"/>
                <w:b/>
                <w:bCs/>
                <w:szCs w:val="20"/>
              </w:rPr>
              <w:t>NVC12.11</w:t>
            </w:r>
          </w:p>
        </w:tc>
        <w:tc>
          <w:tcPr>
            <w:tcW w:w="1554" w:type="dxa"/>
            <w:tcBorders>
              <w:top w:val="single" w:sz="4" w:space="0" w:color="auto"/>
              <w:left w:val="single" w:sz="4" w:space="0" w:color="auto"/>
              <w:bottom w:val="single" w:sz="4" w:space="0" w:color="D9D9D9" w:themeColor="background1" w:themeShade="D9"/>
            </w:tcBorders>
          </w:tcPr>
          <w:p w14:paraId="1E72FF5B" w14:textId="77777777" w:rsidR="00DB284E" w:rsidRPr="00426AE3" w:rsidRDefault="00DB284E" w:rsidP="001D7E83">
            <w:pPr>
              <w:pStyle w:val="NormalWeb"/>
              <w:spacing w:before="60" w:beforeAutospacing="0" w:after="60" w:afterAutospacing="0" w:line="276" w:lineRule="auto"/>
              <w:rPr>
                <w:rFonts w:asciiTheme="majorHAnsi" w:hAnsiTheme="majorHAnsi" w:cstheme="majorHAnsi"/>
                <w:sz w:val="20"/>
                <w:szCs w:val="20"/>
              </w:rPr>
            </w:pPr>
            <w:r w:rsidRPr="00426AE3">
              <w:rPr>
                <w:rFonts w:asciiTheme="majorHAnsi" w:hAnsiTheme="majorHAnsi" w:cstheme="majorHAnsi"/>
                <w:b/>
                <w:bCs/>
                <w:sz w:val="20"/>
                <w:szCs w:val="20"/>
              </w:rPr>
              <w:t>Heading:</w:t>
            </w:r>
            <w:r w:rsidRPr="00426AE3">
              <w:rPr>
                <w:rFonts w:asciiTheme="majorHAnsi" w:hAnsiTheme="majorHAnsi" w:cstheme="majorHAnsi"/>
                <w:sz w:val="20"/>
                <w:szCs w:val="20"/>
              </w:rPr>
              <w:t xml:space="preserve"> </w:t>
            </w:r>
          </w:p>
        </w:tc>
        <w:tc>
          <w:tcPr>
            <w:tcW w:w="6326" w:type="dxa"/>
            <w:tcBorders>
              <w:top w:val="single" w:sz="4" w:space="0" w:color="auto"/>
              <w:bottom w:val="single" w:sz="4" w:space="0" w:color="D9D9D9" w:themeColor="background1" w:themeShade="D9"/>
            </w:tcBorders>
          </w:tcPr>
          <w:p w14:paraId="3CBAF603" w14:textId="77777777" w:rsidR="00DB284E" w:rsidRPr="00DA1B58" w:rsidRDefault="00DB284E" w:rsidP="00E653B4">
            <w:pPr>
              <w:pStyle w:val="Heading4"/>
              <w:outlineLvl w:val="3"/>
              <w:rPr>
                <w:rFonts w:cstheme="majorHAnsi"/>
                <w:b w:val="0"/>
                <w:szCs w:val="20"/>
              </w:rPr>
            </w:pPr>
            <w:bookmarkStart w:id="159" w:name="_G.3_–_Monitoring"/>
            <w:bookmarkEnd w:id="159"/>
            <w:r w:rsidRPr="00E653B4">
              <w:t xml:space="preserve">G.3 – </w:t>
            </w:r>
            <w:r w:rsidRPr="00150C3C">
              <w:rPr>
                <w:rFonts w:cstheme="majorHAnsi"/>
                <w:szCs w:val="20"/>
              </w:rPr>
              <w:t>Monitoring and reporting for onsite offset implementation</w:t>
            </w:r>
          </w:p>
        </w:tc>
      </w:tr>
      <w:tr w:rsidR="00DB284E" w:rsidRPr="005A1CEE" w14:paraId="5B9A2004" w14:textId="77777777" w:rsidTr="001D7E83">
        <w:trPr>
          <w:trHeight w:val="185"/>
        </w:trPr>
        <w:tc>
          <w:tcPr>
            <w:tcW w:w="1140" w:type="dxa"/>
            <w:vMerge/>
            <w:tcBorders>
              <w:right w:val="single" w:sz="4" w:space="0" w:color="auto"/>
            </w:tcBorders>
          </w:tcPr>
          <w:p w14:paraId="2A262D95" w14:textId="77777777" w:rsidR="00DB284E" w:rsidRPr="005A1CEE" w:rsidRDefault="00DB284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15AF69E6" w14:textId="77777777" w:rsidR="00DB284E" w:rsidRPr="00426AE3" w:rsidRDefault="00DB284E"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057E5BF3" w14:textId="77777777" w:rsidR="00DB284E" w:rsidRPr="005A1CEE" w:rsidRDefault="00DB284E" w:rsidP="001D7E83">
            <w:pPr>
              <w:pStyle w:val="NormalWeb"/>
              <w:spacing w:before="60" w:beforeAutospacing="0" w:after="60" w:afterAutospacing="0" w:line="276" w:lineRule="auto"/>
              <w:rPr>
                <w:rFonts w:asciiTheme="majorHAnsi" w:hAnsiTheme="majorHAnsi" w:cstheme="majorHAnsi"/>
                <w:sz w:val="20"/>
                <w:szCs w:val="20"/>
              </w:rPr>
            </w:pPr>
            <w:r w:rsidRPr="00762297">
              <w:rPr>
                <w:rFonts w:asciiTheme="majorHAnsi" w:hAnsiTheme="majorHAnsi" w:cstheme="majorHAnsi"/>
                <w:color w:val="000000" w:themeColor="text1"/>
                <w:sz w:val="20"/>
                <w:szCs w:val="20"/>
              </w:rPr>
              <w:t xml:space="preserve">In the event that a security agreement is entered into as per condition </w:t>
            </w:r>
            <w:r w:rsidRPr="00762297">
              <w:rPr>
                <w:rFonts w:asciiTheme="majorHAnsi" w:hAnsiTheme="majorHAnsi" w:cstheme="majorHAnsi"/>
                <w:i/>
                <w:color w:val="000000" w:themeColor="text1"/>
                <w:sz w:val="20"/>
                <w:szCs w:val="20"/>
              </w:rPr>
              <w:t>[insert relevant #]</w:t>
            </w:r>
            <w:r w:rsidRPr="00762297">
              <w:rPr>
                <w:rFonts w:asciiTheme="majorHAnsi" w:hAnsiTheme="majorHAnsi" w:cstheme="majorHAnsi"/>
                <w:color w:val="000000" w:themeColor="text1"/>
                <w:sz w:val="20"/>
                <w:szCs w:val="20"/>
              </w:rPr>
              <w:t>, the applicant must provide the annual offset site report to the responsible authority by the anniversary date of the execution of the offset security agreement, for a period of 10 consecutive years. After the tenth year, the landowner must provide a report at the reasonable request of a statutory authority.</w:t>
            </w:r>
          </w:p>
        </w:tc>
      </w:tr>
      <w:tr w:rsidR="00DB284E" w:rsidRPr="005A1CEE" w14:paraId="1B057A8A" w14:textId="77777777" w:rsidTr="001D7E83">
        <w:trPr>
          <w:trHeight w:val="185"/>
        </w:trPr>
        <w:tc>
          <w:tcPr>
            <w:tcW w:w="1140" w:type="dxa"/>
            <w:vMerge/>
            <w:tcBorders>
              <w:bottom w:val="single" w:sz="4" w:space="0" w:color="auto"/>
              <w:right w:val="single" w:sz="4" w:space="0" w:color="auto"/>
            </w:tcBorders>
          </w:tcPr>
          <w:p w14:paraId="42CB0FC5" w14:textId="77777777" w:rsidR="00DB284E" w:rsidRPr="005A1CEE" w:rsidRDefault="00DB284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0328DC00" w14:textId="77777777" w:rsidR="00DB284E" w:rsidRPr="00426AE3" w:rsidRDefault="00DB284E"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518CA0E6" w14:textId="77777777" w:rsidR="00DB284E" w:rsidRPr="005A1CEE" w:rsidRDefault="00DB284E" w:rsidP="001D7E83">
            <w:pPr>
              <w:pStyle w:val="NormalWeb"/>
              <w:spacing w:before="60" w:beforeAutospacing="0" w:after="60" w:afterAutospacing="0" w:line="276" w:lineRule="auto"/>
              <w:rPr>
                <w:rFonts w:asciiTheme="majorHAnsi" w:hAnsiTheme="majorHAnsi" w:cstheme="majorHAnsi"/>
                <w:color w:val="000000" w:themeColor="text1"/>
                <w:sz w:val="20"/>
                <w:szCs w:val="20"/>
              </w:rPr>
            </w:pPr>
          </w:p>
        </w:tc>
      </w:tr>
      <w:tr w:rsidR="00DB284E" w:rsidRPr="00DA1B58" w14:paraId="54B0566C" w14:textId="77777777" w:rsidTr="001D7E83">
        <w:trPr>
          <w:trHeight w:val="187"/>
        </w:trPr>
        <w:tc>
          <w:tcPr>
            <w:tcW w:w="1140" w:type="dxa"/>
            <w:vMerge w:val="restart"/>
            <w:tcBorders>
              <w:top w:val="single" w:sz="4" w:space="0" w:color="auto"/>
              <w:right w:val="single" w:sz="4" w:space="0" w:color="auto"/>
            </w:tcBorders>
          </w:tcPr>
          <w:p w14:paraId="3C3AC897" w14:textId="77777777" w:rsidR="00DB284E" w:rsidRPr="005A1CEE" w:rsidRDefault="00DB284E" w:rsidP="001D7E83">
            <w:pPr>
              <w:spacing w:before="60" w:after="60" w:line="276" w:lineRule="auto"/>
              <w:rPr>
                <w:rFonts w:asciiTheme="majorHAnsi" w:hAnsiTheme="majorHAnsi" w:cstheme="majorHAnsi"/>
                <w:b/>
                <w:bCs/>
                <w:szCs w:val="20"/>
              </w:rPr>
            </w:pPr>
            <w:r w:rsidRPr="00762297">
              <w:rPr>
                <w:rFonts w:asciiTheme="majorHAnsi" w:hAnsiTheme="majorHAnsi" w:cstheme="majorHAnsi"/>
                <w:b/>
                <w:bCs/>
                <w:szCs w:val="20"/>
              </w:rPr>
              <w:t>NVC12.12</w:t>
            </w:r>
          </w:p>
        </w:tc>
        <w:tc>
          <w:tcPr>
            <w:tcW w:w="1554" w:type="dxa"/>
            <w:tcBorders>
              <w:top w:val="single" w:sz="4" w:space="0" w:color="auto"/>
              <w:left w:val="single" w:sz="4" w:space="0" w:color="auto"/>
              <w:bottom w:val="single" w:sz="4" w:space="0" w:color="D9D9D9" w:themeColor="background1" w:themeShade="D9"/>
            </w:tcBorders>
          </w:tcPr>
          <w:p w14:paraId="362E1522" w14:textId="77777777" w:rsidR="00DB284E" w:rsidRPr="00426AE3" w:rsidRDefault="00DB284E" w:rsidP="001D7E83">
            <w:pPr>
              <w:pStyle w:val="NormalWeb"/>
              <w:spacing w:before="60" w:beforeAutospacing="0" w:after="60" w:afterAutospacing="0" w:line="276" w:lineRule="auto"/>
              <w:rPr>
                <w:rFonts w:asciiTheme="majorHAnsi" w:hAnsiTheme="majorHAnsi" w:cstheme="majorHAnsi"/>
                <w:sz w:val="20"/>
                <w:szCs w:val="20"/>
              </w:rPr>
            </w:pPr>
            <w:r w:rsidRPr="00426AE3">
              <w:rPr>
                <w:rFonts w:asciiTheme="majorHAnsi" w:hAnsiTheme="majorHAnsi" w:cstheme="majorHAnsi"/>
                <w:b/>
                <w:bCs/>
                <w:sz w:val="20"/>
                <w:szCs w:val="20"/>
              </w:rPr>
              <w:t>Heading:</w:t>
            </w:r>
            <w:r w:rsidRPr="00426AE3">
              <w:rPr>
                <w:rFonts w:asciiTheme="majorHAnsi" w:hAnsiTheme="majorHAnsi" w:cstheme="majorHAnsi"/>
                <w:sz w:val="20"/>
                <w:szCs w:val="20"/>
              </w:rPr>
              <w:t xml:space="preserve"> </w:t>
            </w:r>
          </w:p>
        </w:tc>
        <w:tc>
          <w:tcPr>
            <w:tcW w:w="6326" w:type="dxa"/>
            <w:tcBorders>
              <w:top w:val="single" w:sz="4" w:space="0" w:color="auto"/>
              <w:bottom w:val="single" w:sz="4" w:space="0" w:color="D9D9D9" w:themeColor="background1" w:themeShade="D9"/>
            </w:tcBorders>
          </w:tcPr>
          <w:p w14:paraId="20ED8FBF" w14:textId="77777777" w:rsidR="00DB284E" w:rsidRPr="00DA1B58" w:rsidRDefault="00DB284E" w:rsidP="00E653B4">
            <w:pPr>
              <w:pStyle w:val="Heading4"/>
              <w:outlineLvl w:val="3"/>
              <w:rPr>
                <w:rFonts w:cstheme="majorHAnsi"/>
                <w:b w:val="0"/>
                <w:szCs w:val="20"/>
              </w:rPr>
            </w:pPr>
            <w:bookmarkStart w:id="160" w:name="_Offset_requirements_for"/>
            <w:bookmarkEnd w:id="160"/>
            <w:r w:rsidRPr="00E653B4">
              <w:t>Offset requirements for timber harvesting</w:t>
            </w:r>
          </w:p>
        </w:tc>
      </w:tr>
      <w:tr w:rsidR="00DB284E" w:rsidRPr="005A1CEE" w14:paraId="4B532FAC" w14:textId="77777777" w:rsidTr="001D7E83">
        <w:trPr>
          <w:trHeight w:val="185"/>
        </w:trPr>
        <w:tc>
          <w:tcPr>
            <w:tcW w:w="1140" w:type="dxa"/>
            <w:vMerge/>
            <w:tcBorders>
              <w:right w:val="single" w:sz="4" w:space="0" w:color="auto"/>
            </w:tcBorders>
          </w:tcPr>
          <w:p w14:paraId="0BF04461" w14:textId="77777777" w:rsidR="00DB284E" w:rsidRPr="005A1CEE" w:rsidRDefault="00DB284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1B7BFA3C" w14:textId="77777777" w:rsidR="00DB284E" w:rsidRPr="00426AE3" w:rsidRDefault="00DB284E"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7E3B7DB9" w14:textId="77777777" w:rsidR="00DB284E" w:rsidRPr="005A1CEE" w:rsidRDefault="00DB284E" w:rsidP="001D7E83">
            <w:pPr>
              <w:pStyle w:val="NormalWeb"/>
              <w:spacing w:before="60" w:beforeAutospacing="0" w:after="60" w:afterAutospacing="0" w:line="276" w:lineRule="auto"/>
              <w:rPr>
                <w:rFonts w:asciiTheme="majorHAnsi" w:hAnsiTheme="majorHAnsi" w:cstheme="majorHAnsi"/>
                <w:sz w:val="20"/>
                <w:szCs w:val="20"/>
              </w:rPr>
            </w:pPr>
            <w:r w:rsidRPr="00762297">
              <w:rPr>
                <w:rFonts w:asciiTheme="majorHAnsi" w:hAnsiTheme="majorHAnsi" w:cstheme="majorHAnsi"/>
                <w:color w:val="000000" w:themeColor="text1"/>
                <w:sz w:val="20"/>
                <w:szCs w:val="20"/>
              </w:rPr>
              <w:t xml:space="preserve">The timber harvesting operation must comply fully with the requirements and specifications of the Property Vegetation Plan: Native Forest Timber Harvesting </w:t>
            </w:r>
            <w:r w:rsidRPr="006F2237">
              <w:rPr>
                <w:rFonts w:asciiTheme="majorHAnsi" w:hAnsiTheme="majorHAnsi" w:cstheme="majorHAnsi"/>
                <w:i/>
                <w:iCs/>
                <w:color w:val="0000FF"/>
                <w:sz w:val="20"/>
                <w:szCs w:val="20"/>
              </w:rPr>
              <w:t>[add any sub title here]</w:t>
            </w:r>
            <w:r w:rsidRPr="00762297">
              <w:rPr>
                <w:rFonts w:asciiTheme="majorHAnsi" w:hAnsiTheme="majorHAnsi" w:cstheme="majorHAnsi"/>
                <w:color w:val="000000" w:themeColor="text1"/>
                <w:sz w:val="20"/>
                <w:szCs w:val="20"/>
              </w:rPr>
              <w:t>.</w:t>
            </w:r>
          </w:p>
        </w:tc>
      </w:tr>
      <w:tr w:rsidR="00DB284E" w:rsidRPr="005A1CEE" w14:paraId="00E08DBD" w14:textId="77777777" w:rsidTr="001D7E83">
        <w:trPr>
          <w:trHeight w:val="185"/>
        </w:trPr>
        <w:tc>
          <w:tcPr>
            <w:tcW w:w="1140" w:type="dxa"/>
            <w:vMerge/>
            <w:tcBorders>
              <w:bottom w:val="single" w:sz="4" w:space="0" w:color="auto"/>
              <w:right w:val="single" w:sz="4" w:space="0" w:color="auto"/>
            </w:tcBorders>
          </w:tcPr>
          <w:p w14:paraId="5158B0ED" w14:textId="77777777" w:rsidR="00DB284E" w:rsidRPr="005A1CEE" w:rsidRDefault="00DB284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52884CF6" w14:textId="77777777" w:rsidR="00DB284E" w:rsidRPr="00426AE3" w:rsidRDefault="00DB284E"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51FD638A" w14:textId="77777777" w:rsidR="00DB284E" w:rsidRPr="00150C3C" w:rsidRDefault="00DB284E"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sidRPr="00150C3C">
              <w:rPr>
                <w:rFonts w:asciiTheme="majorHAnsi" w:hAnsiTheme="majorHAnsi" w:cstheme="majorHAnsi"/>
                <w:i/>
                <w:color w:val="000000" w:themeColor="text1"/>
                <w:sz w:val="20"/>
                <w:szCs w:val="20"/>
              </w:rPr>
              <w:t xml:space="preserve">Alternative offset arrangements for native forest timber harvesting are specified in section 11.4 of the Guidelines. Include </w:t>
            </w:r>
            <w:r>
              <w:rPr>
                <w:rFonts w:asciiTheme="majorHAnsi" w:hAnsiTheme="majorHAnsi" w:cstheme="majorHAnsi"/>
                <w:i/>
                <w:color w:val="000000" w:themeColor="text1"/>
                <w:sz w:val="20"/>
                <w:szCs w:val="20"/>
              </w:rPr>
              <w:t xml:space="preserve">this condition </w:t>
            </w:r>
            <w:r w:rsidRPr="00150C3C">
              <w:rPr>
                <w:rFonts w:asciiTheme="majorHAnsi" w:hAnsiTheme="majorHAnsi" w:cstheme="majorHAnsi"/>
                <w:i/>
                <w:color w:val="000000" w:themeColor="text1"/>
                <w:sz w:val="20"/>
                <w:szCs w:val="20"/>
              </w:rPr>
              <w:t>on any permit for native forest timber harvesting</w:t>
            </w:r>
            <w:r>
              <w:rPr>
                <w:rFonts w:asciiTheme="majorHAnsi" w:hAnsiTheme="majorHAnsi" w:cstheme="majorHAnsi"/>
                <w:i/>
                <w:color w:val="000000" w:themeColor="text1"/>
                <w:sz w:val="20"/>
                <w:szCs w:val="20"/>
              </w:rPr>
              <w:t>.</w:t>
            </w:r>
          </w:p>
        </w:tc>
      </w:tr>
      <w:tr w:rsidR="00DB284E" w:rsidRPr="00DA1B58" w14:paraId="79CFAEE3" w14:textId="77777777" w:rsidTr="001D7E83">
        <w:trPr>
          <w:trHeight w:val="187"/>
        </w:trPr>
        <w:tc>
          <w:tcPr>
            <w:tcW w:w="1140" w:type="dxa"/>
            <w:vMerge w:val="restart"/>
            <w:tcBorders>
              <w:top w:val="single" w:sz="4" w:space="0" w:color="auto"/>
              <w:right w:val="single" w:sz="4" w:space="0" w:color="auto"/>
            </w:tcBorders>
          </w:tcPr>
          <w:p w14:paraId="41AA2EA7" w14:textId="77777777" w:rsidR="00DB284E" w:rsidRPr="005A1CEE" w:rsidRDefault="00DB284E" w:rsidP="001D7E83">
            <w:pPr>
              <w:spacing w:before="60" w:after="60" w:line="276" w:lineRule="auto"/>
              <w:rPr>
                <w:rFonts w:asciiTheme="majorHAnsi" w:hAnsiTheme="majorHAnsi" w:cstheme="majorHAnsi"/>
                <w:b/>
                <w:bCs/>
                <w:szCs w:val="20"/>
              </w:rPr>
            </w:pPr>
            <w:r w:rsidRPr="00762297">
              <w:rPr>
                <w:rFonts w:asciiTheme="majorHAnsi" w:hAnsiTheme="majorHAnsi" w:cstheme="majorHAnsi"/>
                <w:b/>
                <w:bCs/>
                <w:szCs w:val="20"/>
              </w:rPr>
              <w:t>NVC12.13</w:t>
            </w:r>
          </w:p>
        </w:tc>
        <w:tc>
          <w:tcPr>
            <w:tcW w:w="1554" w:type="dxa"/>
            <w:tcBorders>
              <w:top w:val="single" w:sz="4" w:space="0" w:color="auto"/>
              <w:left w:val="single" w:sz="4" w:space="0" w:color="auto"/>
              <w:bottom w:val="single" w:sz="4" w:space="0" w:color="D9D9D9" w:themeColor="background1" w:themeShade="D9"/>
            </w:tcBorders>
          </w:tcPr>
          <w:p w14:paraId="38CC8FD7" w14:textId="77777777" w:rsidR="00DB284E" w:rsidRPr="00426AE3" w:rsidRDefault="00DB284E" w:rsidP="001D7E83">
            <w:pPr>
              <w:pStyle w:val="NormalWeb"/>
              <w:spacing w:before="60" w:beforeAutospacing="0" w:after="60" w:afterAutospacing="0" w:line="276" w:lineRule="auto"/>
              <w:rPr>
                <w:rFonts w:asciiTheme="majorHAnsi" w:hAnsiTheme="majorHAnsi" w:cstheme="majorHAnsi"/>
                <w:sz w:val="20"/>
                <w:szCs w:val="20"/>
              </w:rPr>
            </w:pPr>
            <w:r w:rsidRPr="00426AE3">
              <w:rPr>
                <w:rFonts w:asciiTheme="majorHAnsi" w:hAnsiTheme="majorHAnsi" w:cstheme="majorHAnsi"/>
                <w:b/>
                <w:bCs/>
                <w:sz w:val="20"/>
                <w:szCs w:val="20"/>
              </w:rPr>
              <w:t>Heading:</w:t>
            </w:r>
            <w:r w:rsidRPr="00426AE3">
              <w:rPr>
                <w:rFonts w:asciiTheme="majorHAnsi" w:hAnsiTheme="majorHAnsi" w:cstheme="majorHAnsi"/>
                <w:sz w:val="20"/>
                <w:szCs w:val="20"/>
              </w:rPr>
              <w:t xml:space="preserve"> </w:t>
            </w:r>
          </w:p>
        </w:tc>
        <w:tc>
          <w:tcPr>
            <w:tcW w:w="6326" w:type="dxa"/>
            <w:tcBorders>
              <w:top w:val="single" w:sz="4" w:space="0" w:color="auto"/>
              <w:bottom w:val="single" w:sz="4" w:space="0" w:color="D9D9D9" w:themeColor="background1" w:themeShade="D9"/>
            </w:tcBorders>
          </w:tcPr>
          <w:p w14:paraId="1AB701E0" w14:textId="77777777" w:rsidR="00DB284E" w:rsidRPr="00DA1B58" w:rsidRDefault="00DB284E" w:rsidP="00E653B4">
            <w:pPr>
              <w:pStyle w:val="Heading4"/>
              <w:outlineLvl w:val="3"/>
              <w:rPr>
                <w:rFonts w:cstheme="majorHAnsi"/>
                <w:b w:val="0"/>
                <w:szCs w:val="20"/>
              </w:rPr>
            </w:pPr>
            <w:bookmarkStart w:id="161" w:name="_Expiry_of_permit"/>
            <w:bookmarkEnd w:id="161"/>
            <w:r w:rsidRPr="00E653B4">
              <w:t>Expiry of permit</w:t>
            </w:r>
            <w:r w:rsidRPr="00621772">
              <w:rPr>
                <w:rFonts w:cstheme="majorHAnsi"/>
                <w:szCs w:val="20"/>
              </w:rPr>
              <w:t xml:space="preserve"> for removing native vegetation in accordance with an approved property vegetation plan</w:t>
            </w:r>
          </w:p>
        </w:tc>
      </w:tr>
      <w:tr w:rsidR="00DB284E" w:rsidRPr="005A1CEE" w14:paraId="3AF79169" w14:textId="77777777" w:rsidTr="001D7E83">
        <w:trPr>
          <w:trHeight w:val="185"/>
        </w:trPr>
        <w:tc>
          <w:tcPr>
            <w:tcW w:w="1140" w:type="dxa"/>
            <w:vMerge/>
            <w:tcBorders>
              <w:right w:val="single" w:sz="4" w:space="0" w:color="auto"/>
            </w:tcBorders>
          </w:tcPr>
          <w:p w14:paraId="2F75235E" w14:textId="77777777" w:rsidR="00DB284E" w:rsidRPr="005A1CEE" w:rsidRDefault="00DB284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D9D9D9" w:themeColor="background1" w:themeShade="D9"/>
            </w:tcBorders>
          </w:tcPr>
          <w:p w14:paraId="3BDA8C04" w14:textId="77777777" w:rsidR="00DB284E" w:rsidRPr="00426AE3" w:rsidRDefault="00DB284E"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Condition:</w:t>
            </w:r>
          </w:p>
        </w:tc>
        <w:tc>
          <w:tcPr>
            <w:tcW w:w="6326" w:type="dxa"/>
            <w:tcBorders>
              <w:top w:val="single" w:sz="4" w:space="0" w:color="D9D9D9" w:themeColor="background1" w:themeShade="D9"/>
              <w:bottom w:val="single" w:sz="4" w:space="0" w:color="D9D9D9" w:themeColor="background1" w:themeShade="D9"/>
            </w:tcBorders>
          </w:tcPr>
          <w:p w14:paraId="4A3A3824" w14:textId="77777777" w:rsidR="00DB284E" w:rsidRDefault="00DB284E" w:rsidP="001D7E83">
            <w:pPr>
              <w:pStyle w:val="NormalWeb"/>
              <w:spacing w:before="60" w:beforeAutospacing="0" w:after="60" w:afterAutospacing="0" w:line="276" w:lineRule="auto"/>
              <w:rPr>
                <w:rFonts w:asciiTheme="majorHAnsi" w:hAnsiTheme="majorHAnsi" w:cstheme="majorHAnsi"/>
                <w:sz w:val="20"/>
                <w:szCs w:val="20"/>
              </w:rPr>
            </w:pPr>
            <w:r w:rsidRPr="00621772">
              <w:rPr>
                <w:rFonts w:asciiTheme="majorHAnsi" w:hAnsiTheme="majorHAnsi" w:cstheme="majorHAnsi"/>
                <w:sz w:val="20"/>
                <w:szCs w:val="20"/>
              </w:rPr>
              <w:t>This permit will expire if one of the fol</w:t>
            </w:r>
            <w:r>
              <w:rPr>
                <w:rFonts w:asciiTheme="majorHAnsi" w:hAnsiTheme="majorHAnsi" w:cstheme="majorHAnsi"/>
                <w:sz w:val="20"/>
                <w:szCs w:val="20"/>
              </w:rPr>
              <w:t xml:space="preserve">lowing circumstances applies: </w:t>
            </w:r>
          </w:p>
          <w:p w14:paraId="368889E1" w14:textId="77777777" w:rsidR="00DB284E" w:rsidRDefault="00DB284E" w:rsidP="00DB284E">
            <w:pPr>
              <w:pStyle w:val="NormalWeb"/>
              <w:numPr>
                <w:ilvl w:val="0"/>
                <w:numId w:val="70"/>
              </w:numPr>
              <w:spacing w:before="60" w:beforeAutospacing="0" w:after="60" w:afterAutospacing="0" w:line="276" w:lineRule="auto"/>
              <w:ind w:left="456" w:hanging="426"/>
              <w:rPr>
                <w:rFonts w:asciiTheme="majorHAnsi" w:hAnsiTheme="majorHAnsi" w:cstheme="majorHAnsi"/>
                <w:sz w:val="20"/>
                <w:szCs w:val="20"/>
              </w:rPr>
            </w:pPr>
            <w:r w:rsidRPr="00621772">
              <w:rPr>
                <w:rFonts w:asciiTheme="majorHAnsi" w:hAnsiTheme="majorHAnsi" w:cstheme="majorHAnsi"/>
                <w:sz w:val="20"/>
                <w:szCs w:val="20"/>
              </w:rPr>
              <w:lastRenderedPageBreak/>
              <w:t>the removal, destruction or lopping of native vegetation does not start within two yea</w:t>
            </w:r>
            <w:r>
              <w:rPr>
                <w:rFonts w:asciiTheme="majorHAnsi" w:hAnsiTheme="majorHAnsi" w:cstheme="majorHAnsi"/>
                <w:sz w:val="20"/>
                <w:szCs w:val="20"/>
              </w:rPr>
              <w:t xml:space="preserve">rs of the date of this permit </w:t>
            </w:r>
          </w:p>
          <w:p w14:paraId="2F1E5D8C" w14:textId="77777777" w:rsidR="00DB284E" w:rsidRPr="005A1CEE" w:rsidRDefault="00DB284E" w:rsidP="00DB284E">
            <w:pPr>
              <w:pStyle w:val="NormalWeb"/>
              <w:numPr>
                <w:ilvl w:val="0"/>
                <w:numId w:val="70"/>
              </w:numPr>
              <w:spacing w:before="60" w:beforeAutospacing="0" w:after="60" w:afterAutospacing="0" w:line="276" w:lineRule="auto"/>
              <w:ind w:left="456" w:hanging="426"/>
              <w:rPr>
                <w:rFonts w:asciiTheme="majorHAnsi" w:hAnsiTheme="majorHAnsi" w:cstheme="majorHAnsi"/>
                <w:sz w:val="20"/>
                <w:szCs w:val="20"/>
              </w:rPr>
            </w:pPr>
            <w:r w:rsidRPr="00621772">
              <w:rPr>
                <w:rFonts w:asciiTheme="majorHAnsi" w:hAnsiTheme="majorHAnsi" w:cstheme="majorHAnsi"/>
                <w:sz w:val="20"/>
                <w:szCs w:val="20"/>
              </w:rPr>
              <w:t>the removal, destruction or lopping of native vegetation is not completed within ten years of the date of this permit.</w:t>
            </w:r>
          </w:p>
        </w:tc>
      </w:tr>
      <w:tr w:rsidR="00DB284E" w:rsidRPr="005A1CEE" w14:paraId="0D8F8B11" w14:textId="77777777" w:rsidTr="001D7E83">
        <w:trPr>
          <w:trHeight w:val="185"/>
        </w:trPr>
        <w:tc>
          <w:tcPr>
            <w:tcW w:w="1140" w:type="dxa"/>
            <w:vMerge/>
            <w:tcBorders>
              <w:bottom w:val="single" w:sz="4" w:space="0" w:color="auto"/>
              <w:right w:val="single" w:sz="4" w:space="0" w:color="auto"/>
            </w:tcBorders>
          </w:tcPr>
          <w:p w14:paraId="469242E9" w14:textId="77777777" w:rsidR="00DB284E" w:rsidRPr="005A1CEE" w:rsidRDefault="00DB284E" w:rsidP="001D7E83">
            <w:pPr>
              <w:spacing w:before="60" w:after="60" w:line="276" w:lineRule="auto"/>
              <w:rPr>
                <w:rFonts w:asciiTheme="majorHAnsi" w:hAnsiTheme="majorHAnsi" w:cstheme="majorHAnsi"/>
                <w:i/>
                <w:iCs/>
                <w:szCs w:val="20"/>
              </w:rPr>
            </w:pPr>
          </w:p>
        </w:tc>
        <w:tc>
          <w:tcPr>
            <w:tcW w:w="1554" w:type="dxa"/>
            <w:tcBorders>
              <w:top w:val="single" w:sz="4" w:space="0" w:color="D9D9D9" w:themeColor="background1" w:themeShade="D9"/>
              <w:left w:val="single" w:sz="4" w:space="0" w:color="auto"/>
              <w:bottom w:val="single" w:sz="4" w:space="0" w:color="auto"/>
            </w:tcBorders>
          </w:tcPr>
          <w:p w14:paraId="741DAF58" w14:textId="77777777" w:rsidR="00DB284E" w:rsidRPr="00426AE3" w:rsidRDefault="00DB284E" w:rsidP="001D7E83">
            <w:pPr>
              <w:pStyle w:val="NormalWeb"/>
              <w:spacing w:before="60" w:beforeAutospacing="0" w:after="60" w:afterAutospacing="0" w:line="276" w:lineRule="auto"/>
              <w:rPr>
                <w:rFonts w:asciiTheme="majorHAnsi" w:hAnsiTheme="majorHAnsi" w:cstheme="majorHAnsi"/>
                <w:b/>
                <w:bCs/>
                <w:sz w:val="20"/>
                <w:szCs w:val="20"/>
              </w:rPr>
            </w:pPr>
            <w:r w:rsidRPr="00426AE3">
              <w:rPr>
                <w:rFonts w:asciiTheme="majorHAnsi" w:hAnsiTheme="majorHAnsi" w:cstheme="majorHAnsi"/>
                <w:b/>
                <w:bCs/>
                <w:sz w:val="20"/>
                <w:szCs w:val="20"/>
              </w:rPr>
              <w:t>Notes:</w:t>
            </w:r>
          </w:p>
        </w:tc>
        <w:tc>
          <w:tcPr>
            <w:tcW w:w="6326" w:type="dxa"/>
            <w:tcBorders>
              <w:top w:val="single" w:sz="4" w:space="0" w:color="D9D9D9" w:themeColor="background1" w:themeShade="D9"/>
              <w:bottom w:val="single" w:sz="4" w:space="0" w:color="auto"/>
            </w:tcBorders>
          </w:tcPr>
          <w:p w14:paraId="31DCC6D8" w14:textId="77777777" w:rsidR="00DB284E" w:rsidRDefault="00DB284E"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Pr>
                <w:rFonts w:asciiTheme="majorHAnsi" w:hAnsiTheme="majorHAnsi" w:cstheme="majorHAnsi"/>
                <w:i/>
                <w:color w:val="000000" w:themeColor="text1"/>
                <w:sz w:val="20"/>
                <w:szCs w:val="20"/>
              </w:rPr>
              <w:t xml:space="preserve">Include in all permits for </w:t>
            </w:r>
            <w:r w:rsidRPr="005C798B">
              <w:rPr>
                <w:rFonts w:asciiTheme="majorHAnsi" w:hAnsiTheme="majorHAnsi" w:cstheme="majorHAnsi"/>
                <w:i/>
                <w:color w:val="000000" w:themeColor="text1"/>
                <w:sz w:val="20"/>
                <w:szCs w:val="20"/>
              </w:rPr>
              <w:t>removing native vegetation in accordance with an approved property vegetation plan</w:t>
            </w:r>
            <w:r>
              <w:rPr>
                <w:rFonts w:asciiTheme="majorHAnsi" w:hAnsiTheme="majorHAnsi" w:cstheme="majorHAnsi"/>
                <w:i/>
                <w:color w:val="000000" w:themeColor="text1"/>
                <w:sz w:val="20"/>
                <w:szCs w:val="20"/>
              </w:rPr>
              <w:t>.</w:t>
            </w:r>
          </w:p>
          <w:p w14:paraId="7DC51A51" w14:textId="5B47D4B7" w:rsidR="00DB284E" w:rsidRPr="00621772" w:rsidRDefault="00DB284E" w:rsidP="001D7E83">
            <w:pPr>
              <w:pStyle w:val="NormalWeb"/>
              <w:spacing w:before="60" w:beforeAutospacing="0" w:after="60" w:afterAutospacing="0" w:line="276" w:lineRule="auto"/>
              <w:rPr>
                <w:rFonts w:asciiTheme="majorHAnsi" w:hAnsiTheme="majorHAnsi" w:cstheme="majorHAnsi"/>
                <w:i/>
                <w:color w:val="000000" w:themeColor="text1"/>
                <w:sz w:val="20"/>
                <w:szCs w:val="20"/>
              </w:rPr>
            </w:pPr>
            <w:r>
              <w:rPr>
                <w:rFonts w:asciiTheme="majorHAnsi" w:hAnsiTheme="majorHAnsi" w:cstheme="majorHAnsi"/>
                <w:i/>
                <w:color w:val="000000" w:themeColor="text1"/>
                <w:sz w:val="20"/>
                <w:szCs w:val="20"/>
              </w:rPr>
              <w:t>This is a mandatory condition required by clause 52.17-3</w:t>
            </w:r>
            <w:r w:rsidR="008C060D">
              <w:rPr>
                <w:rFonts w:asciiTheme="majorHAnsi" w:hAnsiTheme="majorHAnsi" w:cstheme="majorHAnsi"/>
                <w:i/>
                <w:color w:val="000000" w:themeColor="text1"/>
                <w:sz w:val="20"/>
                <w:szCs w:val="20"/>
              </w:rPr>
              <w:t>.</w:t>
            </w:r>
          </w:p>
        </w:tc>
      </w:tr>
    </w:tbl>
    <w:p w14:paraId="2EF0966E" w14:textId="77777777" w:rsidR="00174901" w:rsidRDefault="00174901">
      <w:pPr>
        <w:spacing w:before="0" w:after="160" w:line="259" w:lineRule="auto"/>
        <w:rPr>
          <w:rFonts w:asciiTheme="majorHAnsi" w:eastAsiaTheme="majorEastAsia" w:hAnsiTheme="majorHAnsi" w:cstheme="majorBidi"/>
          <w:b/>
          <w:color w:val="53565A" w:themeColor="accent6"/>
          <w:sz w:val="28"/>
          <w:szCs w:val="32"/>
        </w:rPr>
      </w:pPr>
    </w:p>
    <w:sectPr w:rsidR="00174901" w:rsidSect="007C2907">
      <w:headerReference w:type="default" r:id="rId15"/>
      <w:footerReference w:type="default" r:id="rId16"/>
      <w:footerReference w:type="first" r:id="rId17"/>
      <w:pgSz w:w="11906" w:h="16838" w:code="9"/>
      <w:pgMar w:top="1440" w:right="1440" w:bottom="1440" w:left="1440" w:header="1701" w:footer="39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03744" w14:textId="77777777" w:rsidR="00EF5F8E" w:rsidRDefault="00EF5F8E" w:rsidP="00C37A29">
      <w:pPr>
        <w:spacing w:after="0"/>
      </w:pPr>
      <w:r>
        <w:separator/>
      </w:r>
    </w:p>
  </w:endnote>
  <w:endnote w:type="continuationSeparator" w:id="0">
    <w:p w14:paraId="1FDAB55C" w14:textId="77777777" w:rsidR="00EF5F8E" w:rsidRDefault="00EF5F8E" w:rsidP="00C37A29">
      <w:pPr>
        <w:spacing w:after="0"/>
      </w:pPr>
      <w:r>
        <w:continuationSeparator/>
      </w:r>
    </w:p>
  </w:endnote>
  <w:endnote w:type="continuationNotice" w:id="1">
    <w:p w14:paraId="6A585227" w14:textId="77777777" w:rsidR="00EF5F8E" w:rsidRDefault="00EF5F8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3AB8" w14:textId="73617225" w:rsidR="000D7EE8" w:rsidRDefault="00A0020A" w:rsidP="009C006B">
    <w:pPr>
      <w:pStyle w:val="Footer"/>
    </w:pPr>
    <w:r>
      <w:rPr>
        <w:noProof/>
      </w:rPr>
      <mc:AlternateContent>
        <mc:Choice Requires="wps">
          <w:drawing>
            <wp:anchor distT="0" distB="0" distL="114300" distR="114300" simplePos="0" relativeHeight="251662336" behindDoc="0" locked="0" layoutInCell="0" allowOverlap="1" wp14:anchorId="7C64EA40" wp14:editId="0CDF9B64">
              <wp:simplePos x="0" y="0"/>
              <wp:positionH relativeFrom="page">
                <wp:posOffset>0</wp:posOffset>
              </wp:positionH>
              <wp:positionV relativeFrom="page">
                <wp:posOffset>10227945</wp:posOffset>
              </wp:positionV>
              <wp:extent cx="7560310" cy="273050"/>
              <wp:effectExtent l="0" t="0" r="0" b="12700"/>
              <wp:wrapNone/>
              <wp:docPr id="1" name="MSIPCM7a0042cca563d6f999ef1e24"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079AC3" w14:textId="79EB83D9" w:rsidR="00A0020A" w:rsidRPr="00A0020A" w:rsidRDefault="00A0020A" w:rsidP="00A0020A">
                          <w:pPr>
                            <w:spacing w:before="0" w:after="0"/>
                            <w:jc w:val="center"/>
                            <w:rPr>
                              <w:rFonts w:ascii="Calibri" w:hAnsi="Calibri" w:cs="Calibri"/>
                              <w:color w:val="000000"/>
                              <w:sz w:val="24"/>
                            </w:rPr>
                          </w:pPr>
                          <w:r w:rsidRPr="00A0020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64EA40" id="_x0000_t202" coordsize="21600,21600" o:spt="202" path="m,l,21600r21600,l21600,xe">
              <v:stroke joinstyle="miter"/>
              <v:path gradientshapeok="t" o:connecttype="rect"/>
            </v:shapetype>
            <v:shape id="MSIPCM7a0042cca563d6f999ef1e24"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50079AC3" w14:textId="79EB83D9" w:rsidR="00A0020A" w:rsidRPr="00A0020A" w:rsidRDefault="00A0020A" w:rsidP="00A0020A">
                    <w:pPr>
                      <w:spacing w:before="0" w:after="0"/>
                      <w:jc w:val="center"/>
                      <w:rPr>
                        <w:rFonts w:ascii="Calibri" w:hAnsi="Calibri" w:cs="Calibri"/>
                        <w:color w:val="000000"/>
                        <w:sz w:val="24"/>
                      </w:rPr>
                    </w:pPr>
                    <w:r w:rsidRPr="00A0020A">
                      <w:rPr>
                        <w:rFonts w:ascii="Calibri" w:hAnsi="Calibri" w:cs="Calibri"/>
                        <w:color w:val="000000"/>
                        <w:sz w:val="24"/>
                      </w:rPr>
                      <w:t>OFFICIAL</w:t>
                    </w:r>
                  </w:p>
                </w:txbxContent>
              </v:textbox>
              <w10:wrap anchorx="page" anchory="page"/>
            </v:shape>
          </w:pict>
        </mc:Fallback>
      </mc:AlternateContent>
    </w:r>
  </w:p>
  <w:p w14:paraId="3782430B" w14:textId="77777777" w:rsidR="00487B9F" w:rsidRDefault="00487B9F" w:rsidP="009C006B">
    <w:pPr>
      <w:pStyle w:val="Footer"/>
    </w:pPr>
  </w:p>
  <w:tbl>
    <w:tblPr>
      <w:tblStyle w:val="DTPFootertable"/>
      <w:tblW w:w="5000" w:type="pct"/>
      <w:tblBorders>
        <w:insideV w:val="single" w:sz="8" w:space="0" w:color="00B2A9" w:themeColor="text2"/>
      </w:tblBorders>
      <w:tblLook w:val="05A0" w:firstRow="1" w:lastRow="0" w:firstColumn="1" w:lastColumn="1" w:noHBand="0" w:noVBand="1"/>
    </w:tblPr>
    <w:tblGrid>
      <w:gridCol w:w="541"/>
      <w:gridCol w:w="7915"/>
      <w:gridCol w:w="570"/>
    </w:tblGrid>
    <w:tr w:rsidR="004B7536" w14:paraId="322C3889" w14:textId="72833FFC"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76CCE4D1"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2D730FA7"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303A9DFC" w14:textId="77777777" w:rsidR="004B7536" w:rsidRDefault="004B7536" w:rsidP="009C006B">
          <w:pPr>
            <w:pStyle w:val="Footer"/>
          </w:pPr>
        </w:p>
      </w:tc>
    </w:tr>
    <w:tr w:rsidR="004B7536" w:rsidRPr="00F459F3" w14:paraId="3775A7F6" w14:textId="53CB94B4"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74DA4AD3" w14:textId="60AD331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sdt>
          <w:sdtPr>
            <w:rPr>
              <w:rStyle w:val="Bold"/>
            </w:rPr>
            <w:alias w:val="Title"/>
            <w:tag w:val=""/>
            <w:id w:val="1877500635"/>
            <w:placeholder>
              <w:docPart w:val="0D6F8C3B77524297AE928F720F08DFB2"/>
            </w:placeholder>
            <w:dataBinding w:prefixMappings="xmlns:ns0='http://purl.org/dc/elements/1.1/' xmlns:ns1='http://schemas.openxmlformats.org/package/2006/metadata/core-properties' " w:xpath="/ns1:coreProperties[1]/ns0:title[1]" w:storeItemID="{6C3C8BC8-F283-45AE-878A-BAB7291924A1}"/>
            <w:text/>
          </w:sdtPr>
          <w:sdtContent>
            <w:p w14:paraId="6C1E9330" w14:textId="61E1B930" w:rsidR="004B7536" w:rsidRPr="00657B49" w:rsidRDefault="00386F97" w:rsidP="000B324C">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Writing Planning Permits</w:t>
              </w:r>
            </w:p>
          </w:sdtContent>
        </w:sdt>
        <w:sdt>
          <w:sdtPr>
            <w:alias w:val="Subject"/>
            <w:tag w:val=""/>
            <w:id w:val="244228787"/>
            <w:placeholder>
              <w:docPart w:val="49C647B7C1BB47FBA1DB6AE3EBE69524"/>
            </w:placeholder>
            <w:dataBinding w:prefixMappings="xmlns:ns0='http://purl.org/dc/elements/1.1/' xmlns:ns1='http://schemas.openxmlformats.org/package/2006/metadata/core-properties' " w:xpath="/ns1:coreProperties[1]/ns0:subject[1]" w:storeItemID="{6C3C8BC8-F283-45AE-878A-BAB7291924A1}"/>
            <w:text/>
          </w:sdtPr>
          <w:sdtContent>
            <w:p w14:paraId="75757E28" w14:textId="340A913E" w:rsidR="004B7536" w:rsidRDefault="00386F97" w:rsidP="009C006B">
              <w:pPr>
                <w:pStyle w:val="Footer"/>
                <w:cnfStyle w:val="000000000000" w:firstRow="0" w:lastRow="0" w:firstColumn="0" w:lastColumn="0" w:oddVBand="0" w:evenVBand="0" w:oddHBand="0" w:evenHBand="0" w:firstRowFirstColumn="0" w:firstRowLastColumn="0" w:lastRowFirstColumn="0" w:lastRowLastColumn="0"/>
              </w:pPr>
              <w:r>
                <w:t>Appendix 2 – Model conditions</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44149428" w14:textId="2A0E34F2"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1C348E92" w14:textId="77777777" w:rsidR="009C006B" w:rsidRPr="0042508F" w:rsidRDefault="009C006B" w:rsidP="009C0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42893" w14:textId="68CB9B19" w:rsidR="006707AC" w:rsidRDefault="00F93E1C">
    <w:pPr>
      <w:pStyle w:val="Footer"/>
    </w:pPr>
    <w:r>
      <w:rPr>
        <w:noProof/>
      </w:rPr>
      <mc:AlternateContent>
        <mc:Choice Requires="wps">
          <w:drawing>
            <wp:anchor distT="0" distB="0" distL="114300" distR="114300" simplePos="0" relativeHeight="251660288" behindDoc="0" locked="0" layoutInCell="0" allowOverlap="1" wp14:anchorId="6609FF39" wp14:editId="69684B4E">
              <wp:simplePos x="0" y="0"/>
              <wp:positionH relativeFrom="page">
                <wp:posOffset>0</wp:posOffset>
              </wp:positionH>
              <wp:positionV relativeFrom="page">
                <wp:posOffset>10227945</wp:posOffset>
              </wp:positionV>
              <wp:extent cx="7560310" cy="273050"/>
              <wp:effectExtent l="0" t="0" r="0" b="12700"/>
              <wp:wrapNone/>
              <wp:docPr id="2" name="MSIPCM03a645589a64c9daed77b433"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C89245" w14:textId="25598F8C" w:rsidR="00F93E1C" w:rsidRPr="00F93E1C" w:rsidRDefault="00F93E1C" w:rsidP="00F93E1C">
                          <w:pPr>
                            <w:spacing w:before="0" w:after="0"/>
                            <w:jc w:val="center"/>
                            <w:rPr>
                              <w:rFonts w:ascii="Calibri" w:hAnsi="Calibri" w:cs="Calibri"/>
                              <w:color w:val="000000"/>
                              <w:sz w:val="24"/>
                            </w:rPr>
                          </w:pPr>
                          <w:r w:rsidRPr="00F93E1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09FF39" id="_x0000_t202" coordsize="21600,21600" o:spt="202" path="m,l,21600r21600,l21600,xe">
              <v:stroke joinstyle="miter"/>
              <v:path gradientshapeok="t" o:connecttype="rect"/>
            </v:shapetype>
            <v:shape id="MSIPCM03a645589a64c9daed77b433" o:spid="_x0000_s1027" type="#_x0000_t202" alt="{&quot;HashCode&quot;:-126468026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4AC89245" w14:textId="25598F8C" w:rsidR="00F93E1C" w:rsidRPr="00F93E1C" w:rsidRDefault="00F93E1C" w:rsidP="00F93E1C">
                    <w:pPr>
                      <w:spacing w:before="0" w:after="0"/>
                      <w:jc w:val="center"/>
                      <w:rPr>
                        <w:rFonts w:ascii="Calibri" w:hAnsi="Calibri" w:cs="Calibri"/>
                        <w:color w:val="000000"/>
                        <w:sz w:val="24"/>
                      </w:rPr>
                    </w:pPr>
                    <w:r w:rsidRPr="00F93E1C">
                      <w:rPr>
                        <w:rFonts w:ascii="Calibri" w:hAnsi="Calibri" w:cs="Calibri"/>
                        <w:color w:val="000000"/>
                        <w:sz w:val="24"/>
                      </w:rPr>
                      <w:t>OFFICIAL</w:t>
                    </w:r>
                  </w:p>
                </w:txbxContent>
              </v:textbox>
              <w10:wrap anchorx="page" anchory="page"/>
            </v:shape>
          </w:pict>
        </mc:Fallback>
      </mc:AlternateContent>
    </w:r>
    <w:r w:rsidR="006707AC">
      <w:rPr>
        <w:noProof/>
      </w:rPr>
      <mc:AlternateContent>
        <mc:Choice Requires="wps">
          <w:drawing>
            <wp:anchor distT="0" distB="0" distL="114300" distR="114300" simplePos="0" relativeHeight="251656192" behindDoc="0" locked="0" layoutInCell="0" allowOverlap="1" wp14:anchorId="24BE226C" wp14:editId="14E75DC5">
              <wp:simplePos x="0" y="0"/>
              <wp:positionH relativeFrom="page">
                <wp:posOffset>0</wp:posOffset>
              </wp:positionH>
              <wp:positionV relativeFrom="page">
                <wp:posOffset>10227945</wp:posOffset>
              </wp:positionV>
              <wp:extent cx="7560310" cy="273050"/>
              <wp:effectExtent l="0" t="0" r="0" b="12700"/>
              <wp:wrapNone/>
              <wp:docPr id="14" name="Text Box 14"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8F07E" w14:textId="537662E0" w:rsidR="006707AC" w:rsidRPr="006707AC" w:rsidRDefault="006707AC" w:rsidP="006707AC">
                          <w:pPr>
                            <w:spacing w:before="0" w:after="0"/>
                            <w:jc w:val="center"/>
                            <w:rPr>
                              <w:rFonts w:ascii="Calibri" w:hAnsi="Calibri" w:cs="Calibri"/>
                              <w:color w:val="000000"/>
                              <w:sz w:val="24"/>
                            </w:rPr>
                          </w:pPr>
                          <w:r w:rsidRPr="006707A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4BE226C" id="Text Box 14" o:spid="_x0000_s1028" type="#_x0000_t202" alt="{&quot;HashCode&quot;:-1264680268,&quot;Height&quot;:841.0,&quot;Width&quot;:595.0,&quot;Placement&quot;:&quot;Footer&quot;,&quot;Index&quot;:&quot;FirstPage&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textbox inset=",0,,0">
                <w:txbxContent>
                  <w:p w14:paraId="7E68F07E" w14:textId="537662E0" w:rsidR="006707AC" w:rsidRPr="006707AC" w:rsidRDefault="006707AC" w:rsidP="006707AC">
                    <w:pPr>
                      <w:spacing w:before="0" w:after="0"/>
                      <w:jc w:val="center"/>
                      <w:rPr>
                        <w:rFonts w:ascii="Calibri" w:hAnsi="Calibri" w:cs="Calibri"/>
                        <w:color w:val="000000"/>
                        <w:sz w:val="24"/>
                      </w:rPr>
                    </w:pPr>
                    <w:r w:rsidRPr="006707AC">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DC2CC" w14:textId="77777777" w:rsidR="00EF5F8E" w:rsidRDefault="00EF5F8E" w:rsidP="00C37A29">
      <w:pPr>
        <w:spacing w:after="0"/>
      </w:pPr>
      <w:r>
        <w:separator/>
      </w:r>
    </w:p>
  </w:footnote>
  <w:footnote w:type="continuationSeparator" w:id="0">
    <w:p w14:paraId="3804AD27" w14:textId="77777777" w:rsidR="00EF5F8E" w:rsidRDefault="00EF5F8E" w:rsidP="00C37A29">
      <w:pPr>
        <w:spacing w:after="0"/>
      </w:pPr>
      <w:r>
        <w:continuationSeparator/>
      </w:r>
    </w:p>
  </w:footnote>
  <w:footnote w:type="continuationNotice" w:id="1">
    <w:p w14:paraId="38248EDC" w14:textId="77777777" w:rsidR="00EF5F8E" w:rsidRDefault="00EF5F8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221717"/>
      <w:lock w:val="contentLocked"/>
      <w:placeholder>
        <w:docPart w:val="DefaultPlaceholder_-1854013440"/>
      </w:placeholder>
      <w:group/>
    </w:sdtPr>
    <w:sdtContent>
      <w:p w14:paraId="1E76E6B4" w14:textId="5205DC81" w:rsidR="00FD0FBF" w:rsidRDefault="001A407A">
        <w:pPr>
          <w:pStyle w:val="Header"/>
        </w:pPr>
        <w:r w:rsidRPr="009264A2">
          <w:rPr>
            <w:noProof/>
          </w:rPr>
          <mc:AlternateContent>
            <mc:Choice Requires="wpg">
              <w:drawing>
                <wp:anchor distT="0" distB="0" distL="114300" distR="114300" simplePos="0" relativeHeight="251658240" behindDoc="1" locked="1" layoutInCell="1" allowOverlap="1" wp14:anchorId="33C956CF" wp14:editId="5D5366D8">
                  <wp:simplePos x="0" y="0"/>
                  <wp:positionH relativeFrom="page">
                    <wp:align>right</wp:align>
                  </wp:positionH>
                  <wp:positionV relativeFrom="page">
                    <wp:align>top</wp:align>
                  </wp:positionV>
                  <wp:extent cx="11091600" cy="1004400"/>
                  <wp:effectExtent l="0" t="0" r="0" b="5715"/>
                  <wp:wrapNone/>
                  <wp:docPr id="7" name="Group 7"/>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10" name="Free-form: Shape 10"/>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21" name="Graphic 12"/>
                          <wpg:cNvGrpSpPr/>
                          <wpg:grpSpPr>
                            <a:xfrm>
                              <a:off x="7420355" y="214883"/>
                              <a:ext cx="682371" cy="537210"/>
                              <a:chOff x="7420355" y="214883"/>
                              <a:chExt cx="682371" cy="537210"/>
                            </a:xfrm>
                          </wpg:grpSpPr>
                          <wps:wsp>
                            <wps:cNvPr id="22" name="Free-form: Shape 22"/>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D459705" id="Group 7" o:spid="_x0000_s1026" style="position:absolute;margin-left:822.15pt;margin-top:0;width:873.35pt;height:79.1pt;z-index:-251658240;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">
                  <v:shape id="Free-form: Shape 10"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" path="m,l8102727,r,537210l,537210,,,,xe" fillcolor="#e1edf9" stroked="f">
                    <v:stroke joinstyle="miter"/>
                    <v:path arrowok="t" o:connecttype="custom" o:connectlocs="0,0;8102727,0;8102727,537210;0,537210;0,0;0,0" o:connectangles="0,0,0,0,0,0"/>
                  </v:shape>
                  <v:shape id="Free-form: Shape 19"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2"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23"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4"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5"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54144" behindDoc="0" locked="1" layoutInCell="1" allowOverlap="1" wp14:anchorId="57EA1304" wp14:editId="213E31A9">
                  <wp:simplePos x="0" y="0"/>
                  <wp:positionH relativeFrom="page">
                    <wp:align>left</wp:align>
                  </wp:positionH>
                  <wp:positionV relativeFrom="page">
                    <wp:align>top</wp:align>
                  </wp:positionV>
                  <wp:extent cx="288000" cy="1080000"/>
                  <wp:effectExtent l="0" t="0" r="0" b="6350"/>
                  <wp:wrapNone/>
                  <wp:docPr id="6" name="Rectangle 6"/>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A17E2" id="Rectangle 6" o:spid="_x0000_s1026" style="position:absolute;margin-left:0;margin-top:0;width:22.7pt;height:85.05pt;z-index:2516541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C52CD6"/>
    <w:multiLevelType w:val="hybridMultilevel"/>
    <w:tmpl w:val="89F0568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FB198B"/>
    <w:multiLevelType w:val="hybridMultilevel"/>
    <w:tmpl w:val="874AC496"/>
    <w:lvl w:ilvl="0" w:tplc="53320686">
      <w:start w:val="1"/>
      <w:numFmt w:val="lowerLetter"/>
      <w:lvlText w:val="%1)"/>
      <w:lvlJc w:val="left"/>
      <w:pPr>
        <w:ind w:left="720"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6F1232"/>
    <w:multiLevelType w:val="hybridMultilevel"/>
    <w:tmpl w:val="FDB0E99A"/>
    <w:lvl w:ilvl="0" w:tplc="451EFDB2">
      <w:start w:val="1"/>
      <w:numFmt w:val="lowerLetter"/>
      <w:lvlText w:val="%1)"/>
      <w:lvlJc w:val="left"/>
      <w:pPr>
        <w:ind w:left="720" w:hanging="360"/>
      </w:pPr>
      <w:rPr>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B310C6C"/>
    <w:multiLevelType w:val="hybridMultilevel"/>
    <w:tmpl w:val="56067B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462DF7"/>
    <w:multiLevelType w:val="multilevel"/>
    <w:tmpl w:val="5C767610"/>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D1C0ACF"/>
    <w:multiLevelType w:val="hybridMultilevel"/>
    <w:tmpl w:val="959AB0D2"/>
    <w:lvl w:ilvl="0" w:tplc="08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5A5E93"/>
    <w:multiLevelType w:val="multilevel"/>
    <w:tmpl w:val="1646C884"/>
    <w:numStyleLink w:val="Bullets"/>
  </w:abstractNum>
  <w:abstractNum w:abstractNumId="9"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0" w15:restartNumberingAfterBreak="0">
    <w:nsid w:val="0FBF3A1B"/>
    <w:multiLevelType w:val="hybridMultilevel"/>
    <w:tmpl w:val="CBF61038"/>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1191112E"/>
    <w:multiLevelType w:val="hybridMultilevel"/>
    <w:tmpl w:val="F1BEC7F0"/>
    <w:lvl w:ilvl="0" w:tplc="D4EE6A36">
      <w:start w:val="1"/>
      <w:numFmt w:val="lowerLetter"/>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1DC67A4"/>
    <w:multiLevelType w:val="hybridMultilevel"/>
    <w:tmpl w:val="53043300"/>
    <w:lvl w:ilvl="0" w:tplc="0C090017">
      <w:start w:val="1"/>
      <w:numFmt w:val="lowerLetter"/>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269799B"/>
    <w:multiLevelType w:val="hybridMultilevel"/>
    <w:tmpl w:val="CDD041F8"/>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D46A7E"/>
    <w:multiLevelType w:val="hybridMultilevel"/>
    <w:tmpl w:val="87A8E0D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722284A"/>
    <w:multiLevelType w:val="multilevel"/>
    <w:tmpl w:val="976A2E7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8FE0156"/>
    <w:multiLevelType w:val="hybridMultilevel"/>
    <w:tmpl w:val="8B1C5184"/>
    <w:lvl w:ilvl="0" w:tplc="C5A02BDE">
      <w:start w:val="1"/>
      <w:numFmt w:val="lowerRoman"/>
      <w:lvlText w:val="%1."/>
      <w:lvlJc w:val="right"/>
      <w:pPr>
        <w:ind w:left="1805" w:hanging="360"/>
      </w:pPr>
      <w:rPr>
        <w:rFonts w:hint="default"/>
        <w:i w:val="0"/>
        <w:iCs w:val="0"/>
        <w:color w:val="auto"/>
      </w:rPr>
    </w:lvl>
    <w:lvl w:ilvl="1" w:tplc="08090019">
      <w:start w:val="1"/>
      <w:numFmt w:val="lowerLetter"/>
      <w:lvlText w:val="%2."/>
      <w:lvlJc w:val="left"/>
      <w:pPr>
        <w:ind w:left="2525" w:hanging="360"/>
      </w:pPr>
    </w:lvl>
    <w:lvl w:ilvl="2" w:tplc="0809001B" w:tentative="1">
      <w:start w:val="1"/>
      <w:numFmt w:val="lowerRoman"/>
      <w:lvlText w:val="%3."/>
      <w:lvlJc w:val="right"/>
      <w:pPr>
        <w:ind w:left="3245" w:hanging="180"/>
      </w:pPr>
    </w:lvl>
    <w:lvl w:ilvl="3" w:tplc="0809000F" w:tentative="1">
      <w:start w:val="1"/>
      <w:numFmt w:val="decimal"/>
      <w:lvlText w:val="%4."/>
      <w:lvlJc w:val="left"/>
      <w:pPr>
        <w:ind w:left="3965" w:hanging="360"/>
      </w:pPr>
    </w:lvl>
    <w:lvl w:ilvl="4" w:tplc="08090019" w:tentative="1">
      <w:start w:val="1"/>
      <w:numFmt w:val="lowerLetter"/>
      <w:lvlText w:val="%5."/>
      <w:lvlJc w:val="left"/>
      <w:pPr>
        <w:ind w:left="4685" w:hanging="360"/>
      </w:pPr>
    </w:lvl>
    <w:lvl w:ilvl="5" w:tplc="0809001B" w:tentative="1">
      <w:start w:val="1"/>
      <w:numFmt w:val="lowerRoman"/>
      <w:lvlText w:val="%6."/>
      <w:lvlJc w:val="right"/>
      <w:pPr>
        <w:ind w:left="5405" w:hanging="180"/>
      </w:pPr>
    </w:lvl>
    <w:lvl w:ilvl="6" w:tplc="0809000F" w:tentative="1">
      <w:start w:val="1"/>
      <w:numFmt w:val="decimal"/>
      <w:lvlText w:val="%7."/>
      <w:lvlJc w:val="left"/>
      <w:pPr>
        <w:ind w:left="6125" w:hanging="360"/>
      </w:pPr>
    </w:lvl>
    <w:lvl w:ilvl="7" w:tplc="08090019" w:tentative="1">
      <w:start w:val="1"/>
      <w:numFmt w:val="lowerLetter"/>
      <w:lvlText w:val="%8."/>
      <w:lvlJc w:val="left"/>
      <w:pPr>
        <w:ind w:left="6845" w:hanging="360"/>
      </w:pPr>
    </w:lvl>
    <w:lvl w:ilvl="8" w:tplc="0809001B" w:tentative="1">
      <w:start w:val="1"/>
      <w:numFmt w:val="lowerRoman"/>
      <w:lvlText w:val="%9."/>
      <w:lvlJc w:val="right"/>
      <w:pPr>
        <w:ind w:left="7565" w:hanging="180"/>
      </w:pPr>
    </w:lvl>
  </w:abstractNum>
  <w:abstractNum w:abstractNumId="18" w15:restartNumberingAfterBreak="0">
    <w:nsid w:val="19562B17"/>
    <w:multiLevelType w:val="hybridMultilevel"/>
    <w:tmpl w:val="B8D2E30E"/>
    <w:lvl w:ilvl="0" w:tplc="0C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9575909"/>
    <w:multiLevelType w:val="hybridMultilevel"/>
    <w:tmpl w:val="027A45F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A0B5AAB"/>
    <w:multiLevelType w:val="hybridMultilevel"/>
    <w:tmpl w:val="B6CC35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B46086A"/>
    <w:multiLevelType w:val="hybridMultilevel"/>
    <w:tmpl w:val="F376B906"/>
    <w:lvl w:ilvl="0" w:tplc="0C090001">
      <w:start w:val="1"/>
      <w:numFmt w:val="bullet"/>
      <w:lvlText w:val=""/>
      <w:lvlJc w:val="left"/>
      <w:pPr>
        <w:ind w:left="675" w:hanging="360"/>
      </w:pPr>
      <w:rPr>
        <w:rFonts w:ascii="Symbol" w:hAnsi="Symbol" w:hint="default"/>
      </w:rPr>
    </w:lvl>
    <w:lvl w:ilvl="1" w:tplc="C4269244">
      <w:start w:val="1"/>
      <w:numFmt w:val="bullet"/>
      <w:lvlText w:val="-"/>
      <w:lvlJc w:val="left"/>
      <w:pPr>
        <w:ind w:left="1395" w:hanging="360"/>
      </w:pPr>
      <w:rPr>
        <w:rFonts w:ascii="Courier New" w:hAnsi="Courier New" w:hint="default"/>
      </w:rPr>
    </w:lvl>
    <w:lvl w:ilvl="2" w:tplc="0C090005" w:tentative="1">
      <w:start w:val="1"/>
      <w:numFmt w:val="bullet"/>
      <w:lvlText w:val=""/>
      <w:lvlJc w:val="left"/>
      <w:pPr>
        <w:ind w:left="2115" w:hanging="360"/>
      </w:pPr>
      <w:rPr>
        <w:rFonts w:ascii="Wingdings" w:hAnsi="Wingdings" w:hint="default"/>
      </w:rPr>
    </w:lvl>
    <w:lvl w:ilvl="3" w:tplc="0C090001" w:tentative="1">
      <w:start w:val="1"/>
      <w:numFmt w:val="bullet"/>
      <w:lvlText w:val=""/>
      <w:lvlJc w:val="left"/>
      <w:pPr>
        <w:ind w:left="2835" w:hanging="360"/>
      </w:pPr>
      <w:rPr>
        <w:rFonts w:ascii="Symbol" w:hAnsi="Symbol" w:hint="default"/>
      </w:rPr>
    </w:lvl>
    <w:lvl w:ilvl="4" w:tplc="0C090003" w:tentative="1">
      <w:start w:val="1"/>
      <w:numFmt w:val="bullet"/>
      <w:lvlText w:val="o"/>
      <w:lvlJc w:val="left"/>
      <w:pPr>
        <w:ind w:left="3555" w:hanging="360"/>
      </w:pPr>
      <w:rPr>
        <w:rFonts w:ascii="Courier New" w:hAnsi="Courier New" w:cs="Courier New" w:hint="default"/>
      </w:rPr>
    </w:lvl>
    <w:lvl w:ilvl="5" w:tplc="0C090005" w:tentative="1">
      <w:start w:val="1"/>
      <w:numFmt w:val="bullet"/>
      <w:lvlText w:val=""/>
      <w:lvlJc w:val="left"/>
      <w:pPr>
        <w:ind w:left="4275" w:hanging="360"/>
      </w:pPr>
      <w:rPr>
        <w:rFonts w:ascii="Wingdings" w:hAnsi="Wingdings" w:hint="default"/>
      </w:rPr>
    </w:lvl>
    <w:lvl w:ilvl="6" w:tplc="0C090001" w:tentative="1">
      <w:start w:val="1"/>
      <w:numFmt w:val="bullet"/>
      <w:lvlText w:val=""/>
      <w:lvlJc w:val="left"/>
      <w:pPr>
        <w:ind w:left="4995" w:hanging="360"/>
      </w:pPr>
      <w:rPr>
        <w:rFonts w:ascii="Symbol" w:hAnsi="Symbol" w:hint="default"/>
      </w:rPr>
    </w:lvl>
    <w:lvl w:ilvl="7" w:tplc="0C090003" w:tentative="1">
      <w:start w:val="1"/>
      <w:numFmt w:val="bullet"/>
      <w:lvlText w:val="o"/>
      <w:lvlJc w:val="left"/>
      <w:pPr>
        <w:ind w:left="5715" w:hanging="360"/>
      </w:pPr>
      <w:rPr>
        <w:rFonts w:ascii="Courier New" w:hAnsi="Courier New" w:cs="Courier New" w:hint="default"/>
      </w:rPr>
    </w:lvl>
    <w:lvl w:ilvl="8" w:tplc="0C090005" w:tentative="1">
      <w:start w:val="1"/>
      <w:numFmt w:val="bullet"/>
      <w:lvlText w:val=""/>
      <w:lvlJc w:val="left"/>
      <w:pPr>
        <w:ind w:left="6435" w:hanging="360"/>
      </w:pPr>
      <w:rPr>
        <w:rFonts w:ascii="Wingdings" w:hAnsi="Wingdings" w:hint="default"/>
      </w:rPr>
    </w:lvl>
  </w:abstractNum>
  <w:abstractNum w:abstractNumId="22" w15:restartNumberingAfterBreak="0">
    <w:nsid w:val="1D783449"/>
    <w:multiLevelType w:val="hybridMultilevel"/>
    <w:tmpl w:val="22023376"/>
    <w:lvl w:ilvl="0" w:tplc="3D26254C">
      <w:start w:val="1"/>
      <w:numFmt w:val="lowerLetter"/>
      <w:lvlText w:val="%1)"/>
      <w:lvlJc w:val="left"/>
      <w:pPr>
        <w:ind w:left="720" w:hanging="360"/>
      </w:pPr>
      <w:rPr>
        <w:i w:val="0"/>
        <w:iCs/>
      </w:rPr>
    </w:lvl>
    <w:lvl w:ilvl="1" w:tplc="C6ECC552">
      <w:start w:val="1"/>
      <w:numFmt w:val="lowerRoman"/>
      <w:lvlText w:val="%2."/>
      <w:lvlJc w:val="right"/>
      <w:pPr>
        <w:ind w:left="1440" w:hanging="360"/>
      </w:pPr>
      <w:rPr>
        <w:i w:val="0"/>
        <w:iCs/>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0D41B5F"/>
    <w:multiLevelType w:val="multilevel"/>
    <w:tmpl w:val="840E769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212840D6"/>
    <w:multiLevelType w:val="multilevel"/>
    <w:tmpl w:val="66728B8C"/>
    <w:lvl w:ilvl="0">
      <w:start w:val="4"/>
      <w:numFmt w:val="lowerLetter"/>
      <w:lvlText w:val="%1)"/>
      <w:lvlJc w:val="left"/>
      <w:pPr>
        <w:ind w:left="720" w:hanging="360"/>
      </w:pPr>
      <w:rPr>
        <w:rFonts w:hint="default"/>
      </w:rPr>
    </w:lvl>
    <w:lvl w:ilvl="1">
      <w:start w:val="1"/>
      <w:numFmt w:val="lowerRoman"/>
      <w:lvlText w:val="%2."/>
      <w:lvlJc w:val="left"/>
      <w:pPr>
        <w:ind w:left="1440" w:hanging="360"/>
      </w:pPr>
      <w:rPr>
        <w:rFonts w:hint="default"/>
        <w:i w:val="0"/>
        <w:i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8CF4705"/>
    <w:multiLevelType w:val="hybridMultilevel"/>
    <w:tmpl w:val="979CB2B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8D64A2A"/>
    <w:multiLevelType w:val="hybridMultilevel"/>
    <w:tmpl w:val="3A5AD6E6"/>
    <w:lvl w:ilvl="0" w:tplc="B2A61774">
      <w:start w:val="1"/>
      <w:numFmt w:val="lowerRoman"/>
      <w:lvlText w:val="%1."/>
      <w:lvlJc w:val="right"/>
      <w:pPr>
        <w:ind w:left="1440" w:hanging="360"/>
      </w:pPr>
      <w:rPr>
        <w:i w:val="0"/>
        <w:iCs w:val="0"/>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29F12E93"/>
    <w:multiLevelType w:val="hybridMultilevel"/>
    <w:tmpl w:val="05E20B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B6B6FE9"/>
    <w:multiLevelType w:val="hybridMultilevel"/>
    <w:tmpl w:val="364C64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C0C00FD"/>
    <w:multiLevelType w:val="hybridMultilevel"/>
    <w:tmpl w:val="60340D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DFE3810"/>
    <w:multiLevelType w:val="hybridMultilevel"/>
    <w:tmpl w:val="59DA8E78"/>
    <w:lvl w:ilvl="0" w:tplc="E61A3802">
      <w:start w:val="1"/>
      <w:numFmt w:val="lowerLetter"/>
      <w:lvlText w:val="%1)"/>
      <w:lvlJc w:val="left"/>
      <w:pPr>
        <w:ind w:left="360" w:hanging="360"/>
      </w:pPr>
      <w:rPr>
        <w:i w:val="0"/>
        <w:iCs w:val="0"/>
        <w:color w:val="auto"/>
      </w:rPr>
    </w:lvl>
    <w:lvl w:ilvl="1" w:tplc="05E0DC0C">
      <w:start w:val="1"/>
      <w:numFmt w:val="lowerRoman"/>
      <w:lvlText w:val="%2."/>
      <w:lvlJc w:val="right"/>
      <w:pPr>
        <w:ind w:left="1080" w:hanging="360"/>
      </w:pPr>
      <w:rPr>
        <w:i w:val="0"/>
        <w:iCs/>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30474A23"/>
    <w:multiLevelType w:val="multilevel"/>
    <w:tmpl w:val="50041352"/>
    <w:numStyleLink w:val="ListHeadings"/>
  </w:abstractNum>
  <w:abstractNum w:abstractNumId="32" w15:restartNumberingAfterBreak="0">
    <w:nsid w:val="31EE2BA3"/>
    <w:multiLevelType w:val="hybridMultilevel"/>
    <w:tmpl w:val="B064A3A8"/>
    <w:lvl w:ilvl="0" w:tplc="08090013">
      <w:start w:val="1"/>
      <w:numFmt w:val="upp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2AC4048"/>
    <w:multiLevelType w:val="hybridMultilevel"/>
    <w:tmpl w:val="2E0285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34F0BC1"/>
    <w:multiLevelType w:val="hybridMultilevel"/>
    <w:tmpl w:val="36D04914"/>
    <w:lvl w:ilvl="0" w:tplc="F4D09520">
      <w:start w:val="1"/>
      <w:numFmt w:val="lowerLetter"/>
      <w:lvlText w:val="%1)"/>
      <w:lvlJc w:val="left"/>
      <w:pPr>
        <w:ind w:left="720" w:hanging="360"/>
      </w:pPr>
      <w:rPr>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51C375C"/>
    <w:multiLevelType w:val="multilevel"/>
    <w:tmpl w:val="0424339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5362535"/>
    <w:multiLevelType w:val="multilevel"/>
    <w:tmpl w:val="BC4E9F36"/>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i w:val="0"/>
        <w:i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367D15B9"/>
    <w:multiLevelType w:val="hybridMultilevel"/>
    <w:tmpl w:val="105E456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843191F"/>
    <w:multiLevelType w:val="hybridMultilevel"/>
    <w:tmpl w:val="BDB2CD04"/>
    <w:lvl w:ilvl="0" w:tplc="B060F390">
      <w:start w:val="1"/>
      <w:numFmt w:val="lowerLetter"/>
      <w:lvlText w:val="%1)"/>
      <w:lvlJc w:val="left"/>
      <w:pPr>
        <w:ind w:left="720" w:hanging="360"/>
      </w:pPr>
      <w:rPr>
        <w:i w:val="0"/>
        <w:i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87D3F7D"/>
    <w:multiLevelType w:val="multilevel"/>
    <w:tmpl w:val="5C767610"/>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3EA45A5C"/>
    <w:multiLevelType w:val="hybridMultilevel"/>
    <w:tmpl w:val="60340D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F415889"/>
    <w:multiLevelType w:val="hybridMultilevel"/>
    <w:tmpl w:val="B3844DE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3474812"/>
    <w:multiLevelType w:val="multilevel"/>
    <w:tmpl w:val="F4E8F4EC"/>
    <w:lvl w:ilvl="0">
      <w:start w:val="1"/>
      <w:numFmt w:val="decimal"/>
      <w:pStyle w:val="Order2"/>
      <w:lvlText w:val="%1"/>
      <w:lvlJc w:val="left"/>
      <w:pPr>
        <w:tabs>
          <w:tab w:val="num" w:pos="567"/>
        </w:tabs>
        <w:ind w:left="567" w:hanging="567"/>
      </w:pPr>
      <w:rPr>
        <w:rFonts w:hint="default"/>
      </w:rPr>
    </w:lvl>
    <w:lvl w:ilvl="1">
      <w:start w:val="1"/>
      <w:numFmt w:val="lowerLetter"/>
      <w:lvlText w:val="%2)"/>
      <w:lvlJc w:val="left"/>
      <w:pPr>
        <w:ind w:left="927" w:hanging="360"/>
      </w:p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4418089D"/>
    <w:multiLevelType w:val="hybridMultilevel"/>
    <w:tmpl w:val="C2FA75C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7B70034"/>
    <w:multiLevelType w:val="hybridMultilevel"/>
    <w:tmpl w:val="EE54BF54"/>
    <w:lvl w:ilvl="0" w:tplc="0C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8A22569"/>
    <w:multiLevelType w:val="hybridMultilevel"/>
    <w:tmpl w:val="CA629710"/>
    <w:lvl w:ilvl="0" w:tplc="E6749E8C">
      <w:start w:val="1"/>
      <w:numFmt w:val="lowerRoman"/>
      <w:lvlText w:val="%1."/>
      <w:lvlJc w:val="right"/>
      <w:pPr>
        <w:ind w:left="720" w:hanging="360"/>
      </w:pPr>
      <w:rPr>
        <w:rFonts w:hint="default"/>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C262439"/>
    <w:multiLevelType w:val="hybridMultilevel"/>
    <w:tmpl w:val="C76CED96"/>
    <w:lvl w:ilvl="0" w:tplc="08090005">
      <w:start w:val="1"/>
      <w:numFmt w:val="bullet"/>
      <w:lvlText w:val=""/>
      <w:lvlJc w:val="left"/>
      <w:pPr>
        <w:ind w:left="675" w:hanging="360"/>
      </w:pPr>
      <w:rPr>
        <w:rFonts w:ascii="Wingdings" w:hAnsi="Wingdings" w:hint="default"/>
      </w:rPr>
    </w:lvl>
    <w:lvl w:ilvl="1" w:tplc="0C090003">
      <w:start w:val="1"/>
      <w:numFmt w:val="bullet"/>
      <w:lvlText w:val="o"/>
      <w:lvlJc w:val="left"/>
      <w:pPr>
        <w:ind w:left="1395" w:hanging="360"/>
      </w:pPr>
      <w:rPr>
        <w:rFonts w:ascii="Courier New" w:hAnsi="Courier New" w:cs="Courier New" w:hint="default"/>
      </w:rPr>
    </w:lvl>
    <w:lvl w:ilvl="2" w:tplc="0C090005" w:tentative="1">
      <w:start w:val="1"/>
      <w:numFmt w:val="bullet"/>
      <w:lvlText w:val=""/>
      <w:lvlJc w:val="left"/>
      <w:pPr>
        <w:ind w:left="2115" w:hanging="360"/>
      </w:pPr>
      <w:rPr>
        <w:rFonts w:ascii="Wingdings" w:hAnsi="Wingdings" w:hint="default"/>
      </w:rPr>
    </w:lvl>
    <w:lvl w:ilvl="3" w:tplc="0C090001" w:tentative="1">
      <w:start w:val="1"/>
      <w:numFmt w:val="bullet"/>
      <w:lvlText w:val=""/>
      <w:lvlJc w:val="left"/>
      <w:pPr>
        <w:ind w:left="2835" w:hanging="360"/>
      </w:pPr>
      <w:rPr>
        <w:rFonts w:ascii="Symbol" w:hAnsi="Symbol" w:hint="default"/>
      </w:rPr>
    </w:lvl>
    <w:lvl w:ilvl="4" w:tplc="0C090003" w:tentative="1">
      <w:start w:val="1"/>
      <w:numFmt w:val="bullet"/>
      <w:lvlText w:val="o"/>
      <w:lvlJc w:val="left"/>
      <w:pPr>
        <w:ind w:left="3555" w:hanging="360"/>
      </w:pPr>
      <w:rPr>
        <w:rFonts w:ascii="Courier New" w:hAnsi="Courier New" w:cs="Courier New" w:hint="default"/>
      </w:rPr>
    </w:lvl>
    <w:lvl w:ilvl="5" w:tplc="0C090005" w:tentative="1">
      <w:start w:val="1"/>
      <w:numFmt w:val="bullet"/>
      <w:lvlText w:val=""/>
      <w:lvlJc w:val="left"/>
      <w:pPr>
        <w:ind w:left="4275" w:hanging="360"/>
      </w:pPr>
      <w:rPr>
        <w:rFonts w:ascii="Wingdings" w:hAnsi="Wingdings" w:hint="default"/>
      </w:rPr>
    </w:lvl>
    <w:lvl w:ilvl="6" w:tplc="0C090001" w:tentative="1">
      <w:start w:val="1"/>
      <w:numFmt w:val="bullet"/>
      <w:lvlText w:val=""/>
      <w:lvlJc w:val="left"/>
      <w:pPr>
        <w:ind w:left="4995" w:hanging="360"/>
      </w:pPr>
      <w:rPr>
        <w:rFonts w:ascii="Symbol" w:hAnsi="Symbol" w:hint="default"/>
      </w:rPr>
    </w:lvl>
    <w:lvl w:ilvl="7" w:tplc="0C090003" w:tentative="1">
      <w:start w:val="1"/>
      <w:numFmt w:val="bullet"/>
      <w:lvlText w:val="o"/>
      <w:lvlJc w:val="left"/>
      <w:pPr>
        <w:ind w:left="5715" w:hanging="360"/>
      </w:pPr>
      <w:rPr>
        <w:rFonts w:ascii="Courier New" w:hAnsi="Courier New" w:cs="Courier New" w:hint="default"/>
      </w:rPr>
    </w:lvl>
    <w:lvl w:ilvl="8" w:tplc="0C090005" w:tentative="1">
      <w:start w:val="1"/>
      <w:numFmt w:val="bullet"/>
      <w:lvlText w:val=""/>
      <w:lvlJc w:val="left"/>
      <w:pPr>
        <w:ind w:left="6435" w:hanging="360"/>
      </w:pPr>
      <w:rPr>
        <w:rFonts w:ascii="Wingdings" w:hAnsi="Wingdings" w:hint="default"/>
      </w:rPr>
    </w:lvl>
  </w:abstractNum>
  <w:abstractNum w:abstractNumId="47" w15:restartNumberingAfterBreak="0">
    <w:nsid w:val="4C7271D0"/>
    <w:multiLevelType w:val="hybridMultilevel"/>
    <w:tmpl w:val="EBA0EDBE"/>
    <w:lvl w:ilvl="0" w:tplc="2D02324A">
      <w:start w:val="1"/>
      <w:numFmt w:val="lowerLetter"/>
      <w:lvlText w:val="%1)"/>
      <w:lvlJc w:val="left"/>
      <w:pPr>
        <w:ind w:left="720" w:hanging="360"/>
      </w:pPr>
      <w:rPr>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CA402EA"/>
    <w:multiLevelType w:val="hybridMultilevel"/>
    <w:tmpl w:val="27A2BEB6"/>
    <w:lvl w:ilvl="0" w:tplc="E6749E8C">
      <w:start w:val="1"/>
      <w:numFmt w:val="lowerRoman"/>
      <w:lvlText w:val="%1."/>
      <w:lvlJc w:val="right"/>
      <w:pPr>
        <w:ind w:left="1457" w:hanging="720"/>
      </w:pPr>
      <w:rPr>
        <w:rFonts w:hint="default"/>
        <w:i w:val="0"/>
        <w:iCs w:val="0"/>
        <w:color w:val="auto"/>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49" w15:restartNumberingAfterBreak="0">
    <w:nsid w:val="4FD02110"/>
    <w:multiLevelType w:val="hybridMultilevel"/>
    <w:tmpl w:val="AEFC6C26"/>
    <w:lvl w:ilvl="0" w:tplc="7472A202">
      <w:start w:val="1"/>
      <w:numFmt w:val="lowerLetter"/>
      <w:lvlText w:val="%1)"/>
      <w:lvlJc w:val="left"/>
      <w:pPr>
        <w:ind w:left="720" w:hanging="360"/>
      </w:pPr>
      <w:rPr>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0383E66"/>
    <w:multiLevelType w:val="hybridMultilevel"/>
    <w:tmpl w:val="07CEB38E"/>
    <w:lvl w:ilvl="0" w:tplc="D64A7886">
      <w:start w:val="1"/>
      <w:numFmt w:val="lowerRoman"/>
      <w:lvlText w:val="%1."/>
      <w:lvlJc w:val="left"/>
      <w:pPr>
        <w:ind w:left="1440" w:hanging="720"/>
      </w:pPr>
      <w:rPr>
        <w:rFonts w:asciiTheme="majorHAnsi" w:hAnsiTheme="majorHAnsi" w:cstheme="majorHAnsi" w:hint="default"/>
        <w:i w:val="0"/>
        <w:i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54B85A53"/>
    <w:multiLevelType w:val="hybridMultilevel"/>
    <w:tmpl w:val="C506042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62927BA"/>
    <w:multiLevelType w:val="hybridMultilevel"/>
    <w:tmpl w:val="93024526"/>
    <w:lvl w:ilvl="0" w:tplc="29D68172">
      <w:start w:val="1"/>
      <w:numFmt w:val="lowerLetter"/>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669438E"/>
    <w:multiLevelType w:val="hybridMultilevel"/>
    <w:tmpl w:val="7996D5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7797AFF"/>
    <w:multiLevelType w:val="hybridMultilevel"/>
    <w:tmpl w:val="A62A2E8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8B73D84"/>
    <w:multiLevelType w:val="multilevel"/>
    <w:tmpl w:val="50041352"/>
    <w:numStyleLink w:val="ListHeadings"/>
  </w:abstractNum>
  <w:abstractNum w:abstractNumId="56" w15:restartNumberingAfterBreak="0">
    <w:nsid w:val="596A0C8C"/>
    <w:multiLevelType w:val="multilevel"/>
    <w:tmpl w:val="97DAEA0E"/>
    <w:numStyleLink w:val="Numbering"/>
  </w:abstractNum>
  <w:abstractNum w:abstractNumId="57" w15:restartNumberingAfterBreak="0">
    <w:nsid w:val="5B912559"/>
    <w:multiLevelType w:val="multilevel"/>
    <w:tmpl w:val="025253C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59" w15:restartNumberingAfterBreak="0">
    <w:nsid w:val="67637CE3"/>
    <w:multiLevelType w:val="hybridMultilevel"/>
    <w:tmpl w:val="9736A1F2"/>
    <w:lvl w:ilvl="0" w:tplc="3D26254C">
      <w:start w:val="1"/>
      <w:numFmt w:val="lowerLetter"/>
      <w:lvlText w:val="%1)"/>
      <w:lvlJc w:val="left"/>
      <w:pPr>
        <w:ind w:left="720" w:hanging="360"/>
      </w:pPr>
      <w:rPr>
        <w:i w:val="0"/>
        <w:iCs/>
      </w:rPr>
    </w:lvl>
    <w:lvl w:ilvl="1" w:tplc="AEF6C2D0">
      <w:start w:val="1"/>
      <w:numFmt w:val="lowerRoman"/>
      <w:lvlText w:val="%2."/>
      <w:lvlJc w:val="right"/>
      <w:pPr>
        <w:ind w:left="1440" w:hanging="360"/>
      </w:pPr>
      <w:rPr>
        <w:i w:val="0"/>
        <w:i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9733E20"/>
    <w:multiLevelType w:val="hybridMultilevel"/>
    <w:tmpl w:val="42E252F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AFA442B"/>
    <w:multiLevelType w:val="multilevel"/>
    <w:tmpl w:val="EFC6355C"/>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B526C6D"/>
    <w:multiLevelType w:val="hybridMultilevel"/>
    <w:tmpl w:val="2A183234"/>
    <w:lvl w:ilvl="0" w:tplc="53BCA792">
      <w:start w:val="1"/>
      <w:numFmt w:val="lowerRoman"/>
      <w:lvlText w:val="%1."/>
      <w:lvlJc w:val="left"/>
      <w:pPr>
        <w:ind w:left="1080" w:hanging="360"/>
      </w:pPr>
      <w:rPr>
        <w:i w:val="0"/>
        <w:iCs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3" w15:restartNumberingAfterBreak="0">
    <w:nsid w:val="6BBC5E15"/>
    <w:multiLevelType w:val="hybridMultilevel"/>
    <w:tmpl w:val="2AA42976"/>
    <w:lvl w:ilvl="0" w:tplc="0C090017">
      <w:start w:val="1"/>
      <w:numFmt w:val="lowerLetter"/>
      <w:lvlText w:val="%1)"/>
      <w:lvlJc w:val="left"/>
      <w:pPr>
        <w:ind w:left="748" w:hanging="360"/>
      </w:p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abstractNum w:abstractNumId="64" w15:restartNumberingAfterBreak="0">
    <w:nsid w:val="6C787742"/>
    <w:multiLevelType w:val="multilevel"/>
    <w:tmpl w:val="5C767610"/>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6CB81EEA"/>
    <w:multiLevelType w:val="multilevel"/>
    <w:tmpl w:val="5C767610"/>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6F252077"/>
    <w:multiLevelType w:val="hybridMultilevel"/>
    <w:tmpl w:val="317A626E"/>
    <w:lvl w:ilvl="0" w:tplc="881E797C">
      <w:start w:val="1"/>
      <w:numFmt w:val="lowerRoman"/>
      <w:lvlText w:val="%1."/>
      <w:lvlJc w:val="right"/>
      <w:pPr>
        <w:ind w:left="720" w:hanging="360"/>
      </w:pPr>
      <w:rPr>
        <w:i w:val="0"/>
        <w:iCs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14C46E8"/>
    <w:multiLevelType w:val="hybridMultilevel"/>
    <w:tmpl w:val="11AA0462"/>
    <w:lvl w:ilvl="0" w:tplc="08090005">
      <w:start w:val="1"/>
      <w:numFmt w:val="bullet"/>
      <w:lvlText w:val=""/>
      <w:lvlJc w:val="left"/>
      <w:pPr>
        <w:ind w:left="1440" w:hanging="360"/>
      </w:pPr>
      <w:rPr>
        <w:rFonts w:ascii="Wingdings" w:hAnsi="Wingdings" w:hint="default"/>
        <w:i w:val="0"/>
        <w:iCs/>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8" w15:restartNumberingAfterBreak="0">
    <w:nsid w:val="745B104C"/>
    <w:multiLevelType w:val="hybridMultilevel"/>
    <w:tmpl w:val="970AEB9A"/>
    <w:lvl w:ilvl="0" w:tplc="2A14BD12">
      <w:start w:val="1"/>
      <w:numFmt w:val="lowerLetter"/>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60D2AA7"/>
    <w:multiLevelType w:val="hybridMultilevel"/>
    <w:tmpl w:val="015676BE"/>
    <w:lvl w:ilvl="0" w:tplc="C58C43D2">
      <w:start w:val="1"/>
      <w:numFmt w:val="lowerRoman"/>
      <w:lvlText w:val="%1."/>
      <w:lvlJc w:val="right"/>
      <w:pPr>
        <w:ind w:left="1440" w:hanging="360"/>
      </w:pPr>
      <w:rPr>
        <w:i w:val="0"/>
        <w:iCs w:val="0"/>
        <w:color w:val="000000" w:themeColor="text1"/>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0" w15:restartNumberingAfterBreak="0">
    <w:nsid w:val="78C91064"/>
    <w:multiLevelType w:val="hybridMultilevel"/>
    <w:tmpl w:val="C2909A0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A206A20"/>
    <w:multiLevelType w:val="hybridMultilevel"/>
    <w:tmpl w:val="947838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C076F21"/>
    <w:multiLevelType w:val="hybridMultilevel"/>
    <w:tmpl w:val="37E6EB62"/>
    <w:lvl w:ilvl="0" w:tplc="08090017">
      <w:start w:val="1"/>
      <w:numFmt w:val="lowerLetter"/>
      <w:lvlText w:val="%1)"/>
      <w:lvlJc w:val="left"/>
      <w:pPr>
        <w:ind w:left="1445" w:hanging="360"/>
      </w:pPr>
    </w:lvl>
    <w:lvl w:ilvl="1" w:tplc="08090019">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73" w15:restartNumberingAfterBreak="0">
    <w:nsid w:val="7C78572E"/>
    <w:multiLevelType w:val="hybridMultilevel"/>
    <w:tmpl w:val="79F04938"/>
    <w:lvl w:ilvl="0" w:tplc="0C090017">
      <w:start w:val="1"/>
      <w:numFmt w:val="lowerLetter"/>
      <w:lvlText w:val="%1)"/>
      <w:lvlJc w:val="left"/>
      <w:pPr>
        <w:ind w:left="388" w:hanging="360"/>
      </w:pPr>
      <w:rPr>
        <w:i w:val="0"/>
        <w:iCs w:val="0"/>
      </w:rPr>
    </w:lvl>
    <w:lvl w:ilvl="1" w:tplc="08090019" w:tentative="1">
      <w:start w:val="1"/>
      <w:numFmt w:val="lowerLetter"/>
      <w:lvlText w:val="%2."/>
      <w:lvlJc w:val="left"/>
      <w:pPr>
        <w:ind w:left="1108" w:hanging="360"/>
      </w:pPr>
    </w:lvl>
    <w:lvl w:ilvl="2" w:tplc="0809001B" w:tentative="1">
      <w:start w:val="1"/>
      <w:numFmt w:val="lowerRoman"/>
      <w:lvlText w:val="%3."/>
      <w:lvlJc w:val="right"/>
      <w:pPr>
        <w:ind w:left="1828" w:hanging="180"/>
      </w:pPr>
    </w:lvl>
    <w:lvl w:ilvl="3" w:tplc="0809000F" w:tentative="1">
      <w:start w:val="1"/>
      <w:numFmt w:val="decimal"/>
      <w:lvlText w:val="%4."/>
      <w:lvlJc w:val="left"/>
      <w:pPr>
        <w:ind w:left="2548" w:hanging="360"/>
      </w:pPr>
    </w:lvl>
    <w:lvl w:ilvl="4" w:tplc="08090019" w:tentative="1">
      <w:start w:val="1"/>
      <w:numFmt w:val="lowerLetter"/>
      <w:lvlText w:val="%5."/>
      <w:lvlJc w:val="left"/>
      <w:pPr>
        <w:ind w:left="3268" w:hanging="360"/>
      </w:pPr>
    </w:lvl>
    <w:lvl w:ilvl="5" w:tplc="0809001B" w:tentative="1">
      <w:start w:val="1"/>
      <w:numFmt w:val="lowerRoman"/>
      <w:lvlText w:val="%6."/>
      <w:lvlJc w:val="right"/>
      <w:pPr>
        <w:ind w:left="3988" w:hanging="180"/>
      </w:pPr>
    </w:lvl>
    <w:lvl w:ilvl="6" w:tplc="0809000F" w:tentative="1">
      <w:start w:val="1"/>
      <w:numFmt w:val="decimal"/>
      <w:lvlText w:val="%7."/>
      <w:lvlJc w:val="left"/>
      <w:pPr>
        <w:ind w:left="4708" w:hanging="360"/>
      </w:pPr>
    </w:lvl>
    <w:lvl w:ilvl="7" w:tplc="08090019" w:tentative="1">
      <w:start w:val="1"/>
      <w:numFmt w:val="lowerLetter"/>
      <w:lvlText w:val="%8."/>
      <w:lvlJc w:val="left"/>
      <w:pPr>
        <w:ind w:left="5428" w:hanging="360"/>
      </w:pPr>
    </w:lvl>
    <w:lvl w:ilvl="8" w:tplc="0809001B" w:tentative="1">
      <w:start w:val="1"/>
      <w:numFmt w:val="lowerRoman"/>
      <w:lvlText w:val="%9."/>
      <w:lvlJc w:val="right"/>
      <w:pPr>
        <w:ind w:left="6148" w:hanging="180"/>
      </w:pPr>
    </w:lvl>
  </w:abstractNum>
  <w:abstractNum w:abstractNumId="74" w15:restartNumberingAfterBreak="0">
    <w:nsid w:val="7CCF5F1E"/>
    <w:multiLevelType w:val="hybridMultilevel"/>
    <w:tmpl w:val="87D4456C"/>
    <w:lvl w:ilvl="0" w:tplc="D706B984">
      <w:start w:val="1"/>
      <w:numFmt w:val="lowerRoman"/>
      <w:lvlText w:val="%1."/>
      <w:lvlJc w:val="right"/>
      <w:pPr>
        <w:ind w:left="1440" w:hanging="360"/>
      </w:pPr>
      <w:rPr>
        <w:i w:val="0"/>
        <w:iCs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5" w15:restartNumberingAfterBreak="0">
    <w:nsid w:val="7CE40AD5"/>
    <w:multiLevelType w:val="hybridMultilevel"/>
    <w:tmpl w:val="69147B74"/>
    <w:lvl w:ilvl="0" w:tplc="08090013">
      <w:start w:val="1"/>
      <w:numFmt w:val="upp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FA4042D"/>
    <w:multiLevelType w:val="hybridMultilevel"/>
    <w:tmpl w:val="1B90C896"/>
    <w:lvl w:ilvl="0" w:tplc="6770A6FE">
      <w:start w:val="1"/>
      <w:numFmt w:val="lowerLetter"/>
      <w:lvlText w:val="%1)"/>
      <w:lvlJc w:val="left"/>
      <w:pPr>
        <w:ind w:left="720" w:hanging="360"/>
      </w:pPr>
      <w:rPr>
        <w:i w:val="0"/>
        <w:iCs w:val="0"/>
        <w:color w:val="auto"/>
      </w:rPr>
    </w:lvl>
    <w:lvl w:ilvl="1" w:tplc="D640D640">
      <w:start w:val="1"/>
      <w:numFmt w:val="lowerRoman"/>
      <w:lvlText w:val="%2."/>
      <w:lvlJc w:val="right"/>
      <w:pPr>
        <w:ind w:left="1440" w:hanging="360"/>
      </w:pPr>
      <w:rPr>
        <w:i w:val="0"/>
        <w:iCs w:val="0"/>
        <w:color w:val="auto"/>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FAB1D72"/>
    <w:multiLevelType w:val="multilevel"/>
    <w:tmpl w:val="37645C90"/>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i w:val="0"/>
        <w:i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43449868">
    <w:abstractNumId w:val="0"/>
  </w:num>
  <w:num w:numId="2" w16cid:durableId="2146462357">
    <w:abstractNumId w:val="58"/>
  </w:num>
  <w:num w:numId="3" w16cid:durableId="480079427">
    <w:abstractNumId w:val="9"/>
  </w:num>
  <w:num w:numId="4" w16cid:durableId="1619332689">
    <w:abstractNumId w:val="4"/>
  </w:num>
  <w:num w:numId="5" w16cid:durableId="1730609466">
    <w:abstractNumId w:val="8"/>
  </w:num>
  <w:num w:numId="6" w16cid:durableId="553348698">
    <w:abstractNumId w:val="56"/>
  </w:num>
  <w:num w:numId="7" w16cid:durableId="1688405710">
    <w:abstractNumId w:val="55"/>
  </w:num>
  <w:num w:numId="8" w16cid:durableId="1843935369">
    <w:abstractNumId w:val="14"/>
  </w:num>
  <w:num w:numId="9" w16cid:durableId="355355509">
    <w:abstractNumId w:val="31"/>
  </w:num>
  <w:num w:numId="10" w16cid:durableId="432240792">
    <w:abstractNumId w:val="42"/>
  </w:num>
  <w:num w:numId="11" w16cid:durableId="630407542">
    <w:abstractNumId w:val="42"/>
  </w:num>
  <w:num w:numId="12" w16cid:durableId="14331655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1028333">
    <w:abstractNumId w:val="16"/>
  </w:num>
  <w:num w:numId="14" w16cid:durableId="1357466485">
    <w:abstractNumId w:val="23"/>
  </w:num>
  <w:num w:numId="15" w16cid:durableId="1127508160">
    <w:abstractNumId w:val="57"/>
  </w:num>
  <w:num w:numId="16" w16cid:durableId="83771680">
    <w:abstractNumId w:val="43"/>
  </w:num>
  <w:num w:numId="17" w16cid:durableId="392853642">
    <w:abstractNumId w:val="36"/>
  </w:num>
  <w:num w:numId="18" w16cid:durableId="5794821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086394">
    <w:abstractNumId w:val="46"/>
  </w:num>
  <w:num w:numId="20" w16cid:durableId="1012561393">
    <w:abstractNumId w:val="21"/>
  </w:num>
  <w:num w:numId="21" w16cid:durableId="425468958">
    <w:abstractNumId w:val="34"/>
  </w:num>
  <w:num w:numId="22" w16cid:durableId="717439952">
    <w:abstractNumId w:val="47"/>
  </w:num>
  <w:num w:numId="23" w16cid:durableId="998381898">
    <w:abstractNumId w:val="41"/>
  </w:num>
  <w:num w:numId="24" w16cid:durableId="1214268838">
    <w:abstractNumId w:val="45"/>
  </w:num>
  <w:num w:numId="25" w16cid:durableId="1222709471">
    <w:abstractNumId w:val="18"/>
  </w:num>
  <w:num w:numId="26" w16cid:durableId="57631026">
    <w:abstractNumId w:val="40"/>
  </w:num>
  <w:num w:numId="27" w16cid:durableId="816338450">
    <w:abstractNumId w:val="73"/>
  </w:num>
  <w:num w:numId="28" w16cid:durableId="668756813">
    <w:abstractNumId w:val="15"/>
  </w:num>
  <w:num w:numId="29" w16cid:durableId="1556354206">
    <w:abstractNumId w:val="48"/>
  </w:num>
  <w:num w:numId="30" w16cid:durableId="36899927">
    <w:abstractNumId w:val="72"/>
  </w:num>
  <w:num w:numId="31" w16cid:durableId="905838671">
    <w:abstractNumId w:val="17"/>
  </w:num>
  <w:num w:numId="32" w16cid:durableId="290093786">
    <w:abstractNumId w:val="70"/>
  </w:num>
  <w:num w:numId="33" w16cid:durableId="1831829107">
    <w:abstractNumId w:val="24"/>
  </w:num>
  <w:num w:numId="34" w16cid:durableId="258833750">
    <w:abstractNumId w:val="63"/>
  </w:num>
  <w:num w:numId="35" w16cid:durableId="2074966968">
    <w:abstractNumId w:val="30"/>
  </w:num>
  <w:num w:numId="36" w16cid:durableId="263152044">
    <w:abstractNumId w:val="68"/>
  </w:num>
  <w:num w:numId="37" w16cid:durableId="757293529">
    <w:abstractNumId w:val="52"/>
  </w:num>
  <w:num w:numId="38" w16cid:durableId="1014572442">
    <w:abstractNumId w:val="37"/>
  </w:num>
  <w:num w:numId="39" w16cid:durableId="677385004">
    <w:abstractNumId w:val="44"/>
  </w:num>
  <w:num w:numId="40" w16cid:durableId="90929063">
    <w:abstractNumId w:val="69"/>
  </w:num>
  <w:num w:numId="41" w16cid:durableId="209271752">
    <w:abstractNumId w:val="53"/>
  </w:num>
  <w:num w:numId="42" w16cid:durableId="768693914">
    <w:abstractNumId w:val="74"/>
  </w:num>
  <w:num w:numId="43" w16cid:durableId="130681535">
    <w:abstractNumId w:val="10"/>
  </w:num>
  <w:num w:numId="44" w16cid:durableId="1787121165">
    <w:abstractNumId w:val="64"/>
  </w:num>
  <w:num w:numId="45" w16cid:durableId="1938832205">
    <w:abstractNumId w:val="6"/>
  </w:num>
  <w:num w:numId="46" w16cid:durableId="1536428055">
    <w:abstractNumId w:val="12"/>
  </w:num>
  <w:num w:numId="47" w16cid:durableId="1653631825">
    <w:abstractNumId w:val="20"/>
  </w:num>
  <w:num w:numId="48" w16cid:durableId="641735850">
    <w:abstractNumId w:val="62"/>
  </w:num>
  <w:num w:numId="49" w16cid:durableId="37358712">
    <w:abstractNumId w:val="71"/>
  </w:num>
  <w:num w:numId="50" w16cid:durableId="1300258197">
    <w:abstractNumId w:val="3"/>
  </w:num>
  <w:num w:numId="51" w16cid:durableId="1415710146">
    <w:abstractNumId w:val="60"/>
  </w:num>
  <w:num w:numId="52" w16cid:durableId="1661881570">
    <w:abstractNumId w:val="51"/>
  </w:num>
  <w:num w:numId="53" w16cid:durableId="2127693206">
    <w:abstractNumId w:val="54"/>
  </w:num>
  <w:num w:numId="54" w16cid:durableId="153226753">
    <w:abstractNumId w:val="2"/>
  </w:num>
  <w:num w:numId="55" w16cid:durableId="1013336758">
    <w:abstractNumId w:val="49"/>
  </w:num>
  <w:num w:numId="56" w16cid:durableId="501240089">
    <w:abstractNumId w:val="22"/>
  </w:num>
  <w:num w:numId="57" w16cid:durableId="249313121">
    <w:abstractNumId w:val="76"/>
  </w:num>
  <w:num w:numId="58" w16cid:durableId="2142533441">
    <w:abstractNumId w:val="25"/>
  </w:num>
  <w:num w:numId="59" w16cid:durableId="106044526">
    <w:abstractNumId w:val="61"/>
  </w:num>
  <w:num w:numId="60" w16cid:durableId="1642811193">
    <w:abstractNumId w:val="35"/>
  </w:num>
  <w:num w:numId="61" w16cid:durableId="152451463">
    <w:abstractNumId w:val="50"/>
  </w:num>
  <w:num w:numId="62" w16cid:durableId="33120765">
    <w:abstractNumId w:val="13"/>
  </w:num>
  <w:num w:numId="63" w16cid:durableId="1658338830">
    <w:abstractNumId w:val="33"/>
  </w:num>
  <w:num w:numId="64" w16cid:durableId="1337877481">
    <w:abstractNumId w:val="5"/>
  </w:num>
  <w:num w:numId="65" w16cid:durableId="483204689">
    <w:abstractNumId w:val="27"/>
  </w:num>
  <w:num w:numId="66" w16cid:durableId="767777813">
    <w:abstractNumId w:val="1"/>
  </w:num>
  <w:num w:numId="67" w16cid:durableId="1326056127">
    <w:abstractNumId w:val="11"/>
  </w:num>
  <w:num w:numId="68" w16cid:durableId="1097557622">
    <w:abstractNumId w:val="38"/>
  </w:num>
  <w:num w:numId="69" w16cid:durableId="1213541526">
    <w:abstractNumId w:val="19"/>
  </w:num>
  <w:num w:numId="70" w16cid:durableId="948318439">
    <w:abstractNumId w:val="28"/>
  </w:num>
  <w:num w:numId="71" w16cid:durableId="1054046090">
    <w:abstractNumId w:val="7"/>
  </w:num>
  <w:num w:numId="72" w16cid:durableId="1367097877">
    <w:abstractNumId w:val="75"/>
  </w:num>
  <w:num w:numId="73" w16cid:durableId="1455558438">
    <w:abstractNumId w:val="67"/>
  </w:num>
  <w:num w:numId="74" w16cid:durableId="562527505">
    <w:abstractNumId w:val="32"/>
  </w:num>
  <w:num w:numId="75" w16cid:durableId="340937719">
    <w:abstractNumId w:val="66"/>
  </w:num>
  <w:num w:numId="76" w16cid:durableId="1689601413">
    <w:abstractNumId w:val="59"/>
  </w:num>
  <w:num w:numId="77" w16cid:durableId="1482381073">
    <w:abstractNumId w:val="39"/>
  </w:num>
  <w:num w:numId="78" w16cid:durableId="1027484364">
    <w:abstractNumId w:val="65"/>
  </w:num>
  <w:num w:numId="79" w16cid:durableId="560138681">
    <w:abstractNumId w:val="29"/>
  </w:num>
  <w:num w:numId="80" w16cid:durableId="2031491601">
    <w:abstractNumId w:val="26"/>
  </w:num>
  <w:num w:numId="81" w16cid:durableId="1686325846">
    <w:abstractNumId w:val="7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DTPDefault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924"/>
    <w:rsid w:val="000001D4"/>
    <w:rsid w:val="0000279F"/>
    <w:rsid w:val="000051BA"/>
    <w:rsid w:val="00005659"/>
    <w:rsid w:val="00020079"/>
    <w:rsid w:val="00020185"/>
    <w:rsid w:val="00027052"/>
    <w:rsid w:val="000300AF"/>
    <w:rsid w:val="00047229"/>
    <w:rsid w:val="0005024D"/>
    <w:rsid w:val="00051CB0"/>
    <w:rsid w:val="00060390"/>
    <w:rsid w:val="000612A1"/>
    <w:rsid w:val="000679D1"/>
    <w:rsid w:val="000724AE"/>
    <w:rsid w:val="00073211"/>
    <w:rsid w:val="0008037D"/>
    <w:rsid w:val="00081DE1"/>
    <w:rsid w:val="00083AB6"/>
    <w:rsid w:val="00096901"/>
    <w:rsid w:val="000A4E6A"/>
    <w:rsid w:val="000A6259"/>
    <w:rsid w:val="000A6DB5"/>
    <w:rsid w:val="000B324C"/>
    <w:rsid w:val="000B497F"/>
    <w:rsid w:val="000C3F83"/>
    <w:rsid w:val="000D01DE"/>
    <w:rsid w:val="000D7EE8"/>
    <w:rsid w:val="000E36E8"/>
    <w:rsid w:val="000E7B7F"/>
    <w:rsid w:val="000F1E17"/>
    <w:rsid w:val="00106F9B"/>
    <w:rsid w:val="00112E8F"/>
    <w:rsid w:val="00121549"/>
    <w:rsid w:val="001247CA"/>
    <w:rsid w:val="001268BC"/>
    <w:rsid w:val="001331D2"/>
    <w:rsid w:val="00141C61"/>
    <w:rsid w:val="001438B4"/>
    <w:rsid w:val="0015581E"/>
    <w:rsid w:val="00170941"/>
    <w:rsid w:val="00171F43"/>
    <w:rsid w:val="00174901"/>
    <w:rsid w:val="001842C0"/>
    <w:rsid w:val="00186B0C"/>
    <w:rsid w:val="00190556"/>
    <w:rsid w:val="001A0D77"/>
    <w:rsid w:val="001A407A"/>
    <w:rsid w:val="001A5586"/>
    <w:rsid w:val="001A7E7A"/>
    <w:rsid w:val="001B33B3"/>
    <w:rsid w:val="001C1353"/>
    <w:rsid w:val="001C5ABE"/>
    <w:rsid w:val="001C7835"/>
    <w:rsid w:val="001D029F"/>
    <w:rsid w:val="001D5188"/>
    <w:rsid w:val="001E4C19"/>
    <w:rsid w:val="001F13C1"/>
    <w:rsid w:val="001F446D"/>
    <w:rsid w:val="001F6314"/>
    <w:rsid w:val="002011B8"/>
    <w:rsid w:val="002060E7"/>
    <w:rsid w:val="002068CA"/>
    <w:rsid w:val="002122E0"/>
    <w:rsid w:val="00213321"/>
    <w:rsid w:val="00221AB7"/>
    <w:rsid w:val="00222323"/>
    <w:rsid w:val="0023458A"/>
    <w:rsid w:val="0023587A"/>
    <w:rsid w:val="002434AB"/>
    <w:rsid w:val="00244B5B"/>
    <w:rsid w:val="00245717"/>
    <w:rsid w:val="00246435"/>
    <w:rsid w:val="00246BCF"/>
    <w:rsid w:val="00270834"/>
    <w:rsid w:val="00277248"/>
    <w:rsid w:val="002814E6"/>
    <w:rsid w:val="002965C0"/>
    <w:rsid w:val="002A67CC"/>
    <w:rsid w:val="002A74C5"/>
    <w:rsid w:val="002B0E18"/>
    <w:rsid w:val="002C7A2C"/>
    <w:rsid w:val="002D05FA"/>
    <w:rsid w:val="002E0EDA"/>
    <w:rsid w:val="002E18CD"/>
    <w:rsid w:val="002E3D07"/>
    <w:rsid w:val="002E4073"/>
    <w:rsid w:val="002E5CAB"/>
    <w:rsid w:val="002E7A9E"/>
    <w:rsid w:val="002F43D3"/>
    <w:rsid w:val="00305171"/>
    <w:rsid w:val="00312B68"/>
    <w:rsid w:val="00315664"/>
    <w:rsid w:val="00320EEC"/>
    <w:rsid w:val="00321330"/>
    <w:rsid w:val="0032503E"/>
    <w:rsid w:val="0034680A"/>
    <w:rsid w:val="00363025"/>
    <w:rsid w:val="00363FF8"/>
    <w:rsid w:val="003646D1"/>
    <w:rsid w:val="0036507B"/>
    <w:rsid w:val="003657EF"/>
    <w:rsid w:val="00367B2D"/>
    <w:rsid w:val="00374847"/>
    <w:rsid w:val="0037721D"/>
    <w:rsid w:val="0038102A"/>
    <w:rsid w:val="00386F97"/>
    <w:rsid w:val="00387525"/>
    <w:rsid w:val="00391F25"/>
    <w:rsid w:val="003976A0"/>
    <w:rsid w:val="00397704"/>
    <w:rsid w:val="003A2A30"/>
    <w:rsid w:val="003A303B"/>
    <w:rsid w:val="003A355B"/>
    <w:rsid w:val="003B2404"/>
    <w:rsid w:val="003B3EFE"/>
    <w:rsid w:val="003B42F0"/>
    <w:rsid w:val="003B5523"/>
    <w:rsid w:val="003D23A3"/>
    <w:rsid w:val="003D3729"/>
    <w:rsid w:val="003D5856"/>
    <w:rsid w:val="003D6ACF"/>
    <w:rsid w:val="003E7563"/>
    <w:rsid w:val="003F6D4C"/>
    <w:rsid w:val="00404E4F"/>
    <w:rsid w:val="0040537A"/>
    <w:rsid w:val="00412CDA"/>
    <w:rsid w:val="0041673A"/>
    <w:rsid w:val="0042339A"/>
    <w:rsid w:val="0042508F"/>
    <w:rsid w:val="00426AE3"/>
    <w:rsid w:val="004411F6"/>
    <w:rsid w:val="0044191E"/>
    <w:rsid w:val="004562F6"/>
    <w:rsid w:val="004635FD"/>
    <w:rsid w:val="00463E28"/>
    <w:rsid w:val="00472770"/>
    <w:rsid w:val="00487B9F"/>
    <w:rsid w:val="004A2DC4"/>
    <w:rsid w:val="004A3AFC"/>
    <w:rsid w:val="004B609E"/>
    <w:rsid w:val="004B67F3"/>
    <w:rsid w:val="004B7536"/>
    <w:rsid w:val="004C276D"/>
    <w:rsid w:val="004C447B"/>
    <w:rsid w:val="004C7ADA"/>
    <w:rsid w:val="004D0322"/>
    <w:rsid w:val="004D5F09"/>
    <w:rsid w:val="004E0833"/>
    <w:rsid w:val="004E28C6"/>
    <w:rsid w:val="004F138F"/>
    <w:rsid w:val="004F48EB"/>
    <w:rsid w:val="004F7D1E"/>
    <w:rsid w:val="00500C61"/>
    <w:rsid w:val="00502144"/>
    <w:rsid w:val="0050479C"/>
    <w:rsid w:val="0050670B"/>
    <w:rsid w:val="00510D22"/>
    <w:rsid w:val="005141E8"/>
    <w:rsid w:val="00517CA2"/>
    <w:rsid w:val="005210B0"/>
    <w:rsid w:val="005328D8"/>
    <w:rsid w:val="00534D4F"/>
    <w:rsid w:val="00537BB9"/>
    <w:rsid w:val="00543C53"/>
    <w:rsid w:val="005475E8"/>
    <w:rsid w:val="005507E0"/>
    <w:rsid w:val="00550C99"/>
    <w:rsid w:val="00553413"/>
    <w:rsid w:val="00556A54"/>
    <w:rsid w:val="00557E8C"/>
    <w:rsid w:val="00562A5D"/>
    <w:rsid w:val="00565FE4"/>
    <w:rsid w:val="00577E2E"/>
    <w:rsid w:val="005806F2"/>
    <w:rsid w:val="0058369E"/>
    <w:rsid w:val="005844D8"/>
    <w:rsid w:val="00593314"/>
    <w:rsid w:val="00594496"/>
    <w:rsid w:val="00595152"/>
    <w:rsid w:val="005A1497"/>
    <w:rsid w:val="005A4DE6"/>
    <w:rsid w:val="005B2787"/>
    <w:rsid w:val="005C6618"/>
    <w:rsid w:val="005C6AA3"/>
    <w:rsid w:val="005D6421"/>
    <w:rsid w:val="005D73AF"/>
    <w:rsid w:val="005E63CB"/>
    <w:rsid w:val="005F7E45"/>
    <w:rsid w:val="00602C13"/>
    <w:rsid w:val="00603FD5"/>
    <w:rsid w:val="0060429F"/>
    <w:rsid w:val="00616DC8"/>
    <w:rsid w:val="0061726F"/>
    <w:rsid w:val="00626B85"/>
    <w:rsid w:val="006343C1"/>
    <w:rsid w:val="00635EA4"/>
    <w:rsid w:val="00636EBC"/>
    <w:rsid w:val="0064570B"/>
    <w:rsid w:val="00657B49"/>
    <w:rsid w:val="00660DE4"/>
    <w:rsid w:val="0066241C"/>
    <w:rsid w:val="0066560D"/>
    <w:rsid w:val="00665B20"/>
    <w:rsid w:val="006700C0"/>
    <w:rsid w:val="0067014A"/>
    <w:rsid w:val="006707AC"/>
    <w:rsid w:val="006777B7"/>
    <w:rsid w:val="0068724F"/>
    <w:rsid w:val="0069165B"/>
    <w:rsid w:val="00693358"/>
    <w:rsid w:val="006A010A"/>
    <w:rsid w:val="006A1DEF"/>
    <w:rsid w:val="006A1FEA"/>
    <w:rsid w:val="006A67EF"/>
    <w:rsid w:val="006B022B"/>
    <w:rsid w:val="006B17C8"/>
    <w:rsid w:val="006B4E91"/>
    <w:rsid w:val="006C4AF4"/>
    <w:rsid w:val="006D228A"/>
    <w:rsid w:val="006D3F2F"/>
    <w:rsid w:val="006D6AA7"/>
    <w:rsid w:val="006E3536"/>
    <w:rsid w:val="006F2237"/>
    <w:rsid w:val="006F3423"/>
    <w:rsid w:val="006F5547"/>
    <w:rsid w:val="0070342B"/>
    <w:rsid w:val="00705DA2"/>
    <w:rsid w:val="00707807"/>
    <w:rsid w:val="00714488"/>
    <w:rsid w:val="00714C83"/>
    <w:rsid w:val="00716CBF"/>
    <w:rsid w:val="007254A7"/>
    <w:rsid w:val="00732014"/>
    <w:rsid w:val="00734730"/>
    <w:rsid w:val="0073617A"/>
    <w:rsid w:val="00747FD7"/>
    <w:rsid w:val="00753EB8"/>
    <w:rsid w:val="0076259C"/>
    <w:rsid w:val="00777ED7"/>
    <w:rsid w:val="007816CC"/>
    <w:rsid w:val="00783657"/>
    <w:rsid w:val="007A00B2"/>
    <w:rsid w:val="007A0363"/>
    <w:rsid w:val="007A2584"/>
    <w:rsid w:val="007A400F"/>
    <w:rsid w:val="007C2907"/>
    <w:rsid w:val="007C57D9"/>
    <w:rsid w:val="007D54DC"/>
    <w:rsid w:val="007E57ED"/>
    <w:rsid w:val="007F0015"/>
    <w:rsid w:val="007F4DDF"/>
    <w:rsid w:val="00805FC9"/>
    <w:rsid w:val="0081278B"/>
    <w:rsid w:val="0081533C"/>
    <w:rsid w:val="00817C2A"/>
    <w:rsid w:val="00820AC5"/>
    <w:rsid w:val="00821AB7"/>
    <w:rsid w:val="008240F9"/>
    <w:rsid w:val="00824286"/>
    <w:rsid w:val="00830085"/>
    <w:rsid w:val="00835666"/>
    <w:rsid w:val="0084289E"/>
    <w:rsid w:val="00844FEC"/>
    <w:rsid w:val="008500B1"/>
    <w:rsid w:val="0085439B"/>
    <w:rsid w:val="00854DEC"/>
    <w:rsid w:val="00855777"/>
    <w:rsid w:val="00856545"/>
    <w:rsid w:val="008607B3"/>
    <w:rsid w:val="00864ADC"/>
    <w:rsid w:val="008717BA"/>
    <w:rsid w:val="008821F0"/>
    <w:rsid w:val="0089026B"/>
    <w:rsid w:val="00891551"/>
    <w:rsid w:val="00895093"/>
    <w:rsid w:val="008A109C"/>
    <w:rsid w:val="008A2D94"/>
    <w:rsid w:val="008A59DA"/>
    <w:rsid w:val="008A68AB"/>
    <w:rsid w:val="008B05C3"/>
    <w:rsid w:val="008B4965"/>
    <w:rsid w:val="008C060D"/>
    <w:rsid w:val="008C423F"/>
    <w:rsid w:val="008C7510"/>
    <w:rsid w:val="008D1ABD"/>
    <w:rsid w:val="008F49A4"/>
    <w:rsid w:val="008F677B"/>
    <w:rsid w:val="008F70D1"/>
    <w:rsid w:val="0090137A"/>
    <w:rsid w:val="00901ED2"/>
    <w:rsid w:val="00905A60"/>
    <w:rsid w:val="0091171B"/>
    <w:rsid w:val="00913EC7"/>
    <w:rsid w:val="00935986"/>
    <w:rsid w:val="00935E0B"/>
    <w:rsid w:val="00936068"/>
    <w:rsid w:val="00942E2A"/>
    <w:rsid w:val="009517CC"/>
    <w:rsid w:val="009523F0"/>
    <w:rsid w:val="00953BD5"/>
    <w:rsid w:val="00956AAB"/>
    <w:rsid w:val="009576E8"/>
    <w:rsid w:val="009615D4"/>
    <w:rsid w:val="00963A04"/>
    <w:rsid w:val="00964BB8"/>
    <w:rsid w:val="009674B4"/>
    <w:rsid w:val="00967564"/>
    <w:rsid w:val="00971CE5"/>
    <w:rsid w:val="00973F6E"/>
    <w:rsid w:val="00974677"/>
    <w:rsid w:val="009807A6"/>
    <w:rsid w:val="009827C2"/>
    <w:rsid w:val="00985B40"/>
    <w:rsid w:val="00994BFC"/>
    <w:rsid w:val="009A053A"/>
    <w:rsid w:val="009A1925"/>
    <w:rsid w:val="009A2F17"/>
    <w:rsid w:val="009B1451"/>
    <w:rsid w:val="009C006B"/>
    <w:rsid w:val="009C2B30"/>
    <w:rsid w:val="009C2B5A"/>
    <w:rsid w:val="009C5432"/>
    <w:rsid w:val="009D24F5"/>
    <w:rsid w:val="009D48BC"/>
    <w:rsid w:val="009F0D7F"/>
    <w:rsid w:val="009F1343"/>
    <w:rsid w:val="009F5422"/>
    <w:rsid w:val="009F6CD1"/>
    <w:rsid w:val="00A0020A"/>
    <w:rsid w:val="00A077B7"/>
    <w:rsid w:val="00A13664"/>
    <w:rsid w:val="00A14D57"/>
    <w:rsid w:val="00A20B10"/>
    <w:rsid w:val="00A22603"/>
    <w:rsid w:val="00A23D6E"/>
    <w:rsid w:val="00A24EF4"/>
    <w:rsid w:val="00A27FD6"/>
    <w:rsid w:val="00A33747"/>
    <w:rsid w:val="00A4778A"/>
    <w:rsid w:val="00A5312F"/>
    <w:rsid w:val="00A65856"/>
    <w:rsid w:val="00A74601"/>
    <w:rsid w:val="00A76D04"/>
    <w:rsid w:val="00A874E4"/>
    <w:rsid w:val="00A90151"/>
    <w:rsid w:val="00A9359B"/>
    <w:rsid w:val="00AA163B"/>
    <w:rsid w:val="00AA3215"/>
    <w:rsid w:val="00AB1D07"/>
    <w:rsid w:val="00AB5B25"/>
    <w:rsid w:val="00AB5F12"/>
    <w:rsid w:val="00AB64F8"/>
    <w:rsid w:val="00AC0558"/>
    <w:rsid w:val="00AC26CD"/>
    <w:rsid w:val="00AD2A0B"/>
    <w:rsid w:val="00AD570C"/>
    <w:rsid w:val="00AD6AAA"/>
    <w:rsid w:val="00AD79B5"/>
    <w:rsid w:val="00AF2097"/>
    <w:rsid w:val="00B07EB7"/>
    <w:rsid w:val="00B10F4C"/>
    <w:rsid w:val="00B12A4A"/>
    <w:rsid w:val="00B153EB"/>
    <w:rsid w:val="00B23603"/>
    <w:rsid w:val="00B255CB"/>
    <w:rsid w:val="00B32D6C"/>
    <w:rsid w:val="00B35A0D"/>
    <w:rsid w:val="00B36DEF"/>
    <w:rsid w:val="00B3749D"/>
    <w:rsid w:val="00B37907"/>
    <w:rsid w:val="00B3799E"/>
    <w:rsid w:val="00B40B4A"/>
    <w:rsid w:val="00B6449D"/>
    <w:rsid w:val="00B65DAA"/>
    <w:rsid w:val="00B66B2F"/>
    <w:rsid w:val="00B729F2"/>
    <w:rsid w:val="00B74F7F"/>
    <w:rsid w:val="00B75B08"/>
    <w:rsid w:val="00B87859"/>
    <w:rsid w:val="00B91D47"/>
    <w:rsid w:val="00B9229E"/>
    <w:rsid w:val="00B968F8"/>
    <w:rsid w:val="00BA3CB8"/>
    <w:rsid w:val="00BA7623"/>
    <w:rsid w:val="00BC1CBE"/>
    <w:rsid w:val="00BC4CEE"/>
    <w:rsid w:val="00BE04F5"/>
    <w:rsid w:val="00BE1A2E"/>
    <w:rsid w:val="00BE5A93"/>
    <w:rsid w:val="00BE6FD8"/>
    <w:rsid w:val="00BF5768"/>
    <w:rsid w:val="00BF68C8"/>
    <w:rsid w:val="00C01E68"/>
    <w:rsid w:val="00C02E8A"/>
    <w:rsid w:val="00C04664"/>
    <w:rsid w:val="00C07445"/>
    <w:rsid w:val="00C11924"/>
    <w:rsid w:val="00C1289E"/>
    <w:rsid w:val="00C12FB8"/>
    <w:rsid w:val="00C1443F"/>
    <w:rsid w:val="00C326F9"/>
    <w:rsid w:val="00C32EF5"/>
    <w:rsid w:val="00C37A29"/>
    <w:rsid w:val="00C41DED"/>
    <w:rsid w:val="00C46898"/>
    <w:rsid w:val="00C55C51"/>
    <w:rsid w:val="00C560C0"/>
    <w:rsid w:val="00C70EFC"/>
    <w:rsid w:val="00C75BA7"/>
    <w:rsid w:val="00C834A8"/>
    <w:rsid w:val="00C859DD"/>
    <w:rsid w:val="00C87B18"/>
    <w:rsid w:val="00C932F3"/>
    <w:rsid w:val="00C951A8"/>
    <w:rsid w:val="00C97AB2"/>
    <w:rsid w:val="00CA3446"/>
    <w:rsid w:val="00CB5A20"/>
    <w:rsid w:val="00CB78BF"/>
    <w:rsid w:val="00CD3125"/>
    <w:rsid w:val="00CD42AE"/>
    <w:rsid w:val="00CD61EB"/>
    <w:rsid w:val="00CF02B5"/>
    <w:rsid w:val="00CF02F0"/>
    <w:rsid w:val="00CF0BD2"/>
    <w:rsid w:val="00D0677D"/>
    <w:rsid w:val="00D1086B"/>
    <w:rsid w:val="00D12452"/>
    <w:rsid w:val="00D16F74"/>
    <w:rsid w:val="00D21C98"/>
    <w:rsid w:val="00D23F4D"/>
    <w:rsid w:val="00D43F9C"/>
    <w:rsid w:val="00D515DF"/>
    <w:rsid w:val="00D567C3"/>
    <w:rsid w:val="00D60016"/>
    <w:rsid w:val="00D60649"/>
    <w:rsid w:val="00D61E88"/>
    <w:rsid w:val="00D82889"/>
    <w:rsid w:val="00D830D4"/>
    <w:rsid w:val="00D83923"/>
    <w:rsid w:val="00D9419D"/>
    <w:rsid w:val="00DA0699"/>
    <w:rsid w:val="00DA3C71"/>
    <w:rsid w:val="00DB284E"/>
    <w:rsid w:val="00DB477F"/>
    <w:rsid w:val="00DC2AB4"/>
    <w:rsid w:val="00DD78C0"/>
    <w:rsid w:val="00DE2DE4"/>
    <w:rsid w:val="00DE43D1"/>
    <w:rsid w:val="00DE4D55"/>
    <w:rsid w:val="00DF4DA3"/>
    <w:rsid w:val="00DF4E3E"/>
    <w:rsid w:val="00E01940"/>
    <w:rsid w:val="00E0453D"/>
    <w:rsid w:val="00E05FA6"/>
    <w:rsid w:val="00E2443A"/>
    <w:rsid w:val="00E25474"/>
    <w:rsid w:val="00E32F93"/>
    <w:rsid w:val="00E360D1"/>
    <w:rsid w:val="00E362FB"/>
    <w:rsid w:val="00E37E8C"/>
    <w:rsid w:val="00E425BD"/>
    <w:rsid w:val="00E42E3C"/>
    <w:rsid w:val="00E432D0"/>
    <w:rsid w:val="00E45C32"/>
    <w:rsid w:val="00E53A59"/>
    <w:rsid w:val="00E54B2B"/>
    <w:rsid w:val="00E653B4"/>
    <w:rsid w:val="00E6684D"/>
    <w:rsid w:val="00E722EF"/>
    <w:rsid w:val="00E757B9"/>
    <w:rsid w:val="00E81072"/>
    <w:rsid w:val="00E84C0A"/>
    <w:rsid w:val="00E9242C"/>
    <w:rsid w:val="00E92C5F"/>
    <w:rsid w:val="00E95FB1"/>
    <w:rsid w:val="00EA0768"/>
    <w:rsid w:val="00EA1943"/>
    <w:rsid w:val="00EA1EF0"/>
    <w:rsid w:val="00EA6ECA"/>
    <w:rsid w:val="00EB0EE6"/>
    <w:rsid w:val="00EB1036"/>
    <w:rsid w:val="00EB3747"/>
    <w:rsid w:val="00EC5232"/>
    <w:rsid w:val="00ED003B"/>
    <w:rsid w:val="00EE02A3"/>
    <w:rsid w:val="00EE1119"/>
    <w:rsid w:val="00EE5DFE"/>
    <w:rsid w:val="00EE6F14"/>
    <w:rsid w:val="00EF3F23"/>
    <w:rsid w:val="00EF5F8E"/>
    <w:rsid w:val="00EF783C"/>
    <w:rsid w:val="00F02291"/>
    <w:rsid w:val="00F0530A"/>
    <w:rsid w:val="00F056DE"/>
    <w:rsid w:val="00F162D4"/>
    <w:rsid w:val="00F26E95"/>
    <w:rsid w:val="00F27CD6"/>
    <w:rsid w:val="00F33375"/>
    <w:rsid w:val="00F34F70"/>
    <w:rsid w:val="00F4010B"/>
    <w:rsid w:val="00F42DCF"/>
    <w:rsid w:val="00F459F3"/>
    <w:rsid w:val="00F46C97"/>
    <w:rsid w:val="00F4702C"/>
    <w:rsid w:val="00F505B8"/>
    <w:rsid w:val="00F53397"/>
    <w:rsid w:val="00F55EA7"/>
    <w:rsid w:val="00F626D8"/>
    <w:rsid w:val="00F634F6"/>
    <w:rsid w:val="00F64343"/>
    <w:rsid w:val="00F6495D"/>
    <w:rsid w:val="00F70B90"/>
    <w:rsid w:val="00F77367"/>
    <w:rsid w:val="00F83F7E"/>
    <w:rsid w:val="00F863F7"/>
    <w:rsid w:val="00F86483"/>
    <w:rsid w:val="00F87B07"/>
    <w:rsid w:val="00F93598"/>
    <w:rsid w:val="00F93E1C"/>
    <w:rsid w:val="00F94880"/>
    <w:rsid w:val="00FB0D65"/>
    <w:rsid w:val="00FB4A9F"/>
    <w:rsid w:val="00FC2549"/>
    <w:rsid w:val="00FC2D8B"/>
    <w:rsid w:val="00FC46EA"/>
    <w:rsid w:val="00FC769E"/>
    <w:rsid w:val="00FD0FBF"/>
    <w:rsid w:val="00FD14FA"/>
    <w:rsid w:val="00FD3306"/>
    <w:rsid w:val="00FD48F0"/>
    <w:rsid w:val="00FD4DAC"/>
    <w:rsid w:val="00FD7205"/>
    <w:rsid w:val="00FE4B11"/>
    <w:rsid w:val="00FE57D8"/>
    <w:rsid w:val="00FF434D"/>
    <w:rsid w:val="00FF60D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2DAE2"/>
  <w15:chartTrackingRefBased/>
  <w15:docId w15:val="{20730BE6-E35B-4B7A-9F3E-F3369C3E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093"/>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895093"/>
    <w:pPr>
      <w:keepNext/>
      <w:keepLines/>
      <w:spacing w:before="24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numPr>
        <w:numId w:val="5"/>
      </w:numPr>
      <w:contextualSpacing/>
    </w:pPr>
  </w:style>
  <w:style w:type="paragraph" w:styleId="ListBullet2">
    <w:name w:val="List Bullet 2"/>
    <w:basedOn w:val="Normal"/>
    <w:uiPriority w:val="99"/>
    <w:unhideWhenUsed/>
    <w:qFormat/>
    <w:rsid w:val="00D83923"/>
    <w:pPr>
      <w:numPr>
        <w:ilvl w:val="1"/>
        <w:numId w:val="5"/>
      </w:numPr>
      <w:contextualSpacing/>
    </w:pPr>
  </w:style>
  <w:style w:type="paragraph" w:styleId="ListNumber">
    <w:name w:val="List Number"/>
    <w:basedOn w:val="Normal"/>
    <w:uiPriority w:val="99"/>
    <w:unhideWhenUsed/>
    <w:qFormat/>
    <w:rsid w:val="00D16F74"/>
    <w:pPr>
      <w:numPr>
        <w:numId w:val="6"/>
      </w:numPr>
      <w:contextualSpacing/>
    </w:pPr>
  </w:style>
  <w:style w:type="numbering" w:customStyle="1" w:styleId="Bullets">
    <w:name w:val="Bullets"/>
    <w:uiPriority w:val="99"/>
    <w:rsid w:val="00D83923"/>
    <w:pPr>
      <w:numPr>
        <w:numId w:val="2"/>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6"/>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3"/>
      </w:numPr>
    </w:pPr>
  </w:style>
  <w:style w:type="paragraph" w:styleId="ListBullet3">
    <w:name w:val="List Bullet 3"/>
    <w:basedOn w:val="Normal"/>
    <w:uiPriority w:val="99"/>
    <w:unhideWhenUsed/>
    <w:rsid w:val="00D83923"/>
    <w:pPr>
      <w:numPr>
        <w:ilvl w:val="2"/>
        <w:numId w:val="5"/>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6"/>
      </w:numPr>
      <w:contextualSpacing/>
    </w:pPr>
  </w:style>
  <w:style w:type="paragraph" w:styleId="ListNumber4">
    <w:name w:val="List Number 4"/>
    <w:basedOn w:val="Normal"/>
    <w:uiPriority w:val="99"/>
    <w:unhideWhenUsed/>
    <w:qFormat/>
    <w:rsid w:val="00D16F74"/>
    <w:pPr>
      <w:numPr>
        <w:ilvl w:val="3"/>
        <w:numId w:val="6"/>
      </w:numPr>
      <w:contextualSpacing/>
    </w:pPr>
  </w:style>
  <w:style w:type="paragraph" w:styleId="ListNumber5">
    <w:name w:val="List Number 5"/>
    <w:basedOn w:val="Normal"/>
    <w:uiPriority w:val="99"/>
    <w:unhideWhenUsed/>
    <w:rsid w:val="00D16F74"/>
    <w:pPr>
      <w:numPr>
        <w:ilvl w:val="4"/>
        <w:numId w:val="6"/>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895093"/>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4"/>
      </w:numPr>
    </w:pPr>
  </w:style>
  <w:style w:type="paragraph" w:styleId="Title">
    <w:name w:val="Title"/>
    <w:basedOn w:val="Normal"/>
    <w:next w:val="Normal"/>
    <w:link w:val="TitleChar"/>
    <w:uiPriority w:val="10"/>
    <w:rsid w:val="00EE1119"/>
    <w:pPr>
      <w:framePr w:w="5103" w:h="2268" w:hRule="exact" w:hSpace="11340" w:vSpace="567" w:wrap="around" w:vAnchor="page" w:hAnchor="page" w:x="1419" w:y="1702"/>
      <w:spacing w:before="0" w:line="252" w:lineRule="auto"/>
      <w:contextualSpacing/>
    </w:pPr>
    <w:rPr>
      <w:rFonts w:asciiTheme="majorHAnsi" w:eastAsiaTheme="majorEastAsia" w:hAnsiTheme="majorHAnsi" w:cstheme="majorBidi"/>
      <w:color w:val="53565A" w:themeColor="accent6"/>
      <w:kern w:val="28"/>
      <w:sz w:val="52"/>
      <w:szCs w:val="56"/>
    </w:rPr>
  </w:style>
  <w:style w:type="character" w:customStyle="1" w:styleId="TitleChar">
    <w:name w:val="Title Char"/>
    <w:basedOn w:val="DefaultParagraphFont"/>
    <w:link w:val="Title"/>
    <w:uiPriority w:val="10"/>
    <w:rsid w:val="00EE1119"/>
    <w:rPr>
      <w:rFonts w:asciiTheme="majorHAnsi" w:eastAsiaTheme="majorEastAsia" w:hAnsiTheme="majorHAnsi" w:cstheme="majorBidi"/>
      <w:color w:val="53565A" w:themeColor="accent6"/>
      <w:kern w:val="28"/>
      <w:sz w:val="52"/>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tabs>
        <w:tab w:val="num" w:pos="360"/>
      </w:tabs>
      <w:ind w:left="340" w:hanging="340"/>
    </w:pPr>
  </w:style>
  <w:style w:type="paragraph" w:customStyle="1" w:styleId="Heading2-numbered">
    <w:name w:val="Heading 2-numbered"/>
    <w:basedOn w:val="Heading2"/>
    <w:next w:val="Normal"/>
    <w:link w:val="Heading2-numberedChar"/>
    <w:uiPriority w:val="9"/>
    <w:semiHidden/>
    <w:rsid w:val="00D16F74"/>
    <w:pPr>
      <w:ind w:left="680" w:hanging="680"/>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8"/>
      </w:numPr>
      <w:contextualSpacing/>
    </w:pPr>
  </w:style>
  <w:style w:type="paragraph" w:styleId="List2">
    <w:name w:val="List 2"/>
    <w:basedOn w:val="Normal"/>
    <w:uiPriority w:val="99"/>
    <w:unhideWhenUsed/>
    <w:qFormat/>
    <w:rsid w:val="00E25474"/>
    <w:pPr>
      <w:numPr>
        <w:ilvl w:val="1"/>
        <w:numId w:val="8"/>
      </w:numPr>
      <w:contextualSpacing/>
    </w:pPr>
  </w:style>
  <w:style w:type="numbering" w:customStyle="1" w:styleId="LetteredList">
    <w:name w:val="Lettered List"/>
    <w:uiPriority w:val="99"/>
    <w:rsid w:val="00E25474"/>
    <w:pPr>
      <w:numPr>
        <w:numId w:val="8"/>
      </w:numPr>
    </w:pPr>
  </w:style>
  <w:style w:type="paragraph" w:styleId="Subtitle">
    <w:name w:val="Subtitle"/>
    <w:basedOn w:val="Title"/>
    <w:next w:val="Normal"/>
    <w:link w:val="SubtitleChar"/>
    <w:uiPriority w:val="11"/>
    <w:rsid w:val="00855777"/>
    <w:pPr>
      <w:framePr w:h="1134" w:wrap="around" w:y="4934"/>
    </w:pPr>
    <w:rPr>
      <w:sz w:val="40"/>
    </w:rPr>
  </w:style>
  <w:style w:type="character" w:customStyle="1" w:styleId="SubtitleChar">
    <w:name w:val="Subtitle Char"/>
    <w:basedOn w:val="DefaultParagraphFont"/>
    <w:link w:val="Subtitle"/>
    <w:uiPriority w:val="11"/>
    <w:rsid w:val="00855777"/>
    <w:rPr>
      <w:rFonts w:asciiTheme="majorHAnsi" w:eastAsiaTheme="majorEastAsia" w:hAnsiTheme="majorHAnsi" w:cstheme="majorBidi"/>
      <w:color w:val="FF0000"/>
      <w:kern w:val="28"/>
      <w:sz w:val="40"/>
      <w:szCs w:val="56"/>
    </w:rPr>
  </w:style>
  <w:style w:type="paragraph" w:styleId="TOCHeading">
    <w:name w:val="TOC Heading"/>
    <w:basedOn w:val="Heading1"/>
    <w:next w:val="Normal"/>
    <w:uiPriority w:val="39"/>
    <w:unhideWhenUsed/>
    <w:qFormat/>
    <w:rsid w:val="00F70B90"/>
    <w:pPr>
      <w:spacing w:after="0" w:line="259" w:lineRule="auto"/>
      <w:outlineLvl w:val="9"/>
    </w:pPr>
    <w:rPr>
      <w:lang w:val="en-US"/>
    </w:rPr>
  </w:style>
  <w:style w:type="paragraph" w:styleId="TOC1">
    <w:name w:val="toc 1"/>
    <w:basedOn w:val="Normal"/>
    <w:next w:val="Normal"/>
    <w:autoRedefine/>
    <w:uiPriority w:val="39"/>
    <w:unhideWhenUsed/>
    <w:rsid w:val="00716CBF"/>
    <w:pPr>
      <w:tabs>
        <w:tab w:val="right" w:leader="underscore" w:pos="10762"/>
      </w:tabs>
      <w:spacing w:before="240" w:after="100"/>
    </w:pPr>
    <w:rPr>
      <w:b/>
    </w:rPr>
  </w:style>
  <w:style w:type="paragraph" w:styleId="TOC2">
    <w:name w:val="toc 2"/>
    <w:basedOn w:val="Normal"/>
    <w:next w:val="Normal"/>
    <w:autoRedefine/>
    <w:uiPriority w:val="39"/>
    <w:unhideWhenUsed/>
    <w:rsid w:val="00716CBF"/>
    <w:pPr>
      <w:tabs>
        <w:tab w:val="right" w:leader="underscore" w:pos="10762"/>
      </w:tabs>
      <w:spacing w:after="100"/>
    </w:pPr>
  </w:style>
  <w:style w:type="paragraph" w:styleId="TOC3">
    <w:name w:val="toc 3"/>
    <w:basedOn w:val="Normal"/>
    <w:next w:val="Normal"/>
    <w:autoRedefine/>
    <w:uiPriority w:val="39"/>
    <w:unhideWhenUsed/>
    <w:rsid w:val="00716CBF"/>
    <w:pPr>
      <w:tabs>
        <w:tab w:val="right" w:leader="underscore" w:pos="10762"/>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830085"/>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830085"/>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5D6421"/>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rPr>
        <w:b/>
      </w:rPr>
      <w:tblPr/>
      <w:tcPr>
        <w:tcBorders>
          <w:top w:val="single" w:sz="18" w:space="0" w:color="00B2A9" w:themeColor="text2"/>
          <w:left w:val="nil"/>
          <w:bottom w:val="single" w:sz="8" w:space="0" w:color="53565A" w:themeColor="accent6"/>
          <w:right w:val="nil"/>
          <w:insideH w:val="nil"/>
          <w:insideV w:val="nil"/>
          <w:tl2br w:val="nil"/>
          <w:tr2bl w:val="nil"/>
        </w:tcBorders>
        <w:shd w:val="clear" w:color="auto" w:fill="F6FAFD"/>
      </w:tcPr>
    </w:tblStylePr>
    <w:tblStylePr w:type="firstCol">
      <w:rPr>
        <w:b/>
      </w:rPr>
    </w:tblStylePr>
    <w:tblStylePr w:type="lastCol">
      <w:pPr>
        <w:wordWrap/>
        <w:jc w:val="right"/>
      </w:p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1"/>
      </w:numPr>
      <w:contextualSpacing/>
    </w:pPr>
  </w:style>
  <w:style w:type="paragraph" w:customStyle="1" w:styleId="Heading1-Numbered0">
    <w:name w:val="Heading 1 - Numbered"/>
    <w:basedOn w:val="Heading1"/>
    <w:next w:val="Normal"/>
    <w:link w:val="Heading1-NumberedChar0"/>
    <w:uiPriority w:val="9"/>
    <w:qFormat/>
    <w:rsid w:val="00895093"/>
    <w:pPr>
      <w:ind w:left="340" w:hanging="340"/>
      <w:contextualSpacing/>
    </w:pPr>
  </w:style>
  <w:style w:type="paragraph" w:customStyle="1" w:styleId="Heading2-Numbered0">
    <w:name w:val="Heading 2 - Numbered"/>
    <w:basedOn w:val="Heading2"/>
    <w:next w:val="Normal"/>
    <w:link w:val="Heading2-NumberedChar0"/>
    <w:uiPriority w:val="9"/>
    <w:qFormat/>
    <w:rsid w:val="00895093"/>
    <w:pPr>
      <w:ind w:left="680" w:hanging="680"/>
      <w:contextualSpacing/>
    </w:pPr>
  </w:style>
  <w:style w:type="character" w:customStyle="1" w:styleId="Heading1-NumberedChar0">
    <w:name w:val="Heading 1 - Numbered Char"/>
    <w:basedOn w:val="Heading1Char"/>
    <w:link w:val="Heading1-Numbered0"/>
    <w:uiPriority w:val="9"/>
    <w:rsid w:val="00895093"/>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895093"/>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895093"/>
    <w:pPr>
      <w:keepNext w:val="0"/>
      <w:keepLines w:val="0"/>
      <w:ind w:left="1021" w:hanging="1021"/>
    </w:pPr>
  </w:style>
  <w:style w:type="paragraph" w:customStyle="1" w:styleId="Heading4-Numbered">
    <w:name w:val="Heading 4 - Numbered"/>
    <w:basedOn w:val="Heading4"/>
    <w:link w:val="Heading4-NumberedChar"/>
    <w:uiPriority w:val="9"/>
    <w:qFormat/>
    <w:rsid w:val="004411F6"/>
    <w:pPr>
      <w:keepNext w:val="0"/>
      <w:keepLines w:val="0"/>
      <w:spacing w:before="60"/>
      <w:ind w:left="1361" w:hanging="1361"/>
    </w:pPr>
    <w:rPr>
      <w:b w:val="0"/>
      <w:iCs w:val="0"/>
      <w:caps/>
      <w:color w:val="000000" w:themeColor="text1"/>
      <w:sz w:val="18"/>
    </w:rPr>
  </w:style>
  <w:style w:type="character" w:customStyle="1" w:styleId="Heading3-NumberedChar">
    <w:name w:val="Heading 3 - Numbered Char"/>
    <w:basedOn w:val="Heading3Char"/>
    <w:link w:val="Heading3-Numbered"/>
    <w:uiPriority w:val="9"/>
    <w:rsid w:val="00895093"/>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paragraph" w:customStyle="1" w:styleId="Subtitle-white">
    <w:name w:val="Subtitle-white"/>
    <w:basedOn w:val="Subtitle"/>
    <w:link w:val="Subtitle-whiteChar"/>
    <w:rsid w:val="00A65856"/>
    <w:pPr>
      <w:framePr w:wrap="around"/>
    </w:pPr>
    <w:rPr>
      <w:color w:val="FFFFFF" w:themeColor="background1"/>
    </w:rPr>
  </w:style>
  <w:style w:type="paragraph" w:customStyle="1" w:styleId="Sectioncover-Title">
    <w:name w:val="Section cover-Title"/>
    <w:basedOn w:val="Title"/>
    <w:rsid w:val="009A053A"/>
    <w:pPr>
      <w:framePr w:wrap="around"/>
    </w:pPr>
    <w:rPr>
      <w:sz w:val="44"/>
    </w:rPr>
  </w:style>
  <w:style w:type="character" w:customStyle="1" w:styleId="Subtitle-whiteChar">
    <w:name w:val="Subtitle-white Char"/>
    <w:basedOn w:val="SubtitleChar"/>
    <w:link w:val="Subtitle-white"/>
    <w:rsid w:val="00A65856"/>
    <w:rPr>
      <w:rFonts w:asciiTheme="majorHAnsi" w:eastAsiaTheme="majorEastAsia" w:hAnsiTheme="majorHAnsi" w:cstheme="majorBidi"/>
      <w:color w:val="FFFFFF" w:themeColor="background1"/>
      <w:kern w:val="28"/>
      <w:sz w:val="40"/>
      <w:szCs w:val="56"/>
    </w:rPr>
  </w:style>
  <w:style w:type="paragraph" w:customStyle="1" w:styleId="Sectioncover-Subtitle">
    <w:name w:val="Section cover-Subtitle"/>
    <w:basedOn w:val="Sectioncover-Title"/>
    <w:rsid w:val="009A053A"/>
    <w:pPr>
      <w:framePr w:wrap="around"/>
    </w:pPr>
    <w:rPr>
      <w:sz w:val="36"/>
    </w:rPr>
  </w:style>
  <w:style w:type="paragraph" w:styleId="NormalWeb">
    <w:name w:val="Normal (Web)"/>
    <w:basedOn w:val="Normal"/>
    <w:uiPriority w:val="99"/>
    <w:unhideWhenUsed/>
    <w:rsid w:val="001749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Order2">
    <w:name w:val="Order 2"/>
    <w:basedOn w:val="Normal"/>
    <w:rsid w:val="00174901"/>
    <w:pPr>
      <w:numPr>
        <w:numId w:val="10"/>
      </w:numPr>
      <w:spacing w:before="0" w:line="300" w:lineRule="atLeast"/>
    </w:pPr>
    <w:rPr>
      <w:rFonts w:ascii="Times New Roman" w:eastAsia="Times New Roman" w:hAnsi="Times New Roman" w:cs="Times New Roman"/>
      <w:sz w:val="26"/>
      <w:szCs w:val="26"/>
    </w:rPr>
  </w:style>
  <w:style w:type="character" w:styleId="Strong">
    <w:name w:val="Strong"/>
    <w:basedOn w:val="DefaultParagraphFont"/>
    <w:uiPriority w:val="22"/>
    <w:qFormat/>
    <w:rsid w:val="000612A1"/>
    <w:rPr>
      <w:b/>
      <w:bCs/>
    </w:rPr>
  </w:style>
  <w:style w:type="paragraph" w:styleId="Index1">
    <w:name w:val="index 1"/>
    <w:basedOn w:val="Normal"/>
    <w:next w:val="Normal"/>
    <w:autoRedefine/>
    <w:uiPriority w:val="99"/>
    <w:semiHidden/>
    <w:unhideWhenUsed/>
    <w:rsid w:val="000612A1"/>
    <w:pPr>
      <w:spacing w:before="0" w:after="0"/>
      <w:ind w:left="200" w:hanging="200"/>
    </w:pPr>
  </w:style>
  <w:style w:type="table" w:styleId="PlainTable3">
    <w:name w:val="Plain Table 3"/>
    <w:basedOn w:val="TableNormal"/>
    <w:uiPriority w:val="43"/>
    <w:rsid w:val="00AB5B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Equipe-Normal">
    <w:name w:val="Equipe - Normal"/>
    <w:basedOn w:val="Normal"/>
    <w:qFormat/>
    <w:rsid w:val="00F33375"/>
    <w:pPr>
      <w:tabs>
        <w:tab w:val="left" w:pos="540"/>
      </w:tabs>
      <w:spacing w:before="120" w:line="23" w:lineRule="atLeast"/>
    </w:pPr>
    <w:rPr>
      <w:rFonts w:ascii="Calibri Light" w:eastAsia="Times New Roman" w:hAnsi="Calibri Light" w:cs="Calibri Light"/>
      <w:szCs w:val="20"/>
    </w:rPr>
  </w:style>
  <w:style w:type="table" w:customStyle="1" w:styleId="TableGrid2">
    <w:name w:val="Table Grid2"/>
    <w:basedOn w:val="TableNormal"/>
    <w:next w:val="TableGrid"/>
    <w:rsid w:val="00F27CD6"/>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B17C8"/>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7E7A"/>
    <w:rPr>
      <w:sz w:val="16"/>
      <w:szCs w:val="16"/>
    </w:rPr>
  </w:style>
  <w:style w:type="paragraph" w:styleId="CommentText">
    <w:name w:val="annotation text"/>
    <w:basedOn w:val="Normal"/>
    <w:link w:val="CommentTextChar"/>
    <w:uiPriority w:val="99"/>
    <w:semiHidden/>
    <w:unhideWhenUsed/>
    <w:rsid w:val="001A7E7A"/>
    <w:rPr>
      <w:szCs w:val="20"/>
    </w:rPr>
  </w:style>
  <w:style w:type="character" w:customStyle="1" w:styleId="CommentTextChar">
    <w:name w:val="Comment Text Char"/>
    <w:basedOn w:val="DefaultParagraphFont"/>
    <w:link w:val="CommentText"/>
    <w:uiPriority w:val="99"/>
    <w:semiHidden/>
    <w:rsid w:val="001A7E7A"/>
    <w:rPr>
      <w:sz w:val="20"/>
      <w:szCs w:val="20"/>
    </w:rPr>
  </w:style>
  <w:style w:type="paragraph" w:styleId="CommentSubject">
    <w:name w:val="annotation subject"/>
    <w:basedOn w:val="CommentText"/>
    <w:next w:val="CommentText"/>
    <w:link w:val="CommentSubjectChar"/>
    <w:uiPriority w:val="99"/>
    <w:semiHidden/>
    <w:unhideWhenUsed/>
    <w:rsid w:val="001A7E7A"/>
    <w:rPr>
      <w:b/>
      <w:bCs/>
    </w:rPr>
  </w:style>
  <w:style w:type="character" w:customStyle="1" w:styleId="CommentSubjectChar">
    <w:name w:val="Comment Subject Char"/>
    <w:basedOn w:val="CommentTextChar"/>
    <w:link w:val="CommentSubject"/>
    <w:uiPriority w:val="99"/>
    <w:semiHidden/>
    <w:rsid w:val="001A7E7A"/>
    <w:rPr>
      <w:b/>
      <w:bCs/>
      <w:sz w:val="20"/>
      <w:szCs w:val="20"/>
    </w:rPr>
  </w:style>
  <w:style w:type="character" w:styleId="UnresolvedMention">
    <w:name w:val="Unresolved Mention"/>
    <w:basedOn w:val="DefaultParagraphFont"/>
    <w:uiPriority w:val="99"/>
    <w:semiHidden/>
    <w:unhideWhenUsed/>
    <w:rsid w:val="002A67CC"/>
    <w:rPr>
      <w:color w:val="605E5C"/>
      <w:shd w:val="clear" w:color="auto" w:fill="E1DFDD"/>
    </w:rPr>
  </w:style>
  <w:style w:type="character" w:styleId="FollowedHyperlink">
    <w:name w:val="FollowedHyperlink"/>
    <w:basedOn w:val="DefaultParagraphFont"/>
    <w:uiPriority w:val="99"/>
    <w:semiHidden/>
    <w:unhideWhenUsed/>
    <w:rsid w:val="002A67CC"/>
    <w:rPr>
      <w:color w:val="53565A" w:themeColor="followedHyperlink"/>
      <w:u w:val="single"/>
    </w:rPr>
  </w:style>
  <w:style w:type="character" w:styleId="FootnoteReference">
    <w:name w:val="footnote reference"/>
    <w:basedOn w:val="DefaultParagraphFont"/>
    <w:uiPriority w:val="99"/>
    <w:semiHidden/>
    <w:unhideWhenUsed/>
    <w:rsid w:val="0032503E"/>
    <w:rPr>
      <w:vertAlign w:val="superscript"/>
    </w:rPr>
  </w:style>
  <w:style w:type="paragraph" w:styleId="Revision">
    <w:name w:val="Revision"/>
    <w:hidden/>
    <w:uiPriority w:val="99"/>
    <w:semiHidden/>
    <w:rsid w:val="0032503E"/>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heritage.vic.gov.au/__data/assets/pdf_file/0022/514273/Conservation-Management-Plans-Managing-Heritage-Place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6F8C3B77524297AE928F720F08DFB2"/>
        <w:category>
          <w:name w:val="General"/>
          <w:gallery w:val="placeholder"/>
        </w:category>
        <w:types>
          <w:type w:val="bbPlcHdr"/>
        </w:types>
        <w:behaviors>
          <w:behavior w:val="content"/>
        </w:behaviors>
        <w:guid w:val="{A3DD24D5-8B8C-4E68-9177-04E609425D64}"/>
      </w:docPartPr>
      <w:docPartBody>
        <w:p w:rsidR="004270AF" w:rsidRDefault="00286F5A" w:rsidP="00286F5A">
          <w:pPr>
            <w:pStyle w:val="0D6F8C3B77524297AE928F720F08DFB23"/>
          </w:pPr>
          <w:r w:rsidRPr="000B324C">
            <w:rPr>
              <w:rStyle w:val="PlaceholderText"/>
              <w:color w:val="auto"/>
            </w:rPr>
            <w:t>[Title linked from front cover page]</w:t>
          </w:r>
        </w:p>
      </w:docPartBody>
    </w:docPart>
    <w:docPart>
      <w:docPartPr>
        <w:name w:val="49C647B7C1BB47FBA1DB6AE3EBE69524"/>
        <w:category>
          <w:name w:val="General"/>
          <w:gallery w:val="placeholder"/>
        </w:category>
        <w:types>
          <w:type w:val="bbPlcHdr"/>
        </w:types>
        <w:behaviors>
          <w:behavior w:val="content"/>
        </w:behaviors>
        <w:guid w:val="{E4769A71-69C8-46C7-9C43-CDE9273DA6AA}"/>
      </w:docPartPr>
      <w:docPartBody>
        <w:p w:rsidR="004270AF" w:rsidRDefault="00286F5A" w:rsidP="00552C5C">
          <w:pPr>
            <w:pStyle w:val="49C647B7C1BB47FBA1DB6AE3EBE69524"/>
          </w:pPr>
          <w:r w:rsidRPr="009C006B">
            <w:t xml:space="preserve">[Subtitle or Date-linked </w:t>
          </w:r>
          <w:r>
            <w:t>from</w:t>
          </w:r>
          <w:r w:rsidRPr="009C006B">
            <w:t xml:space="preserve"> </w:t>
          </w:r>
          <w:r>
            <w:t>front cover</w:t>
          </w:r>
          <w:r w:rsidRPr="009C006B">
            <w:t xml:space="preserve"> page]</w:t>
          </w:r>
        </w:p>
      </w:docPartBody>
    </w:docPart>
    <w:docPart>
      <w:docPartPr>
        <w:name w:val="905D1632F9204195956441F9D2FA8194"/>
        <w:category>
          <w:name w:val="General"/>
          <w:gallery w:val="placeholder"/>
        </w:category>
        <w:types>
          <w:type w:val="bbPlcHdr"/>
        </w:types>
        <w:behaviors>
          <w:behavior w:val="content"/>
        </w:behaviors>
        <w:guid w:val="{C4419489-38B1-426B-8600-DB40B9BB1A38}"/>
      </w:docPartPr>
      <w:docPartBody>
        <w:p w:rsidR="00061563" w:rsidRDefault="00286F5A" w:rsidP="00286F5A">
          <w:pPr>
            <w:pStyle w:val="905D1632F9204195956441F9D2FA81941"/>
            <w:framePr w:wrap="around"/>
          </w:pPr>
          <w:r w:rsidRPr="009A053A">
            <w:rPr>
              <w:rStyle w:val="PlaceholderText"/>
              <w:color w:val="70AD47" w:themeColor="accent6"/>
              <w:highlight w:val="lightGray"/>
            </w:rPr>
            <w:t>[Click to add Section cover Title]</w:t>
          </w:r>
        </w:p>
      </w:docPartBody>
    </w:docPart>
    <w:docPart>
      <w:docPartPr>
        <w:name w:val="81455C4A91CB40339EA58F25D04E6EAB"/>
        <w:category>
          <w:name w:val="General"/>
          <w:gallery w:val="placeholder"/>
        </w:category>
        <w:types>
          <w:type w:val="bbPlcHdr"/>
        </w:types>
        <w:behaviors>
          <w:behavior w:val="content"/>
        </w:behaviors>
        <w:guid w:val="{9780BE57-F690-4542-8C73-9FD54F8DD4AC}"/>
      </w:docPartPr>
      <w:docPartBody>
        <w:p w:rsidR="00061563" w:rsidRDefault="00286F5A" w:rsidP="00286F5A">
          <w:pPr>
            <w:pStyle w:val="81455C4A91CB40339EA58F25D04E6EAB"/>
            <w:framePr w:wrap="around"/>
          </w:pPr>
          <w:r w:rsidRPr="009A053A">
            <w:rPr>
              <w:highlight w:val="lightGray"/>
            </w:rPr>
            <w:t>[Click to add Section cover Subtitle]</w:t>
          </w:r>
        </w:p>
      </w:docPartBody>
    </w:docPart>
    <w:docPart>
      <w:docPartPr>
        <w:name w:val="DefaultPlaceholder_-1854013440"/>
        <w:category>
          <w:name w:val="General"/>
          <w:gallery w:val="placeholder"/>
        </w:category>
        <w:types>
          <w:type w:val="bbPlcHdr"/>
        </w:types>
        <w:behaviors>
          <w:behavior w:val="content"/>
        </w:behaviors>
        <w:guid w:val="{5B288FCC-4124-421D-8EA6-B4C0405431F5}"/>
      </w:docPartPr>
      <w:docPartBody>
        <w:p w:rsidR="00AD188F" w:rsidRDefault="00F965F5">
          <w:r w:rsidRPr="002A247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A1E"/>
    <w:rsid w:val="00001EA8"/>
    <w:rsid w:val="000412A3"/>
    <w:rsid w:val="00061563"/>
    <w:rsid w:val="000661EB"/>
    <w:rsid w:val="000820A3"/>
    <w:rsid w:val="000B4B25"/>
    <w:rsid w:val="000C034E"/>
    <w:rsid w:val="000C40DC"/>
    <w:rsid w:val="000F580D"/>
    <w:rsid w:val="00111F7B"/>
    <w:rsid w:val="00114D3C"/>
    <w:rsid w:val="001379D3"/>
    <w:rsid w:val="00140A60"/>
    <w:rsid w:val="001E3122"/>
    <w:rsid w:val="00211487"/>
    <w:rsid w:val="00211A25"/>
    <w:rsid w:val="00251146"/>
    <w:rsid w:val="0025152A"/>
    <w:rsid w:val="002645AF"/>
    <w:rsid w:val="00286F5A"/>
    <w:rsid w:val="002870B5"/>
    <w:rsid w:val="003015F0"/>
    <w:rsid w:val="003537CC"/>
    <w:rsid w:val="00367107"/>
    <w:rsid w:val="003A4C04"/>
    <w:rsid w:val="003C37C6"/>
    <w:rsid w:val="00417201"/>
    <w:rsid w:val="00424404"/>
    <w:rsid w:val="004270AF"/>
    <w:rsid w:val="00446781"/>
    <w:rsid w:val="004524D1"/>
    <w:rsid w:val="0046571E"/>
    <w:rsid w:val="004A5B8A"/>
    <w:rsid w:val="004B5C84"/>
    <w:rsid w:val="00552C5C"/>
    <w:rsid w:val="005C1F16"/>
    <w:rsid w:val="005E2FDA"/>
    <w:rsid w:val="00604BDB"/>
    <w:rsid w:val="006342F6"/>
    <w:rsid w:val="0064137C"/>
    <w:rsid w:val="006835AF"/>
    <w:rsid w:val="006E223B"/>
    <w:rsid w:val="00763724"/>
    <w:rsid w:val="00774160"/>
    <w:rsid w:val="00801585"/>
    <w:rsid w:val="00831DAA"/>
    <w:rsid w:val="00867FA7"/>
    <w:rsid w:val="00882D7A"/>
    <w:rsid w:val="0089274A"/>
    <w:rsid w:val="008A59CE"/>
    <w:rsid w:val="008D64F1"/>
    <w:rsid w:val="008E0340"/>
    <w:rsid w:val="008F14B8"/>
    <w:rsid w:val="00927380"/>
    <w:rsid w:val="009D0A1E"/>
    <w:rsid w:val="00A35942"/>
    <w:rsid w:val="00A62CA7"/>
    <w:rsid w:val="00A91F34"/>
    <w:rsid w:val="00A95F42"/>
    <w:rsid w:val="00AA411E"/>
    <w:rsid w:val="00AB0288"/>
    <w:rsid w:val="00AD188F"/>
    <w:rsid w:val="00B255C8"/>
    <w:rsid w:val="00B57A1D"/>
    <w:rsid w:val="00BB4527"/>
    <w:rsid w:val="00BE7133"/>
    <w:rsid w:val="00C12F1E"/>
    <w:rsid w:val="00C15CEB"/>
    <w:rsid w:val="00CB591A"/>
    <w:rsid w:val="00CB7D43"/>
    <w:rsid w:val="00CE7756"/>
    <w:rsid w:val="00D91967"/>
    <w:rsid w:val="00DC6E22"/>
    <w:rsid w:val="00DD3295"/>
    <w:rsid w:val="00E66BBF"/>
    <w:rsid w:val="00E82F57"/>
    <w:rsid w:val="00EC3765"/>
    <w:rsid w:val="00F0285F"/>
    <w:rsid w:val="00F27EE6"/>
    <w:rsid w:val="00F6355F"/>
    <w:rsid w:val="00F737E1"/>
    <w:rsid w:val="00F965F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65F5"/>
    <w:rPr>
      <w:color w:val="808080"/>
    </w:rPr>
  </w:style>
  <w:style w:type="paragraph" w:customStyle="1" w:styleId="49C647B7C1BB47FBA1DB6AE3EBE69524">
    <w:name w:val="49C647B7C1BB47FBA1DB6AE3EBE69524"/>
    <w:rsid w:val="00552C5C"/>
    <w:rPr>
      <w:szCs w:val="28"/>
      <w:lang w:eastAsia="zh-CN" w:bidi="th-TH"/>
    </w:rPr>
  </w:style>
  <w:style w:type="paragraph" w:styleId="Title">
    <w:name w:val="Title"/>
    <w:basedOn w:val="Normal"/>
    <w:next w:val="Normal"/>
    <w:link w:val="TitleChar"/>
    <w:uiPriority w:val="10"/>
    <w:rsid w:val="000C034E"/>
    <w:pPr>
      <w:framePr w:w="5103" w:h="2268" w:hRule="exact" w:hSpace="11340" w:vSpace="567" w:wrap="around" w:vAnchor="page" w:hAnchor="page" w:x="1419" w:y="1702"/>
      <w:spacing w:after="120" w:line="252" w:lineRule="auto"/>
      <w:contextualSpacing/>
    </w:pPr>
    <w:rPr>
      <w:rFonts w:asciiTheme="majorHAnsi" w:eastAsiaTheme="majorEastAsia" w:hAnsiTheme="majorHAnsi" w:cstheme="majorBidi"/>
      <w:color w:val="70AD47" w:themeColor="accent6"/>
      <w:kern w:val="28"/>
      <w:sz w:val="52"/>
      <w:szCs w:val="56"/>
      <w:lang w:eastAsia="en-US"/>
    </w:rPr>
  </w:style>
  <w:style w:type="character" w:customStyle="1" w:styleId="TitleChar">
    <w:name w:val="Title Char"/>
    <w:basedOn w:val="DefaultParagraphFont"/>
    <w:link w:val="Title"/>
    <w:uiPriority w:val="10"/>
    <w:rsid w:val="000C034E"/>
    <w:rPr>
      <w:rFonts w:asciiTheme="majorHAnsi" w:eastAsiaTheme="majorEastAsia" w:hAnsiTheme="majorHAnsi" w:cstheme="majorBidi"/>
      <w:color w:val="70AD47" w:themeColor="accent6"/>
      <w:kern w:val="28"/>
      <w:sz w:val="52"/>
      <w:szCs w:val="56"/>
      <w:lang w:eastAsia="en-US"/>
    </w:rPr>
  </w:style>
  <w:style w:type="paragraph" w:styleId="Subtitle">
    <w:name w:val="Subtitle"/>
    <w:basedOn w:val="Title"/>
    <w:next w:val="Normal"/>
    <w:link w:val="SubtitleChar"/>
    <w:uiPriority w:val="11"/>
    <w:rsid w:val="00211487"/>
    <w:pPr>
      <w:framePr w:h="1134" w:wrap="around" w:y="4934"/>
    </w:pPr>
    <w:rPr>
      <w:sz w:val="40"/>
    </w:rPr>
  </w:style>
  <w:style w:type="character" w:customStyle="1" w:styleId="SubtitleChar">
    <w:name w:val="Subtitle Char"/>
    <w:basedOn w:val="DefaultParagraphFont"/>
    <w:link w:val="Subtitle"/>
    <w:uiPriority w:val="11"/>
    <w:rsid w:val="00211487"/>
    <w:rPr>
      <w:rFonts w:asciiTheme="majorHAnsi" w:eastAsiaTheme="majorEastAsia" w:hAnsiTheme="majorHAnsi" w:cstheme="majorBidi"/>
      <w:color w:val="70AD47" w:themeColor="accent6"/>
      <w:kern w:val="28"/>
      <w:sz w:val="40"/>
      <w:szCs w:val="56"/>
      <w:lang w:eastAsia="en-US"/>
    </w:rPr>
  </w:style>
  <w:style w:type="paragraph" w:customStyle="1" w:styleId="905D1632F9204195956441F9D2FA81941">
    <w:name w:val="905D1632F9204195956441F9D2FA81941"/>
    <w:rsid w:val="00286F5A"/>
    <w:pPr>
      <w:framePr w:w="5103" w:h="2268" w:hRule="exact" w:hSpace="11340" w:vSpace="567" w:wrap="around" w:vAnchor="page" w:hAnchor="page" w:x="1419" w:y="1702"/>
      <w:spacing w:after="120" w:line="252" w:lineRule="auto"/>
      <w:contextualSpacing/>
    </w:pPr>
    <w:rPr>
      <w:rFonts w:asciiTheme="majorHAnsi" w:eastAsiaTheme="majorEastAsia" w:hAnsiTheme="majorHAnsi" w:cstheme="majorBidi"/>
      <w:color w:val="70AD47" w:themeColor="accent6"/>
      <w:kern w:val="28"/>
      <w:sz w:val="44"/>
      <w:szCs w:val="56"/>
      <w:lang w:eastAsia="en-US"/>
    </w:rPr>
  </w:style>
  <w:style w:type="paragraph" w:customStyle="1" w:styleId="81455C4A91CB40339EA58F25D04E6EAB">
    <w:name w:val="81455C4A91CB40339EA58F25D04E6EAB"/>
    <w:rsid w:val="00286F5A"/>
    <w:pPr>
      <w:framePr w:w="5103" w:h="2268" w:hRule="exact" w:hSpace="11340" w:vSpace="567" w:wrap="around" w:vAnchor="page" w:hAnchor="page" w:x="1419" w:y="1702"/>
      <w:spacing w:after="120" w:line="252" w:lineRule="auto"/>
      <w:contextualSpacing/>
    </w:pPr>
    <w:rPr>
      <w:rFonts w:asciiTheme="majorHAnsi" w:eastAsiaTheme="majorEastAsia" w:hAnsiTheme="majorHAnsi" w:cstheme="majorBidi"/>
      <w:color w:val="70AD47" w:themeColor="accent6"/>
      <w:kern w:val="28"/>
      <w:sz w:val="36"/>
      <w:szCs w:val="56"/>
      <w:lang w:eastAsia="en-US"/>
    </w:rPr>
  </w:style>
  <w:style w:type="paragraph" w:customStyle="1" w:styleId="0D6F8C3B77524297AE928F720F08DFB23">
    <w:name w:val="0D6F8C3B77524297AE928F720F08DFB23"/>
    <w:rsid w:val="00286F5A"/>
    <w:pPr>
      <w:tabs>
        <w:tab w:val="center" w:pos="4513"/>
        <w:tab w:val="right" w:pos="9026"/>
      </w:tabs>
      <w:spacing w:after="0" w:line="240" w:lineRule="auto"/>
    </w:pPr>
    <w:rPr>
      <w:rFonts w:eastAsiaTheme="minorHAnsi"/>
      <w:sz w:val="1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c3ef46-22eb-4007-a7a5-92db3a5b81db">
      <Terms xmlns="http://schemas.microsoft.com/office/infopath/2007/PartnerControls"/>
    </lcf76f155ced4ddcb4097134ff3c332f>
    <TaxCatchAll xmlns="9fd47c19-1c4a-4d7d-b342-c10cef269344">
      <Value>179</Value>
      <Value>3</Value>
      <Value>2</Value>
    </TaxCatchAll>
    <ProjName xmlns="9fd47c19-1c4a-4d7d-b342-c10cef269344" xsi:nil="tru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Program Strategy</TermName>
          <TermId xmlns="http://schemas.microsoft.com/office/infopath/2007/PartnerControls">a6651d8a-f3ed-41da-abaa-64fe320e523e</TermId>
        </TermInfo>
      </Terms>
    </f2ccc2d036544b63b99cbcec8aa9ae6a>
    <DLCPolicyLabelClientValue xmlns="05aa45cf-ed89-4733-97a8-db4ce5c51511">Version {_UIVersionString}</DLCPolicyLabelClientValue>
    <DLCPolicyLabelLock xmlns="05aa45cf-ed89-4733-97a8-db4ce5c51511" xsi:nil="true"/>
    <MediaLengthInSeconds xmlns="03c3ef46-22eb-4007-a7a5-92db3a5b81db" xsi:nil="true"/>
    <_dlc_DocId xmlns="a5f32de4-e402-4188-b034-e71ca7d22e54">DOCID345-1527799011-49027</_dlc_DocId>
    <_dlc_DocIdUrl xmlns="a5f32de4-e402-4188-b034-e71ca7d22e54">
      <Url>https://delwpvicgovau.sharepoint.com/sites/ecm_345/_layouts/15/DocIdRedir.aspx?ID=DOCID345-1527799011-49027</Url>
      <Description>DOCID345-1527799011-49027</Description>
    </_dlc_DocIdUrl>
    <DLCPolicyLabelValue xmlns="05aa45cf-ed89-4733-97a8-db4ce5c51511">Version 0.13</DLCPolicyLabelValue>
    <SharedWithUsers xmlns="c42f9c80-6326-4d3e-8624-f1221488f056">
      <UserInfo>
        <DisplayName/>
        <AccountId xsi:nil="true"/>
        <AccountType/>
      </UserInfo>
    </SharedWithUsers>
  </documentManagement>
</p:properties>
</file>

<file path=customXml/item3.xml><?xml version="1.0" encoding="utf-8"?>
<?mso-contentType ?>
<SharedContentType xmlns="Microsoft.SharePoint.Taxonomy.ContentTypeSync" SourceId="797aeec6-0273-40f2-ab3e-beee73212332" ContentTypeId="0x0101009298E819CE1EBB4F8D2096B3E0F0C29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7.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74D4316E0EE0724591EE7967351AB90C" ma:contentTypeVersion="216" ma:contentTypeDescription="All project related information. The library can be used to manage multiple projects." ma:contentTypeScope="" ma:versionID="6e81fe057e91f4aa3c4f8d09f8384e62">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03c3ef46-22eb-4007-a7a5-92db3a5b81db" xmlns:ns6="c42f9c80-6326-4d3e-8624-f1221488f056" targetNamespace="http://schemas.microsoft.com/office/2006/metadata/properties" ma:root="true" ma:fieldsID="95f99850ebd7c773375b50308d2c38b5" ns1:_="" ns2:_="" ns3:_="" ns4:_="" ns5:_="" ns6:_="">
    <xsd:import namespace="http://schemas.microsoft.com/sharepoint/v3"/>
    <xsd:import namespace="9fd47c19-1c4a-4d7d-b342-c10cef269344"/>
    <xsd:import namespace="a5f32de4-e402-4188-b034-e71ca7d22e54"/>
    <xsd:import namespace="05aa45cf-ed89-4733-97a8-db4ce5c51511"/>
    <xsd:import namespace="03c3ef46-22eb-4007-a7a5-92db3a5b81db"/>
    <xsd:import namespace="c42f9c80-6326-4d3e-8624-f1221488f056"/>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5:lcf76f155ced4ddcb4097134ff3c332f" minOccurs="0"/>
                <xsd:element ref="ns5:MediaServiceGenerationTime" minOccurs="0"/>
                <xsd:element ref="ns5:MediaServiceEventHashCode" minOccurs="0"/>
                <xsd:element ref="ns5:MediaServiceOCR" minOccurs="0"/>
                <xsd:element ref="ns5:MediaServiceDateTaken" minOccurs="0"/>
                <xsd:element ref="ns5:MediaLengthInSeconds" minOccurs="0"/>
                <xsd:element ref="ns5:MediaServiceLocation"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3"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c3ef46-22eb-4007-a7a5-92db3a5b81d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Location" ma:index="3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4652C8-70EE-455F-AB1A-BF896949507A}">
  <ds:schemaRefs>
    <ds:schemaRef ds:uri="http://schemas.microsoft.com/sharepoint/events"/>
  </ds:schemaRefs>
</ds:datastoreItem>
</file>

<file path=customXml/itemProps2.xml><?xml version="1.0" encoding="utf-8"?>
<ds:datastoreItem xmlns:ds="http://schemas.openxmlformats.org/officeDocument/2006/customXml" ds:itemID="{4985CDED-C91B-4A69-B071-BA2A092E65A5}">
  <ds:schemaRefs>
    <ds:schemaRef ds:uri="http://schemas.microsoft.com/office/2006/metadata/properties"/>
    <ds:schemaRef ds:uri="http://schemas.microsoft.com/office/infopath/2007/PartnerControls"/>
    <ds:schemaRef ds:uri="03c3ef46-22eb-4007-a7a5-92db3a5b81db"/>
    <ds:schemaRef ds:uri="9fd47c19-1c4a-4d7d-b342-c10cef269344"/>
    <ds:schemaRef ds:uri="05aa45cf-ed89-4733-97a8-db4ce5c51511"/>
    <ds:schemaRef ds:uri="a5f32de4-e402-4188-b034-e71ca7d22e54"/>
    <ds:schemaRef ds:uri="c42f9c80-6326-4d3e-8624-f1221488f056"/>
  </ds:schemaRefs>
</ds:datastoreItem>
</file>

<file path=customXml/itemProps3.xml><?xml version="1.0" encoding="utf-8"?>
<ds:datastoreItem xmlns:ds="http://schemas.openxmlformats.org/officeDocument/2006/customXml" ds:itemID="{A3CED370-5DBF-4182-AC2D-0434BC200CB4}">
  <ds:schemaRefs>
    <ds:schemaRef ds:uri="Microsoft.SharePoint.Taxonomy.ContentTypeSync"/>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5.xml><?xml version="1.0" encoding="utf-8"?>
<ds:datastoreItem xmlns:ds="http://schemas.openxmlformats.org/officeDocument/2006/customXml" ds:itemID="{54297454-02C2-4DC2-82BB-01E0C79EFAD3}">
  <ds:schemaRefs>
    <ds:schemaRef ds:uri="http://schemas.microsoft.com/sharepoint/v3/contenttype/forms"/>
  </ds:schemaRefs>
</ds:datastoreItem>
</file>

<file path=customXml/itemProps6.xml><?xml version="1.0" encoding="utf-8"?>
<ds:datastoreItem xmlns:ds="http://schemas.openxmlformats.org/officeDocument/2006/customXml" ds:itemID="{DD65C23E-87D7-4672-B65F-4D6291AF75BF}">
  <ds:schemaRefs>
    <ds:schemaRef ds:uri="office.server.policy"/>
  </ds:schemaRefs>
</ds:datastoreItem>
</file>

<file path=customXml/itemProps7.xml><?xml version="1.0" encoding="utf-8"?>
<ds:datastoreItem xmlns:ds="http://schemas.openxmlformats.org/officeDocument/2006/customXml" ds:itemID="{963B58E2-F93A-4346-A983-DEF9403BF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03c3ef46-22eb-4007-a7a5-92db3a5b81db"/>
    <ds:schemaRef ds:uri="c42f9c80-6326-4d3e-8624-f1221488f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53</Pages>
  <Words>14786</Words>
  <Characters>84286</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Writing Planning Permits</vt:lpstr>
    </vt:vector>
  </TitlesOfParts>
  <Company/>
  <LinksUpToDate>false</LinksUpToDate>
  <CharactersWithSpaces>98875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Planning Permits</dc:title>
  <dc:subject>Appendix 2 – Model conditions</dc:subject>
  <dc:creator>Timplates</dc:creator>
  <cp:keywords/>
  <dc:description/>
  <cp:lastModifiedBy>Laura A Miles (DEECA)</cp:lastModifiedBy>
  <cp:revision>71</cp:revision>
  <cp:lastPrinted>2023-05-02T09:04:00Z</cp:lastPrinted>
  <dcterms:created xsi:type="dcterms:W3CDTF">2023-05-02T06:52:00Z</dcterms:created>
  <dcterms:modified xsi:type="dcterms:W3CDTF">2023-05-02T09:05:00Z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0x0101009298E819CE1EBB4F8D2096B3E0F0C2911D0074D4316E0EE0724591EE7967351AB90C</vt:lpwstr>
  </property>
  <property fmtid="{D5CDD505-2E9C-101B-9397-08002B2CF9AE}" pid="3" name="MediaServiceImageTags">
    <vt:lpwstr/>
  </property>
  <property fmtid="{D5CDD505-2E9C-101B-9397-08002B2CF9AE}" pid="4" name="Order">
    <vt:r8>3134300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Record Purpose">
    <vt:lpwstr/>
  </property>
  <property fmtid="{D5CDD505-2E9C-101B-9397-08002B2CF9AE}" pid="9" name="Security Classification">
    <vt:lpwstr>3;#Unclassified|7fa379f4-4aba-4692-ab80-7d39d3a23cf4</vt:lpwstr>
  </property>
  <property fmtid="{D5CDD505-2E9C-101B-9397-08002B2CF9AE}" pid="10" name="Records Class Project">
    <vt:lpwstr>179;#Program Strategy|a6651d8a-f3ed-41da-abaa-64fe320e523e</vt:lpwstr>
  </property>
  <property fmtid="{D5CDD505-2E9C-101B-9397-08002B2CF9AE}" pid="11" name="Department Document Type">
    <vt:lpwstr/>
  </property>
  <property fmtid="{D5CDD505-2E9C-101B-9397-08002B2CF9AE}" pid="12" name="Dissemination Limiting Marker">
    <vt:lpwstr>2;#FOUO|955eb6fc-b35a-4808-8aa5-31e514fa3f26</vt:lpwstr>
  </property>
  <property fmtid="{D5CDD505-2E9C-101B-9397-08002B2CF9AE}" pid="13" name="_dlc_DocIdItemGuid">
    <vt:lpwstr>8a55cc9b-7cec-4724-86ac-9089915a1318</vt:lpwstr>
  </property>
  <property fmtid="{D5CDD505-2E9C-101B-9397-08002B2CF9AE}" pid="14" name="MSIP_Label_4257e2ab-f512-40e2-9c9a-c64247360765_Enabled">
    <vt:lpwstr>true</vt:lpwstr>
  </property>
  <property fmtid="{D5CDD505-2E9C-101B-9397-08002B2CF9AE}" pid="15" name="MSIP_Label_4257e2ab-f512-40e2-9c9a-c64247360765_SetDate">
    <vt:lpwstr>2023-05-02T09:04:39Z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4a4b9de3-0784-40c0-a627-936d283097e1</vt:lpwstr>
  </property>
  <property fmtid="{D5CDD505-2E9C-101B-9397-08002B2CF9AE}" pid="20" name="MSIP_Label_4257e2ab-f512-40e2-9c9a-c64247360765_ContentBits">
    <vt:lpwstr>2</vt:lpwstr>
  </property>
</Properties>
</file>