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7A816" w14:textId="77777777" w:rsidR="00842C40" w:rsidRDefault="00F40C2E" w:rsidP="00842C40">
      <w:pPr>
        <w:pStyle w:val="HeadA"/>
      </w:pPr>
      <w:r>
        <w:rPr>
          <w:noProof/>
        </w:rPr>
        <mc:AlternateContent>
          <mc:Choice Requires="wps">
            <w:drawing>
              <wp:anchor distT="0" distB="0" distL="114300" distR="114300" simplePos="0" relativeHeight="251658752" behindDoc="0" locked="0" layoutInCell="1" allowOverlap="1" wp14:anchorId="6746CDB0" wp14:editId="224DC164">
                <wp:simplePos x="0" y="0"/>
                <wp:positionH relativeFrom="column">
                  <wp:posOffset>-99060</wp:posOffset>
                </wp:positionH>
                <wp:positionV relativeFrom="paragraph">
                  <wp:posOffset>123825</wp:posOffset>
                </wp:positionV>
                <wp:extent cx="742950" cy="3238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94A6A1" w14:textId="77777777" w:rsidR="00FB4709" w:rsidRPr="0078181E" w:rsidRDefault="00AF6D1B" w:rsidP="00FB4709">
                            <w:pPr>
                              <w:pStyle w:val="BodyText1"/>
                            </w:pPr>
                            <w:r>
                              <w:t>30/07/2018</w:t>
                            </w:r>
                          </w:p>
                          <w:p w14:paraId="29C95930" w14:textId="77777777" w:rsidR="00842C40" w:rsidRPr="00F34BD4" w:rsidRDefault="00842C40" w:rsidP="00407676">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46CDB0" id="_x0000_t202" coordsize="21600,21600" o:spt="202" path="m,l,21600r21600,l21600,xe">
                <v:stroke joinstyle="miter"/>
                <v:path gradientshapeok="t" o:connecttype="rect"/>
              </v:shapetype>
              <v:shape id="Text Box 8" o:spid="_x0000_s1026" type="#_x0000_t202" style="position:absolute;left:0;text-align:left;margin-left:-7.8pt;margin-top:9.75pt;width:58.5pt;height:2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" stroked="f">
                <v:textbox>
                  <w:txbxContent>
                    <w:p w14:paraId="6894A6A1" w14:textId="77777777" w:rsidR="00FB4709" w:rsidRPr="0078181E" w:rsidRDefault="00AF6D1B" w:rsidP="00FB4709">
                      <w:pPr>
                        <w:pStyle w:val="BodyText1"/>
                      </w:pPr>
                      <w:r>
                        <w:t>30/07/2018</w:t>
                      </w:r>
                    </w:p>
                    <w:p w14:paraId="29C95930" w14:textId="77777777" w:rsidR="00842C40" w:rsidRPr="00F34BD4" w:rsidRDefault="00842C40" w:rsidP="00407676">
                      <w:pPr>
                        <w:pStyle w:val="BodyText1"/>
                      </w:pPr>
                    </w:p>
                  </w:txbxContent>
                </v:textbox>
              </v:shape>
            </w:pict>
          </mc:Fallback>
        </mc:AlternateContent>
      </w:r>
      <w:r w:rsidR="00842C40">
        <w:tab/>
        <w:t xml:space="preserve">SCHEDULE </w:t>
      </w:r>
      <w:r w:rsidR="00842C40" w:rsidRPr="00F63B00">
        <w:rPr>
          <w:color w:val="FF0000"/>
        </w:rPr>
        <w:t>[NUMBER]</w:t>
      </w:r>
      <w:r w:rsidR="00842C40" w:rsidRPr="009F2428">
        <w:t xml:space="preserve"> </w:t>
      </w:r>
      <w:r w:rsidR="00842C40">
        <w:t>TO clause 37.05 DOCKLANDS ZONE</w:t>
      </w:r>
    </w:p>
    <w:p w14:paraId="0498492F" w14:textId="77777777" w:rsidR="00842C40" w:rsidRPr="00AF6D1B" w:rsidRDefault="00842C40" w:rsidP="00AF6D1B">
      <w:pPr>
        <w:pStyle w:val="BodyText2Blue"/>
      </w:pPr>
      <w:r w:rsidRPr="009F2428">
        <w:t xml:space="preserve">Shown on the planning scheme map as </w:t>
      </w:r>
      <w:r w:rsidRPr="009F2428">
        <w:rPr>
          <w:rStyle w:val="Mapcode"/>
        </w:rPr>
        <w:t>DZ</w:t>
      </w:r>
      <w:r w:rsidRPr="009F2428">
        <w:rPr>
          <w:rStyle w:val="Mapcode"/>
          <w:color w:val="FF0000"/>
        </w:rPr>
        <w:t>[number]</w:t>
      </w:r>
      <w:r w:rsidRPr="00AF6D1B">
        <w:t>.</w:t>
      </w:r>
    </w:p>
    <w:p w14:paraId="613C46D8" w14:textId="77777777" w:rsidR="00842C40" w:rsidRPr="00DF66FD" w:rsidRDefault="00842C40" w:rsidP="00842C40">
      <w:pPr>
        <w:pStyle w:val="HeadB"/>
        <w:rPr>
          <w:color w:val="FF0000"/>
        </w:rPr>
      </w:pPr>
      <w:r>
        <w:rPr>
          <w:color w:val="FF0000"/>
        </w:rPr>
        <w:tab/>
      </w:r>
      <w:r w:rsidRPr="00DF66FD">
        <w:rPr>
          <w:color w:val="FF0000"/>
        </w:rPr>
        <w:t>NAME OF SCHEDULE</w:t>
      </w:r>
    </w:p>
    <w:p w14:paraId="6076C434" w14:textId="77777777" w:rsidR="00842C40" w:rsidRDefault="00842C40" w:rsidP="00842C40">
      <w:pPr>
        <w:pStyle w:val="HeadD"/>
      </w:pPr>
      <w:r w:rsidRPr="000D2C07">
        <w:t>Purpose</w:t>
      </w:r>
    </w:p>
    <w:p w14:paraId="4751E2C5" w14:textId="77777777" w:rsidR="00842C40" w:rsidRPr="009F2428" w:rsidRDefault="00842C40" w:rsidP="00AF6D1B">
      <w:pPr>
        <w:pStyle w:val="BodyText2Blue"/>
      </w:pPr>
      <w:r w:rsidRPr="009F2428">
        <w:t>[Insert purpose(s)]</w:t>
      </w:r>
    </w:p>
    <w:p w14:paraId="2B757E47" w14:textId="77777777" w:rsidR="00842C40" w:rsidRPr="009F2428" w:rsidRDefault="00842C40" w:rsidP="00AF6D1B">
      <w:pPr>
        <w:pStyle w:val="BodyText2Blue"/>
      </w:pPr>
      <w:r w:rsidRPr="009F2428">
        <w:t>Insert a maximum of 5 purposes</w:t>
      </w:r>
    </w:p>
    <w:p w14:paraId="557A340C" w14:textId="77777777" w:rsidR="00842C40" w:rsidRPr="000D2C07" w:rsidRDefault="00F40C2E" w:rsidP="00842C40">
      <w:pPr>
        <w:pStyle w:val="HeadC"/>
      </w:pPr>
      <w:r>
        <mc:AlternateContent>
          <mc:Choice Requires="wps">
            <w:drawing>
              <wp:anchor distT="0" distB="0" distL="114300" distR="114300" simplePos="0" relativeHeight="251654656" behindDoc="0" locked="0" layoutInCell="1" allowOverlap="1" wp14:anchorId="1C00D4C0" wp14:editId="66EE7ECC">
                <wp:simplePos x="0" y="0"/>
                <wp:positionH relativeFrom="column">
                  <wp:posOffset>-87630</wp:posOffset>
                </wp:positionH>
                <wp:positionV relativeFrom="paragraph">
                  <wp:posOffset>307975</wp:posOffset>
                </wp:positionV>
                <wp:extent cx="574040" cy="27432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823FF0" w14:textId="77777777" w:rsidR="00736750" w:rsidRDefault="00736750" w:rsidP="00736750">
                            <w:pPr>
                              <w:pStyle w:val="BodyText1"/>
                            </w:pPr>
                            <w:r>
                              <w:t>11/11/2022</w:t>
                            </w:r>
                          </w:p>
                          <w:p w14:paraId="5AEBC2DD" w14:textId="77777777" w:rsidR="00B91D75" w:rsidRDefault="00B91D75" w:rsidP="00407676">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0D4C0" id="Text Box 52" o:spid="_x0000_s1027" type="#_x0000_t202" style="position:absolute;left:0;text-align:left;margin-left:-6.9pt;margin-top:24.25pt;width:45.2pt;height:21.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" stroked="f">
                <v:textbox>
                  <w:txbxContent>
                    <w:p w14:paraId="33823FF0" w14:textId="77777777" w:rsidR="00736750" w:rsidRDefault="00736750" w:rsidP="00736750">
                      <w:pPr>
                        <w:pStyle w:val="BodyText1"/>
                      </w:pPr>
                      <w:r>
                        <w:t>11/11/2022</w:t>
                      </w:r>
                    </w:p>
                    <w:p w14:paraId="5AEBC2DD" w14:textId="77777777" w:rsidR="00B91D75" w:rsidRDefault="00B91D75" w:rsidP="00407676">
                      <w:pPr>
                        <w:pStyle w:val="BodyText1"/>
                      </w:pPr>
                    </w:p>
                  </w:txbxContent>
                </v:textbox>
              </v:shape>
            </w:pict>
          </mc:Fallback>
        </mc:AlternateContent>
      </w:r>
      <w:r w:rsidR="00842C40" w:rsidRPr="000D2C07">
        <w:t>1.0</w:t>
      </w:r>
      <w:r w:rsidR="00842C40" w:rsidRPr="000D2C07">
        <w:tab/>
        <w:t>Table of uses</w:t>
      </w:r>
    </w:p>
    <w:p w14:paraId="4C2B8A6C" w14:textId="77777777" w:rsidR="00842C40" w:rsidRDefault="00842C40" w:rsidP="00842C40">
      <w:pPr>
        <w:pStyle w:val="Tablehead"/>
      </w:pPr>
      <w:r>
        <w:t>Section 1 - Permit not required</w:t>
      </w:r>
    </w:p>
    <w:tbl>
      <w:tblPr>
        <w:tblW w:w="7654" w:type="dxa"/>
        <w:tblInd w:w="1213" w:type="dxa"/>
        <w:tblBorders>
          <w:bottom w:val="single" w:sz="12" w:space="0" w:color="auto"/>
        </w:tblBorders>
        <w:tblLayout w:type="fixed"/>
        <w:tblCellMar>
          <w:left w:w="79" w:type="dxa"/>
          <w:right w:w="79" w:type="dxa"/>
        </w:tblCellMar>
        <w:tblLook w:val="0000" w:firstRow="0" w:lastRow="0" w:firstColumn="0" w:lastColumn="0" w:noHBand="0" w:noVBand="0"/>
      </w:tblPr>
      <w:tblGrid>
        <w:gridCol w:w="3402"/>
        <w:gridCol w:w="4252"/>
      </w:tblGrid>
      <w:tr w:rsidR="00842C40" w14:paraId="2CECB735" w14:textId="77777777" w:rsidTr="00B6216A">
        <w:trPr>
          <w:cantSplit/>
        </w:trPr>
        <w:tc>
          <w:tcPr>
            <w:tcW w:w="3402" w:type="dxa"/>
            <w:tcBorders>
              <w:left w:val="single" w:sz="4" w:space="0" w:color="auto"/>
              <w:bottom w:val="nil"/>
            </w:tcBorders>
            <w:shd w:val="solid" w:color="auto" w:fill="auto"/>
          </w:tcPr>
          <w:p w14:paraId="3D6A37D0" w14:textId="77777777" w:rsidR="00842C40" w:rsidRPr="009B1035" w:rsidRDefault="00842C40" w:rsidP="00B6216A">
            <w:pPr>
              <w:pStyle w:val="Tablelabel"/>
            </w:pPr>
            <w:r w:rsidRPr="009B1035">
              <w:t>Use</w:t>
            </w:r>
          </w:p>
        </w:tc>
        <w:tc>
          <w:tcPr>
            <w:tcW w:w="4252" w:type="dxa"/>
            <w:tcBorders>
              <w:bottom w:val="nil"/>
              <w:right w:val="single" w:sz="4" w:space="0" w:color="auto"/>
            </w:tcBorders>
            <w:shd w:val="solid" w:color="auto" w:fill="auto"/>
          </w:tcPr>
          <w:p w14:paraId="2EEBF397" w14:textId="77777777" w:rsidR="00842C40" w:rsidRPr="009B1035" w:rsidRDefault="00842C40" w:rsidP="00B6216A">
            <w:pPr>
              <w:pStyle w:val="Tablelabel"/>
            </w:pPr>
            <w:r w:rsidRPr="009B1035">
              <w:t>Condition</w:t>
            </w:r>
          </w:p>
        </w:tc>
      </w:tr>
      <w:tr w:rsidR="00842C40" w14:paraId="13D967E5" w14:textId="77777777" w:rsidTr="00235D41">
        <w:trPr>
          <w:cantSplit/>
        </w:trPr>
        <w:tc>
          <w:tcPr>
            <w:tcW w:w="3402" w:type="dxa"/>
            <w:tcBorders>
              <w:top w:val="nil"/>
              <w:bottom w:val="single" w:sz="6" w:space="0" w:color="auto"/>
            </w:tcBorders>
          </w:tcPr>
          <w:p w14:paraId="103D2D72" w14:textId="77777777" w:rsidR="00842C40" w:rsidRPr="004F127D" w:rsidRDefault="00842C40" w:rsidP="00B6216A">
            <w:pPr>
              <w:pStyle w:val="Tabletext1"/>
              <w:rPr>
                <w:color w:val="0000FF"/>
              </w:rPr>
            </w:pPr>
            <w:r w:rsidRPr="004F127D">
              <w:rPr>
                <w:color w:val="0000FF"/>
              </w:rPr>
              <w:t xml:space="preserve">Ensure that uses listed have a basis in a strategic document </w:t>
            </w:r>
            <w:r>
              <w:rPr>
                <w:color w:val="0000FF"/>
              </w:rPr>
              <w:t>related to the Docklands Area</w:t>
            </w:r>
          </w:p>
          <w:p w14:paraId="160522F1" w14:textId="77777777" w:rsidR="00842C40" w:rsidRPr="002333AE" w:rsidRDefault="00842C40" w:rsidP="008F3B3D">
            <w:pPr>
              <w:pStyle w:val="Tabletext1"/>
              <w:rPr>
                <w:color w:val="0000FF"/>
              </w:rPr>
            </w:pPr>
            <w:r w:rsidRPr="002333AE">
              <w:rPr>
                <w:color w:val="0000FF"/>
              </w:rPr>
              <w:t xml:space="preserve">Ensure that uses are defined terms at Clause </w:t>
            </w:r>
            <w:r w:rsidR="008F3B3D">
              <w:rPr>
                <w:color w:val="0000FF"/>
              </w:rPr>
              <w:t>73.03</w:t>
            </w:r>
          </w:p>
        </w:tc>
        <w:tc>
          <w:tcPr>
            <w:tcW w:w="4252" w:type="dxa"/>
            <w:tcBorders>
              <w:top w:val="nil"/>
              <w:bottom w:val="single" w:sz="6" w:space="0" w:color="auto"/>
            </w:tcBorders>
          </w:tcPr>
          <w:p w14:paraId="5E1A37B0" w14:textId="77777777" w:rsidR="00842C40" w:rsidRPr="004F127D" w:rsidRDefault="00842C40" w:rsidP="00B6216A">
            <w:pPr>
              <w:pStyle w:val="Tabletext1"/>
              <w:rPr>
                <w:color w:val="0000FF"/>
              </w:rPr>
            </w:pPr>
            <w:r w:rsidRPr="004F127D">
              <w:rPr>
                <w:color w:val="0000FF"/>
              </w:rPr>
              <w:t xml:space="preserve">Ensure that conditions against uses listed have a basis in a strategic document </w:t>
            </w:r>
            <w:r>
              <w:rPr>
                <w:color w:val="0000FF"/>
              </w:rPr>
              <w:t xml:space="preserve">related to </w:t>
            </w:r>
            <w:r w:rsidRPr="001C5C95">
              <w:rPr>
                <w:color w:val="0000FF"/>
              </w:rPr>
              <w:t xml:space="preserve">the </w:t>
            </w:r>
            <w:r>
              <w:rPr>
                <w:color w:val="0000FF"/>
              </w:rPr>
              <w:t>Docklands Area</w:t>
            </w:r>
          </w:p>
          <w:p w14:paraId="2ED7475C" w14:textId="77777777" w:rsidR="00842C40" w:rsidRDefault="00842C40" w:rsidP="00B6216A">
            <w:pPr>
              <w:pStyle w:val="Tabletext1"/>
            </w:pPr>
          </w:p>
        </w:tc>
      </w:tr>
      <w:tr w:rsidR="00695B4B" w:rsidRPr="00FB55B0" w14:paraId="45129D21" w14:textId="77777777" w:rsidTr="00235D41">
        <w:trPr>
          <w:cantSplit/>
        </w:trPr>
        <w:tc>
          <w:tcPr>
            <w:tcW w:w="3402" w:type="dxa"/>
            <w:tcBorders>
              <w:top w:val="single" w:sz="6" w:space="0" w:color="auto"/>
              <w:bottom w:val="single" w:sz="2" w:space="0" w:color="auto"/>
            </w:tcBorders>
          </w:tcPr>
          <w:p w14:paraId="77325485" w14:textId="6A3D9719" w:rsidR="00695B4B" w:rsidRPr="00235D41" w:rsidRDefault="00695B4B" w:rsidP="00235D41">
            <w:pPr>
              <w:pStyle w:val="Tabletext1"/>
            </w:pPr>
            <w:r w:rsidRPr="00235D41">
              <w:t>Automated collection point</w:t>
            </w:r>
          </w:p>
        </w:tc>
        <w:tc>
          <w:tcPr>
            <w:tcW w:w="4252" w:type="dxa"/>
            <w:tcBorders>
              <w:top w:val="single" w:sz="6" w:space="0" w:color="auto"/>
              <w:bottom w:val="single" w:sz="2" w:space="0" w:color="auto"/>
            </w:tcBorders>
          </w:tcPr>
          <w:p w14:paraId="488F7EC8" w14:textId="77777777" w:rsidR="00695B4B" w:rsidRPr="00235D41" w:rsidRDefault="00695B4B">
            <w:pPr>
              <w:pStyle w:val="Tabletext1"/>
            </w:pPr>
            <w:r w:rsidRPr="00235D41">
              <w:t>Must meet the requirements of Clause 52.13-3 and 52.13-5.</w:t>
            </w:r>
          </w:p>
          <w:p w14:paraId="60E17A03" w14:textId="59731FC2" w:rsidR="00695B4B" w:rsidRPr="00235D41" w:rsidRDefault="00695B4B">
            <w:pPr>
              <w:pStyle w:val="Tabletext1"/>
            </w:pPr>
            <w:r w:rsidRPr="00235D41">
              <w:t>The gross floor area of all buildings must not exceed 50 square metres.</w:t>
            </w:r>
          </w:p>
        </w:tc>
      </w:tr>
      <w:tr w:rsidR="00842C40" w:rsidRPr="00FB55B0" w14:paraId="4EACC608" w14:textId="77777777" w:rsidTr="00235D41">
        <w:trPr>
          <w:cantSplit/>
        </w:trPr>
        <w:tc>
          <w:tcPr>
            <w:tcW w:w="3402" w:type="dxa"/>
            <w:tcBorders>
              <w:top w:val="single" w:sz="2" w:space="0" w:color="auto"/>
              <w:bottom w:val="single" w:sz="12" w:space="0" w:color="auto"/>
            </w:tcBorders>
          </w:tcPr>
          <w:p w14:paraId="16737D02" w14:textId="77777777" w:rsidR="00842C40" w:rsidRPr="002333AE" w:rsidRDefault="00842C40" w:rsidP="00B6216A">
            <w:pPr>
              <w:pStyle w:val="Tabletextbold"/>
            </w:pPr>
            <w:r w:rsidRPr="002333AE">
              <w:t>Any use listed in Clause 62.01</w:t>
            </w:r>
          </w:p>
          <w:p w14:paraId="678F6DC5" w14:textId="77777777" w:rsidR="00842C40" w:rsidRPr="00FB55B0" w:rsidRDefault="00842C40" w:rsidP="00B6216A">
            <w:pPr>
              <w:pStyle w:val="Tabletext1"/>
              <w:rPr>
                <w:color w:val="0000FF"/>
              </w:rPr>
            </w:pPr>
            <w:r w:rsidRPr="00FB55B0">
              <w:rPr>
                <w:color w:val="0000FF"/>
              </w:rPr>
              <w:t>See Section 1 of  37.0</w:t>
            </w:r>
            <w:r>
              <w:rPr>
                <w:color w:val="0000FF"/>
              </w:rPr>
              <w:t>5</w:t>
            </w:r>
            <w:r w:rsidRPr="00FB55B0">
              <w:rPr>
                <w:color w:val="0000FF"/>
              </w:rPr>
              <w:t>-1 for relevant provisions</w:t>
            </w:r>
          </w:p>
        </w:tc>
        <w:tc>
          <w:tcPr>
            <w:tcW w:w="4252" w:type="dxa"/>
            <w:tcBorders>
              <w:top w:val="single" w:sz="2" w:space="0" w:color="auto"/>
              <w:bottom w:val="single" w:sz="12" w:space="0" w:color="auto"/>
            </w:tcBorders>
          </w:tcPr>
          <w:p w14:paraId="047319AD" w14:textId="77777777" w:rsidR="00842C40" w:rsidRPr="009F2428" w:rsidRDefault="00842C40" w:rsidP="00B6216A">
            <w:pPr>
              <w:pStyle w:val="Tabletext1"/>
            </w:pPr>
            <w:r w:rsidRPr="009F2428">
              <w:t>Must meet the requirements of Clause 62.01</w:t>
            </w:r>
          </w:p>
        </w:tc>
      </w:tr>
    </w:tbl>
    <w:p w14:paraId="553605FC" w14:textId="77777777" w:rsidR="00842C40" w:rsidRDefault="00842C40" w:rsidP="00842C40">
      <w:pPr>
        <w:pStyle w:val="Tablehead"/>
      </w:pPr>
      <w:r>
        <w:t>Section 2 - Permit required</w:t>
      </w:r>
    </w:p>
    <w:tbl>
      <w:tblPr>
        <w:tblW w:w="7654" w:type="dxa"/>
        <w:tblInd w:w="1213" w:type="dxa"/>
        <w:tblBorders>
          <w:bottom w:val="single" w:sz="12" w:space="0" w:color="auto"/>
        </w:tblBorders>
        <w:tblLayout w:type="fixed"/>
        <w:tblCellMar>
          <w:left w:w="79" w:type="dxa"/>
          <w:right w:w="79" w:type="dxa"/>
        </w:tblCellMar>
        <w:tblLook w:val="0000" w:firstRow="0" w:lastRow="0" w:firstColumn="0" w:lastColumn="0" w:noHBand="0" w:noVBand="0"/>
      </w:tblPr>
      <w:tblGrid>
        <w:gridCol w:w="3402"/>
        <w:gridCol w:w="4252"/>
      </w:tblGrid>
      <w:tr w:rsidR="00842C40" w14:paraId="3A4457BF" w14:textId="77777777" w:rsidTr="00B6216A">
        <w:trPr>
          <w:cantSplit/>
        </w:trPr>
        <w:tc>
          <w:tcPr>
            <w:tcW w:w="3402" w:type="dxa"/>
            <w:tcBorders>
              <w:left w:val="single" w:sz="4" w:space="0" w:color="auto"/>
              <w:bottom w:val="nil"/>
            </w:tcBorders>
            <w:shd w:val="solid" w:color="auto" w:fill="auto"/>
          </w:tcPr>
          <w:p w14:paraId="14906FAA" w14:textId="77777777" w:rsidR="00842C40" w:rsidRPr="009B1035" w:rsidRDefault="00842C40" w:rsidP="00B6216A">
            <w:pPr>
              <w:pStyle w:val="Tablelabel"/>
            </w:pPr>
            <w:r w:rsidRPr="009B1035">
              <w:t>Use</w:t>
            </w:r>
          </w:p>
        </w:tc>
        <w:tc>
          <w:tcPr>
            <w:tcW w:w="4252" w:type="dxa"/>
            <w:tcBorders>
              <w:bottom w:val="nil"/>
              <w:right w:val="single" w:sz="4" w:space="0" w:color="auto"/>
            </w:tcBorders>
            <w:shd w:val="solid" w:color="auto" w:fill="auto"/>
          </w:tcPr>
          <w:p w14:paraId="04187B71" w14:textId="77777777" w:rsidR="00842C40" w:rsidRPr="009B1035" w:rsidRDefault="00842C40" w:rsidP="00B6216A">
            <w:pPr>
              <w:pStyle w:val="Tablelabel"/>
            </w:pPr>
            <w:r w:rsidRPr="009B1035">
              <w:t>Condition</w:t>
            </w:r>
          </w:p>
        </w:tc>
      </w:tr>
      <w:tr w:rsidR="00842C40" w14:paraId="2464445F" w14:textId="77777777" w:rsidTr="00B6216A">
        <w:trPr>
          <w:cantSplit/>
        </w:trPr>
        <w:tc>
          <w:tcPr>
            <w:tcW w:w="3402" w:type="dxa"/>
            <w:tcBorders>
              <w:top w:val="nil"/>
              <w:bottom w:val="single" w:sz="6" w:space="0" w:color="auto"/>
            </w:tcBorders>
          </w:tcPr>
          <w:p w14:paraId="6AE70EFA" w14:textId="77777777" w:rsidR="00842C40" w:rsidRPr="004F127D" w:rsidRDefault="00842C40" w:rsidP="00B6216A">
            <w:pPr>
              <w:pStyle w:val="Tabletext1"/>
              <w:rPr>
                <w:color w:val="0000FF"/>
              </w:rPr>
            </w:pPr>
            <w:r w:rsidRPr="004F127D">
              <w:rPr>
                <w:color w:val="0000FF"/>
              </w:rPr>
              <w:t xml:space="preserve">Ensure that uses listed have a basis in a strategic document </w:t>
            </w:r>
            <w:r>
              <w:rPr>
                <w:color w:val="0000FF"/>
              </w:rPr>
              <w:t>related to the Docklands Area</w:t>
            </w:r>
          </w:p>
          <w:p w14:paraId="3D368FCC" w14:textId="77777777" w:rsidR="00842C40" w:rsidRPr="00FC52D5" w:rsidRDefault="00842C40" w:rsidP="00B6216A">
            <w:pPr>
              <w:pStyle w:val="Tabletext1"/>
            </w:pPr>
            <w:r w:rsidRPr="004F127D">
              <w:rPr>
                <w:color w:val="0000FF"/>
              </w:rPr>
              <w:t>Do not separately list uses if no conditions are included; they can be included in the requirement: “Any other use not in Section 1 or 3”</w:t>
            </w:r>
          </w:p>
        </w:tc>
        <w:tc>
          <w:tcPr>
            <w:tcW w:w="4252" w:type="dxa"/>
            <w:tcBorders>
              <w:top w:val="nil"/>
              <w:bottom w:val="single" w:sz="6" w:space="0" w:color="auto"/>
            </w:tcBorders>
          </w:tcPr>
          <w:p w14:paraId="71374C10" w14:textId="77777777" w:rsidR="00842C40" w:rsidRPr="004F127D" w:rsidRDefault="00842C40" w:rsidP="00B6216A">
            <w:pPr>
              <w:pStyle w:val="Tabletext1"/>
              <w:rPr>
                <w:color w:val="0000FF"/>
              </w:rPr>
            </w:pPr>
            <w:r w:rsidRPr="004F127D">
              <w:rPr>
                <w:color w:val="0000FF"/>
              </w:rPr>
              <w:t xml:space="preserve">Ensure that conditions against uses listed have a basis in a strategic document </w:t>
            </w:r>
            <w:r>
              <w:rPr>
                <w:color w:val="0000FF"/>
              </w:rPr>
              <w:t>related to the Docklands Area</w:t>
            </w:r>
          </w:p>
          <w:p w14:paraId="716E0289" w14:textId="77777777" w:rsidR="00842C40" w:rsidRDefault="00842C40" w:rsidP="00B6216A">
            <w:pPr>
              <w:pStyle w:val="Tabletext1"/>
            </w:pPr>
            <w:r w:rsidRPr="004F127D">
              <w:rPr>
                <w:color w:val="0000FF"/>
              </w:rPr>
              <w:t>Ensure that conditions against uses listed seek to achieve a specific strategic outcome, as failure to meet the relevant condition results in the use being prohibited</w:t>
            </w:r>
          </w:p>
        </w:tc>
      </w:tr>
      <w:tr w:rsidR="00842C40" w14:paraId="17C095FF" w14:textId="77777777" w:rsidTr="00B6216A">
        <w:trPr>
          <w:cantSplit/>
        </w:trPr>
        <w:tc>
          <w:tcPr>
            <w:tcW w:w="3402" w:type="dxa"/>
            <w:tcBorders>
              <w:top w:val="single" w:sz="6" w:space="0" w:color="auto"/>
              <w:bottom w:val="single" w:sz="12" w:space="0" w:color="auto"/>
            </w:tcBorders>
          </w:tcPr>
          <w:p w14:paraId="359FBB11" w14:textId="77777777" w:rsidR="00842C40" w:rsidRPr="00FC52D5" w:rsidRDefault="00842C40" w:rsidP="00B6216A">
            <w:pPr>
              <w:pStyle w:val="Tabletextbold"/>
            </w:pPr>
            <w:r w:rsidRPr="00FC52D5">
              <w:t>Any other use not in Section 1 or 3</w:t>
            </w:r>
          </w:p>
          <w:p w14:paraId="4BD84AC0" w14:textId="77777777" w:rsidR="00842C40" w:rsidRPr="004F127D" w:rsidRDefault="00842C40" w:rsidP="00B6216A">
            <w:pPr>
              <w:pStyle w:val="Tabletext1"/>
              <w:rPr>
                <w:color w:val="0000FF"/>
              </w:rPr>
            </w:pPr>
            <w:r w:rsidRPr="002333AE">
              <w:rPr>
                <w:color w:val="0000FF"/>
              </w:rPr>
              <w:t>See Section 2 of 37.05-1 for relevant provisions</w:t>
            </w:r>
          </w:p>
        </w:tc>
        <w:tc>
          <w:tcPr>
            <w:tcW w:w="4252" w:type="dxa"/>
            <w:tcBorders>
              <w:top w:val="single" w:sz="6" w:space="0" w:color="auto"/>
              <w:bottom w:val="single" w:sz="12" w:space="0" w:color="auto"/>
            </w:tcBorders>
          </w:tcPr>
          <w:p w14:paraId="43B87DD8" w14:textId="77777777" w:rsidR="00842C40" w:rsidRPr="004F127D" w:rsidRDefault="00842C40" w:rsidP="00B6216A">
            <w:pPr>
              <w:pStyle w:val="Tabletext1"/>
              <w:rPr>
                <w:color w:val="0000FF"/>
              </w:rPr>
            </w:pPr>
          </w:p>
        </w:tc>
      </w:tr>
    </w:tbl>
    <w:p w14:paraId="524718E6" w14:textId="77777777" w:rsidR="00842C40" w:rsidRDefault="00842C40" w:rsidP="00842C40">
      <w:pPr>
        <w:pStyle w:val="Tablehead"/>
      </w:pPr>
      <w:r>
        <w:t>Section 3 - Prohibited</w:t>
      </w:r>
    </w:p>
    <w:tbl>
      <w:tblPr>
        <w:tblW w:w="7654" w:type="dxa"/>
        <w:tblInd w:w="1213" w:type="dxa"/>
        <w:tblBorders>
          <w:bottom w:val="single" w:sz="12" w:space="0" w:color="auto"/>
        </w:tblBorders>
        <w:tblLayout w:type="fixed"/>
        <w:tblCellMar>
          <w:left w:w="80" w:type="dxa"/>
          <w:right w:w="80" w:type="dxa"/>
        </w:tblCellMar>
        <w:tblLook w:val="0000" w:firstRow="0" w:lastRow="0" w:firstColumn="0" w:lastColumn="0" w:noHBand="0" w:noVBand="0"/>
      </w:tblPr>
      <w:tblGrid>
        <w:gridCol w:w="7654"/>
      </w:tblGrid>
      <w:tr w:rsidR="00842C40" w14:paraId="010FCB88" w14:textId="77777777" w:rsidTr="00AF6D1B">
        <w:trPr>
          <w:cantSplit/>
        </w:trPr>
        <w:tc>
          <w:tcPr>
            <w:tcW w:w="7654" w:type="dxa"/>
            <w:tcBorders>
              <w:left w:val="single" w:sz="4" w:space="0" w:color="auto"/>
              <w:bottom w:val="nil"/>
              <w:right w:val="single" w:sz="4" w:space="0" w:color="auto"/>
            </w:tcBorders>
            <w:shd w:val="solid" w:color="auto" w:fill="auto"/>
          </w:tcPr>
          <w:p w14:paraId="0C93116A" w14:textId="77777777" w:rsidR="00842C40" w:rsidRPr="009B1035" w:rsidRDefault="00842C40" w:rsidP="00B6216A">
            <w:pPr>
              <w:pStyle w:val="Tablelabel"/>
            </w:pPr>
            <w:r w:rsidRPr="009B1035">
              <w:t>Use</w:t>
            </w:r>
          </w:p>
        </w:tc>
      </w:tr>
      <w:tr w:rsidR="00842C40" w14:paraId="2980AD1A" w14:textId="77777777" w:rsidTr="00AF6D1B">
        <w:trPr>
          <w:cantSplit/>
        </w:trPr>
        <w:tc>
          <w:tcPr>
            <w:tcW w:w="7654" w:type="dxa"/>
            <w:tcBorders>
              <w:top w:val="nil"/>
              <w:bottom w:val="single" w:sz="12" w:space="0" w:color="auto"/>
            </w:tcBorders>
          </w:tcPr>
          <w:p w14:paraId="55FFC079" w14:textId="77777777" w:rsidR="00842C40" w:rsidRDefault="00842C40" w:rsidP="00B6216A">
            <w:pPr>
              <w:pStyle w:val="Tabletext1"/>
              <w:rPr>
                <w:color w:val="0000FF"/>
              </w:rPr>
            </w:pPr>
            <w:r w:rsidRPr="004F127D">
              <w:rPr>
                <w:color w:val="0000FF"/>
              </w:rPr>
              <w:t xml:space="preserve">Ensure that uses listed have a basis in a strategic document </w:t>
            </w:r>
            <w:r>
              <w:rPr>
                <w:color w:val="0000FF"/>
              </w:rPr>
              <w:t>related to the Docklands Area</w:t>
            </w:r>
          </w:p>
          <w:p w14:paraId="4F87D845" w14:textId="77777777" w:rsidR="00842C40" w:rsidRPr="002333AE" w:rsidRDefault="00842C40" w:rsidP="00B6216A">
            <w:pPr>
              <w:pStyle w:val="Tabletext1"/>
              <w:rPr>
                <w:color w:val="0000FF"/>
              </w:rPr>
            </w:pPr>
            <w:r w:rsidRPr="002333AE">
              <w:rPr>
                <w:color w:val="0000FF"/>
              </w:rPr>
              <w:t>See Section 3 of 37.05-1 for relevant provisions</w:t>
            </w:r>
          </w:p>
        </w:tc>
      </w:tr>
    </w:tbl>
    <w:p w14:paraId="487D96B6" w14:textId="77777777" w:rsidR="00842C40" w:rsidRPr="00FC52D5" w:rsidRDefault="00F40C2E" w:rsidP="00842C40">
      <w:pPr>
        <w:pStyle w:val="HeadC"/>
      </w:pPr>
      <w:r>
        <mc:AlternateContent>
          <mc:Choice Requires="wps">
            <w:drawing>
              <wp:anchor distT="0" distB="0" distL="114300" distR="114300" simplePos="0" relativeHeight="251655680" behindDoc="0" locked="0" layoutInCell="1" allowOverlap="1" wp14:anchorId="66834906" wp14:editId="5595611E">
                <wp:simplePos x="0" y="0"/>
                <wp:positionH relativeFrom="column">
                  <wp:posOffset>-108585</wp:posOffset>
                </wp:positionH>
                <wp:positionV relativeFrom="paragraph">
                  <wp:posOffset>340359</wp:posOffset>
                </wp:positionV>
                <wp:extent cx="600075" cy="333375"/>
                <wp:effectExtent l="0" t="0" r="9525" b="952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CA68B7" w14:textId="77777777" w:rsidR="00AF6D1B" w:rsidRPr="0078181E" w:rsidRDefault="00AF6D1B" w:rsidP="00AF6D1B">
                            <w:pPr>
                              <w:pStyle w:val="BodyText1"/>
                            </w:pPr>
                            <w:r>
                              <w:t>30/07/2018</w:t>
                            </w:r>
                          </w:p>
                          <w:p w14:paraId="7C203B33" w14:textId="77777777" w:rsidR="00AF6D1B" w:rsidRPr="00F34BD4" w:rsidRDefault="00AF6D1B" w:rsidP="00AF6D1B">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34906" id="Text Box 51" o:spid="_x0000_s1028" type="#_x0000_t202" style="position:absolute;left:0;text-align:left;margin-left:-8.55pt;margin-top:26.8pt;width:47.25pt;height:26.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" stroked="f">
                <v:textbox>
                  <w:txbxContent>
                    <w:p w14:paraId="7CCA68B7" w14:textId="77777777" w:rsidR="00AF6D1B" w:rsidRPr="0078181E" w:rsidRDefault="00AF6D1B" w:rsidP="00AF6D1B">
                      <w:pPr>
                        <w:pStyle w:val="BodyText1"/>
                      </w:pPr>
                      <w:r>
                        <w:t>30/07/2018</w:t>
                      </w:r>
                    </w:p>
                    <w:p w14:paraId="7C203B33" w14:textId="77777777" w:rsidR="00AF6D1B" w:rsidRPr="00F34BD4" w:rsidRDefault="00AF6D1B" w:rsidP="00AF6D1B">
                      <w:pPr>
                        <w:pStyle w:val="BodyText1"/>
                      </w:pPr>
                    </w:p>
                  </w:txbxContent>
                </v:textbox>
              </v:shape>
            </w:pict>
          </mc:Fallback>
        </mc:AlternateContent>
      </w:r>
      <w:r w:rsidR="00842C40" w:rsidRPr="00FC52D5">
        <w:t>2.0</w:t>
      </w:r>
      <w:r w:rsidR="00842C40" w:rsidRPr="00FC52D5">
        <w:tab/>
        <w:t>Use of land</w:t>
      </w:r>
    </w:p>
    <w:p w14:paraId="150B9CE9" w14:textId="77777777" w:rsidR="00842C40" w:rsidRPr="009F2428" w:rsidRDefault="00842C40" w:rsidP="00AF6D1B">
      <w:pPr>
        <w:pStyle w:val="BodyText2Blue"/>
      </w:pPr>
      <w:r w:rsidRPr="009F2428">
        <w:t>Where no requirements are specified insert “None specified.”</w:t>
      </w:r>
    </w:p>
    <w:p w14:paraId="798F537C" w14:textId="77777777" w:rsidR="00842C40" w:rsidRPr="009F2428" w:rsidRDefault="00842C40" w:rsidP="00AF6D1B">
      <w:pPr>
        <w:pStyle w:val="BodyText2Blue"/>
      </w:pPr>
      <w:r w:rsidRPr="009F2428">
        <w:t>or</w:t>
      </w:r>
    </w:p>
    <w:p w14:paraId="0A82A8C5" w14:textId="77777777" w:rsidR="00FB47FC" w:rsidRDefault="00842C40" w:rsidP="00AF6D1B">
      <w:pPr>
        <w:pStyle w:val="BodyText2Blue"/>
      </w:pPr>
      <w:r w:rsidRPr="009F2428">
        <w:lastRenderedPageBreak/>
        <w:t>Where use requirements are specified insert specific use requirements  such as “A permit is not required to use land for the purpose of [insert specific requirement/s]” or add other requirements relating to the use of land.”</w:t>
      </w:r>
    </w:p>
    <w:p w14:paraId="5191569F" w14:textId="77777777" w:rsidR="00842C40" w:rsidRPr="009F2428" w:rsidRDefault="00842C40" w:rsidP="00AF6D1B">
      <w:pPr>
        <w:pStyle w:val="BodyText2Blue"/>
      </w:pPr>
      <w:r w:rsidRPr="009F2428">
        <w:t>Where application requirements are specified insert “The following application requirements apply to an application for a permit under Clause 37.05, in addition to those specified in Clause 37.05 and elsewhere in the scheme and must accompany an application, as appropriate, to the satisfaction of the responsible authority:</w:t>
      </w:r>
    </w:p>
    <w:p w14:paraId="4FB4EF6C" w14:textId="77777777" w:rsidR="00842C40" w:rsidRPr="009F2428" w:rsidRDefault="00842C40" w:rsidP="00AF6D1B">
      <w:pPr>
        <w:pStyle w:val="BodytextBlue"/>
        <w:tabs>
          <w:tab w:val="clear" w:pos="360"/>
        </w:tabs>
      </w:pPr>
      <w:r w:rsidRPr="009F2428">
        <w:t>[insert application requirements].”</w:t>
      </w:r>
    </w:p>
    <w:p w14:paraId="6B51DE05" w14:textId="77777777" w:rsidR="00842C40" w:rsidRPr="009F2428" w:rsidRDefault="00842C40" w:rsidP="00AF6D1B">
      <w:pPr>
        <w:pStyle w:val="BodyText2Blue"/>
      </w:pPr>
      <w:r w:rsidRPr="009F2428">
        <w:t xml:space="preserve">Where an exemption from notice and review is specified insert the precise wording of the exemption from notice and review such as: “An application for the use of land is exempt from the notice requirements of Section 52(1)(a), (b) and (d), the decision requirements of Section 64(1), (2) and (3) and the review rights of Section 82(1) of the Act.” </w:t>
      </w:r>
    </w:p>
    <w:p w14:paraId="3EBF5336" w14:textId="77777777" w:rsidR="00842C40" w:rsidRPr="009F2428" w:rsidRDefault="00842C40" w:rsidP="00AF6D1B">
      <w:pPr>
        <w:pStyle w:val="BodyText2Blue"/>
      </w:pPr>
      <w:r w:rsidRPr="009F2428">
        <w:t>Where decisions guidelines are specified insert “The following decision guidelines apply to an application for a permit under Clause 37.05, in addition to those specified in Clause 37.05 and elsewhere in the scheme which must be considered, as appropriate, by the responsible authority:</w:t>
      </w:r>
    </w:p>
    <w:p w14:paraId="4CE81FF3" w14:textId="77777777" w:rsidR="00842C40" w:rsidRPr="009F2428" w:rsidRDefault="00842C40" w:rsidP="00AF6D1B">
      <w:pPr>
        <w:pStyle w:val="BodytextBlue"/>
      </w:pPr>
      <w:r w:rsidRPr="009F2428">
        <w:t>[insert decision guidelines].”</w:t>
      </w:r>
    </w:p>
    <w:p w14:paraId="001E853F" w14:textId="77777777" w:rsidR="00842C40" w:rsidRPr="009F2428" w:rsidRDefault="00842C40" w:rsidP="00AF6D1B">
      <w:pPr>
        <w:pStyle w:val="BodyText2Blue"/>
      </w:pPr>
      <w:r w:rsidRPr="009F2428">
        <w:t>See 37.05-2 for relevant provisions.</w:t>
      </w:r>
    </w:p>
    <w:p w14:paraId="2DEA7ECE" w14:textId="77777777" w:rsidR="00842C40" w:rsidRPr="00DF66FD" w:rsidRDefault="00F40C2E" w:rsidP="00842C40">
      <w:pPr>
        <w:pStyle w:val="HeadB"/>
      </w:pPr>
      <w:r>
        <w:rPr>
          <w:noProof/>
        </w:rPr>
        <mc:AlternateContent>
          <mc:Choice Requires="wps">
            <w:drawing>
              <wp:anchor distT="0" distB="0" distL="114300" distR="114300" simplePos="0" relativeHeight="251656704" behindDoc="0" locked="0" layoutInCell="1" allowOverlap="1" wp14:anchorId="5EBB91FD" wp14:editId="5CDC8BCC">
                <wp:simplePos x="0" y="0"/>
                <wp:positionH relativeFrom="column">
                  <wp:posOffset>-95885</wp:posOffset>
                </wp:positionH>
                <wp:positionV relativeFrom="paragraph">
                  <wp:posOffset>313055</wp:posOffset>
                </wp:positionV>
                <wp:extent cx="600075" cy="274320"/>
                <wp:effectExtent l="0" t="0" r="9525"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7D995" w14:textId="77777777" w:rsidR="00AF6D1B" w:rsidRPr="0078181E" w:rsidRDefault="00AF6D1B" w:rsidP="00AF6D1B">
                            <w:pPr>
                              <w:pStyle w:val="BodyText1"/>
                            </w:pPr>
                            <w:r>
                              <w:t>30/07/2018</w:t>
                            </w:r>
                          </w:p>
                          <w:p w14:paraId="07B2F064" w14:textId="77777777" w:rsidR="00B91D75" w:rsidRDefault="00B91D75" w:rsidP="00407676">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B91FD" id="Text Box 50" o:spid="_x0000_s1029" type="#_x0000_t202" style="position:absolute;left:0;text-align:left;margin-left:-7.55pt;margin-top:24.65pt;width:47.25pt;height:2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" stroked="f">
                <v:textbox>
                  <w:txbxContent>
                    <w:p w14:paraId="4587D995" w14:textId="77777777" w:rsidR="00AF6D1B" w:rsidRPr="0078181E" w:rsidRDefault="00AF6D1B" w:rsidP="00AF6D1B">
                      <w:pPr>
                        <w:pStyle w:val="BodyText1"/>
                      </w:pPr>
                      <w:r>
                        <w:t>30/07/2018</w:t>
                      </w:r>
                    </w:p>
                    <w:p w14:paraId="07B2F064" w14:textId="77777777" w:rsidR="00B91D75" w:rsidRDefault="00B91D75" w:rsidP="00407676">
                      <w:pPr>
                        <w:pStyle w:val="BodyText1"/>
                      </w:pPr>
                    </w:p>
                  </w:txbxContent>
                </v:textbox>
              </v:shape>
            </w:pict>
          </mc:Fallback>
        </mc:AlternateContent>
      </w:r>
      <w:r w:rsidR="00842C40" w:rsidRPr="00DF66FD">
        <w:t>3.0</w:t>
      </w:r>
      <w:r w:rsidR="00842C40" w:rsidRPr="00DF66FD">
        <w:tab/>
        <w:t>Subdivision</w:t>
      </w:r>
    </w:p>
    <w:p w14:paraId="180F722B" w14:textId="77777777" w:rsidR="00842C40" w:rsidRPr="009F2428" w:rsidRDefault="00842C40" w:rsidP="00AF6D1B">
      <w:pPr>
        <w:pStyle w:val="BodyText2Blue"/>
      </w:pPr>
      <w:r w:rsidRPr="009F2428">
        <w:t>Where no requirements are specified insert “None specified.”</w:t>
      </w:r>
    </w:p>
    <w:p w14:paraId="239B8881" w14:textId="77777777" w:rsidR="00842C40" w:rsidRPr="009F2428" w:rsidRDefault="00842C40" w:rsidP="00AF6D1B">
      <w:pPr>
        <w:pStyle w:val="BodyText2Blue"/>
      </w:pPr>
      <w:r w:rsidRPr="009F2428">
        <w:t>or</w:t>
      </w:r>
    </w:p>
    <w:p w14:paraId="20D08F23" w14:textId="77777777" w:rsidR="00842C40" w:rsidRPr="009F2428" w:rsidRDefault="00842C40" w:rsidP="00AF6D1B">
      <w:pPr>
        <w:pStyle w:val="BodyText2Blue"/>
      </w:pPr>
      <w:r w:rsidRPr="009F2428">
        <w:t>Where subdivision requirements are specified insert specific subdivision requirements such as “A permit is not required to subdivide land for the purpose of [insert specific requirement/s]” or add other requirements relating to the subdivision of land.</w:t>
      </w:r>
    </w:p>
    <w:p w14:paraId="7C0FF61F" w14:textId="77777777" w:rsidR="00842C40" w:rsidRPr="009F2428" w:rsidRDefault="00842C40" w:rsidP="00AF6D1B">
      <w:pPr>
        <w:pStyle w:val="BodyText2Blue"/>
      </w:pPr>
      <w:r w:rsidRPr="009F2428">
        <w:t>Where application requirements are specified insert “The following application requirements apply to an application for a permit under Clause 37.05, in addition to those specified in Clause 37.05 and elsewhere in the scheme and must accompany an application, as appropriate, to the satisfaction of the responsible authority:</w:t>
      </w:r>
    </w:p>
    <w:p w14:paraId="0B61FD40" w14:textId="77777777" w:rsidR="00842C40" w:rsidRPr="009F2428" w:rsidRDefault="00842C40" w:rsidP="00AF6D1B">
      <w:pPr>
        <w:pStyle w:val="BodytextBlue"/>
      </w:pPr>
      <w:r w:rsidRPr="009F2428">
        <w:t>[insert application requirements].”</w:t>
      </w:r>
    </w:p>
    <w:p w14:paraId="493D28A3" w14:textId="77777777" w:rsidR="00842C40" w:rsidRPr="009F2428" w:rsidRDefault="00842C40" w:rsidP="00AF6D1B">
      <w:pPr>
        <w:pStyle w:val="BodyText2Blue"/>
      </w:pPr>
      <w:r w:rsidRPr="009F2428">
        <w:t xml:space="preserve">Where an exemption from notice and review is specified insert the precise wording of the exemption from notice and review such as: “An application for the subdivision of land is exempt from the notice requirements of Section 52(1)(a), (b) and (d), the decision requirements of Section 64(1), (2) and (3) and the review rights of Section 82(1) of the Act.” </w:t>
      </w:r>
    </w:p>
    <w:p w14:paraId="4A4CCB62" w14:textId="77777777" w:rsidR="00842C40" w:rsidRPr="009F2428" w:rsidRDefault="00842C40" w:rsidP="00AF6D1B">
      <w:pPr>
        <w:pStyle w:val="BodyText2Blue"/>
      </w:pPr>
      <w:r w:rsidRPr="009F2428">
        <w:t>Where decisions guidelines are specified insert “The following decision guidelines apply to an application for a permit under Clause 37.05, in addition to those specified in Clause 37.05 and elsewhere in the scheme which must be considered, as appropriate, by the responsible authority:</w:t>
      </w:r>
    </w:p>
    <w:p w14:paraId="7F234417" w14:textId="77777777" w:rsidR="00842C40" w:rsidRPr="009F2428" w:rsidRDefault="00842C40" w:rsidP="00AF6D1B">
      <w:pPr>
        <w:pStyle w:val="BodytextBlue"/>
      </w:pPr>
      <w:r w:rsidRPr="009F2428">
        <w:t>[insert decision guidelines].”</w:t>
      </w:r>
    </w:p>
    <w:p w14:paraId="06F8303A" w14:textId="77777777" w:rsidR="00842C40" w:rsidRPr="009F2428" w:rsidRDefault="00842C40" w:rsidP="00AF6D1B">
      <w:pPr>
        <w:pStyle w:val="BodyText2Blue"/>
      </w:pPr>
      <w:r w:rsidRPr="009F2428">
        <w:t>See 37.05-3 for relevant provisions.</w:t>
      </w:r>
    </w:p>
    <w:p w14:paraId="7A5EDCEF" w14:textId="77777777" w:rsidR="00842C40" w:rsidRPr="00FC52D5" w:rsidRDefault="00F40C2E" w:rsidP="00842C40">
      <w:pPr>
        <w:pStyle w:val="HeadC"/>
      </w:pPr>
      <w:r>
        <mc:AlternateContent>
          <mc:Choice Requires="wps">
            <w:drawing>
              <wp:anchor distT="0" distB="0" distL="114300" distR="114300" simplePos="0" relativeHeight="251657728" behindDoc="0" locked="0" layoutInCell="1" allowOverlap="1" wp14:anchorId="13EBF8BD" wp14:editId="5EB22627">
                <wp:simplePos x="0" y="0"/>
                <wp:positionH relativeFrom="column">
                  <wp:posOffset>-77470</wp:posOffset>
                </wp:positionH>
                <wp:positionV relativeFrom="paragraph">
                  <wp:posOffset>309245</wp:posOffset>
                </wp:positionV>
                <wp:extent cx="600075" cy="274320"/>
                <wp:effectExtent l="0" t="0" r="9525"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464B5" w14:textId="77777777" w:rsidR="00AF6D1B" w:rsidRPr="0078181E" w:rsidRDefault="00AF6D1B" w:rsidP="00AF6D1B">
                            <w:pPr>
                              <w:pStyle w:val="BodyText1"/>
                            </w:pPr>
                            <w:r>
                              <w:t>30/07/2018</w:t>
                            </w:r>
                          </w:p>
                          <w:p w14:paraId="3778583C" w14:textId="77777777" w:rsidR="00B91D75" w:rsidRDefault="00B91D75" w:rsidP="00407676">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BF8BD" id="Text Box 49" o:spid="_x0000_s1030" type="#_x0000_t202" style="position:absolute;left:0;text-align:left;margin-left:-6.1pt;margin-top:24.35pt;width:47.25pt;height: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" stroked="f">
                <v:textbox>
                  <w:txbxContent>
                    <w:p w14:paraId="456464B5" w14:textId="77777777" w:rsidR="00AF6D1B" w:rsidRPr="0078181E" w:rsidRDefault="00AF6D1B" w:rsidP="00AF6D1B">
                      <w:pPr>
                        <w:pStyle w:val="BodyText1"/>
                      </w:pPr>
                      <w:r>
                        <w:t>30/07/2018</w:t>
                      </w:r>
                    </w:p>
                    <w:p w14:paraId="3778583C" w14:textId="77777777" w:rsidR="00B91D75" w:rsidRDefault="00B91D75" w:rsidP="00407676">
                      <w:pPr>
                        <w:pStyle w:val="BodyText1"/>
                      </w:pPr>
                    </w:p>
                  </w:txbxContent>
                </v:textbox>
              </v:shape>
            </w:pict>
          </mc:Fallback>
        </mc:AlternateContent>
      </w:r>
      <w:r w:rsidR="00842C40" w:rsidRPr="00FC52D5">
        <w:t>4.0</w:t>
      </w:r>
      <w:r w:rsidR="00842C40" w:rsidRPr="00FC52D5">
        <w:tab/>
        <w:t>Buildings and works</w:t>
      </w:r>
    </w:p>
    <w:p w14:paraId="244EC20C" w14:textId="77777777" w:rsidR="00842C40" w:rsidRPr="009F2428" w:rsidRDefault="00842C40" w:rsidP="00AF6D1B">
      <w:pPr>
        <w:pStyle w:val="BodyText2Blue"/>
      </w:pPr>
      <w:r w:rsidRPr="009F2428">
        <w:t>Where no requirements are specified insert “None specified.”</w:t>
      </w:r>
    </w:p>
    <w:p w14:paraId="7C771EB2" w14:textId="77777777" w:rsidR="00842C40" w:rsidRPr="009F2428" w:rsidRDefault="00842C40" w:rsidP="00AF6D1B">
      <w:pPr>
        <w:pStyle w:val="BodyText2Blue"/>
      </w:pPr>
      <w:r w:rsidRPr="009F2428">
        <w:t>or</w:t>
      </w:r>
    </w:p>
    <w:p w14:paraId="00E198CA" w14:textId="77777777" w:rsidR="00842C40" w:rsidRPr="009F2428" w:rsidRDefault="00842C40" w:rsidP="00AF6D1B">
      <w:pPr>
        <w:pStyle w:val="BodyText2Blue"/>
      </w:pPr>
      <w:r w:rsidRPr="009F2428">
        <w:t>Where permit exemptions are listed insert: “No permit is required to construct a building or construct or carry out works, and to demolish or remove a building or works for the following:</w:t>
      </w:r>
    </w:p>
    <w:p w14:paraId="69AF3640" w14:textId="77777777" w:rsidR="00842C40" w:rsidRPr="009F2428" w:rsidRDefault="00842C40" w:rsidP="00AF6D1B">
      <w:pPr>
        <w:pStyle w:val="BodytextBlue"/>
      </w:pPr>
      <w:r w:rsidRPr="009F2428">
        <w:t>[insert exemptions].”</w:t>
      </w:r>
    </w:p>
    <w:p w14:paraId="01C1304A" w14:textId="77777777" w:rsidR="00842C40" w:rsidRPr="009F2428" w:rsidRDefault="00842C40" w:rsidP="00AF6D1B">
      <w:pPr>
        <w:pStyle w:val="BodyText2Blue"/>
      </w:pPr>
      <w:r w:rsidRPr="009F2428">
        <w:lastRenderedPageBreak/>
        <w:t>Where buildings and works requirements are specified insert specific buildings and works requirements such as “The following requirements apply to construct a building or construct or carry out works:</w:t>
      </w:r>
    </w:p>
    <w:p w14:paraId="6B662933" w14:textId="77777777" w:rsidR="00842C40" w:rsidRPr="009F2428" w:rsidRDefault="00842C40" w:rsidP="00AF6D1B">
      <w:pPr>
        <w:pStyle w:val="BodytextBlue"/>
      </w:pPr>
      <w:r w:rsidRPr="009F2428">
        <w:t>[insert requirements].”</w:t>
      </w:r>
    </w:p>
    <w:p w14:paraId="49476AB6" w14:textId="77777777" w:rsidR="00842C40" w:rsidRPr="009F2428" w:rsidRDefault="00842C40" w:rsidP="00AF6D1B">
      <w:pPr>
        <w:pStyle w:val="BodyText2Blue"/>
      </w:pPr>
      <w:r w:rsidRPr="009F2428">
        <w:t>Where application requirements are specified insert “The following application requirements apply to an application for a permit under Clause 37.05, in addition to those specified in Clause 37.05 and elsewhere in the scheme and must accompany an application, as appropriate, to the satisfaction of the responsible authority:</w:t>
      </w:r>
    </w:p>
    <w:p w14:paraId="53D5A926" w14:textId="77777777" w:rsidR="00842C40" w:rsidRPr="009F2428" w:rsidRDefault="00842C40" w:rsidP="00AF6D1B">
      <w:pPr>
        <w:pStyle w:val="BodytextBlue"/>
      </w:pPr>
      <w:r w:rsidRPr="009F2428">
        <w:t>[insert application requirements].”</w:t>
      </w:r>
    </w:p>
    <w:p w14:paraId="46C6F943" w14:textId="77777777" w:rsidR="00842C40" w:rsidRPr="009F2428" w:rsidRDefault="00842C40" w:rsidP="00AF6D1B">
      <w:pPr>
        <w:pStyle w:val="BodyText2Blue"/>
      </w:pPr>
      <w:r w:rsidRPr="009F2428">
        <w:t xml:space="preserve">Where an exemption from notice and review is specified insert the precise wording of the exemption from notice and review such as: “An application to construct a building or construct or carry out works and to demolish or remove a building or works is exempt from the notice requirements of Section 52(1)(a), (b) and (d), the decision requirements of Section 64(1), (2) and (3) and the review rights of Section 82(1) of the Act.” </w:t>
      </w:r>
    </w:p>
    <w:p w14:paraId="5A554CBD" w14:textId="77777777" w:rsidR="00842C40" w:rsidRPr="009F2428" w:rsidRDefault="00842C40" w:rsidP="00AF6D1B">
      <w:pPr>
        <w:pStyle w:val="BodyText2Blue"/>
      </w:pPr>
      <w:r w:rsidRPr="009F2428">
        <w:t>Where decisions guidelines are specified insert “The following decision guidelines apply to an application for a permit under Clause 37.05, in addition to those specified in Clause 37.05 and elsewhere in the scheme which must be considered, as appropriate, by the responsible authority:</w:t>
      </w:r>
    </w:p>
    <w:p w14:paraId="156DE0DB" w14:textId="77777777" w:rsidR="00842C40" w:rsidRPr="009F2428" w:rsidRDefault="00842C40" w:rsidP="00AF6D1B">
      <w:pPr>
        <w:pStyle w:val="BodytextBlue"/>
      </w:pPr>
      <w:r w:rsidRPr="009F2428">
        <w:t>[insert decision guidelines].”</w:t>
      </w:r>
    </w:p>
    <w:p w14:paraId="3357DE24" w14:textId="77777777" w:rsidR="00842C40" w:rsidRPr="009F2428" w:rsidRDefault="00842C40" w:rsidP="00AF6D1B">
      <w:pPr>
        <w:pStyle w:val="BodyText2Blue"/>
      </w:pPr>
      <w:r w:rsidRPr="009F2428">
        <w:t>See 37.05-4 for relevant provisions.</w:t>
      </w:r>
    </w:p>
    <w:p w14:paraId="4CF1E7D7" w14:textId="77777777" w:rsidR="00842C40" w:rsidRPr="00FC52D5" w:rsidRDefault="00F40C2E" w:rsidP="00842C40">
      <w:pPr>
        <w:pStyle w:val="HeadC"/>
      </w:pPr>
      <w:r>
        <mc:AlternateContent>
          <mc:Choice Requires="wps">
            <w:drawing>
              <wp:anchor distT="0" distB="0" distL="114300" distR="114300" simplePos="0" relativeHeight="251659776" behindDoc="0" locked="0" layoutInCell="1" allowOverlap="1" wp14:anchorId="736E888C" wp14:editId="72794FA7">
                <wp:simplePos x="0" y="0"/>
                <wp:positionH relativeFrom="column">
                  <wp:posOffset>-95250</wp:posOffset>
                </wp:positionH>
                <wp:positionV relativeFrom="paragraph">
                  <wp:posOffset>308610</wp:posOffset>
                </wp:positionV>
                <wp:extent cx="600075" cy="274320"/>
                <wp:effectExtent l="0" t="0" r="9525"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96DB1" w14:textId="77777777" w:rsidR="00AF6D1B" w:rsidRPr="0078181E" w:rsidRDefault="00AF6D1B" w:rsidP="00AF6D1B">
                            <w:pPr>
                              <w:pStyle w:val="BodyText1"/>
                            </w:pPr>
                            <w:r>
                              <w:t>30/07/2018</w:t>
                            </w:r>
                          </w:p>
                          <w:p w14:paraId="50C1FC5C" w14:textId="77777777" w:rsidR="00B91D75" w:rsidRDefault="00B91D75" w:rsidP="00407676">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E888C" id="Text Box 48" o:spid="_x0000_s1031" type="#_x0000_t202" style="position:absolute;left:0;text-align:left;margin-left:-7.5pt;margin-top:24.3pt;width:47.25pt;height:21.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" stroked="f">
                <v:textbox>
                  <w:txbxContent>
                    <w:p w14:paraId="3C096DB1" w14:textId="77777777" w:rsidR="00AF6D1B" w:rsidRPr="0078181E" w:rsidRDefault="00AF6D1B" w:rsidP="00AF6D1B">
                      <w:pPr>
                        <w:pStyle w:val="BodyText1"/>
                      </w:pPr>
                      <w:r>
                        <w:t>30/07/2018</w:t>
                      </w:r>
                    </w:p>
                    <w:p w14:paraId="50C1FC5C" w14:textId="77777777" w:rsidR="00B91D75" w:rsidRDefault="00B91D75" w:rsidP="00407676">
                      <w:pPr>
                        <w:pStyle w:val="BodyText1"/>
                      </w:pPr>
                    </w:p>
                  </w:txbxContent>
                </v:textbox>
              </v:shape>
            </w:pict>
          </mc:Fallback>
        </mc:AlternateContent>
      </w:r>
      <w:r w:rsidR="00842C40" w:rsidRPr="00FC52D5">
        <w:t>5.0</w:t>
      </w:r>
      <w:r w:rsidR="00842C40" w:rsidRPr="00FC52D5">
        <w:tab/>
        <w:t>Car Parking</w:t>
      </w:r>
    </w:p>
    <w:p w14:paraId="7757F7FF" w14:textId="77777777" w:rsidR="00842C40" w:rsidRPr="009F2428" w:rsidRDefault="00842C40" w:rsidP="00AF6D1B">
      <w:pPr>
        <w:pStyle w:val="BodyText2Blue"/>
      </w:pPr>
      <w:r w:rsidRPr="009F2428">
        <w:t>Where no requirements are specified insert “None specified.”</w:t>
      </w:r>
    </w:p>
    <w:p w14:paraId="04D1EA20" w14:textId="77777777" w:rsidR="00842C40" w:rsidRPr="009F2428" w:rsidRDefault="00842C40" w:rsidP="00AF6D1B">
      <w:pPr>
        <w:pStyle w:val="BodyText2Blue"/>
      </w:pPr>
      <w:r w:rsidRPr="009F2428">
        <w:t>or</w:t>
      </w:r>
    </w:p>
    <w:p w14:paraId="040F841A" w14:textId="77777777" w:rsidR="00842C40" w:rsidRPr="009F2428" w:rsidRDefault="00842C40" w:rsidP="00AF6D1B">
      <w:pPr>
        <w:pStyle w:val="BodyText2Blue"/>
      </w:pPr>
      <w:r w:rsidRPr="009F2428">
        <w:t>Where car parking requirements are specified insert specific car parking requirements such as “The following car parking requirements apply in addition to those specified in Clause 52.05:</w:t>
      </w:r>
    </w:p>
    <w:p w14:paraId="624B8EF1" w14:textId="77777777" w:rsidR="00842C40" w:rsidRPr="009F2428" w:rsidRDefault="00842C40" w:rsidP="00AF6D1B">
      <w:pPr>
        <w:pStyle w:val="BodytextBlue"/>
      </w:pPr>
      <w:r w:rsidRPr="009F2428">
        <w:t>[insert requirements].”</w:t>
      </w:r>
    </w:p>
    <w:p w14:paraId="07B7A7EB" w14:textId="77777777" w:rsidR="00842C40" w:rsidRPr="009F2428" w:rsidRDefault="00842C40" w:rsidP="00AF6D1B">
      <w:pPr>
        <w:pStyle w:val="BodyText2Blue"/>
      </w:pPr>
      <w:r w:rsidRPr="009F2428">
        <w:t>See 37.05-5 for relevant provisions.</w:t>
      </w:r>
    </w:p>
    <w:p w14:paraId="2BB19938" w14:textId="77777777" w:rsidR="00842C40" w:rsidRPr="009F2428" w:rsidRDefault="00F40C2E" w:rsidP="00842C40">
      <w:pPr>
        <w:pStyle w:val="HeadC"/>
      </w:pPr>
      <w:r>
        <mc:AlternateContent>
          <mc:Choice Requires="wps">
            <w:drawing>
              <wp:anchor distT="0" distB="0" distL="114300" distR="114300" simplePos="0" relativeHeight="251660800" behindDoc="0" locked="0" layoutInCell="1" allowOverlap="1" wp14:anchorId="32F1AFFB" wp14:editId="7CF902D3">
                <wp:simplePos x="0" y="0"/>
                <wp:positionH relativeFrom="column">
                  <wp:posOffset>-105410</wp:posOffset>
                </wp:positionH>
                <wp:positionV relativeFrom="paragraph">
                  <wp:posOffset>292100</wp:posOffset>
                </wp:positionV>
                <wp:extent cx="626110" cy="274320"/>
                <wp:effectExtent l="0" t="0" r="254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08771" w14:textId="77777777" w:rsidR="00AF6D1B" w:rsidRPr="0078181E" w:rsidRDefault="00AF6D1B" w:rsidP="00AF6D1B">
                            <w:pPr>
                              <w:pStyle w:val="BodyText1"/>
                            </w:pPr>
                            <w:r>
                              <w:t>30/07/2018</w:t>
                            </w:r>
                          </w:p>
                          <w:p w14:paraId="0B18B207" w14:textId="77777777" w:rsidR="00B91D75" w:rsidRDefault="00B91D75" w:rsidP="00407676">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1AFFB" id="Text Box 47" o:spid="_x0000_s1032" type="#_x0000_t202" style="position:absolute;left:0;text-align:left;margin-left:-8.3pt;margin-top:23pt;width:49.3pt;height:21.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" stroked="f">
                <v:textbox>
                  <w:txbxContent>
                    <w:p w14:paraId="0EC08771" w14:textId="77777777" w:rsidR="00AF6D1B" w:rsidRPr="0078181E" w:rsidRDefault="00AF6D1B" w:rsidP="00AF6D1B">
                      <w:pPr>
                        <w:pStyle w:val="BodyText1"/>
                      </w:pPr>
                      <w:r>
                        <w:t>30/07/2018</w:t>
                      </w:r>
                    </w:p>
                    <w:p w14:paraId="0B18B207" w14:textId="77777777" w:rsidR="00B91D75" w:rsidRDefault="00B91D75" w:rsidP="00407676">
                      <w:pPr>
                        <w:pStyle w:val="BodyText1"/>
                      </w:pPr>
                    </w:p>
                  </w:txbxContent>
                </v:textbox>
              </v:shape>
            </w:pict>
          </mc:Fallback>
        </mc:AlternateContent>
      </w:r>
      <w:r w:rsidR="00842C40" w:rsidRPr="002514BF">
        <w:t>6.0</w:t>
      </w:r>
      <w:r w:rsidR="00842C40" w:rsidRPr="002514BF">
        <w:tab/>
      </w:r>
      <w:r w:rsidR="00B91D75">
        <w:t>S</w:t>
      </w:r>
      <w:r w:rsidR="00842C40" w:rsidRPr="002514BF">
        <w:t>igns</w:t>
      </w:r>
    </w:p>
    <w:p w14:paraId="574FD1AF" w14:textId="77777777" w:rsidR="00842C40" w:rsidRPr="009F2428" w:rsidRDefault="00842C40" w:rsidP="00AF6D1B">
      <w:pPr>
        <w:pStyle w:val="BodyText2Blue"/>
      </w:pPr>
      <w:r w:rsidRPr="009F2428">
        <w:t xml:space="preserve">Where no requirements are specified insert “None specified.” </w:t>
      </w:r>
    </w:p>
    <w:p w14:paraId="2C2C0656" w14:textId="77777777" w:rsidR="00842C40" w:rsidRPr="009F2428" w:rsidRDefault="00842C40" w:rsidP="00AF6D1B">
      <w:pPr>
        <w:pStyle w:val="BodyText2Blue"/>
      </w:pPr>
      <w:r w:rsidRPr="009F2428">
        <w:t>or</w:t>
      </w:r>
    </w:p>
    <w:p w14:paraId="2FFBC9F7" w14:textId="77777777" w:rsidR="00842C40" w:rsidRPr="009F2428" w:rsidRDefault="00842C40" w:rsidP="00AF6D1B">
      <w:pPr>
        <w:pStyle w:val="BodyText2Blue"/>
      </w:pPr>
      <w:r w:rsidRPr="009F2428">
        <w:t>Where sign requirements are specified insert “</w:t>
      </w:r>
      <w:r w:rsidR="00B91D75">
        <w:t>S</w:t>
      </w:r>
      <w:r w:rsidRPr="009F2428">
        <w:t>ign requirements are at Clause 52.05. All land located within [insert land/area/precinct] is in Category [insert sign category]. All other land is in Category 3.</w:t>
      </w:r>
    </w:p>
    <w:p w14:paraId="697FCF76" w14:textId="77777777" w:rsidR="00BF324D" w:rsidRDefault="00842C40" w:rsidP="00AF6D1B">
      <w:pPr>
        <w:pStyle w:val="BodyText2Blue"/>
      </w:pPr>
      <w:r w:rsidRPr="009F2428">
        <w:t>See 37.05-6 for relevant provisions.</w:t>
      </w:r>
    </w:p>
    <w:sectPr w:rsidR="00BF324D" w:rsidSect="005F02EF">
      <w:headerReference w:type="default" r:id="rId8"/>
      <w:footerReference w:type="default" r:id="rId9"/>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43874" w14:textId="77777777" w:rsidR="00E50863" w:rsidRDefault="00E50863">
      <w:r>
        <w:separator/>
      </w:r>
    </w:p>
    <w:p w14:paraId="79B6A00A" w14:textId="77777777" w:rsidR="00E50863" w:rsidRDefault="00E50863"/>
    <w:p w14:paraId="6E26A108" w14:textId="77777777" w:rsidR="00E50863" w:rsidRDefault="00E50863"/>
    <w:p w14:paraId="5AFCA46B" w14:textId="77777777" w:rsidR="00E50863" w:rsidRDefault="00E50863"/>
  </w:endnote>
  <w:endnote w:type="continuationSeparator" w:id="0">
    <w:p w14:paraId="123DD7CA" w14:textId="77777777" w:rsidR="00E50863" w:rsidRDefault="00E50863">
      <w:r>
        <w:continuationSeparator/>
      </w:r>
    </w:p>
    <w:p w14:paraId="698C1667" w14:textId="77777777" w:rsidR="00E50863" w:rsidRDefault="00E50863"/>
    <w:p w14:paraId="3E446C32" w14:textId="77777777" w:rsidR="00E50863" w:rsidRDefault="00E50863"/>
    <w:p w14:paraId="61F7A0E4" w14:textId="77777777" w:rsidR="00E50863" w:rsidRDefault="00E508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AA0F82EB-9C5D-49B4-800C-99D9E365BD93}"/>
    <w:embedBold r:id="rId2" w:fontKey="{BAA14C04-BE7C-4773-92E0-8247D35C5232}"/>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04AF7949-8FA6-4708-813D-61AABE174E96}"/>
  </w:font>
  <w:font w:name="Calibri">
    <w:panose1 w:val="020F0502020204030204"/>
    <w:charset w:val="00"/>
    <w:family w:val="swiss"/>
    <w:pitch w:val="variable"/>
    <w:sig w:usb0="E4002EFF" w:usb1="C000247B" w:usb2="00000009" w:usb3="00000000" w:csb0="000001FF" w:csb1="00000000"/>
    <w:embedRegular r:id="rId4" w:fontKey="{F901C86A-19E4-467A-8FCB-A6BEF806446E}"/>
  </w:font>
  <w:font w:name="Cambria">
    <w:panose1 w:val="02040503050406030204"/>
    <w:charset w:val="00"/>
    <w:family w:val="roman"/>
    <w:pitch w:val="variable"/>
    <w:sig w:usb0="E00006FF" w:usb1="420024FF" w:usb2="02000000" w:usb3="00000000" w:csb0="0000019F" w:csb1="00000000"/>
    <w:embedRegular r:id="rId5" w:fontKey="{FC8EDC99-E043-4533-8C25-9A0B47352A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1DDA" w14:textId="0DCC885F" w:rsidR="00E965FE" w:rsidRPr="00871652" w:rsidRDefault="00695B4B" w:rsidP="00AF6D1B">
    <w:pPr>
      <w:pStyle w:val="Footer"/>
      <w:tabs>
        <w:tab w:val="clear" w:pos="8640"/>
        <w:tab w:val="right" w:pos="8364"/>
      </w:tabs>
    </w:pPr>
    <w:r>
      <w:rPr>
        <w:noProof/>
      </w:rPr>
      <mc:AlternateContent>
        <mc:Choice Requires="wps">
          <w:drawing>
            <wp:anchor distT="0" distB="0" distL="114300" distR="114300" simplePos="0" relativeHeight="251658752" behindDoc="0" locked="0" layoutInCell="0" allowOverlap="1" wp14:anchorId="7A985FDA" wp14:editId="736A2F45">
              <wp:simplePos x="0" y="0"/>
              <wp:positionH relativeFrom="page">
                <wp:posOffset>0</wp:posOffset>
              </wp:positionH>
              <wp:positionV relativeFrom="page">
                <wp:posOffset>10214610</wp:posOffset>
              </wp:positionV>
              <wp:extent cx="7543165" cy="273050"/>
              <wp:effectExtent l="0" t="0" r="0" b="12700"/>
              <wp:wrapNone/>
              <wp:docPr id="1" name="MSIPCMb6404a5e989b35246e4ef87a" descr="{&quot;HashCode&quot;:-1264680268,&quot;Height&quot;:840.0,&quot;Width&quot;:593.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431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79AEE2" w14:textId="0ECF7CA5" w:rsidR="00695B4B" w:rsidRPr="00695B4B" w:rsidRDefault="00695B4B" w:rsidP="00695B4B">
                          <w:pPr>
                            <w:jc w:val="center"/>
                            <w:rPr>
                              <w:rFonts w:ascii="Calibri" w:hAnsi="Calibri" w:cs="Calibri"/>
                              <w:color w:val="000000"/>
                            </w:rPr>
                          </w:pPr>
                          <w:r w:rsidRPr="00695B4B">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A985FDA" id="_x0000_t202" coordsize="21600,21600" o:spt="202" path="m,l,21600r21600,l21600,xe">
              <v:stroke joinstyle="miter"/>
              <v:path gradientshapeok="t" o:connecttype="rect"/>
            </v:shapetype>
            <v:shape id="MSIPCMb6404a5e989b35246e4ef87a" o:spid="_x0000_s1033" type="#_x0000_t202" alt="{&quot;HashCode&quot;:-1264680268,&quot;Height&quot;:840.0,&quot;Width&quot;:593.0,&quot;Placement&quot;:&quot;Footer&quot;,&quot;Index&quot;:&quot;Primary&quot;,&quot;Section&quot;:1,&quot;Top&quot;:0.0,&quot;Left&quot;:0.0}" style="position:absolute;margin-left:0;margin-top:804.3pt;width:593.95pt;height:21.5pt;z-index:2516587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" o:allowincell="f" filled="f" stroked="f" strokeweight=".5pt">
              <v:textbox inset=",0,,0">
                <w:txbxContent>
                  <w:p w14:paraId="5E79AEE2" w14:textId="0ECF7CA5" w:rsidR="00695B4B" w:rsidRPr="00695B4B" w:rsidRDefault="00695B4B" w:rsidP="00695B4B">
                    <w:pPr>
                      <w:jc w:val="center"/>
                      <w:rPr>
                        <w:rFonts w:ascii="Calibri" w:hAnsi="Calibri" w:cs="Calibri"/>
                        <w:color w:val="000000"/>
                      </w:rPr>
                    </w:pPr>
                    <w:r w:rsidRPr="00695B4B">
                      <w:rPr>
                        <w:rFonts w:ascii="Calibri" w:hAnsi="Calibri" w:cs="Calibri"/>
                        <w:color w:val="000000"/>
                      </w:rPr>
                      <w:t>OFFICIAL</w:t>
                    </w:r>
                  </w:p>
                </w:txbxContent>
              </v:textbox>
              <w10:wrap anchorx="page" anchory="page"/>
            </v:shape>
          </w:pict>
        </mc:Fallback>
      </mc:AlternateContent>
    </w:r>
    <w:r w:rsidR="00B6216A" w:rsidRPr="00871652">
      <w:t>Zones – Clause 37.0</w:t>
    </w:r>
    <w:r w:rsidR="00B6216A">
      <w:t>5</w:t>
    </w:r>
    <w:r w:rsidR="00B6216A" w:rsidRPr="00871652">
      <w:t xml:space="preserve"> – Schedule </w:t>
    </w:r>
    <w:r w:rsidR="00B6216A" w:rsidRPr="00871652">
      <w:rPr>
        <w:color w:val="FF0000"/>
      </w:rPr>
      <w:t>[Number]</w:t>
    </w:r>
    <w:r w:rsidR="00E965FE" w:rsidRPr="00871652">
      <w:tab/>
    </w:r>
    <w:r w:rsidR="00E965FE" w:rsidRPr="00871652">
      <w:tab/>
      <w:t xml:space="preserve">Page </w:t>
    </w:r>
    <w:r w:rsidR="00E965FE" w:rsidRPr="00871652">
      <w:rPr>
        <w:rStyle w:val="PageNumber"/>
      </w:rPr>
      <w:fldChar w:fldCharType="begin"/>
    </w:r>
    <w:r w:rsidR="00E965FE" w:rsidRPr="00871652">
      <w:rPr>
        <w:rStyle w:val="PageNumber"/>
      </w:rPr>
      <w:instrText xml:space="preserve"> PAGE </w:instrText>
    </w:r>
    <w:r w:rsidR="00E965FE" w:rsidRPr="00871652">
      <w:rPr>
        <w:rStyle w:val="PageNumber"/>
      </w:rPr>
      <w:fldChar w:fldCharType="separate"/>
    </w:r>
    <w:r w:rsidR="00AF6D1B">
      <w:rPr>
        <w:rStyle w:val="PageNumber"/>
        <w:noProof/>
      </w:rPr>
      <w:t>3</w:t>
    </w:r>
    <w:r w:rsidR="00E965FE" w:rsidRPr="00871652">
      <w:rPr>
        <w:rStyle w:val="PageNumber"/>
      </w:rPr>
      <w:fldChar w:fldCharType="end"/>
    </w:r>
    <w:r w:rsidR="00E965FE" w:rsidRPr="00871652">
      <w:t xml:space="preserve"> of </w:t>
    </w:r>
    <w:r w:rsidR="00E965FE" w:rsidRPr="00871652">
      <w:rPr>
        <w:rStyle w:val="PageNumber"/>
      </w:rPr>
      <w:fldChar w:fldCharType="begin"/>
    </w:r>
    <w:r w:rsidR="00E965FE" w:rsidRPr="00871652">
      <w:rPr>
        <w:rStyle w:val="PageNumber"/>
      </w:rPr>
      <w:instrText xml:space="preserve"> NUMPAGES  \* Arabic </w:instrText>
    </w:r>
    <w:r w:rsidR="00E965FE" w:rsidRPr="00871652">
      <w:rPr>
        <w:rStyle w:val="PageNumber"/>
      </w:rPr>
      <w:fldChar w:fldCharType="separate"/>
    </w:r>
    <w:r w:rsidR="00AF6D1B">
      <w:rPr>
        <w:rStyle w:val="PageNumber"/>
        <w:noProof/>
      </w:rPr>
      <w:t>3</w:t>
    </w:r>
    <w:r w:rsidR="00E965FE" w:rsidRPr="00871652">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E6644" w14:textId="77777777" w:rsidR="00E50863" w:rsidRDefault="00E50863">
      <w:r>
        <w:separator/>
      </w:r>
    </w:p>
    <w:p w14:paraId="0FD6243C" w14:textId="77777777" w:rsidR="00E50863" w:rsidRDefault="00E50863"/>
    <w:p w14:paraId="2538CA12" w14:textId="77777777" w:rsidR="00E50863" w:rsidRDefault="00E50863"/>
    <w:p w14:paraId="0EACD7D4" w14:textId="77777777" w:rsidR="00E50863" w:rsidRDefault="00E50863"/>
  </w:footnote>
  <w:footnote w:type="continuationSeparator" w:id="0">
    <w:p w14:paraId="1E2DD2F2" w14:textId="77777777" w:rsidR="00E50863" w:rsidRDefault="00E50863">
      <w:r>
        <w:continuationSeparator/>
      </w:r>
    </w:p>
    <w:p w14:paraId="5F025E76" w14:textId="77777777" w:rsidR="00E50863" w:rsidRDefault="00E50863"/>
    <w:p w14:paraId="78EEB8D2" w14:textId="77777777" w:rsidR="00E50863" w:rsidRDefault="00E50863"/>
    <w:p w14:paraId="793535F7" w14:textId="77777777" w:rsidR="00E50863" w:rsidRDefault="00E508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AA3DB" w14:textId="77777777" w:rsidR="00E965FE" w:rsidRDefault="00B6216A" w:rsidP="00B6216A">
    <w:pPr>
      <w:jc w:val="center"/>
    </w:pPr>
    <w:r w:rsidRPr="00D22995">
      <w:rPr>
        <w:rFonts w:ascii="Times New Roman" w:hAnsi="Times New Roman"/>
        <w:smallCaps/>
        <w:color w:val="FF0000"/>
        <w:sz w:val="18"/>
        <w:u w:color="0000FF"/>
      </w:rPr>
      <w:t>[Insert Planning Scheme name]</w:t>
    </w:r>
    <w:r>
      <w:rPr>
        <w:rFonts w:ascii="Times New Roman" w:hAnsi="Times New Roman"/>
        <w:smallCaps/>
        <w:color w:val="000000"/>
        <w:sz w:val="18"/>
        <w:u w:color="0000FF"/>
      </w:rPr>
      <w:t xml:space="preserve"> </w:t>
    </w:r>
    <w:r w:rsidR="00E965FE">
      <w:rPr>
        <w:smallCaps/>
        <w:sz w:val="18"/>
      </w:rPr>
      <w:t xml:space="preserve"> 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111DE1"/>
    <w:multiLevelType w:val="singleLevel"/>
    <w:tmpl w:val="39DAD7AE"/>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3" w15:restartNumberingAfterBreak="0">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14"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11"/>
  </w:num>
  <w:num w:numId="3">
    <w:abstractNumId w:val="14"/>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4"/>
  </w:num>
  <w:num w:numId="17">
    <w:abstractNumId w:val="13"/>
  </w:num>
  <w:num w:numId="18">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TrueTypeFonts/>
  <w:hideSpellingErrors/>
  <w:hideGrammaticalErrors/>
  <w:attachedTemplate r:id="rId1"/>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0C2E"/>
    <w:rsid w:val="000104C5"/>
    <w:rsid w:val="000252D5"/>
    <w:rsid w:val="00040242"/>
    <w:rsid w:val="00062CB8"/>
    <w:rsid w:val="000A05DE"/>
    <w:rsid w:val="000D2A26"/>
    <w:rsid w:val="00130858"/>
    <w:rsid w:val="00146C62"/>
    <w:rsid w:val="001557DD"/>
    <w:rsid w:val="00155A71"/>
    <w:rsid w:val="00157776"/>
    <w:rsid w:val="00162485"/>
    <w:rsid w:val="001643B4"/>
    <w:rsid w:val="00187C9C"/>
    <w:rsid w:val="001C4BB8"/>
    <w:rsid w:val="001C5C95"/>
    <w:rsid w:val="001D2606"/>
    <w:rsid w:val="001D5E5A"/>
    <w:rsid w:val="001D71C7"/>
    <w:rsid w:val="001E03B6"/>
    <w:rsid w:val="001E73D9"/>
    <w:rsid w:val="001F3FD6"/>
    <w:rsid w:val="001F7184"/>
    <w:rsid w:val="00224F22"/>
    <w:rsid w:val="00235D41"/>
    <w:rsid w:val="002567E4"/>
    <w:rsid w:val="00266E2F"/>
    <w:rsid w:val="002922F5"/>
    <w:rsid w:val="002A20A3"/>
    <w:rsid w:val="002A29A8"/>
    <w:rsid w:val="002A3A34"/>
    <w:rsid w:val="002A5240"/>
    <w:rsid w:val="002B09AA"/>
    <w:rsid w:val="002B1E3A"/>
    <w:rsid w:val="002B2152"/>
    <w:rsid w:val="002B3041"/>
    <w:rsid w:val="002D0F4F"/>
    <w:rsid w:val="002E1674"/>
    <w:rsid w:val="002F4A6F"/>
    <w:rsid w:val="003003E6"/>
    <w:rsid w:val="0033309F"/>
    <w:rsid w:val="00333AD7"/>
    <w:rsid w:val="00351F84"/>
    <w:rsid w:val="00356507"/>
    <w:rsid w:val="0035716C"/>
    <w:rsid w:val="00363BB6"/>
    <w:rsid w:val="003763E9"/>
    <w:rsid w:val="0037761E"/>
    <w:rsid w:val="003924B4"/>
    <w:rsid w:val="003A5955"/>
    <w:rsid w:val="003B4808"/>
    <w:rsid w:val="003B6B60"/>
    <w:rsid w:val="003C3E63"/>
    <w:rsid w:val="003D595D"/>
    <w:rsid w:val="003D6754"/>
    <w:rsid w:val="003D6891"/>
    <w:rsid w:val="003E0D3B"/>
    <w:rsid w:val="003F5A29"/>
    <w:rsid w:val="00407676"/>
    <w:rsid w:val="00417939"/>
    <w:rsid w:val="00423909"/>
    <w:rsid w:val="00443A42"/>
    <w:rsid w:val="004443C1"/>
    <w:rsid w:val="00453791"/>
    <w:rsid w:val="00482240"/>
    <w:rsid w:val="004921FC"/>
    <w:rsid w:val="004954E1"/>
    <w:rsid w:val="00495A18"/>
    <w:rsid w:val="004A3635"/>
    <w:rsid w:val="004A53DC"/>
    <w:rsid w:val="004E3F47"/>
    <w:rsid w:val="004F10C0"/>
    <w:rsid w:val="004F6A09"/>
    <w:rsid w:val="005043D6"/>
    <w:rsid w:val="005147AF"/>
    <w:rsid w:val="005165C1"/>
    <w:rsid w:val="00530B12"/>
    <w:rsid w:val="005419EE"/>
    <w:rsid w:val="00546531"/>
    <w:rsid w:val="005578B7"/>
    <w:rsid w:val="0057245A"/>
    <w:rsid w:val="005A2075"/>
    <w:rsid w:val="005B2D86"/>
    <w:rsid w:val="005E20C3"/>
    <w:rsid w:val="005E39A8"/>
    <w:rsid w:val="005E7E93"/>
    <w:rsid w:val="005F02EF"/>
    <w:rsid w:val="006262BB"/>
    <w:rsid w:val="00643CF1"/>
    <w:rsid w:val="006942DE"/>
    <w:rsid w:val="00695B4B"/>
    <w:rsid w:val="00697D5E"/>
    <w:rsid w:val="006A0152"/>
    <w:rsid w:val="006B2587"/>
    <w:rsid w:val="006B585A"/>
    <w:rsid w:val="006C5087"/>
    <w:rsid w:val="006D5439"/>
    <w:rsid w:val="006D5F59"/>
    <w:rsid w:val="006E62B9"/>
    <w:rsid w:val="006E7207"/>
    <w:rsid w:val="006E77A8"/>
    <w:rsid w:val="007071B0"/>
    <w:rsid w:val="00710D9D"/>
    <w:rsid w:val="007145A1"/>
    <w:rsid w:val="007323EF"/>
    <w:rsid w:val="00736750"/>
    <w:rsid w:val="00740A4E"/>
    <w:rsid w:val="00747ED6"/>
    <w:rsid w:val="007656BB"/>
    <w:rsid w:val="007723FF"/>
    <w:rsid w:val="007746A3"/>
    <w:rsid w:val="00782A23"/>
    <w:rsid w:val="00796C03"/>
    <w:rsid w:val="007B6439"/>
    <w:rsid w:val="007D1BE5"/>
    <w:rsid w:val="007D582C"/>
    <w:rsid w:val="007D6D4E"/>
    <w:rsid w:val="007F7045"/>
    <w:rsid w:val="00803810"/>
    <w:rsid w:val="00806BE6"/>
    <w:rsid w:val="0082351D"/>
    <w:rsid w:val="00836BF6"/>
    <w:rsid w:val="008377A2"/>
    <w:rsid w:val="00842C40"/>
    <w:rsid w:val="00853BC0"/>
    <w:rsid w:val="0085625C"/>
    <w:rsid w:val="00860CA3"/>
    <w:rsid w:val="008614BA"/>
    <w:rsid w:val="0086238C"/>
    <w:rsid w:val="008665DC"/>
    <w:rsid w:val="00871280"/>
    <w:rsid w:val="008741C7"/>
    <w:rsid w:val="00896B02"/>
    <w:rsid w:val="008A44A4"/>
    <w:rsid w:val="008B1E6C"/>
    <w:rsid w:val="008B369A"/>
    <w:rsid w:val="008C529C"/>
    <w:rsid w:val="008C64BE"/>
    <w:rsid w:val="008D5806"/>
    <w:rsid w:val="008E4D30"/>
    <w:rsid w:val="008F3B3D"/>
    <w:rsid w:val="00906A56"/>
    <w:rsid w:val="00910D3E"/>
    <w:rsid w:val="00911A84"/>
    <w:rsid w:val="00916988"/>
    <w:rsid w:val="00935C82"/>
    <w:rsid w:val="009530DE"/>
    <w:rsid w:val="009612A0"/>
    <w:rsid w:val="0097313F"/>
    <w:rsid w:val="009923E4"/>
    <w:rsid w:val="009932BD"/>
    <w:rsid w:val="009A28F6"/>
    <w:rsid w:val="009C27D4"/>
    <w:rsid w:val="009D3694"/>
    <w:rsid w:val="009D48B1"/>
    <w:rsid w:val="009D5CD7"/>
    <w:rsid w:val="009E7819"/>
    <w:rsid w:val="009F2088"/>
    <w:rsid w:val="009F3C9E"/>
    <w:rsid w:val="00A15ECA"/>
    <w:rsid w:val="00A17F92"/>
    <w:rsid w:val="00A57BD3"/>
    <w:rsid w:val="00A57E91"/>
    <w:rsid w:val="00A75810"/>
    <w:rsid w:val="00A80BD8"/>
    <w:rsid w:val="00A82822"/>
    <w:rsid w:val="00A8300D"/>
    <w:rsid w:val="00A847A9"/>
    <w:rsid w:val="00AA43B8"/>
    <w:rsid w:val="00AB05E7"/>
    <w:rsid w:val="00AB28C4"/>
    <w:rsid w:val="00AB362C"/>
    <w:rsid w:val="00AB45F5"/>
    <w:rsid w:val="00AD4D20"/>
    <w:rsid w:val="00AE5784"/>
    <w:rsid w:val="00AF6D1B"/>
    <w:rsid w:val="00B12957"/>
    <w:rsid w:val="00B17618"/>
    <w:rsid w:val="00B24A6A"/>
    <w:rsid w:val="00B253FE"/>
    <w:rsid w:val="00B27E18"/>
    <w:rsid w:val="00B34842"/>
    <w:rsid w:val="00B369D2"/>
    <w:rsid w:val="00B43834"/>
    <w:rsid w:val="00B6216A"/>
    <w:rsid w:val="00B72330"/>
    <w:rsid w:val="00B87436"/>
    <w:rsid w:val="00B91D75"/>
    <w:rsid w:val="00B93E23"/>
    <w:rsid w:val="00B95F65"/>
    <w:rsid w:val="00BB3A9E"/>
    <w:rsid w:val="00BE762B"/>
    <w:rsid w:val="00BF324D"/>
    <w:rsid w:val="00BF3CC1"/>
    <w:rsid w:val="00BF4421"/>
    <w:rsid w:val="00BF533D"/>
    <w:rsid w:val="00BF5D40"/>
    <w:rsid w:val="00C111B2"/>
    <w:rsid w:val="00C14C0E"/>
    <w:rsid w:val="00C157F0"/>
    <w:rsid w:val="00C234B7"/>
    <w:rsid w:val="00C33FF8"/>
    <w:rsid w:val="00C4476A"/>
    <w:rsid w:val="00C52E26"/>
    <w:rsid w:val="00C60A6E"/>
    <w:rsid w:val="00C71D4D"/>
    <w:rsid w:val="00C737D4"/>
    <w:rsid w:val="00C76C1A"/>
    <w:rsid w:val="00C84CF9"/>
    <w:rsid w:val="00CB77F8"/>
    <w:rsid w:val="00CC623F"/>
    <w:rsid w:val="00CF1AE9"/>
    <w:rsid w:val="00CF1DF8"/>
    <w:rsid w:val="00CF6C95"/>
    <w:rsid w:val="00CF7DED"/>
    <w:rsid w:val="00D00CE4"/>
    <w:rsid w:val="00D0306C"/>
    <w:rsid w:val="00D2572D"/>
    <w:rsid w:val="00D76F13"/>
    <w:rsid w:val="00D821BE"/>
    <w:rsid w:val="00D86263"/>
    <w:rsid w:val="00D922E9"/>
    <w:rsid w:val="00D951E9"/>
    <w:rsid w:val="00DC5DC1"/>
    <w:rsid w:val="00DD1FFA"/>
    <w:rsid w:val="00DD680C"/>
    <w:rsid w:val="00DF555B"/>
    <w:rsid w:val="00DF6768"/>
    <w:rsid w:val="00DF6BAD"/>
    <w:rsid w:val="00E075DE"/>
    <w:rsid w:val="00E11C0A"/>
    <w:rsid w:val="00E12E8B"/>
    <w:rsid w:val="00E25799"/>
    <w:rsid w:val="00E411D1"/>
    <w:rsid w:val="00E47F19"/>
    <w:rsid w:val="00E50863"/>
    <w:rsid w:val="00E52A93"/>
    <w:rsid w:val="00E6358F"/>
    <w:rsid w:val="00E717C0"/>
    <w:rsid w:val="00E83950"/>
    <w:rsid w:val="00E965FE"/>
    <w:rsid w:val="00EA6662"/>
    <w:rsid w:val="00EC4533"/>
    <w:rsid w:val="00EF053A"/>
    <w:rsid w:val="00EF726C"/>
    <w:rsid w:val="00F037C6"/>
    <w:rsid w:val="00F05F3D"/>
    <w:rsid w:val="00F1653F"/>
    <w:rsid w:val="00F40C2E"/>
    <w:rsid w:val="00F56982"/>
    <w:rsid w:val="00F56C09"/>
    <w:rsid w:val="00F63A2B"/>
    <w:rsid w:val="00F84355"/>
    <w:rsid w:val="00F90122"/>
    <w:rsid w:val="00F97B83"/>
    <w:rsid w:val="00FA22F0"/>
    <w:rsid w:val="00FB0619"/>
    <w:rsid w:val="00FB4709"/>
    <w:rsid w:val="00FB47FC"/>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75DC50D"/>
  <w15:docId w15:val="{9104EDBE-0463-4560-BCA3-D55B0E313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6D1B"/>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6262BB"/>
    <w:pPr>
      <w:tabs>
        <w:tab w:val="center" w:pos="4513"/>
        <w:tab w:val="right" w:pos="9026"/>
      </w:tabs>
      <w:jc w:val="center"/>
    </w:pPr>
    <w:rPr>
      <w:rFonts w:ascii="Times New Roman" w:hAnsi="Times New Roman"/>
      <w:smallCaps/>
      <w:sz w:val="18"/>
    </w:rPr>
  </w:style>
  <w:style w:type="character" w:styleId="PageNumber">
    <w:name w:val="page number"/>
    <w:basedOn w:val="DefaultParagraphFont"/>
  </w:style>
  <w:style w:type="paragraph" w:customStyle="1" w:styleId="Tabletext1">
    <w:name w:val="Table text"/>
    <w:qFormat/>
    <w:rsid w:val="006262BB"/>
    <w:pPr>
      <w:spacing w:before="60" w:after="60"/>
    </w:pPr>
    <w:rPr>
      <w:rFonts w:ascii="Arial" w:hAnsi="Arial"/>
      <w:sz w:val="18"/>
    </w:rPr>
  </w:style>
  <w:style w:type="paragraph" w:styleId="BodyText1">
    <w:name w:val="Body Text"/>
    <w:aliases w:val="Body text box"/>
    <w:basedOn w:val="Normal"/>
    <w:link w:val="BodyTextChar"/>
    <w:qFormat/>
    <w:rsid w:val="006262BB"/>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qFormat/>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qFormat/>
    <w:rsid w:val="003924B4"/>
    <w:pPr>
      <w:ind w:left="85" w:hanging="85"/>
    </w:pPr>
    <w:rPr>
      <w:b/>
    </w:rPr>
  </w:style>
  <w:style w:type="paragraph" w:customStyle="1" w:styleId="BodyText10">
    <w:name w:val="Body Text1"/>
    <w:basedOn w:val="Normal"/>
    <w:link w:val="BodytextChar0"/>
    <w:qFormat/>
    <w:rsid w:val="006262BB"/>
    <w:pPr>
      <w:spacing w:before="60" w:after="80"/>
      <w:ind w:left="1134"/>
    </w:pPr>
    <w:rPr>
      <w:rFonts w:ascii="Times New Roman" w:hAnsi="Times New Roman"/>
      <w:sz w:val="20"/>
    </w:rPr>
  </w:style>
  <w:style w:type="paragraph" w:customStyle="1" w:styleId="HeadA">
    <w:name w:val="Head A"/>
    <w:basedOn w:val="Normal"/>
    <w:next w:val="BalloonText"/>
    <w:qFormat/>
    <w:rsid w:val="006262BB"/>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6262BB"/>
    <w:pPr>
      <w:keepNext/>
    </w:pPr>
    <w:rPr>
      <w:caps w:val="0"/>
      <w:sz w:val="20"/>
    </w:rPr>
  </w:style>
  <w:style w:type="paragraph" w:customStyle="1" w:styleId="Bodytext0">
    <w:name w:val="Body text •"/>
    <w:basedOn w:val="BodyText10"/>
    <w:next w:val="BodyText1"/>
    <w:link w:val="BodytextChar1"/>
    <w:rsid w:val="00157776"/>
    <w:pPr>
      <w:numPr>
        <w:numId w:val="1"/>
      </w:numPr>
      <w:spacing w:line="240" w:lineRule="exact"/>
      <w:ind w:left="1985" w:hanging="851"/>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6262BB"/>
    <w:pPr>
      <w:pBdr>
        <w:top w:val="dotted" w:sz="4" w:space="1" w:color="auto"/>
      </w:pBdr>
      <w:tabs>
        <w:tab w:val="center" w:pos="4320"/>
        <w:tab w:val="right" w:pos="8640"/>
      </w:tabs>
    </w:pPr>
    <w:rPr>
      <w:rFonts w:ascii="Times New Roman" w:hAnsi="Times New Roman"/>
      <w:smallCaps/>
      <w:sz w:val="18"/>
    </w:rPr>
  </w:style>
  <w:style w:type="character" w:customStyle="1" w:styleId="Mapcode">
    <w:name w:val="Map code"/>
    <w:qFormat/>
    <w:rsid w:val="006262BB"/>
    <w:rPr>
      <w:rFonts w:ascii="Arial" w:hAnsi="Arial"/>
      <w:b/>
      <w:sz w:val="20"/>
    </w:rPr>
  </w:style>
  <w:style w:type="character" w:customStyle="1" w:styleId="BodytextChar0">
    <w:name w:val="Body text Char"/>
    <w:link w:val="BodyText10"/>
    <w:rsid w:val="006262BB"/>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157776"/>
    <w:rPr>
      <w:rFonts w:ascii="Times New Roman" w:hAnsi="Times New Roman"/>
    </w:rPr>
  </w:style>
  <w:style w:type="paragraph" w:customStyle="1" w:styleId="Tablelabel">
    <w:name w:val="Table label"/>
    <w:basedOn w:val="Normal"/>
    <w:qFormat/>
    <w:rsid w:val="006262BB"/>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6262BB"/>
  </w:style>
  <w:style w:type="paragraph" w:customStyle="1" w:styleId="Tabletext0">
    <w:name w:val="Table text ."/>
    <w:basedOn w:val="Tabletext1"/>
    <w:qFormat/>
    <w:rsid w:val="006262BB"/>
    <w:pPr>
      <w:numPr>
        <w:numId w:val="16"/>
      </w:numPr>
    </w:pPr>
  </w:style>
  <w:style w:type="paragraph" w:customStyle="1" w:styleId="Tabletext">
    <w:name w:val="Table text •"/>
    <w:qFormat/>
    <w:rsid w:val="006262BB"/>
    <w:pPr>
      <w:numPr>
        <w:numId w:val="18"/>
      </w:numPr>
      <w:spacing w:before="60" w:after="60"/>
      <w:jc w:val="both"/>
    </w:pPr>
    <w:rPr>
      <w:rFonts w:ascii="Arial" w:hAnsi="Arial"/>
      <w:bCs/>
      <w:sz w:val="18"/>
    </w:rPr>
  </w:style>
  <w:style w:type="paragraph" w:customStyle="1" w:styleId="Tabletextindent">
    <w:name w:val="Table text •  indent"/>
    <w:qFormat/>
    <w:rsid w:val="006262BB"/>
    <w:pPr>
      <w:spacing w:before="60" w:after="60"/>
      <w:ind w:left="284"/>
    </w:pPr>
    <w:rPr>
      <w:rFonts w:ascii="Arial" w:hAnsi="Arial"/>
      <w:bCs/>
      <w:sz w:val="18"/>
    </w:rPr>
  </w:style>
  <w:style w:type="character" w:customStyle="1" w:styleId="BodyTextChar">
    <w:name w:val="Body Text Char"/>
    <w:aliases w:val="Body text box Char"/>
    <w:link w:val="BodyText1"/>
    <w:rsid w:val="006262BB"/>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6262BB"/>
    <w:pPr>
      <w:spacing w:before="60" w:after="60"/>
      <w:ind w:left="567"/>
      <w:jc w:val="both"/>
    </w:pPr>
    <w:rPr>
      <w:rFonts w:ascii="Arial" w:hAnsi="Arial"/>
      <w:sz w:val="18"/>
    </w:rPr>
  </w:style>
  <w:style w:type="character" w:customStyle="1" w:styleId="HeaderChar">
    <w:name w:val="Header Char"/>
    <w:link w:val="Header"/>
    <w:rsid w:val="006262BB"/>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6262BB"/>
    <w:pPr>
      <w:tabs>
        <w:tab w:val="left" w:pos="2552"/>
      </w:tabs>
    </w:pPr>
    <w:rPr>
      <w:b w:val="0"/>
    </w:rPr>
  </w:style>
  <w:style w:type="character" w:customStyle="1" w:styleId="FooterChar">
    <w:name w:val="Footer Char"/>
    <w:link w:val="Footer"/>
    <w:rsid w:val="006262BB"/>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6262BB"/>
    <w:rPr>
      <w:noProof/>
    </w:rPr>
  </w:style>
  <w:style w:type="paragraph" w:customStyle="1" w:styleId="HeadD">
    <w:name w:val="Head D"/>
    <w:basedOn w:val="HeadC"/>
    <w:qFormat/>
    <w:rsid w:val="006262BB"/>
    <w:pPr>
      <w:ind w:firstLine="0"/>
    </w:pPr>
  </w:style>
  <w:style w:type="paragraph" w:customStyle="1" w:styleId="HeadE">
    <w:name w:val="Head E"/>
    <w:basedOn w:val="HeadD"/>
    <w:qFormat/>
    <w:rsid w:val="006262BB"/>
    <w:pPr>
      <w:spacing w:before="120" w:after="120"/>
    </w:pPr>
  </w:style>
  <w:style w:type="paragraph" w:customStyle="1" w:styleId="Bodytextnumbered">
    <w:name w:val="Body text numbered"/>
    <w:basedOn w:val="BodyText10"/>
    <w:qFormat/>
    <w:rsid w:val="006262BB"/>
    <w:pPr>
      <w:ind w:left="1985" w:hanging="851"/>
    </w:pPr>
  </w:style>
  <w:style w:type="paragraph" w:customStyle="1" w:styleId="Tablelabel2">
    <w:name w:val="Table label 2"/>
    <w:basedOn w:val="Tablelabel"/>
    <w:qFormat/>
    <w:rsid w:val="006262BB"/>
    <w:pPr>
      <w:ind w:left="0"/>
    </w:pPr>
    <w:rPr>
      <w:sz w:val="15"/>
    </w:rPr>
  </w:style>
  <w:style w:type="paragraph" w:customStyle="1" w:styleId="Tabletext2">
    <w:name w:val="Table text 2"/>
    <w:basedOn w:val="Tabletext1"/>
    <w:qFormat/>
    <w:rsid w:val="006262BB"/>
    <w:rPr>
      <w:sz w:val="15"/>
    </w:rPr>
  </w:style>
  <w:style w:type="paragraph" w:customStyle="1" w:styleId="TabletextItalic">
    <w:name w:val="Table text • + Italic"/>
    <w:basedOn w:val="Tabletext"/>
    <w:qFormat/>
    <w:rsid w:val="006262BB"/>
    <w:pPr>
      <w:numPr>
        <w:numId w:val="0"/>
      </w:numPr>
    </w:pPr>
    <w:rPr>
      <w:i/>
    </w:rPr>
  </w:style>
  <w:style w:type="paragraph" w:customStyle="1" w:styleId="Tabletextnote">
    <w:name w:val="Table text note"/>
    <w:basedOn w:val="Tabletext1"/>
    <w:qFormat/>
    <w:rsid w:val="006262BB"/>
    <w:pPr>
      <w:spacing w:before="80" w:after="80"/>
      <w:ind w:left="1134" w:hanging="1134"/>
    </w:pPr>
    <w:rPr>
      <w:i/>
      <w:sz w:val="15"/>
    </w:rPr>
  </w:style>
  <w:style w:type="paragraph" w:customStyle="1" w:styleId="Crossreference">
    <w:name w:val="Cross reference"/>
    <w:basedOn w:val="Tabletextnote"/>
    <w:qFormat/>
    <w:rsid w:val="006262BB"/>
    <w:pPr>
      <w:spacing w:before="60"/>
      <w:ind w:left="2268"/>
    </w:pPr>
    <w:rPr>
      <w:rFonts w:ascii="Times New Roman" w:hAnsi="Times New Roman"/>
      <w:i w:val="0"/>
      <w:color w:val="0000FF"/>
      <w:sz w:val="20"/>
      <w:u w:val="single"/>
    </w:rPr>
  </w:style>
  <w:style w:type="paragraph" w:customStyle="1" w:styleId="BodyText2">
    <w:name w:val="Body Text2"/>
    <w:basedOn w:val="Normal"/>
    <w:qFormat/>
    <w:rsid w:val="00842C40"/>
    <w:pPr>
      <w:spacing w:before="60" w:after="80"/>
      <w:ind w:left="1134"/>
      <w:jc w:val="both"/>
    </w:pPr>
    <w:rPr>
      <w:rFonts w:ascii="Times New Roman" w:hAnsi="Times New Roman"/>
      <w:sz w:val="20"/>
    </w:rPr>
  </w:style>
  <w:style w:type="paragraph" w:customStyle="1" w:styleId="BodyText2Blue">
    <w:name w:val="Body Text2 + Blue"/>
    <w:basedOn w:val="BodyText2"/>
    <w:rsid w:val="00AF6D1B"/>
    <w:pPr>
      <w:jc w:val="left"/>
    </w:pPr>
    <w:rPr>
      <w:color w:val="0000FF"/>
    </w:rPr>
  </w:style>
  <w:style w:type="paragraph" w:customStyle="1" w:styleId="BodytextBlue">
    <w:name w:val="Body text • + Blue"/>
    <w:basedOn w:val="Bodytext0"/>
    <w:rsid w:val="00AF6D1B"/>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05731728">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192648168">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2719616">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09530832">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lewis\Documents\Smart%20Planning\VC2B%20Sweep\Clauses%20to%20be%20swept\37_05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3954E-ECCE-4CDE-9C64-8289B6816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37_05s.dot</Template>
  <TotalTime>33</TotalTime>
  <Pages>3</Pages>
  <Words>997</Words>
  <Characters>5689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Paul Lewis</dc:creator>
  <cp:lastModifiedBy>Letitia J Neilson (DELWP)</cp:lastModifiedBy>
  <cp:revision>6</cp:revision>
  <cp:lastPrinted>2011-09-16T06:11:00Z</cp:lastPrinted>
  <dcterms:created xsi:type="dcterms:W3CDTF">2018-06-05T22:48:00Z</dcterms:created>
  <dcterms:modified xsi:type="dcterms:W3CDTF">2022-11-09T01:39:00Z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y fmtid="{D5CDD505-2E9C-101B-9397-08002B2CF9AE}" pid="7" name="MSIP_Label_4257e2ab-f512-40e2-9c9a-c64247360765_Enabled">
    <vt:lpwstr>true</vt:lpwstr>
  </property>
  <property fmtid="{D5CDD505-2E9C-101B-9397-08002B2CF9AE}" pid="8" name="MSIP_Label_4257e2ab-f512-40e2-9c9a-c64247360765_SetDate">
    <vt:lpwstr>2022-11-09T01:39:44Z</vt:lpwstr>
  </property>
  <property fmtid="{D5CDD505-2E9C-101B-9397-08002B2CF9AE}" pid="9" name="MSIP_Label_4257e2ab-f512-40e2-9c9a-c64247360765_Method">
    <vt:lpwstr>Privileged</vt:lpwstr>
  </property>
  <property fmtid="{D5CDD505-2E9C-101B-9397-08002B2CF9AE}" pid="10" name="MSIP_Label_4257e2ab-f512-40e2-9c9a-c64247360765_Name">
    <vt:lpwstr>OFFICIAL</vt:lpwstr>
  </property>
  <property fmtid="{D5CDD505-2E9C-101B-9397-08002B2CF9AE}" pid="11" name="MSIP_Label_4257e2ab-f512-40e2-9c9a-c64247360765_SiteId">
    <vt:lpwstr>e8bdd6f7-fc18-4e48-a554-7f547927223b</vt:lpwstr>
  </property>
  <property fmtid="{D5CDD505-2E9C-101B-9397-08002B2CF9AE}" pid="12" name="MSIP_Label_4257e2ab-f512-40e2-9c9a-c64247360765_ActionId">
    <vt:lpwstr>f068f39f-8a8c-47cc-bafe-999dc980c423</vt:lpwstr>
  </property>
  <property fmtid="{D5CDD505-2E9C-101B-9397-08002B2CF9AE}" pid="13" name="MSIP_Label_4257e2ab-f512-40e2-9c9a-c64247360765_ContentBits">
    <vt:lpwstr>2</vt:lpwstr>
  </property>
</Properties>
</file>