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7CD9F9C2" w:rsidR="005A2A5D" w:rsidRDefault="0039720E" w:rsidP="001E23A3">
      <w:pPr>
        <w:pStyle w:val="BodyText100ThemeColour"/>
      </w:pPr>
      <w:r>
        <w:rPr>
          <w:noProof/>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998CD"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cstate="print">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D5472"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3F9F0"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C56D9"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478B7"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97779"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C5A0B"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84895"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5" behindDoc="1" locked="1" layoutInCell="1" allowOverlap="1" wp14:anchorId="29E25EAB" wp14:editId="4C3D2312">
                <wp:simplePos x="0" y="0"/>
                <wp:positionH relativeFrom="page">
                  <wp:posOffset>359410</wp:posOffset>
                </wp:positionH>
                <wp:positionV relativeFrom="page">
                  <wp:posOffset>359410</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073A5" id="TriangleTop" o:spid="_x0000_s1026" style="position:absolute;margin-left:28.3pt;margin-top:28.3pt;width:148.8pt;height:15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" path="m1745,3697l,,3496,,1745,3697xe" fillcolor="#642667 [3202]" stroked="f">
                <v:path arrowok="t" o:connecttype="custom" o:connectlocs="943258,1993900;0,0;1889760,0;943258,19939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3F30A7" w:rsidRPr="009F69FA" w:rsidRDefault="003F30A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67CF3E7D" w14:textId="77777777" w:rsidR="003F30A7" w:rsidRPr="009F69FA" w:rsidRDefault="003F30A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56" behindDoc="0" locked="1" layoutInCell="1" allowOverlap="1" wp14:anchorId="4BD947E7" wp14:editId="625E5669">
                <wp:simplePos x="0" y="0"/>
                <wp:positionH relativeFrom="page">
                  <wp:posOffset>4210050</wp:posOffset>
                </wp:positionH>
                <wp:positionV relativeFrom="page">
                  <wp:posOffset>8839200</wp:posOffset>
                </wp:positionV>
                <wp:extent cx="28194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8194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3784D10F" w:rsidR="003F30A7" w:rsidRPr="00B62880" w:rsidRDefault="00611859" w:rsidP="006C3AD7">
                            <w:pPr>
                              <w:pStyle w:val="xCoverStatus"/>
                              <w:jc w:val="center"/>
                              <w:rPr>
                                <w:color w:val="FFFFFF" w:themeColor="background1"/>
                                <w:sz w:val="28"/>
                                <w:szCs w:val="28"/>
                              </w:rPr>
                            </w:pPr>
                            <w:r>
                              <w:rPr>
                                <w:color w:val="FFFFFF" w:themeColor="background1"/>
                                <w:sz w:val="28"/>
                                <w:szCs w:val="28"/>
                              </w:rPr>
                              <w:t xml:space="preserve">AUGUST </w:t>
                            </w:r>
                            <w:r w:rsidR="00232694">
                              <w:rPr>
                                <w:color w:val="FFFFFF" w:themeColor="background1"/>
                                <w:sz w:val="28"/>
                                <w:szCs w:val="28"/>
                              </w:rPr>
                              <w:t>2022</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31.5pt;margin-top:696pt;width:222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" filled="f" stroked="f" strokeweight=".5pt">
                <v:textbox inset="20mm,0,1mm,0">
                  <w:txbxContent>
                    <w:p w14:paraId="6E5887CF" w14:textId="3784D10F" w:rsidR="003F30A7" w:rsidRPr="00B62880" w:rsidRDefault="00611859" w:rsidP="006C3AD7">
                      <w:pPr>
                        <w:pStyle w:val="xCoverStatus"/>
                        <w:jc w:val="center"/>
                        <w:rPr>
                          <w:color w:val="FFFFFF" w:themeColor="background1"/>
                          <w:sz w:val="28"/>
                          <w:szCs w:val="28"/>
                        </w:rPr>
                      </w:pPr>
                      <w:r>
                        <w:rPr>
                          <w:color w:val="FFFFFF" w:themeColor="background1"/>
                          <w:sz w:val="28"/>
                          <w:szCs w:val="28"/>
                        </w:rPr>
                        <w:t xml:space="preserve">AUGUST </w:t>
                      </w:r>
                      <w:r w:rsidR="00232694">
                        <w:rPr>
                          <w:color w:val="FFFFFF" w:themeColor="background1"/>
                          <w:sz w:val="28"/>
                          <w:szCs w:val="28"/>
                        </w:rPr>
                        <w:t>2022</w:t>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3F30A7" w:rsidRPr="00455A7E" w:rsidRDefault="003F30A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642667 [3202]" stroked="f" strokeweight=".5pt">
                <v:textbox inset="10mm,0,10mm,0">
                  <w:txbxContent>
                    <w:p w14:paraId="3B2D4F5B" w14:textId="77777777" w:rsidR="003F30A7" w:rsidRPr="00455A7E" w:rsidRDefault="003F30A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cstate="print">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70E5"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" stroked="f" strokeweight="2pt">
                <v:fill r:id="rId15" o:title="Cover Image" recolor="t" rotate="t" type="frame"/>
                <w10:wrap anchorx="page" anchory="page"/>
                <w10:anchorlock/>
              </v:rect>
            </w:pict>
          </mc:Fallback>
        </mc:AlternateContent>
      </w:r>
      <w:r w:rsidR="00A56B1E" w:rsidRPr="00D55628">
        <w:rPr>
          <w:noProof/>
        </w:rPr>
        <mc:AlternateContent>
          <mc:Choice Requires="wps">
            <w:drawing>
              <wp:anchor distT="0" distB="0" distL="114300" distR="114300" simplePos="0" relativeHeight="251658251" behindDoc="0" locked="1" layoutInCell="1" allowOverlap="1" wp14:anchorId="681F7BEC" wp14:editId="758CE903">
                <wp:simplePos x="0" y="0"/>
                <wp:positionH relativeFrom="page">
                  <wp:posOffset>365125</wp:posOffset>
                </wp:positionH>
                <wp:positionV relativeFrom="page">
                  <wp:posOffset>2353945</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D1FB" id="PicSingle" o:spid="_x0000_s1026" alt="Title: Cover Image - Description: Cover Image" style="position:absolute;margin-left:28.75pt;margin-top:185.35pt;width:538.55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" fillcolor="white [3212]" stroked="f" strokeweight="2pt">
                <w10:wrap anchorx="page" anchory="page"/>
                <w10:anchorlock/>
              </v:rect>
            </w:pict>
          </mc:Fallback>
        </mc:AlternateContent>
      </w:r>
      <w:r w:rsidR="005A2A5D" w:rsidRPr="00D55628">
        <w:rPr>
          <w:noProof/>
        </w:rPr>
        <mc:AlternateContent>
          <mc:Choice Requires="wps">
            <w:drawing>
              <wp:anchor distT="0" distB="0" distL="114300" distR="114300" simplePos="0" relativeHeight="251658241" behindDoc="1" locked="1" layoutInCell="1" allowOverlap="1" wp14:anchorId="696E0F04" wp14:editId="58C7FAE8">
                <wp:simplePos x="0" y="0"/>
                <wp:positionH relativeFrom="page">
                  <wp:posOffset>363855</wp:posOffset>
                </wp:positionH>
                <wp:positionV relativeFrom="page">
                  <wp:posOffset>356235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2A64" id="CoverRectangle" o:spid="_x0000_s1026" style="position:absolute;margin-left:28.65pt;margin-top:28.05pt;width:538.55pt;height:68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939" w:type="dxa"/>
        <w:tblLayout w:type="fixed"/>
        <w:tblLook w:val="0600" w:firstRow="0" w:lastRow="0" w:firstColumn="0" w:lastColumn="0" w:noHBand="1" w:noVBand="1"/>
      </w:tblPr>
      <w:tblGrid>
        <w:gridCol w:w="7939"/>
      </w:tblGrid>
      <w:tr w:rsidR="00D73B6C" w14:paraId="28BBAF8A" w14:textId="77777777" w:rsidTr="002515C0">
        <w:trPr>
          <w:trHeight w:hRule="exact" w:val="2948"/>
        </w:trPr>
        <w:tc>
          <w:tcPr>
            <w:tcW w:w="7939" w:type="dxa"/>
            <w:vAlign w:val="center"/>
          </w:tcPr>
          <w:sdt>
            <w:sdtPr>
              <w:rPr>
                <w:b/>
                <w:iCs w:val="0"/>
              </w:rPr>
              <w:alias w:val="CoverTitle"/>
              <w:tag w:val="CoverTitle"/>
              <w:id w:val="345452458"/>
              <w:lock w:val="sdtLocked"/>
              <w:placeholder>
                <w:docPart w:val="6E420B3E6BB64C76919EA16FD4620C49"/>
              </w:placeholder>
            </w:sdtPr>
            <w:sdtEndPr>
              <w:rPr>
                <w:b w:val="0"/>
                <w:iCs/>
              </w:rPr>
            </w:sdtEndPr>
            <w:sdtContent>
              <w:bookmarkStart w:id="0" w:name="myBookmark" w:displacedByCustomXml="prev"/>
              <w:p w14:paraId="7222C1BC" w14:textId="58567FCB" w:rsidR="005F5228" w:rsidRPr="006634EE" w:rsidRDefault="005F5228" w:rsidP="00EC6577">
                <w:pPr>
                  <w:pStyle w:val="Subtitle"/>
                  <w:spacing w:line="240" w:lineRule="auto"/>
                  <w:rPr>
                    <w:sz w:val="48"/>
                    <w:szCs w:val="40"/>
                  </w:rPr>
                </w:pPr>
                <w:r w:rsidRPr="00C26953">
                  <w:rPr>
                    <w:b/>
                    <w:sz w:val="44"/>
                  </w:rPr>
                  <w:t xml:space="preserve">Scoping Requirements for </w:t>
                </w:r>
                <w:r w:rsidR="002515C0">
                  <w:rPr>
                    <w:b/>
                    <w:sz w:val="44"/>
                  </w:rPr>
                  <w:br/>
                </w:r>
                <w:r w:rsidR="00232694">
                  <w:rPr>
                    <w:b/>
                    <w:sz w:val="44"/>
                  </w:rPr>
                  <w:t>VIC</w:t>
                </w:r>
                <w:r w:rsidRPr="00C26953">
                  <w:rPr>
                    <w:b/>
                    <w:sz w:val="44"/>
                  </w:rPr>
                  <w:t xml:space="preserve"> </w:t>
                </w:r>
                <w:r w:rsidR="00EC6577" w:rsidRPr="00EC6577">
                  <w:rPr>
                    <w:b/>
                    <w:bCs/>
                    <w:sz w:val="44"/>
                    <w:szCs w:val="36"/>
                  </w:rPr>
                  <w:t xml:space="preserve">Offshore Wind Farm </w:t>
                </w:r>
                <w:r w:rsidR="00620BEB">
                  <w:rPr>
                    <w:b/>
                    <w:bCs/>
                    <w:sz w:val="44"/>
                    <w:szCs w:val="36"/>
                  </w:rPr>
                  <w:t xml:space="preserve">Project </w:t>
                </w:r>
                <w:r w:rsidRPr="00C26953">
                  <w:rPr>
                    <w:b/>
                    <w:sz w:val="44"/>
                  </w:rPr>
                  <w:t>Environment Effects Statement</w:t>
                </w:r>
                <w:bookmarkEnd w:id="0"/>
              </w:p>
              <w:p w14:paraId="6C786AD4" w14:textId="77777777" w:rsidR="009C023D" w:rsidRPr="00BE5D5F" w:rsidRDefault="009C023D" w:rsidP="009C023D">
                <w:pPr>
                  <w:pStyle w:val="Title"/>
                  <w:rPr>
                    <w:b w:val="0"/>
                    <w:bCs/>
                    <w:i/>
                    <w:iCs/>
                    <w:sz w:val="36"/>
                    <w:szCs w:val="32"/>
                  </w:rPr>
                </w:pPr>
                <w:r w:rsidRPr="00BE5D5F">
                  <w:rPr>
                    <w:b w:val="0"/>
                    <w:bCs/>
                    <w:i/>
                    <w:iCs/>
                    <w:sz w:val="36"/>
                    <w:szCs w:val="32"/>
                  </w:rPr>
                  <w:t>Environment Effects Act 1978</w:t>
                </w:r>
              </w:p>
              <w:p w14:paraId="4BE4EF43" w14:textId="5742C1DA" w:rsidR="00512DFB" w:rsidRPr="00CB1FB7" w:rsidRDefault="0022036A" w:rsidP="00CD4964">
                <w:pPr>
                  <w:pStyle w:val="Subtitle"/>
                </w:pPr>
              </w:p>
            </w:sdtContent>
          </w:sdt>
        </w:tc>
      </w:tr>
    </w:tbl>
    <w:p w14:paraId="1B75CAD2" w14:textId="31A55ECC" w:rsidR="00D73B6C" w:rsidRPr="00D55628" w:rsidRDefault="008F0B33">
      <w:pPr>
        <w:sectPr w:rsidR="00D73B6C" w:rsidRPr="00D55628" w:rsidSect="003817A4">
          <w:headerReference w:type="default" r:id="rId16"/>
          <w:footerReference w:type="default" r:id="rId17"/>
          <w:footerReference w:type="first" r:id="rId18"/>
          <w:pgSz w:w="11907" w:h="16840" w:code="9"/>
          <w:pgMar w:top="2268" w:right="1134" w:bottom="1134" w:left="1134" w:header="284" w:footer="567"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30A7" w:rsidRPr="00AB780B" w14:paraId="7FA4486A" w14:textId="77777777" w:rsidTr="00AA4BE4">
                              <w:trPr>
                                <w:trHeight w:hRule="exact" w:val="964"/>
                                <w:tblCellSpacing w:w="71" w:type="dxa"/>
                              </w:trPr>
                              <w:tc>
                                <w:tcPr>
                                  <w:tcW w:w="1204" w:type="dxa"/>
                                  <w:vAlign w:val="bottom"/>
                                </w:tcPr>
                                <w:p w14:paraId="3B30D258" w14:textId="77777777" w:rsidR="003F30A7" w:rsidRPr="00D55628" w:rsidRDefault="003F30A7" w:rsidP="00D55628">
                                  <w:r w:rsidRPr="00D55628">
                                    <w:rPr>
                                      <w:noProof/>
                                    </w:rPr>
                                    <w:drawing>
                                      <wp:inline distT="0" distB="0" distL="0" distR="0" wp14:anchorId="035A8D60" wp14:editId="43EE3BDF">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3F30A7" w:rsidRPr="00D55628" w:rsidRDefault="003F30A7" w:rsidP="00D55628">
                                  <w:r w:rsidRPr="00D55628">
                                    <w:rPr>
                                      <w:noProof/>
                                    </w:rPr>
                                    <w:drawing>
                                      <wp:inline distT="0" distB="0" distL="0" distR="0" wp14:anchorId="257BA2FE" wp14:editId="1328C0F8">
                                        <wp:extent cx="2011680" cy="54254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3F30A7" w:rsidRDefault="003F30A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30A7" w:rsidRPr="00AB780B" w14:paraId="7FA4486A" w14:textId="77777777" w:rsidTr="00AA4BE4">
                        <w:trPr>
                          <w:trHeight w:hRule="exact" w:val="964"/>
                          <w:tblCellSpacing w:w="71" w:type="dxa"/>
                        </w:trPr>
                        <w:tc>
                          <w:tcPr>
                            <w:tcW w:w="1204" w:type="dxa"/>
                            <w:vAlign w:val="bottom"/>
                          </w:tcPr>
                          <w:p w14:paraId="3B30D258" w14:textId="77777777" w:rsidR="003F30A7" w:rsidRPr="00D55628" w:rsidRDefault="003F30A7" w:rsidP="00D55628">
                            <w:r w:rsidRPr="00D55628">
                              <w:rPr>
                                <w:noProof/>
                              </w:rPr>
                              <w:drawing>
                                <wp:inline distT="0" distB="0" distL="0" distR="0" wp14:anchorId="035A8D60" wp14:editId="43EE3BDF">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3F30A7" w:rsidRPr="00D55628" w:rsidRDefault="003F30A7" w:rsidP="00D55628">
                            <w:r w:rsidRPr="00D55628">
                              <w:rPr>
                                <w:noProof/>
                              </w:rPr>
                              <w:drawing>
                                <wp:inline distT="0" distB="0" distL="0" distR="0" wp14:anchorId="257BA2FE" wp14:editId="1328C0F8">
                                  <wp:extent cx="2011680" cy="54254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3F30A7" w:rsidRDefault="003F30A7"/>
                  </w:txbxContent>
                </v:textbox>
                <w10:wrap anchorx="page" anchory="page"/>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5B629597">
        <w:tc>
          <w:tcPr>
            <w:tcW w:w="5000" w:type="pct"/>
            <w:vAlign w:val="bottom"/>
          </w:tcPr>
          <w:p w14:paraId="56D37AA5" w14:textId="516C59C3" w:rsidR="009E7150" w:rsidRPr="00D55628" w:rsidRDefault="009E7150" w:rsidP="009E7150">
            <w:pPr>
              <w:pStyle w:val="xDisclaimertext3"/>
            </w:pPr>
            <w:r>
              <w:lastRenderedPageBreak/>
              <w:t xml:space="preserve">© The State of Victoria Department of Environment, Land, Water and Planning </w:t>
            </w:r>
            <w:r w:rsidR="003F25DE">
              <w:t>20</w:t>
            </w:r>
            <w:r w:rsidR="00FD3C81">
              <w:t>20</w:t>
            </w:r>
          </w:p>
          <w:p w14:paraId="4AF107B8" w14:textId="102AB818"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w:t>
            </w:r>
            <w:r w:rsidR="00AB5FF9">
              <w:t xml:space="preserve"> </w:t>
            </w:r>
            <w:r>
              <w:t xml:space="preserve">The licence does not apply to any images, </w:t>
            </w:r>
            <w:proofErr w:type="gramStart"/>
            <w:r>
              <w:t>photographs</w:t>
            </w:r>
            <w:proofErr w:type="gramEnd"/>
            <w:r>
              <w:t xml:space="preserve"> or branding, including the Victorian Coat of Arms, the Victorian Government logo and the Department of Environment, Land, Water and Planning logo.</w:t>
            </w:r>
            <w:r w:rsidR="00AB5FF9">
              <w:t xml:space="preserve"> </w:t>
            </w:r>
            <w:r>
              <w:t xml:space="preserve">To view a copy of </w:t>
            </w:r>
            <w:r w:rsidR="005A4BF6">
              <w:t xml:space="preserve">the </w:t>
            </w:r>
            <w:r>
              <w:t xml:space="preserve">licence, visit </w:t>
            </w:r>
            <w:hyperlink r:id="rId24" w:history="1">
              <w:r w:rsidR="00635281" w:rsidRPr="005A4BF6">
                <w:rPr>
                  <w:rStyle w:val="Hyperlink"/>
                  <w:u w:val="none"/>
                </w:rPr>
                <w:t>creativecommons.org/licenses/by/4.0</w:t>
              </w:r>
            </w:hyperlink>
            <w:r w:rsidR="00635281">
              <w:t>.</w:t>
            </w:r>
            <w:r w:rsidRPr="00D55628">
              <w:t xml:space="preserve"> </w:t>
            </w:r>
          </w:p>
          <w:p w14:paraId="093F82EA" w14:textId="1D18D3B3" w:rsidR="009E7150" w:rsidRPr="00D55628" w:rsidRDefault="00635281" w:rsidP="005A4BF6">
            <w:pPr>
              <w:pStyle w:val="xDisclaimertext3"/>
              <w:spacing w:after="480"/>
            </w:pPr>
            <w:r>
              <w:t>D</w:t>
            </w:r>
            <w:r w:rsidR="009E7150">
              <w:t>isclaimer</w:t>
            </w:r>
            <w:r>
              <w:br/>
            </w:r>
            <w:r w:rsidR="009E7150">
              <w:t xml:space="preserve">This publication may be of assistance to </w:t>
            </w:r>
            <w:proofErr w:type="gramStart"/>
            <w:r w:rsidR="009E7150">
              <w:t>you</w:t>
            </w:r>
            <w:proofErr w:type="gramEnd"/>
            <w:r w:rsidR="009E7150">
              <w:t xml:space="preserve">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3FCED7C" w:rsidR="009E7150" w:rsidRPr="00D55628" w:rsidRDefault="009E7150" w:rsidP="009E7150">
            <w:pPr>
              <w:pStyle w:val="xAccessibilityHeading"/>
            </w:pPr>
            <w:r w:rsidRPr="0084503F">
              <w:t>Accessibility</w:t>
            </w:r>
          </w:p>
          <w:p w14:paraId="36C1C8B6" w14:textId="0641E826" w:rsidR="004D2591" w:rsidRPr="00D55628" w:rsidRDefault="009E7150" w:rsidP="00BC4EE9">
            <w:pPr>
              <w:pStyle w:val="xAccessibilityText"/>
              <w:jc w:val="both"/>
            </w:pPr>
            <w:r>
              <w:t>If you would like to receive this publication in an alternative format, please teleph</w:t>
            </w:r>
            <w:r w:rsidRPr="00D55628">
              <w:t>one the DELWP Customer Service Centre on 136186</w:t>
            </w:r>
            <w:r w:rsidR="00360BCF">
              <w:t xml:space="preserve"> or </w:t>
            </w:r>
            <w:hyperlink r:id="rId25" w:history="1">
              <w:r w:rsidRPr="00D55628">
                <w:t>customer.service@delwp.vic.gov.au</w:t>
              </w:r>
            </w:hyperlink>
            <w:r w:rsidRPr="00D55628">
              <w:t>.</w:t>
            </w:r>
            <w:r w:rsidR="00AB5FF9">
              <w:t xml:space="preserve"> </w:t>
            </w:r>
            <w:r w:rsidR="00360BCF" w:rsidRPr="00D55628">
              <w:t>This</w:t>
            </w:r>
            <w:r w:rsidR="00360BCF">
              <w:t xml:space="preserve"> </w:t>
            </w:r>
            <w:r w:rsidRPr="00D55628">
              <w:t>document is also available on the internet at</w:t>
            </w:r>
            <w:r w:rsidR="00620BEB">
              <w:t xml:space="preserve"> </w:t>
            </w:r>
            <w:r w:rsidR="00620BEB" w:rsidRPr="00620BEB">
              <w:t>planning.vic.gov.au/environment-assessment/browse-projects/projects/vic-offshore-</w:t>
            </w:r>
            <w:proofErr w:type="gramStart"/>
            <w:r w:rsidR="00620BEB" w:rsidRPr="00620BEB">
              <w:t>wind-farm</w:t>
            </w:r>
            <w:proofErr w:type="gramEnd"/>
            <w:r w:rsidRPr="00D55628">
              <w:t>.</w:t>
            </w:r>
          </w:p>
        </w:tc>
      </w:tr>
    </w:tbl>
    <w:p w14:paraId="5EFE9C7F" w14:textId="15FC5133" w:rsidR="008322EE" w:rsidRPr="00C9122C" w:rsidRDefault="008322EE" w:rsidP="008322EE">
      <w:pPr>
        <w:pStyle w:val="BodyText100ThemeColour"/>
      </w:pPr>
      <w:r w:rsidRPr="1992E1D8">
        <w:rPr>
          <w:b/>
          <w:bCs/>
        </w:rPr>
        <w:t xml:space="preserve">Queries about the </w:t>
      </w:r>
      <w:r w:rsidR="00232694" w:rsidRPr="1992E1D8">
        <w:rPr>
          <w:b/>
          <w:bCs/>
        </w:rPr>
        <w:t>VIC</w:t>
      </w:r>
      <w:r w:rsidRPr="1992E1D8">
        <w:rPr>
          <w:b/>
          <w:bCs/>
        </w:rPr>
        <w:t xml:space="preserve"> Offshore Wind Farm Project should be directed to the proponent:</w:t>
      </w:r>
      <w:r>
        <w:br/>
      </w:r>
      <w:r w:rsidR="002C41C0" w:rsidRPr="006B4260">
        <w:t>VIC Offshore Windf</w:t>
      </w:r>
      <w:r w:rsidRPr="006B4260">
        <w:t>arm Pty Ltd</w:t>
      </w:r>
      <w:r w:rsidRPr="006B4260">
        <w:br/>
        <w:t xml:space="preserve">Email: </w:t>
      </w:r>
      <w:r w:rsidR="004B636B" w:rsidRPr="006B4260">
        <w:t>info@offshorewindfarm.com.au</w:t>
      </w:r>
      <w:r w:rsidR="006501B4" w:rsidRPr="006B4260" w:rsidDel="006501B4">
        <w:t xml:space="preserve"> </w:t>
      </w:r>
      <w:r>
        <w:br/>
      </w:r>
    </w:p>
    <w:p w14:paraId="549F0A5F" w14:textId="4AFC2ADC" w:rsidR="00466AA8" w:rsidRDefault="008322EE" w:rsidP="008322EE">
      <w:r w:rsidRPr="00DE2B5B">
        <w:rPr>
          <w:b/>
        </w:rPr>
        <w:t>Queries about the EES process and scoping requirements should be directed to DELWP:</w:t>
      </w:r>
      <w:r w:rsidRPr="00DE2B5B">
        <w:rPr>
          <w:b/>
        </w:rPr>
        <w:br/>
      </w:r>
      <w:r>
        <w:t>Impact Assessment Unit</w:t>
      </w:r>
      <w:r>
        <w:br/>
        <w:t xml:space="preserve">Telephone: (03) </w:t>
      </w:r>
      <w:r w:rsidR="00557ED2" w:rsidRPr="00557ED2">
        <w:t>8508 2441</w:t>
      </w:r>
      <w:r>
        <w:br/>
        <w:t>Email:</w:t>
      </w:r>
      <w:r>
        <w:tab/>
      </w:r>
      <w:hyperlink r:id="rId26" w:history="1">
        <w:r w:rsidRPr="00113548">
          <w:rPr>
            <w:rStyle w:val="Hyperlink"/>
          </w:rPr>
          <w:t>environment.assessment@delwp.vic.gov.au</w:t>
        </w:r>
      </w:hyperlink>
      <w:r w:rsidR="00466AA8">
        <w:br w:type="page"/>
      </w:r>
    </w:p>
    <w:p w14:paraId="59741D93" w14:textId="4C9203EB" w:rsidR="00734C28" w:rsidRDefault="00734C28" w:rsidP="001E23A3">
      <w:pPr>
        <w:pStyle w:val="BodyText100ThemeColour"/>
        <w:rPr>
          <w:rStyle w:val="Hyperlink"/>
        </w:rPr>
      </w:pPr>
    </w:p>
    <w:p w14:paraId="7CF9B579" w14:textId="3DC83E7D" w:rsidR="009568CF" w:rsidRPr="00C4364B" w:rsidRDefault="009568CF" w:rsidP="009568CF">
      <w:pPr>
        <w:pStyle w:val="TOCHeading"/>
        <w:framePr w:wrap="around"/>
      </w:pPr>
      <w:bookmarkStart w:id="2" w:name="_Toc534816818"/>
      <w:bookmarkStart w:id="3" w:name="_Toc528841191"/>
      <w:r>
        <w:t>List of abbreviations</w:t>
      </w:r>
    </w:p>
    <w:bookmarkEnd w:id="2"/>
    <w:bookmarkEnd w:id="3"/>
    <w:p w14:paraId="5124393A" w14:textId="77777777" w:rsidR="00466AA8" w:rsidRDefault="00466AA8" w:rsidP="001E23A3">
      <w:pPr>
        <w:pStyle w:val="BodyText100ThemeColour"/>
      </w:pPr>
      <w:r>
        <w:t>CHMP</w:t>
      </w:r>
      <w:r>
        <w:tab/>
        <w:t>Cultural Heritage Management Plan</w:t>
      </w:r>
    </w:p>
    <w:p w14:paraId="21E47E36" w14:textId="7F9E09DD" w:rsidR="00466AA8" w:rsidRDefault="00466AA8" w:rsidP="001E23A3">
      <w:pPr>
        <w:pStyle w:val="BodyText100ThemeColour"/>
      </w:pPr>
      <w:r>
        <w:t>DELWP</w:t>
      </w:r>
      <w:r>
        <w:tab/>
        <w:t xml:space="preserve">Department of Environment, Land, Water and Planning </w:t>
      </w:r>
    </w:p>
    <w:p w14:paraId="55CAA3F9" w14:textId="77777777" w:rsidR="00466AA8" w:rsidRDefault="00466AA8" w:rsidP="001E23A3">
      <w:pPr>
        <w:pStyle w:val="BodyText100ThemeColour"/>
      </w:pPr>
      <w:r>
        <w:t>EE Act</w:t>
      </w:r>
      <w:r>
        <w:tab/>
      </w:r>
      <w:r w:rsidRPr="00AE031D">
        <w:rPr>
          <w:i/>
        </w:rPr>
        <w:t>Environment Effects Act 1978</w:t>
      </w:r>
    </w:p>
    <w:p w14:paraId="5A0176CD" w14:textId="0AE46099" w:rsidR="00466AA8" w:rsidRDefault="00466AA8" w:rsidP="001E23A3">
      <w:pPr>
        <w:pStyle w:val="BodyText100ThemeColour"/>
      </w:pPr>
      <w:r>
        <w:t>EES</w:t>
      </w:r>
      <w:r>
        <w:tab/>
      </w:r>
      <w:r w:rsidR="00ED6F29">
        <w:tab/>
      </w:r>
      <w:r>
        <w:t xml:space="preserve">Environment </w:t>
      </w:r>
      <w:r w:rsidR="009568CF">
        <w:t>effects statement</w:t>
      </w:r>
    </w:p>
    <w:p w14:paraId="05376D2B" w14:textId="1977BA02" w:rsidR="00466AA8" w:rsidRDefault="00466AA8" w:rsidP="001E23A3">
      <w:pPr>
        <w:pStyle w:val="BodyText100ThemeColour"/>
      </w:pPr>
      <w:r>
        <w:t>EMF</w:t>
      </w:r>
      <w:r>
        <w:tab/>
      </w:r>
      <w:r w:rsidR="00ED6F29">
        <w:tab/>
      </w:r>
      <w:r>
        <w:t xml:space="preserve">Environmental </w:t>
      </w:r>
      <w:r w:rsidR="009568CF">
        <w:t>management framework</w:t>
      </w:r>
    </w:p>
    <w:p w14:paraId="108F0198" w14:textId="6C345224" w:rsidR="003C7BFA" w:rsidRDefault="003C7BFA" w:rsidP="001E23A3">
      <w:pPr>
        <w:pStyle w:val="BodyText100ThemeColour"/>
      </w:pPr>
      <w:r>
        <w:t>EPA</w:t>
      </w:r>
      <w:r>
        <w:tab/>
      </w:r>
      <w:r>
        <w:tab/>
        <w:t xml:space="preserve">Environment </w:t>
      </w:r>
      <w:r w:rsidR="00243756">
        <w:t xml:space="preserve">Protection Authority </w:t>
      </w:r>
    </w:p>
    <w:p w14:paraId="4C63DA83" w14:textId="77777777" w:rsidR="00466AA8" w:rsidRDefault="00466AA8" w:rsidP="001E23A3">
      <w:pPr>
        <w:pStyle w:val="BodyText100ThemeColour"/>
      </w:pPr>
      <w:r>
        <w:t>EPBC Act</w:t>
      </w:r>
      <w:r>
        <w:tab/>
      </w:r>
      <w:r w:rsidRPr="00AE031D">
        <w:rPr>
          <w:i/>
        </w:rPr>
        <w:t>Environment Protection and Biodiversity Conservation Act 1999</w:t>
      </w:r>
    </w:p>
    <w:p w14:paraId="2DC2B500" w14:textId="09FE0C2E" w:rsidR="00466AA8" w:rsidRDefault="00466AA8" w:rsidP="001E23A3">
      <w:pPr>
        <w:pStyle w:val="BodyText100ThemeColour"/>
      </w:pPr>
      <w:r>
        <w:t>FFG Act</w:t>
      </w:r>
      <w:r>
        <w:tab/>
      </w:r>
      <w:r w:rsidRPr="00AE031D">
        <w:rPr>
          <w:i/>
        </w:rPr>
        <w:t>Flora and Fauna Guarantee Act 1988</w:t>
      </w:r>
    </w:p>
    <w:p w14:paraId="7225EDF7" w14:textId="7BE0831D" w:rsidR="00491DEE" w:rsidRDefault="00491DEE" w:rsidP="001E23A3">
      <w:pPr>
        <w:pStyle w:val="BodyText100ThemeColour"/>
      </w:pPr>
      <w:r>
        <w:t>GDE</w:t>
      </w:r>
      <w:r>
        <w:tab/>
      </w:r>
      <w:r>
        <w:tab/>
        <w:t>Groundwater dependent ecosystem</w:t>
      </w:r>
    </w:p>
    <w:p w14:paraId="0BC3E51A" w14:textId="7160023B" w:rsidR="007D01AD" w:rsidRDefault="00D442F8" w:rsidP="001E23A3">
      <w:pPr>
        <w:pStyle w:val="BodyText100ThemeColour"/>
      </w:pPr>
      <w:r>
        <w:t>M</w:t>
      </w:r>
      <w:r w:rsidR="007D01AD">
        <w:t>N</w:t>
      </w:r>
      <w:r w:rsidR="00AE031D">
        <w:t>ES</w:t>
      </w:r>
      <w:r w:rsidR="007D01AD">
        <w:tab/>
      </w:r>
      <w:r>
        <w:t>Matters of n</w:t>
      </w:r>
      <w:r w:rsidR="007D01AD">
        <w:t>ational environmental significance</w:t>
      </w:r>
    </w:p>
    <w:p w14:paraId="6E3C90F4" w14:textId="2BF5FA63" w:rsidR="00F32792" w:rsidRDefault="00F32792" w:rsidP="001E23A3">
      <w:pPr>
        <w:pStyle w:val="BodyText100ThemeColour"/>
      </w:pPr>
      <w:r>
        <w:t>MW</w:t>
      </w:r>
      <w:r>
        <w:tab/>
      </w:r>
      <w:r>
        <w:tab/>
        <w:t>Megawatt</w:t>
      </w:r>
    </w:p>
    <w:p w14:paraId="4717FF67" w14:textId="4637259A" w:rsidR="00466AA8" w:rsidRDefault="00466AA8" w:rsidP="001E23A3">
      <w:pPr>
        <w:pStyle w:val="BodyText100ThemeColour"/>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3817A4">
          <w:headerReference w:type="even" r:id="rId27"/>
          <w:headerReference w:type="default" r:id="rId28"/>
          <w:headerReference w:type="first" r:id="rId29"/>
          <w:footerReference w:type="first" r:id="rId30"/>
          <w:pgSz w:w="11907" w:h="16840" w:code="9"/>
          <w:pgMar w:top="2268" w:right="1134" w:bottom="1134" w:left="1134" w:header="567" w:footer="567" w:gutter="0"/>
          <w:pgNumType w:fmt="lowerRoman" w:start="1"/>
          <w:cols w:space="708"/>
          <w:titlePg/>
          <w:docGrid w:linePitch="360"/>
        </w:sectPr>
      </w:pPr>
    </w:p>
    <w:p w14:paraId="1395B0A3" w14:textId="77777777" w:rsidR="00004237" w:rsidRPr="00C4364B" w:rsidRDefault="00FB5D61" w:rsidP="00C4364B">
      <w:pPr>
        <w:pStyle w:val="TOCHeading"/>
        <w:framePr w:wrap="around"/>
      </w:pPr>
      <w:r>
        <w:lastRenderedPageBreak/>
        <w:t>Contents</w:t>
      </w:r>
      <w:bookmarkStart w:id="4" w:name="_TOCMarker"/>
      <w:bookmarkEnd w:id="4"/>
    </w:p>
    <w:p w14:paraId="32CC342B" w14:textId="48CEBC7D" w:rsidR="00BA3408"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13466632" w:history="1">
        <w:r w:rsidR="00BA3408" w:rsidRPr="00A603DF">
          <w:rPr>
            <w:rStyle w:val="Hyperlink"/>
          </w:rPr>
          <w:t>1. Introduction</w:t>
        </w:r>
        <w:r w:rsidR="00BA3408">
          <w:rPr>
            <w:webHidden/>
          </w:rPr>
          <w:tab/>
        </w:r>
        <w:r w:rsidR="00BA3408">
          <w:rPr>
            <w:webHidden/>
          </w:rPr>
          <w:fldChar w:fldCharType="begin"/>
        </w:r>
        <w:r w:rsidR="00BA3408">
          <w:rPr>
            <w:webHidden/>
          </w:rPr>
          <w:instrText xml:space="preserve"> PAGEREF _Toc113466632 \h </w:instrText>
        </w:r>
        <w:r w:rsidR="00BA3408">
          <w:rPr>
            <w:webHidden/>
          </w:rPr>
        </w:r>
        <w:r w:rsidR="00BA3408">
          <w:rPr>
            <w:webHidden/>
          </w:rPr>
          <w:fldChar w:fldCharType="separate"/>
        </w:r>
        <w:r w:rsidR="00E95103">
          <w:rPr>
            <w:webHidden/>
          </w:rPr>
          <w:t>1</w:t>
        </w:r>
        <w:r w:rsidR="00BA3408">
          <w:rPr>
            <w:webHidden/>
          </w:rPr>
          <w:fldChar w:fldCharType="end"/>
        </w:r>
      </w:hyperlink>
    </w:p>
    <w:p w14:paraId="5EFA1635" w14:textId="4745DA92" w:rsidR="00BA3408" w:rsidRDefault="0022036A">
      <w:pPr>
        <w:pStyle w:val="TOC2"/>
        <w:rPr>
          <w:rFonts w:eastAsiaTheme="minorEastAsia" w:cstheme="minorBidi"/>
          <w:b w:val="0"/>
          <w:color w:val="auto"/>
          <w:sz w:val="22"/>
          <w:szCs w:val="22"/>
        </w:rPr>
      </w:pPr>
      <w:hyperlink w:anchor="_Toc113466633" w:history="1">
        <w:r w:rsidR="00BA3408" w:rsidRPr="00A603DF">
          <w:rPr>
            <w:rStyle w:val="Hyperlink"/>
          </w:rPr>
          <w:t>1.1 The project</w:t>
        </w:r>
        <w:r w:rsidR="00BA3408">
          <w:rPr>
            <w:webHidden/>
          </w:rPr>
          <w:tab/>
        </w:r>
        <w:r w:rsidR="00BA3408">
          <w:rPr>
            <w:webHidden/>
          </w:rPr>
          <w:fldChar w:fldCharType="begin"/>
        </w:r>
        <w:r w:rsidR="00BA3408">
          <w:rPr>
            <w:webHidden/>
          </w:rPr>
          <w:instrText xml:space="preserve"> PAGEREF _Toc113466633 \h </w:instrText>
        </w:r>
        <w:r w:rsidR="00BA3408">
          <w:rPr>
            <w:webHidden/>
          </w:rPr>
        </w:r>
        <w:r w:rsidR="00BA3408">
          <w:rPr>
            <w:webHidden/>
          </w:rPr>
          <w:fldChar w:fldCharType="separate"/>
        </w:r>
        <w:r w:rsidR="00E95103">
          <w:rPr>
            <w:webHidden/>
          </w:rPr>
          <w:t>1</w:t>
        </w:r>
        <w:r w:rsidR="00BA3408">
          <w:rPr>
            <w:webHidden/>
          </w:rPr>
          <w:fldChar w:fldCharType="end"/>
        </w:r>
      </w:hyperlink>
    </w:p>
    <w:p w14:paraId="3B32DF1F" w14:textId="4A12FDDA" w:rsidR="00BA3408" w:rsidRDefault="0022036A">
      <w:pPr>
        <w:pStyle w:val="TOC2"/>
        <w:rPr>
          <w:rFonts w:eastAsiaTheme="minorEastAsia" w:cstheme="minorBidi"/>
          <w:b w:val="0"/>
          <w:color w:val="auto"/>
          <w:sz w:val="22"/>
          <w:szCs w:val="22"/>
        </w:rPr>
      </w:pPr>
      <w:hyperlink w:anchor="_Toc113466634" w:history="1">
        <w:r w:rsidR="00BA3408" w:rsidRPr="00A603DF">
          <w:rPr>
            <w:rStyle w:val="Hyperlink"/>
          </w:rPr>
          <w:t>1.2 Minister’s requirements for this EES</w:t>
        </w:r>
        <w:r w:rsidR="00BA3408">
          <w:rPr>
            <w:webHidden/>
          </w:rPr>
          <w:tab/>
        </w:r>
        <w:r w:rsidR="00BA3408">
          <w:rPr>
            <w:webHidden/>
          </w:rPr>
          <w:fldChar w:fldCharType="begin"/>
        </w:r>
        <w:r w:rsidR="00BA3408">
          <w:rPr>
            <w:webHidden/>
          </w:rPr>
          <w:instrText xml:space="preserve"> PAGEREF _Toc113466634 \h </w:instrText>
        </w:r>
        <w:r w:rsidR="00BA3408">
          <w:rPr>
            <w:webHidden/>
          </w:rPr>
        </w:r>
        <w:r w:rsidR="00BA3408">
          <w:rPr>
            <w:webHidden/>
          </w:rPr>
          <w:fldChar w:fldCharType="separate"/>
        </w:r>
        <w:r w:rsidR="00E95103">
          <w:rPr>
            <w:webHidden/>
          </w:rPr>
          <w:t>1</w:t>
        </w:r>
        <w:r w:rsidR="00BA3408">
          <w:rPr>
            <w:webHidden/>
          </w:rPr>
          <w:fldChar w:fldCharType="end"/>
        </w:r>
      </w:hyperlink>
    </w:p>
    <w:p w14:paraId="29A6895F" w14:textId="2EB36DAC" w:rsidR="00BA3408" w:rsidRDefault="0022036A">
      <w:pPr>
        <w:pStyle w:val="TOC1"/>
        <w:rPr>
          <w:rFonts w:eastAsiaTheme="minorEastAsia" w:cstheme="minorBidi"/>
          <w:b w:val="0"/>
          <w:color w:val="auto"/>
          <w:sz w:val="22"/>
          <w:szCs w:val="22"/>
        </w:rPr>
      </w:pPr>
      <w:hyperlink w:anchor="_Toc113466635" w:history="1">
        <w:r w:rsidR="00BA3408" w:rsidRPr="00A603DF">
          <w:rPr>
            <w:rStyle w:val="Hyperlink"/>
          </w:rPr>
          <w:t>2. Assessment process and required approvals</w:t>
        </w:r>
        <w:r w:rsidR="00BA3408">
          <w:rPr>
            <w:webHidden/>
          </w:rPr>
          <w:tab/>
        </w:r>
        <w:r w:rsidR="00BA3408">
          <w:rPr>
            <w:webHidden/>
          </w:rPr>
          <w:fldChar w:fldCharType="begin"/>
        </w:r>
        <w:r w:rsidR="00BA3408">
          <w:rPr>
            <w:webHidden/>
          </w:rPr>
          <w:instrText xml:space="preserve"> PAGEREF _Toc113466635 \h </w:instrText>
        </w:r>
        <w:r w:rsidR="00BA3408">
          <w:rPr>
            <w:webHidden/>
          </w:rPr>
        </w:r>
        <w:r w:rsidR="00BA3408">
          <w:rPr>
            <w:webHidden/>
          </w:rPr>
          <w:fldChar w:fldCharType="separate"/>
        </w:r>
        <w:r w:rsidR="00E95103">
          <w:rPr>
            <w:webHidden/>
          </w:rPr>
          <w:t>4</w:t>
        </w:r>
        <w:r w:rsidR="00BA3408">
          <w:rPr>
            <w:webHidden/>
          </w:rPr>
          <w:fldChar w:fldCharType="end"/>
        </w:r>
      </w:hyperlink>
    </w:p>
    <w:p w14:paraId="74F0C492" w14:textId="292117FD" w:rsidR="00BA3408" w:rsidRDefault="0022036A">
      <w:pPr>
        <w:pStyle w:val="TOC2"/>
        <w:rPr>
          <w:rFonts w:eastAsiaTheme="minorEastAsia" w:cstheme="minorBidi"/>
          <w:b w:val="0"/>
          <w:color w:val="auto"/>
          <w:sz w:val="22"/>
          <w:szCs w:val="22"/>
        </w:rPr>
      </w:pPr>
      <w:hyperlink w:anchor="_Toc113466636" w:history="1">
        <w:r w:rsidR="00BA3408" w:rsidRPr="00A603DF">
          <w:rPr>
            <w:rStyle w:val="Hyperlink"/>
          </w:rPr>
          <w:t>2.1 What is an EES?</w:t>
        </w:r>
        <w:r w:rsidR="00BA3408">
          <w:rPr>
            <w:webHidden/>
          </w:rPr>
          <w:tab/>
        </w:r>
        <w:r w:rsidR="00BA3408">
          <w:rPr>
            <w:webHidden/>
          </w:rPr>
          <w:fldChar w:fldCharType="begin"/>
        </w:r>
        <w:r w:rsidR="00BA3408">
          <w:rPr>
            <w:webHidden/>
          </w:rPr>
          <w:instrText xml:space="preserve"> PAGEREF _Toc113466636 \h </w:instrText>
        </w:r>
        <w:r w:rsidR="00BA3408">
          <w:rPr>
            <w:webHidden/>
          </w:rPr>
        </w:r>
        <w:r w:rsidR="00BA3408">
          <w:rPr>
            <w:webHidden/>
          </w:rPr>
          <w:fldChar w:fldCharType="separate"/>
        </w:r>
        <w:r w:rsidR="00E95103">
          <w:rPr>
            <w:webHidden/>
          </w:rPr>
          <w:t>4</w:t>
        </w:r>
        <w:r w:rsidR="00BA3408">
          <w:rPr>
            <w:webHidden/>
          </w:rPr>
          <w:fldChar w:fldCharType="end"/>
        </w:r>
      </w:hyperlink>
    </w:p>
    <w:p w14:paraId="53B204AE" w14:textId="67406065" w:rsidR="00BA3408" w:rsidRDefault="0022036A">
      <w:pPr>
        <w:pStyle w:val="TOC2"/>
        <w:rPr>
          <w:rFonts w:eastAsiaTheme="minorEastAsia" w:cstheme="minorBidi"/>
          <w:b w:val="0"/>
          <w:color w:val="auto"/>
          <w:sz w:val="22"/>
          <w:szCs w:val="22"/>
        </w:rPr>
      </w:pPr>
      <w:hyperlink w:anchor="_Toc113466637" w:history="1">
        <w:r w:rsidR="00BA3408" w:rsidRPr="00A603DF">
          <w:rPr>
            <w:rStyle w:val="Hyperlink"/>
          </w:rPr>
          <w:t>2.2 The EES process</w:t>
        </w:r>
        <w:r w:rsidR="00BA3408">
          <w:rPr>
            <w:webHidden/>
          </w:rPr>
          <w:tab/>
        </w:r>
        <w:r w:rsidR="00BA3408">
          <w:rPr>
            <w:webHidden/>
          </w:rPr>
          <w:fldChar w:fldCharType="begin"/>
        </w:r>
        <w:r w:rsidR="00BA3408">
          <w:rPr>
            <w:webHidden/>
          </w:rPr>
          <w:instrText xml:space="preserve"> PAGEREF _Toc113466637 \h </w:instrText>
        </w:r>
        <w:r w:rsidR="00BA3408">
          <w:rPr>
            <w:webHidden/>
          </w:rPr>
        </w:r>
        <w:r w:rsidR="00BA3408">
          <w:rPr>
            <w:webHidden/>
          </w:rPr>
          <w:fldChar w:fldCharType="separate"/>
        </w:r>
        <w:r w:rsidR="00E95103">
          <w:rPr>
            <w:webHidden/>
          </w:rPr>
          <w:t>4</w:t>
        </w:r>
        <w:r w:rsidR="00BA3408">
          <w:rPr>
            <w:webHidden/>
          </w:rPr>
          <w:fldChar w:fldCharType="end"/>
        </w:r>
      </w:hyperlink>
    </w:p>
    <w:p w14:paraId="6F6A79EC" w14:textId="56C5808E" w:rsidR="00BA3408" w:rsidRDefault="0022036A">
      <w:pPr>
        <w:pStyle w:val="TOC2"/>
        <w:rPr>
          <w:rFonts w:eastAsiaTheme="minorEastAsia" w:cstheme="minorBidi"/>
          <w:b w:val="0"/>
          <w:color w:val="auto"/>
          <w:sz w:val="22"/>
          <w:szCs w:val="22"/>
        </w:rPr>
      </w:pPr>
      <w:hyperlink w:anchor="_Toc113466638" w:history="1">
        <w:r w:rsidR="00BA3408" w:rsidRPr="00A603DF">
          <w:rPr>
            <w:rStyle w:val="Hyperlink"/>
          </w:rPr>
          <w:t>2.3 Accreditation of the EES process under the EPBC Act</w:t>
        </w:r>
        <w:r w:rsidR="00BA3408">
          <w:rPr>
            <w:webHidden/>
          </w:rPr>
          <w:tab/>
        </w:r>
        <w:r w:rsidR="00BA3408">
          <w:rPr>
            <w:webHidden/>
          </w:rPr>
          <w:fldChar w:fldCharType="begin"/>
        </w:r>
        <w:r w:rsidR="00BA3408">
          <w:rPr>
            <w:webHidden/>
          </w:rPr>
          <w:instrText xml:space="preserve"> PAGEREF _Toc113466638 \h </w:instrText>
        </w:r>
        <w:r w:rsidR="00BA3408">
          <w:rPr>
            <w:webHidden/>
          </w:rPr>
        </w:r>
        <w:r w:rsidR="00BA3408">
          <w:rPr>
            <w:webHidden/>
          </w:rPr>
          <w:fldChar w:fldCharType="separate"/>
        </w:r>
        <w:r w:rsidR="00E95103">
          <w:rPr>
            <w:webHidden/>
          </w:rPr>
          <w:t>5</w:t>
        </w:r>
        <w:r w:rsidR="00BA3408">
          <w:rPr>
            <w:webHidden/>
          </w:rPr>
          <w:fldChar w:fldCharType="end"/>
        </w:r>
      </w:hyperlink>
    </w:p>
    <w:p w14:paraId="62D45675" w14:textId="7BA3BA1B" w:rsidR="00BA3408" w:rsidRDefault="0022036A">
      <w:pPr>
        <w:pStyle w:val="TOC1"/>
        <w:rPr>
          <w:rFonts w:eastAsiaTheme="minorEastAsia" w:cstheme="minorBidi"/>
          <w:b w:val="0"/>
          <w:color w:val="auto"/>
          <w:sz w:val="22"/>
          <w:szCs w:val="22"/>
        </w:rPr>
      </w:pPr>
      <w:hyperlink w:anchor="_Toc113466639" w:history="1">
        <w:r w:rsidR="00BA3408" w:rsidRPr="00A603DF">
          <w:rPr>
            <w:rStyle w:val="Hyperlink"/>
          </w:rPr>
          <w:t>3. Matters to be addressed in the EES</w:t>
        </w:r>
        <w:r w:rsidR="00BA3408">
          <w:rPr>
            <w:webHidden/>
          </w:rPr>
          <w:tab/>
        </w:r>
        <w:r w:rsidR="00BA3408">
          <w:rPr>
            <w:webHidden/>
          </w:rPr>
          <w:fldChar w:fldCharType="begin"/>
        </w:r>
        <w:r w:rsidR="00BA3408">
          <w:rPr>
            <w:webHidden/>
          </w:rPr>
          <w:instrText xml:space="preserve"> PAGEREF _Toc113466639 \h </w:instrText>
        </w:r>
        <w:r w:rsidR="00BA3408">
          <w:rPr>
            <w:webHidden/>
          </w:rPr>
        </w:r>
        <w:r w:rsidR="00BA3408">
          <w:rPr>
            <w:webHidden/>
          </w:rPr>
          <w:fldChar w:fldCharType="separate"/>
        </w:r>
        <w:r w:rsidR="00E95103">
          <w:rPr>
            <w:webHidden/>
          </w:rPr>
          <w:t>6</w:t>
        </w:r>
        <w:r w:rsidR="00BA3408">
          <w:rPr>
            <w:webHidden/>
          </w:rPr>
          <w:fldChar w:fldCharType="end"/>
        </w:r>
      </w:hyperlink>
    </w:p>
    <w:p w14:paraId="0705ACEF" w14:textId="31B7ACE8" w:rsidR="00BA3408" w:rsidRDefault="0022036A">
      <w:pPr>
        <w:pStyle w:val="TOC2"/>
        <w:rPr>
          <w:rFonts w:eastAsiaTheme="minorEastAsia" w:cstheme="minorBidi"/>
          <w:b w:val="0"/>
          <w:color w:val="auto"/>
          <w:sz w:val="22"/>
          <w:szCs w:val="22"/>
        </w:rPr>
      </w:pPr>
      <w:hyperlink w:anchor="_Toc113466640" w:history="1">
        <w:r w:rsidR="00BA3408" w:rsidRPr="00A603DF">
          <w:rPr>
            <w:rStyle w:val="Hyperlink"/>
          </w:rPr>
          <w:t>3.1 General approach</w:t>
        </w:r>
        <w:r w:rsidR="00BA3408">
          <w:rPr>
            <w:webHidden/>
          </w:rPr>
          <w:tab/>
        </w:r>
        <w:r w:rsidR="00BA3408">
          <w:rPr>
            <w:webHidden/>
          </w:rPr>
          <w:fldChar w:fldCharType="begin"/>
        </w:r>
        <w:r w:rsidR="00BA3408">
          <w:rPr>
            <w:webHidden/>
          </w:rPr>
          <w:instrText xml:space="preserve"> PAGEREF _Toc113466640 \h </w:instrText>
        </w:r>
        <w:r w:rsidR="00BA3408">
          <w:rPr>
            <w:webHidden/>
          </w:rPr>
        </w:r>
        <w:r w:rsidR="00BA3408">
          <w:rPr>
            <w:webHidden/>
          </w:rPr>
          <w:fldChar w:fldCharType="separate"/>
        </w:r>
        <w:r w:rsidR="00E95103">
          <w:rPr>
            <w:webHidden/>
          </w:rPr>
          <w:t>6</w:t>
        </w:r>
        <w:r w:rsidR="00BA3408">
          <w:rPr>
            <w:webHidden/>
          </w:rPr>
          <w:fldChar w:fldCharType="end"/>
        </w:r>
      </w:hyperlink>
    </w:p>
    <w:p w14:paraId="7FC80BE9" w14:textId="0360104F" w:rsidR="00BA3408" w:rsidRDefault="0022036A">
      <w:pPr>
        <w:pStyle w:val="TOC2"/>
        <w:rPr>
          <w:rFonts w:eastAsiaTheme="minorEastAsia" w:cstheme="minorBidi"/>
          <w:b w:val="0"/>
          <w:color w:val="auto"/>
          <w:sz w:val="22"/>
          <w:szCs w:val="22"/>
        </w:rPr>
      </w:pPr>
      <w:hyperlink w:anchor="_Toc113466641" w:history="1">
        <w:r w:rsidR="00BA3408" w:rsidRPr="00A603DF">
          <w:rPr>
            <w:rStyle w:val="Hyperlink"/>
          </w:rPr>
          <w:t>3.2 Content and style</w:t>
        </w:r>
        <w:r w:rsidR="00BA3408">
          <w:rPr>
            <w:webHidden/>
          </w:rPr>
          <w:tab/>
        </w:r>
        <w:r w:rsidR="00BA3408">
          <w:rPr>
            <w:webHidden/>
          </w:rPr>
          <w:fldChar w:fldCharType="begin"/>
        </w:r>
        <w:r w:rsidR="00BA3408">
          <w:rPr>
            <w:webHidden/>
          </w:rPr>
          <w:instrText xml:space="preserve"> PAGEREF _Toc113466641 \h </w:instrText>
        </w:r>
        <w:r w:rsidR="00BA3408">
          <w:rPr>
            <w:webHidden/>
          </w:rPr>
        </w:r>
        <w:r w:rsidR="00BA3408">
          <w:rPr>
            <w:webHidden/>
          </w:rPr>
          <w:fldChar w:fldCharType="separate"/>
        </w:r>
        <w:r w:rsidR="00E95103">
          <w:rPr>
            <w:webHidden/>
          </w:rPr>
          <w:t>6</w:t>
        </w:r>
        <w:r w:rsidR="00BA3408">
          <w:rPr>
            <w:webHidden/>
          </w:rPr>
          <w:fldChar w:fldCharType="end"/>
        </w:r>
      </w:hyperlink>
    </w:p>
    <w:p w14:paraId="387DE79A" w14:textId="1A5CFA85" w:rsidR="00BA3408" w:rsidRDefault="0022036A">
      <w:pPr>
        <w:pStyle w:val="TOC2"/>
        <w:rPr>
          <w:rFonts w:eastAsiaTheme="minorEastAsia" w:cstheme="minorBidi"/>
          <w:b w:val="0"/>
          <w:color w:val="auto"/>
          <w:sz w:val="22"/>
          <w:szCs w:val="22"/>
        </w:rPr>
      </w:pPr>
      <w:hyperlink w:anchor="_Toc113466642" w:history="1">
        <w:r w:rsidR="00BA3408" w:rsidRPr="00A603DF">
          <w:rPr>
            <w:rStyle w:val="Hyperlink"/>
          </w:rPr>
          <w:t>3.3 Project description and rationale</w:t>
        </w:r>
        <w:r w:rsidR="00BA3408">
          <w:rPr>
            <w:webHidden/>
          </w:rPr>
          <w:tab/>
        </w:r>
        <w:r w:rsidR="00BA3408">
          <w:rPr>
            <w:webHidden/>
          </w:rPr>
          <w:fldChar w:fldCharType="begin"/>
        </w:r>
        <w:r w:rsidR="00BA3408">
          <w:rPr>
            <w:webHidden/>
          </w:rPr>
          <w:instrText xml:space="preserve"> PAGEREF _Toc113466642 \h </w:instrText>
        </w:r>
        <w:r w:rsidR="00BA3408">
          <w:rPr>
            <w:webHidden/>
          </w:rPr>
        </w:r>
        <w:r w:rsidR="00BA3408">
          <w:rPr>
            <w:webHidden/>
          </w:rPr>
          <w:fldChar w:fldCharType="separate"/>
        </w:r>
        <w:r w:rsidR="00E95103">
          <w:rPr>
            <w:webHidden/>
          </w:rPr>
          <w:t>7</w:t>
        </w:r>
        <w:r w:rsidR="00BA3408">
          <w:rPr>
            <w:webHidden/>
          </w:rPr>
          <w:fldChar w:fldCharType="end"/>
        </w:r>
      </w:hyperlink>
    </w:p>
    <w:p w14:paraId="512ABF75" w14:textId="2FD9523E" w:rsidR="00BA3408" w:rsidRDefault="0022036A">
      <w:pPr>
        <w:pStyle w:val="TOC2"/>
        <w:rPr>
          <w:rFonts w:eastAsiaTheme="minorEastAsia" w:cstheme="minorBidi"/>
          <w:b w:val="0"/>
          <w:color w:val="auto"/>
          <w:sz w:val="22"/>
          <w:szCs w:val="22"/>
        </w:rPr>
      </w:pPr>
      <w:hyperlink w:anchor="_Toc113466643" w:history="1">
        <w:r w:rsidR="00BA3408" w:rsidRPr="00A603DF">
          <w:rPr>
            <w:rStyle w:val="Hyperlink"/>
          </w:rPr>
          <w:t>3.4 Project alternatives</w:t>
        </w:r>
        <w:r w:rsidR="00BA3408">
          <w:rPr>
            <w:webHidden/>
          </w:rPr>
          <w:tab/>
        </w:r>
        <w:r w:rsidR="00BA3408">
          <w:rPr>
            <w:webHidden/>
          </w:rPr>
          <w:fldChar w:fldCharType="begin"/>
        </w:r>
        <w:r w:rsidR="00BA3408">
          <w:rPr>
            <w:webHidden/>
          </w:rPr>
          <w:instrText xml:space="preserve"> PAGEREF _Toc113466643 \h </w:instrText>
        </w:r>
        <w:r w:rsidR="00BA3408">
          <w:rPr>
            <w:webHidden/>
          </w:rPr>
        </w:r>
        <w:r w:rsidR="00BA3408">
          <w:rPr>
            <w:webHidden/>
          </w:rPr>
          <w:fldChar w:fldCharType="separate"/>
        </w:r>
        <w:r w:rsidR="00E95103">
          <w:rPr>
            <w:webHidden/>
          </w:rPr>
          <w:t>8</w:t>
        </w:r>
        <w:r w:rsidR="00BA3408">
          <w:rPr>
            <w:webHidden/>
          </w:rPr>
          <w:fldChar w:fldCharType="end"/>
        </w:r>
      </w:hyperlink>
    </w:p>
    <w:p w14:paraId="6FFFD467" w14:textId="68B564FA" w:rsidR="00BA3408" w:rsidRDefault="0022036A">
      <w:pPr>
        <w:pStyle w:val="TOC2"/>
        <w:rPr>
          <w:rFonts w:eastAsiaTheme="minorEastAsia" w:cstheme="minorBidi"/>
          <w:b w:val="0"/>
          <w:color w:val="auto"/>
          <w:sz w:val="22"/>
          <w:szCs w:val="22"/>
        </w:rPr>
      </w:pPr>
      <w:hyperlink w:anchor="_Toc113466644" w:history="1">
        <w:r w:rsidR="00BA3408" w:rsidRPr="00A603DF">
          <w:rPr>
            <w:rStyle w:val="Hyperlink"/>
          </w:rPr>
          <w:t>3.5 Applicable legislation, policies and strategies</w:t>
        </w:r>
        <w:r w:rsidR="00BA3408">
          <w:rPr>
            <w:webHidden/>
          </w:rPr>
          <w:tab/>
        </w:r>
        <w:r w:rsidR="00BA3408">
          <w:rPr>
            <w:webHidden/>
          </w:rPr>
          <w:fldChar w:fldCharType="begin"/>
        </w:r>
        <w:r w:rsidR="00BA3408">
          <w:rPr>
            <w:webHidden/>
          </w:rPr>
          <w:instrText xml:space="preserve"> PAGEREF _Toc113466644 \h </w:instrText>
        </w:r>
        <w:r w:rsidR="00BA3408">
          <w:rPr>
            <w:webHidden/>
          </w:rPr>
        </w:r>
        <w:r w:rsidR="00BA3408">
          <w:rPr>
            <w:webHidden/>
          </w:rPr>
          <w:fldChar w:fldCharType="separate"/>
        </w:r>
        <w:r w:rsidR="00E95103">
          <w:rPr>
            <w:webHidden/>
          </w:rPr>
          <w:t>9</w:t>
        </w:r>
        <w:r w:rsidR="00BA3408">
          <w:rPr>
            <w:webHidden/>
          </w:rPr>
          <w:fldChar w:fldCharType="end"/>
        </w:r>
      </w:hyperlink>
    </w:p>
    <w:p w14:paraId="448458A5" w14:textId="3627440B" w:rsidR="00BA3408" w:rsidRDefault="0022036A">
      <w:pPr>
        <w:pStyle w:val="TOC2"/>
        <w:rPr>
          <w:rFonts w:eastAsiaTheme="minorEastAsia" w:cstheme="minorBidi"/>
          <w:b w:val="0"/>
          <w:color w:val="auto"/>
          <w:sz w:val="22"/>
          <w:szCs w:val="22"/>
        </w:rPr>
      </w:pPr>
      <w:hyperlink w:anchor="_Toc113466645" w:history="1">
        <w:r w:rsidR="00BA3408" w:rsidRPr="00A603DF">
          <w:rPr>
            <w:rStyle w:val="Hyperlink"/>
          </w:rPr>
          <w:t>3.6 Evaluation objectives</w:t>
        </w:r>
        <w:r w:rsidR="00BA3408">
          <w:rPr>
            <w:webHidden/>
          </w:rPr>
          <w:tab/>
        </w:r>
        <w:r w:rsidR="00BA3408">
          <w:rPr>
            <w:webHidden/>
          </w:rPr>
          <w:fldChar w:fldCharType="begin"/>
        </w:r>
        <w:r w:rsidR="00BA3408">
          <w:rPr>
            <w:webHidden/>
          </w:rPr>
          <w:instrText xml:space="preserve"> PAGEREF _Toc113466645 \h </w:instrText>
        </w:r>
        <w:r w:rsidR="00BA3408">
          <w:rPr>
            <w:webHidden/>
          </w:rPr>
        </w:r>
        <w:r w:rsidR="00BA3408">
          <w:rPr>
            <w:webHidden/>
          </w:rPr>
          <w:fldChar w:fldCharType="separate"/>
        </w:r>
        <w:r w:rsidR="00E95103">
          <w:rPr>
            <w:webHidden/>
          </w:rPr>
          <w:t>9</w:t>
        </w:r>
        <w:r w:rsidR="00BA3408">
          <w:rPr>
            <w:webHidden/>
          </w:rPr>
          <w:fldChar w:fldCharType="end"/>
        </w:r>
      </w:hyperlink>
    </w:p>
    <w:p w14:paraId="24499B11" w14:textId="5402EE09" w:rsidR="00BA3408" w:rsidRDefault="0022036A">
      <w:pPr>
        <w:pStyle w:val="TOC2"/>
        <w:rPr>
          <w:rFonts w:eastAsiaTheme="minorEastAsia" w:cstheme="minorBidi"/>
          <w:b w:val="0"/>
          <w:color w:val="auto"/>
          <w:sz w:val="22"/>
          <w:szCs w:val="22"/>
        </w:rPr>
      </w:pPr>
      <w:hyperlink w:anchor="_Toc113466646" w:history="1">
        <w:r w:rsidR="00BA3408" w:rsidRPr="00A603DF">
          <w:rPr>
            <w:rStyle w:val="Hyperlink"/>
          </w:rPr>
          <w:t>3.7 Environmental management framework</w:t>
        </w:r>
        <w:r w:rsidR="00BA3408">
          <w:rPr>
            <w:webHidden/>
          </w:rPr>
          <w:tab/>
        </w:r>
        <w:r w:rsidR="00BA3408">
          <w:rPr>
            <w:webHidden/>
          </w:rPr>
          <w:fldChar w:fldCharType="begin"/>
        </w:r>
        <w:r w:rsidR="00BA3408">
          <w:rPr>
            <w:webHidden/>
          </w:rPr>
          <w:instrText xml:space="preserve"> PAGEREF _Toc113466646 \h </w:instrText>
        </w:r>
        <w:r w:rsidR="00BA3408">
          <w:rPr>
            <w:webHidden/>
          </w:rPr>
        </w:r>
        <w:r w:rsidR="00BA3408">
          <w:rPr>
            <w:webHidden/>
          </w:rPr>
          <w:fldChar w:fldCharType="separate"/>
        </w:r>
        <w:r w:rsidR="00E95103">
          <w:rPr>
            <w:webHidden/>
          </w:rPr>
          <w:t>9</w:t>
        </w:r>
        <w:r w:rsidR="00BA3408">
          <w:rPr>
            <w:webHidden/>
          </w:rPr>
          <w:fldChar w:fldCharType="end"/>
        </w:r>
      </w:hyperlink>
    </w:p>
    <w:p w14:paraId="36CEAEF2" w14:textId="3CC8A91A" w:rsidR="00BA3408" w:rsidRDefault="0022036A">
      <w:pPr>
        <w:pStyle w:val="TOC1"/>
        <w:rPr>
          <w:rFonts w:eastAsiaTheme="minorEastAsia" w:cstheme="minorBidi"/>
          <w:b w:val="0"/>
          <w:color w:val="auto"/>
          <w:sz w:val="22"/>
          <w:szCs w:val="22"/>
        </w:rPr>
      </w:pPr>
      <w:hyperlink w:anchor="_Toc113466647" w:history="1">
        <w:r w:rsidR="00BA3408" w:rsidRPr="00A603DF">
          <w:rPr>
            <w:rStyle w:val="Hyperlink"/>
          </w:rPr>
          <w:t>4. Assessment of specific environmental effects</w:t>
        </w:r>
        <w:r w:rsidR="00BA3408">
          <w:rPr>
            <w:webHidden/>
          </w:rPr>
          <w:tab/>
        </w:r>
        <w:r w:rsidR="00BA3408">
          <w:rPr>
            <w:webHidden/>
          </w:rPr>
          <w:fldChar w:fldCharType="begin"/>
        </w:r>
        <w:r w:rsidR="00BA3408">
          <w:rPr>
            <w:webHidden/>
          </w:rPr>
          <w:instrText xml:space="preserve"> PAGEREF _Toc113466647 \h </w:instrText>
        </w:r>
        <w:r w:rsidR="00BA3408">
          <w:rPr>
            <w:webHidden/>
          </w:rPr>
        </w:r>
        <w:r w:rsidR="00BA3408">
          <w:rPr>
            <w:webHidden/>
          </w:rPr>
          <w:fldChar w:fldCharType="separate"/>
        </w:r>
        <w:r w:rsidR="00E95103">
          <w:rPr>
            <w:webHidden/>
          </w:rPr>
          <w:t>11</w:t>
        </w:r>
        <w:r w:rsidR="00BA3408">
          <w:rPr>
            <w:webHidden/>
          </w:rPr>
          <w:fldChar w:fldCharType="end"/>
        </w:r>
      </w:hyperlink>
    </w:p>
    <w:p w14:paraId="321A569A" w14:textId="6303C8BD" w:rsidR="00BA3408" w:rsidRDefault="0022036A">
      <w:pPr>
        <w:pStyle w:val="TOC2"/>
        <w:rPr>
          <w:rFonts w:eastAsiaTheme="minorEastAsia" w:cstheme="minorBidi"/>
          <w:b w:val="0"/>
          <w:color w:val="auto"/>
          <w:sz w:val="22"/>
          <w:szCs w:val="22"/>
        </w:rPr>
      </w:pPr>
      <w:hyperlink w:anchor="_Toc113466648" w:history="1">
        <w:r w:rsidR="00BA3408" w:rsidRPr="00A603DF">
          <w:rPr>
            <w:rStyle w:val="Hyperlink"/>
          </w:rPr>
          <w:t>4.1 Biodiversity and ecological values</w:t>
        </w:r>
        <w:r w:rsidR="00BA3408">
          <w:rPr>
            <w:webHidden/>
          </w:rPr>
          <w:tab/>
        </w:r>
        <w:r w:rsidR="00BA3408">
          <w:rPr>
            <w:webHidden/>
          </w:rPr>
          <w:fldChar w:fldCharType="begin"/>
        </w:r>
        <w:r w:rsidR="00BA3408">
          <w:rPr>
            <w:webHidden/>
          </w:rPr>
          <w:instrText xml:space="preserve"> PAGEREF _Toc113466648 \h </w:instrText>
        </w:r>
        <w:r w:rsidR="00BA3408">
          <w:rPr>
            <w:webHidden/>
          </w:rPr>
        </w:r>
        <w:r w:rsidR="00BA3408">
          <w:rPr>
            <w:webHidden/>
          </w:rPr>
          <w:fldChar w:fldCharType="separate"/>
        </w:r>
        <w:r w:rsidR="00E95103">
          <w:rPr>
            <w:webHidden/>
          </w:rPr>
          <w:t>11</w:t>
        </w:r>
        <w:r w:rsidR="00BA3408">
          <w:rPr>
            <w:webHidden/>
          </w:rPr>
          <w:fldChar w:fldCharType="end"/>
        </w:r>
      </w:hyperlink>
    </w:p>
    <w:p w14:paraId="37791FDF" w14:textId="5AF44DDB" w:rsidR="00BA3408" w:rsidRDefault="0022036A">
      <w:pPr>
        <w:pStyle w:val="TOC2"/>
        <w:rPr>
          <w:rFonts w:eastAsiaTheme="minorEastAsia" w:cstheme="minorBidi"/>
          <w:b w:val="0"/>
          <w:color w:val="auto"/>
          <w:sz w:val="22"/>
          <w:szCs w:val="22"/>
        </w:rPr>
      </w:pPr>
      <w:hyperlink w:anchor="_Toc113466649" w:history="1">
        <w:r w:rsidR="00BA3408" w:rsidRPr="00A603DF">
          <w:rPr>
            <w:rStyle w:val="Hyperlink"/>
          </w:rPr>
          <w:t>4.2 Marine and catchment values</w:t>
        </w:r>
        <w:r w:rsidR="00BA3408">
          <w:rPr>
            <w:webHidden/>
          </w:rPr>
          <w:tab/>
        </w:r>
        <w:r w:rsidR="00BA3408">
          <w:rPr>
            <w:webHidden/>
          </w:rPr>
          <w:fldChar w:fldCharType="begin"/>
        </w:r>
        <w:r w:rsidR="00BA3408">
          <w:rPr>
            <w:webHidden/>
          </w:rPr>
          <w:instrText xml:space="preserve"> PAGEREF _Toc113466649 \h </w:instrText>
        </w:r>
        <w:r w:rsidR="00BA3408">
          <w:rPr>
            <w:webHidden/>
          </w:rPr>
        </w:r>
        <w:r w:rsidR="00BA3408">
          <w:rPr>
            <w:webHidden/>
          </w:rPr>
          <w:fldChar w:fldCharType="separate"/>
        </w:r>
        <w:r w:rsidR="00E95103">
          <w:rPr>
            <w:webHidden/>
          </w:rPr>
          <w:t>14</w:t>
        </w:r>
        <w:r w:rsidR="00BA3408">
          <w:rPr>
            <w:webHidden/>
          </w:rPr>
          <w:fldChar w:fldCharType="end"/>
        </w:r>
      </w:hyperlink>
    </w:p>
    <w:p w14:paraId="3CC88441" w14:textId="7B00F742" w:rsidR="00BA3408" w:rsidRDefault="0022036A">
      <w:pPr>
        <w:pStyle w:val="TOC2"/>
        <w:rPr>
          <w:rFonts w:eastAsiaTheme="minorEastAsia" w:cstheme="minorBidi"/>
          <w:b w:val="0"/>
          <w:color w:val="auto"/>
          <w:sz w:val="22"/>
          <w:szCs w:val="22"/>
        </w:rPr>
      </w:pPr>
      <w:hyperlink w:anchor="_Toc113466650" w:history="1">
        <w:r w:rsidR="00BA3408" w:rsidRPr="00A603DF">
          <w:rPr>
            <w:rStyle w:val="Hyperlink"/>
          </w:rPr>
          <w:t>4.3 Cultural heritage</w:t>
        </w:r>
        <w:r w:rsidR="00BA3408">
          <w:rPr>
            <w:webHidden/>
          </w:rPr>
          <w:tab/>
        </w:r>
        <w:r w:rsidR="00BA3408">
          <w:rPr>
            <w:webHidden/>
          </w:rPr>
          <w:fldChar w:fldCharType="begin"/>
        </w:r>
        <w:r w:rsidR="00BA3408">
          <w:rPr>
            <w:webHidden/>
          </w:rPr>
          <w:instrText xml:space="preserve"> PAGEREF _Toc113466650 \h </w:instrText>
        </w:r>
        <w:r w:rsidR="00BA3408">
          <w:rPr>
            <w:webHidden/>
          </w:rPr>
        </w:r>
        <w:r w:rsidR="00BA3408">
          <w:rPr>
            <w:webHidden/>
          </w:rPr>
          <w:fldChar w:fldCharType="separate"/>
        </w:r>
        <w:r w:rsidR="00E95103">
          <w:rPr>
            <w:webHidden/>
          </w:rPr>
          <w:t>15</w:t>
        </w:r>
        <w:r w:rsidR="00BA3408">
          <w:rPr>
            <w:webHidden/>
          </w:rPr>
          <w:fldChar w:fldCharType="end"/>
        </w:r>
      </w:hyperlink>
    </w:p>
    <w:p w14:paraId="73868E12" w14:textId="6BCC7448" w:rsidR="00BA3408" w:rsidRDefault="0022036A">
      <w:pPr>
        <w:pStyle w:val="TOC2"/>
        <w:rPr>
          <w:rFonts w:eastAsiaTheme="minorEastAsia" w:cstheme="minorBidi"/>
          <w:b w:val="0"/>
          <w:color w:val="auto"/>
          <w:sz w:val="22"/>
          <w:szCs w:val="22"/>
        </w:rPr>
      </w:pPr>
      <w:hyperlink w:anchor="_Toc113466651" w:history="1">
        <w:r w:rsidR="00BA3408" w:rsidRPr="00A603DF">
          <w:rPr>
            <w:rStyle w:val="Hyperlink"/>
          </w:rPr>
          <w:t>4.4 Landscape, seascape and visual</w:t>
        </w:r>
        <w:r w:rsidR="00BA3408">
          <w:rPr>
            <w:webHidden/>
          </w:rPr>
          <w:tab/>
        </w:r>
        <w:r w:rsidR="00BA3408">
          <w:rPr>
            <w:webHidden/>
          </w:rPr>
          <w:fldChar w:fldCharType="begin"/>
        </w:r>
        <w:r w:rsidR="00BA3408">
          <w:rPr>
            <w:webHidden/>
          </w:rPr>
          <w:instrText xml:space="preserve"> PAGEREF _Toc113466651 \h </w:instrText>
        </w:r>
        <w:r w:rsidR="00BA3408">
          <w:rPr>
            <w:webHidden/>
          </w:rPr>
        </w:r>
        <w:r w:rsidR="00BA3408">
          <w:rPr>
            <w:webHidden/>
          </w:rPr>
          <w:fldChar w:fldCharType="separate"/>
        </w:r>
        <w:r w:rsidR="00E95103">
          <w:rPr>
            <w:webHidden/>
          </w:rPr>
          <w:t>16</w:t>
        </w:r>
        <w:r w:rsidR="00BA3408">
          <w:rPr>
            <w:webHidden/>
          </w:rPr>
          <w:fldChar w:fldCharType="end"/>
        </w:r>
      </w:hyperlink>
    </w:p>
    <w:p w14:paraId="0C054E4A" w14:textId="1B2E1973" w:rsidR="00BA3408" w:rsidRDefault="0022036A">
      <w:pPr>
        <w:pStyle w:val="TOC2"/>
        <w:rPr>
          <w:rFonts w:eastAsiaTheme="minorEastAsia" w:cstheme="minorBidi"/>
          <w:b w:val="0"/>
          <w:color w:val="auto"/>
          <w:sz w:val="22"/>
          <w:szCs w:val="22"/>
        </w:rPr>
      </w:pPr>
      <w:hyperlink w:anchor="_Toc113466652" w:history="1">
        <w:r w:rsidR="00BA3408" w:rsidRPr="00A603DF">
          <w:rPr>
            <w:rStyle w:val="Hyperlink"/>
          </w:rPr>
          <w:t>4.5 Land use and socio-economic</w:t>
        </w:r>
        <w:r w:rsidR="00BA3408">
          <w:rPr>
            <w:webHidden/>
          </w:rPr>
          <w:tab/>
        </w:r>
        <w:r w:rsidR="00BA3408">
          <w:rPr>
            <w:webHidden/>
          </w:rPr>
          <w:fldChar w:fldCharType="begin"/>
        </w:r>
        <w:r w:rsidR="00BA3408">
          <w:rPr>
            <w:webHidden/>
          </w:rPr>
          <w:instrText xml:space="preserve"> PAGEREF _Toc113466652 \h </w:instrText>
        </w:r>
        <w:r w:rsidR="00BA3408">
          <w:rPr>
            <w:webHidden/>
          </w:rPr>
        </w:r>
        <w:r w:rsidR="00BA3408">
          <w:rPr>
            <w:webHidden/>
          </w:rPr>
          <w:fldChar w:fldCharType="separate"/>
        </w:r>
        <w:r w:rsidR="00E95103">
          <w:rPr>
            <w:webHidden/>
          </w:rPr>
          <w:t>17</w:t>
        </w:r>
        <w:r w:rsidR="00BA3408">
          <w:rPr>
            <w:webHidden/>
          </w:rPr>
          <w:fldChar w:fldCharType="end"/>
        </w:r>
      </w:hyperlink>
    </w:p>
    <w:p w14:paraId="42992933" w14:textId="6D59204F" w:rsidR="00BA3408" w:rsidRDefault="0022036A">
      <w:pPr>
        <w:pStyle w:val="TOC2"/>
        <w:rPr>
          <w:rFonts w:eastAsiaTheme="minorEastAsia" w:cstheme="minorBidi"/>
          <w:b w:val="0"/>
          <w:color w:val="auto"/>
          <w:sz w:val="22"/>
          <w:szCs w:val="22"/>
        </w:rPr>
      </w:pPr>
      <w:hyperlink w:anchor="_Toc113466653" w:history="1">
        <w:r w:rsidR="00BA3408" w:rsidRPr="00A603DF">
          <w:rPr>
            <w:rStyle w:val="Hyperlink"/>
          </w:rPr>
          <w:t>4.6 Amenity, safety and transport</w:t>
        </w:r>
        <w:r w:rsidR="00BA3408">
          <w:rPr>
            <w:webHidden/>
          </w:rPr>
          <w:tab/>
        </w:r>
        <w:r w:rsidR="00BA3408">
          <w:rPr>
            <w:webHidden/>
          </w:rPr>
          <w:fldChar w:fldCharType="begin"/>
        </w:r>
        <w:r w:rsidR="00BA3408">
          <w:rPr>
            <w:webHidden/>
          </w:rPr>
          <w:instrText xml:space="preserve"> PAGEREF _Toc113466653 \h </w:instrText>
        </w:r>
        <w:r w:rsidR="00BA3408">
          <w:rPr>
            <w:webHidden/>
          </w:rPr>
        </w:r>
        <w:r w:rsidR="00BA3408">
          <w:rPr>
            <w:webHidden/>
          </w:rPr>
          <w:fldChar w:fldCharType="separate"/>
        </w:r>
        <w:r w:rsidR="00E95103">
          <w:rPr>
            <w:webHidden/>
          </w:rPr>
          <w:t>18</w:t>
        </w:r>
        <w:r w:rsidR="00BA3408">
          <w:rPr>
            <w:webHidden/>
          </w:rPr>
          <w:fldChar w:fldCharType="end"/>
        </w:r>
      </w:hyperlink>
    </w:p>
    <w:p w14:paraId="08CE6BD6" w14:textId="27CD4D89" w:rsidR="00BA3408" w:rsidRDefault="0022036A">
      <w:pPr>
        <w:pStyle w:val="TOC1"/>
        <w:rPr>
          <w:rFonts w:eastAsiaTheme="minorEastAsia" w:cstheme="minorBidi"/>
          <w:b w:val="0"/>
          <w:color w:val="auto"/>
          <w:sz w:val="22"/>
          <w:szCs w:val="22"/>
        </w:rPr>
      </w:pPr>
      <w:hyperlink w:anchor="_Toc113466654" w:history="1">
        <w:r w:rsidR="00BA3408" w:rsidRPr="00A603DF">
          <w:rPr>
            <w:rStyle w:val="Hyperlink"/>
          </w:rPr>
          <w:t>Appendix A: EES Procedures and requirements</w:t>
        </w:r>
        <w:r w:rsidR="00BA3408">
          <w:rPr>
            <w:webHidden/>
          </w:rPr>
          <w:tab/>
        </w:r>
        <w:r w:rsidR="00BA3408">
          <w:rPr>
            <w:webHidden/>
          </w:rPr>
          <w:fldChar w:fldCharType="begin"/>
        </w:r>
        <w:r w:rsidR="00BA3408">
          <w:rPr>
            <w:webHidden/>
          </w:rPr>
          <w:instrText xml:space="preserve"> PAGEREF _Toc113466654 \h </w:instrText>
        </w:r>
        <w:r w:rsidR="00BA3408">
          <w:rPr>
            <w:webHidden/>
          </w:rPr>
        </w:r>
        <w:r w:rsidR="00BA3408">
          <w:rPr>
            <w:webHidden/>
          </w:rPr>
          <w:fldChar w:fldCharType="separate"/>
        </w:r>
        <w:r w:rsidR="00E95103">
          <w:rPr>
            <w:webHidden/>
          </w:rPr>
          <w:t>20</w:t>
        </w:r>
        <w:r w:rsidR="00BA3408">
          <w:rPr>
            <w:webHidden/>
          </w:rPr>
          <w:fldChar w:fldCharType="end"/>
        </w:r>
      </w:hyperlink>
    </w:p>
    <w:p w14:paraId="720BB034" w14:textId="2CF4A408" w:rsidR="00BA3408" w:rsidRDefault="0022036A">
      <w:pPr>
        <w:pStyle w:val="TOC1"/>
        <w:rPr>
          <w:rFonts w:eastAsiaTheme="minorEastAsia" w:cstheme="minorBidi"/>
          <w:b w:val="0"/>
          <w:color w:val="auto"/>
          <w:sz w:val="22"/>
          <w:szCs w:val="22"/>
        </w:rPr>
      </w:pPr>
      <w:hyperlink w:anchor="_Toc113466655" w:history="1">
        <w:r w:rsidR="00BA3408" w:rsidRPr="00A603DF">
          <w:rPr>
            <w:rStyle w:val="Hyperlink"/>
          </w:rPr>
          <w:t>Appendix B: Commonwealth Decision on VIC Offshore Windfarm project referral (EPBC 2021/8966)</w:t>
        </w:r>
        <w:r w:rsidR="00BA3408">
          <w:rPr>
            <w:webHidden/>
          </w:rPr>
          <w:tab/>
        </w:r>
        <w:r w:rsidR="00BA3408">
          <w:rPr>
            <w:webHidden/>
          </w:rPr>
          <w:fldChar w:fldCharType="begin"/>
        </w:r>
        <w:r w:rsidR="00BA3408">
          <w:rPr>
            <w:webHidden/>
          </w:rPr>
          <w:instrText xml:space="preserve"> PAGEREF _Toc113466655 \h </w:instrText>
        </w:r>
        <w:r w:rsidR="00BA3408">
          <w:rPr>
            <w:webHidden/>
          </w:rPr>
        </w:r>
        <w:r w:rsidR="00BA3408">
          <w:rPr>
            <w:webHidden/>
          </w:rPr>
          <w:fldChar w:fldCharType="separate"/>
        </w:r>
        <w:r w:rsidR="00E95103">
          <w:rPr>
            <w:webHidden/>
          </w:rPr>
          <w:t>21</w:t>
        </w:r>
        <w:r w:rsidR="00BA3408">
          <w:rPr>
            <w:webHidden/>
          </w:rPr>
          <w:fldChar w:fldCharType="end"/>
        </w:r>
      </w:hyperlink>
    </w:p>
    <w:p w14:paraId="3A6CC48B" w14:textId="4573B553" w:rsidR="00903286" w:rsidRPr="00903286" w:rsidRDefault="00F01334" w:rsidP="00903286">
      <w:pPr>
        <w:rPr>
          <w:rStyle w:val="Hyperlink"/>
          <w:color w:val="363534" w:themeColor="text1"/>
          <w:u w:val="none"/>
        </w:rPr>
      </w:pPr>
      <w:r>
        <w:rPr>
          <w:b/>
          <w:color w:val="642667" w:themeColor="text2"/>
          <w:sz w:val="24"/>
          <w:szCs w:val="24"/>
        </w:rPr>
        <w:fldChar w:fldCharType="end"/>
      </w:r>
      <w:r w:rsidR="00903286" w:rsidRPr="00903286">
        <w:rPr>
          <w:rStyle w:val="Hyperlink"/>
          <w:color w:val="363534" w:themeColor="text1"/>
          <w:u w:val="none"/>
        </w:rPr>
        <w:t xml:space="preserve"> </w:t>
      </w:r>
    </w:p>
    <w:p w14:paraId="79BCE601" w14:textId="77777777" w:rsidR="00903286" w:rsidRPr="00903286" w:rsidRDefault="00903286" w:rsidP="00903286">
      <w:pPr>
        <w:rPr>
          <w:rFonts w:eastAsiaTheme="minorEastAsia"/>
        </w:rPr>
      </w:pPr>
    </w:p>
    <w:p w14:paraId="42B0C18F" w14:textId="5ED0A893" w:rsidR="00436277" w:rsidRDefault="00436277" w:rsidP="00162B86">
      <w:pPr>
        <w:sectPr w:rsidR="00436277" w:rsidSect="001243CE">
          <w:headerReference w:type="even" r:id="rId31"/>
          <w:headerReference w:type="default" r:id="rId32"/>
          <w:footerReference w:type="even" r:id="rId33"/>
          <w:footerReference w:type="default" r:id="rId34"/>
          <w:headerReference w:type="first" r:id="rId35"/>
          <w:pgSz w:w="11907" w:h="16840" w:code="9"/>
          <w:pgMar w:top="2268" w:right="1134" w:bottom="1134" w:left="1134" w:header="567" w:footer="567" w:gutter="0"/>
          <w:pgNumType w:fmt="lowerRoman"/>
          <w:cols w:space="708"/>
          <w:docGrid w:linePitch="360"/>
        </w:sectPr>
      </w:pPr>
    </w:p>
    <w:p w14:paraId="11FE5B5A" w14:textId="5137CE1F" w:rsidR="00B83743" w:rsidRPr="006A0364" w:rsidRDefault="00E73040" w:rsidP="006A0364">
      <w:pPr>
        <w:pStyle w:val="Heading1TopofPage"/>
        <w:framePr w:wrap="around"/>
      </w:pPr>
      <w:bookmarkStart w:id="5" w:name="_Toc534816819"/>
      <w:bookmarkStart w:id="6" w:name="_Toc113466632"/>
      <w:r w:rsidRPr="006A0364">
        <w:lastRenderedPageBreak/>
        <w:t>Introduction</w:t>
      </w:r>
      <w:bookmarkEnd w:id="5"/>
      <w:bookmarkEnd w:id="6"/>
    </w:p>
    <w:p w14:paraId="386491F6" w14:textId="27E8531F" w:rsidR="00BC5FC9" w:rsidRDefault="00BC5FC9" w:rsidP="001F3847">
      <w:pPr>
        <w:pStyle w:val="BodyText100ThemeColour"/>
        <w:jc w:val="both"/>
      </w:pPr>
      <w:r>
        <w:t>O</w:t>
      </w:r>
      <w:r w:rsidR="00357C6C" w:rsidRPr="00357C6C">
        <w:t xml:space="preserve">n </w:t>
      </w:r>
      <w:r w:rsidR="00357C6C" w:rsidRPr="001F3847">
        <w:t>1</w:t>
      </w:r>
      <w:r w:rsidR="001F3847" w:rsidRPr="001F3847">
        <w:t xml:space="preserve"> August</w:t>
      </w:r>
      <w:r w:rsidR="00357C6C" w:rsidRPr="001F3847">
        <w:t xml:space="preserve"> 202</w:t>
      </w:r>
      <w:r w:rsidR="001F3847" w:rsidRPr="001F3847">
        <w:t>1</w:t>
      </w:r>
      <w:r w:rsidR="007A2D11">
        <w:t>,</w:t>
      </w:r>
      <w:r w:rsidR="00357C6C" w:rsidRPr="00357C6C">
        <w:t xml:space="preserve"> the Victorian Minister for Planning determined under the </w:t>
      </w:r>
      <w:r w:rsidR="00357C6C" w:rsidRPr="1992E1D8">
        <w:rPr>
          <w:i/>
          <w:iCs/>
        </w:rPr>
        <w:t>Environment Effects Act 1978</w:t>
      </w:r>
      <w:r w:rsidR="00357C6C" w:rsidRPr="00357C6C">
        <w:t xml:space="preserve"> (EE Act) that </w:t>
      </w:r>
      <w:r w:rsidR="001F3847">
        <w:t>VIC Offshore</w:t>
      </w:r>
      <w:r w:rsidR="00357C6C" w:rsidRPr="00357C6C">
        <w:t xml:space="preserve"> Windfarm Pty Ltd is to prepare an environment effects statement (EES) for the proposed </w:t>
      </w:r>
      <w:r w:rsidR="007642CF">
        <w:t>VIC</w:t>
      </w:r>
      <w:r w:rsidR="00357C6C" w:rsidRPr="00357C6C">
        <w:t xml:space="preserve"> Offshore Windfarm project. </w:t>
      </w:r>
      <w:r w:rsidR="00E73040" w:rsidRPr="000C5E94">
        <w:t xml:space="preserve">The purpose of the EES is to provide a sufficiently detailed description of the project, assess its potential effects on the </w:t>
      </w:r>
      <w:r w:rsidR="00617440">
        <w:t xml:space="preserve">existing </w:t>
      </w:r>
      <w:r w:rsidR="00E73040" w:rsidRPr="000C5E94">
        <w:t>environment</w:t>
      </w:r>
      <w:r w:rsidR="00E73040" w:rsidRPr="1992E1D8">
        <w:rPr>
          <w:rStyle w:val="FootnoteReference"/>
          <w:sz w:val="22"/>
          <w:szCs w:val="22"/>
        </w:rPr>
        <w:footnoteReference w:id="2"/>
      </w:r>
      <w:r w:rsidR="00E73040" w:rsidRPr="000C5E94">
        <w:t xml:space="preserve"> and assess alternative project layouts, </w:t>
      </w:r>
      <w:proofErr w:type="gramStart"/>
      <w:r w:rsidR="00E73040" w:rsidRPr="000C5E94">
        <w:t>designs</w:t>
      </w:r>
      <w:proofErr w:type="gramEnd"/>
      <w:r w:rsidR="00E73040" w:rsidRPr="000C5E94">
        <w:t xml:space="preserve"> and approaches to </w:t>
      </w:r>
      <w:r>
        <w:t xml:space="preserve">sufficiently </w:t>
      </w:r>
      <w:r w:rsidR="00E73040">
        <w:t>avoid and mitigate effects</w:t>
      </w:r>
      <w:r>
        <w:t xml:space="preserve"> to an acceptable level</w:t>
      </w:r>
      <w:r w:rsidR="00E73040" w:rsidRPr="000C5E94">
        <w:t xml:space="preserve">. </w:t>
      </w:r>
    </w:p>
    <w:p w14:paraId="66033B59" w14:textId="4EF1F2EA" w:rsidR="00E73040" w:rsidRDefault="00E73040" w:rsidP="001F3847">
      <w:pPr>
        <w:pStyle w:val="BodyText100ThemeColour"/>
        <w:jc w:val="both"/>
      </w:pPr>
      <w:r w:rsidRPr="000C5E94">
        <w:t>The EES will inform and seek feedback f</w:t>
      </w:r>
      <w:r w:rsidR="008345B0">
        <w:t xml:space="preserve">rom the public and stakeholders. </w:t>
      </w:r>
      <w:r w:rsidR="00021050">
        <w:t>At the conclusion of t</w:t>
      </w:r>
      <w:r w:rsidR="008345B0">
        <w:t xml:space="preserve">he </w:t>
      </w:r>
      <w:r w:rsidR="00021050">
        <w:t xml:space="preserve">EES process, the </w:t>
      </w:r>
      <w:r w:rsidR="008345B0">
        <w:t>Minister will</w:t>
      </w:r>
      <w:r w:rsidRPr="000C5E94">
        <w:t xml:space="preserve"> issue an </w:t>
      </w:r>
      <w:r w:rsidR="002E219E">
        <w:t>a</w:t>
      </w:r>
      <w:r w:rsidR="002E219E" w:rsidRPr="000C5E94">
        <w:t xml:space="preserve">ssessment </w:t>
      </w:r>
      <w:r w:rsidRPr="000C5E94">
        <w:t>of the project</w:t>
      </w:r>
      <w:r w:rsidR="002734A2">
        <w:t>’s environmental effects</w:t>
      </w:r>
      <w:r w:rsidRPr="000C5E94">
        <w:t xml:space="preserve"> under the EE Act. The Minister’s </w:t>
      </w:r>
      <w:r w:rsidR="002E219E">
        <w:t>a</w:t>
      </w:r>
      <w:r w:rsidR="002E219E" w:rsidRPr="000C5E94">
        <w:t xml:space="preserve">ssessment </w:t>
      </w:r>
      <w:r w:rsidRPr="000C5E94">
        <w:t xml:space="preserve">will </w:t>
      </w:r>
      <w:r w:rsidR="00021050">
        <w:t>be considered by</w:t>
      </w:r>
      <w:r w:rsidRPr="000C5E94">
        <w:t xml:space="preserve"> statutory decision-makers</w:t>
      </w:r>
      <w:r w:rsidR="00021050">
        <w:t xml:space="preserve"> when </w:t>
      </w:r>
      <w:r w:rsidR="00021050" w:rsidRPr="00021050">
        <w:t xml:space="preserve">deciding whether and how the project </w:t>
      </w:r>
      <w:r w:rsidR="00021050">
        <w:t xml:space="preserve">approval </w:t>
      </w:r>
      <w:r w:rsidR="00021050" w:rsidRPr="00021050">
        <w:t>should proceed</w:t>
      </w:r>
      <w:r w:rsidR="00A950BE" w:rsidRPr="00A950BE">
        <w:t xml:space="preserve"> </w:t>
      </w:r>
      <w:r w:rsidR="00A950BE">
        <w:t xml:space="preserve">including the </w:t>
      </w:r>
      <w:proofErr w:type="gramStart"/>
      <w:r w:rsidR="00A950BE">
        <w:t>Commonwealth Minister</w:t>
      </w:r>
      <w:proofErr w:type="gramEnd"/>
      <w:r w:rsidR="00A950BE">
        <w:t xml:space="preserve"> for the Environment’s decision on whether to approve the project under the </w:t>
      </w:r>
      <w:r w:rsidR="00A950BE">
        <w:rPr>
          <w:i/>
          <w:iCs/>
        </w:rPr>
        <w:t xml:space="preserve">Environment Protection and Biodiversity Conservation Act </w:t>
      </w:r>
      <w:r w:rsidR="00A950BE" w:rsidRPr="008D1A3B">
        <w:rPr>
          <w:i/>
          <w:iCs/>
        </w:rPr>
        <w:t>1999</w:t>
      </w:r>
      <w:r w:rsidR="00A950BE">
        <w:t xml:space="preserve"> (EPBC Act)</w:t>
      </w:r>
      <w:r w:rsidRPr="000C5E94">
        <w:t>.</w:t>
      </w:r>
    </w:p>
    <w:p w14:paraId="192DB314" w14:textId="69D10520" w:rsidR="007642CF" w:rsidRDefault="007642CF" w:rsidP="007642CF">
      <w:pPr>
        <w:pStyle w:val="BodyText100ThemeColour"/>
        <w:jc w:val="both"/>
      </w:pPr>
      <w:bookmarkStart w:id="7" w:name="_Toc534816820"/>
      <w:bookmarkStart w:id="8" w:name="_Toc480840153"/>
      <w:bookmarkStart w:id="9" w:name="_Toc480840216"/>
      <w:r>
        <w:t xml:space="preserve">These </w:t>
      </w:r>
      <w:r w:rsidRPr="00DC7E18">
        <w:rPr>
          <w:i/>
          <w:iCs/>
        </w:rPr>
        <w:t xml:space="preserve">Scoping Requirements for the VIC Offshore Wind Farm </w:t>
      </w:r>
      <w:r w:rsidR="00617440">
        <w:rPr>
          <w:i/>
          <w:iCs/>
        </w:rPr>
        <w:t>EES</w:t>
      </w:r>
      <w:r>
        <w:t xml:space="preserve"> set out the proposed matters to be investigated and documented in the EES. While the scoping requirements are intended to cover all relevant matters, the EES will also need to address other issues that emerge during the EES investigations, especially potential </w:t>
      </w:r>
      <w:proofErr w:type="gramStart"/>
      <w:r>
        <w:t>impacts</w:t>
      </w:r>
      <w:proofErr w:type="gramEnd"/>
      <w:r>
        <w:t xml:space="preserve"> and environmental issues relevant to statutory decisions that will be informed by the assessment.</w:t>
      </w:r>
    </w:p>
    <w:p w14:paraId="3D4B55A5" w14:textId="620363A4" w:rsidR="00B5328D" w:rsidRDefault="00B5328D" w:rsidP="00B5328D">
      <w:pPr>
        <w:pStyle w:val="Heading2"/>
      </w:pPr>
      <w:bookmarkStart w:id="10" w:name="_Toc113466633"/>
      <w:bookmarkEnd w:id="7"/>
      <w:bookmarkEnd w:id="8"/>
      <w:bookmarkEnd w:id="9"/>
      <w:r>
        <w:t>The project</w:t>
      </w:r>
      <w:bookmarkEnd w:id="10"/>
    </w:p>
    <w:p w14:paraId="1BC49C7F" w14:textId="54BAA3CA" w:rsidR="009175DC" w:rsidRDefault="00B5328D" w:rsidP="009175DC">
      <w:pPr>
        <w:pStyle w:val="ListBullet"/>
        <w:numPr>
          <w:ilvl w:val="0"/>
          <w:numId w:val="0"/>
        </w:numPr>
        <w:jc w:val="both"/>
      </w:pPr>
      <w:r>
        <w:t xml:space="preserve">The project </w:t>
      </w:r>
      <w:r w:rsidR="00F35FCE">
        <w:t xml:space="preserve">is proposed on </w:t>
      </w:r>
      <w:proofErr w:type="spellStart"/>
      <w:r w:rsidR="00F35FCE">
        <w:t>Gunditjmara</w:t>
      </w:r>
      <w:proofErr w:type="spellEnd"/>
      <w:r w:rsidR="00F35FCE">
        <w:t xml:space="preserve"> Country </w:t>
      </w:r>
      <w:r w:rsidR="000002AE">
        <w:t xml:space="preserve">in </w:t>
      </w:r>
      <w:r w:rsidR="00BE083C">
        <w:t xml:space="preserve">southwest Victoria </w:t>
      </w:r>
      <w:r w:rsidR="00F35FCE">
        <w:t xml:space="preserve">and </w:t>
      </w:r>
      <w:r>
        <w:t>comprises an offshore wind farm in Discovery Bay</w:t>
      </w:r>
      <w:r w:rsidR="00DC7E18">
        <w:t>, approximately 5.5 kilometres off the coast</w:t>
      </w:r>
      <w:r>
        <w:t xml:space="preserve"> of Portland</w:t>
      </w:r>
      <w:r w:rsidR="00DC7E18">
        <w:t xml:space="preserve"> (Figure 1)</w:t>
      </w:r>
      <w:r>
        <w:t>, supporting electricity transmission assets required to transfer energy generated by the wind farm to the existing electricity transmission network, and modifications to ports and harbours required to support the construction and operation of the wind farm.</w:t>
      </w:r>
      <w:r w:rsidR="009175DC">
        <w:t xml:space="preserve"> The project life is proposed to be at least 30 years.</w:t>
      </w:r>
    </w:p>
    <w:p w14:paraId="04DAD97F" w14:textId="77777777" w:rsidR="009175DC" w:rsidRDefault="009175DC" w:rsidP="009175DC">
      <w:pPr>
        <w:pStyle w:val="ListBullet"/>
        <w:numPr>
          <w:ilvl w:val="0"/>
          <w:numId w:val="0"/>
        </w:numPr>
        <w:jc w:val="both"/>
      </w:pPr>
    </w:p>
    <w:p w14:paraId="1E83FBFD" w14:textId="60B46D88" w:rsidR="00B5328D" w:rsidRPr="004C5EDB" w:rsidRDefault="00B5328D" w:rsidP="009175DC">
      <w:pPr>
        <w:pStyle w:val="ListBullet"/>
        <w:numPr>
          <w:ilvl w:val="0"/>
          <w:numId w:val="0"/>
        </w:numPr>
        <w:jc w:val="both"/>
      </w:pPr>
      <w:r w:rsidRPr="004C5EDB">
        <w:t>The key components of the project are:</w:t>
      </w:r>
    </w:p>
    <w:p w14:paraId="4866E99C" w14:textId="2A8F1A06" w:rsidR="00B5328D" w:rsidRDefault="00B5328D" w:rsidP="007D6E49">
      <w:pPr>
        <w:pStyle w:val="ListBullet"/>
        <w:numPr>
          <w:ilvl w:val="0"/>
          <w:numId w:val="15"/>
        </w:numPr>
        <w:jc w:val="both"/>
      </w:pPr>
      <w:r>
        <w:t>O</w:t>
      </w:r>
      <w:r w:rsidRPr="007642CF">
        <w:t xml:space="preserve">ffshore wind assets consisting of up to 62 </w:t>
      </w:r>
      <w:r w:rsidR="00F32792">
        <w:t xml:space="preserve">(8-15 MW) </w:t>
      </w:r>
      <w:r w:rsidRPr="007642CF">
        <w:t>wind turbines and a network of buried or mechanically protected subsea cables.</w:t>
      </w:r>
    </w:p>
    <w:p w14:paraId="2F1CD133" w14:textId="340B909C" w:rsidR="00B5328D" w:rsidRDefault="00B5328D" w:rsidP="007D6E49">
      <w:pPr>
        <w:pStyle w:val="ListBullet"/>
        <w:numPr>
          <w:ilvl w:val="0"/>
          <w:numId w:val="15"/>
        </w:numPr>
        <w:jc w:val="both"/>
      </w:pPr>
      <w:r w:rsidRPr="007642CF">
        <w:t xml:space="preserve">An offshore substation platform installed on foundations and </w:t>
      </w:r>
      <w:r w:rsidR="00A03D39">
        <w:t>an offshore export cable</w:t>
      </w:r>
      <w:r w:rsidRPr="007642CF">
        <w:t>.</w:t>
      </w:r>
    </w:p>
    <w:p w14:paraId="7F926EF6" w14:textId="4679B617" w:rsidR="00B5328D" w:rsidRDefault="00B5328D" w:rsidP="007D6E49">
      <w:pPr>
        <w:pStyle w:val="ListBullet"/>
        <w:numPr>
          <w:ilvl w:val="0"/>
          <w:numId w:val="15"/>
        </w:numPr>
        <w:jc w:val="both"/>
      </w:pPr>
      <w:r>
        <w:t>A landfall site with a transition joint pit connecting the marine cables from the offshore substation to the onshore cables that will run to an onshore substation.</w:t>
      </w:r>
    </w:p>
    <w:p w14:paraId="2FB7C09D" w14:textId="77777777" w:rsidR="00B5328D" w:rsidRDefault="00B5328D" w:rsidP="007D6E49">
      <w:pPr>
        <w:pStyle w:val="ListBullet"/>
        <w:numPr>
          <w:ilvl w:val="0"/>
          <w:numId w:val="15"/>
        </w:numPr>
        <w:jc w:val="both"/>
      </w:pPr>
      <w:r w:rsidRPr="007642CF">
        <w:t>An onshore substation, which may include further transformers.</w:t>
      </w:r>
    </w:p>
    <w:p w14:paraId="37651A95" w14:textId="17A54A17" w:rsidR="00B5328D" w:rsidRDefault="00B5328D" w:rsidP="007D6E49">
      <w:pPr>
        <w:pStyle w:val="ListBullet"/>
        <w:numPr>
          <w:ilvl w:val="0"/>
          <w:numId w:val="15"/>
        </w:numPr>
        <w:jc w:val="both"/>
      </w:pPr>
      <w:r>
        <w:t>A new transmission line supplying energy generated from the windfarm to the National Electricity Market, with additional equipment as required, which may include battery storage for fast frequency response to provide stability to the grid.</w:t>
      </w:r>
    </w:p>
    <w:p w14:paraId="35C3403C" w14:textId="44A688FC" w:rsidR="00B5328D" w:rsidRDefault="006B6DF5" w:rsidP="007D6E49">
      <w:pPr>
        <w:pStyle w:val="ListBullet"/>
        <w:numPr>
          <w:ilvl w:val="0"/>
          <w:numId w:val="15"/>
        </w:numPr>
        <w:jc w:val="both"/>
      </w:pPr>
      <w:r>
        <w:t>E</w:t>
      </w:r>
      <w:r w:rsidR="00B5328D" w:rsidRPr="007642CF">
        <w:t xml:space="preserve">xisting ports and harbour </w:t>
      </w:r>
      <w:r w:rsidR="00617440">
        <w:t xml:space="preserve">will </w:t>
      </w:r>
      <w:r>
        <w:t xml:space="preserve">be used to </w:t>
      </w:r>
      <w:r w:rsidR="00B5328D" w:rsidRPr="007642CF">
        <w:t>support project construction and operations</w:t>
      </w:r>
      <w:r w:rsidR="00B5328D">
        <w:t>.</w:t>
      </w:r>
    </w:p>
    <w:p w14:paraId="7ED6F296" w14:textId="1725661F" w:rsidR="00DC7E18" w:rsidRDefault="00DC7E18" w:rsidP="00DC7E18">
      <w:pPr>
        <w:pStyle w:val="ListBullet"/>
        <w:numPr>
          <w:ilvl w:val="0"/>
          <w:numId w:val="0"/>
        </w:numPr>
        <w:jc w:val="both"/>
      </w:pPr>
    </w:p>
    <w:p w14:paraId="6C918857" w14:textId="3A7078A9" w:rsidR="0028093E" w:rsidRDefault="00B5328D" w:rsidP="0028093E">
      <w:pPr>
        <w:pStyle w:val="Heading2"/>
      </w:pPr>
      <w:bookmarkStart w:id="11" w:name="_Toc79399887"/>
      <w:bookmarkStart w:id="12" w:name="_Toc63930830"/>
      <w:bookmarkStart w:id="13" w:name="_Toc113466634"/>
      <w:bookmarkEnd w:id="11"/>
      <w:bookmarkEnd w:id="12"/>
      <w:r>
        <w:t>Minister’s requirements for this EES</w:t>
      </w:r>
      <w:bookmarkEnd w:id="13"/>
    </w:p>
    <w:p w14:paraId="14E735FE" w14:textId="715A7976" w:rsidR="00BC5FC9" w:rsidRDefault="31029F27" w:rsidP="00277491">
      <w:pPr>
        <w:pStyle w:val="ListBullet"/>
        <w:numPr>
          <w:ilvl w:val="0"/>
          <w:numId w:val="0"/>
        </w:numPr>
        <w:jc w:val="both"/>
      </w:pPr>
      <w:proofErr w:type="gramStart"/>
      <w:r>
        <w:t>In light of</w:t>
      </w:r>
      <w:proofErr w:type="gramEnd"/>
      <w:r>
        <w:t xml:space="preserve"> the potential for </w:t>
      </w:r>
      <w:r w:rsidR="009F4D7E">
        <w:t xml:space="preserve">a range of </w:t>
      </w:r>
      <w:r>
        <w:t xml:space="preserve">significant </w:t>
      </w:r>
      <w:r w:rsidR="009F4D7E">
        <w:t xml:space="preserve">and complex </w:t>
      </w:r>
      <w:r>
        <w:t>environmental effects</w:t>
      </w:r>
      <w:r w:rsidR="009F4D7E">
        <w:t xml:space="preserve"> that warrant rigorous assessment</w:t>
      </w:r>
      <w:r>
        <w:t xml:space="preserve">, the Minister decided that an EES </w:t>
      </w:r>
      <w:r w:rsidR="00DA7C27">
        <w:t>is</w:t>
      </w:r>
      <w:r>
        <w:t xml:space="preserve"> required </w:t>
      </w:r>
      <w:r w:rsidR="009F4D7E">
        <w:t xml:space="preserve">for this project, </w:t>
      </w:r>
      <w:r>
        <w:t xml:space="preserve">to </w:t>
      </w:r>
      <w:r w:rsidR="009F4D7E">
        <w:t xml:space="preserve">examine </w:t>
      </w:r>
      <w:r>
        <w:t xml:space="preserve">potential environmental effects </w:t>
      </w:r>
      <w:r w:rsidR="009F4D7E">
        <w:t>and determine their acceptability</w:t>
      </w:r>
      <w:r>
        <w:t>. The Minister published procedures and requirements applicable to the preparation of the EES, in accordance with section 8</w:t>
      </w:r>
      <w:proofErr w:type="gramStart"/>
      <w:r>
        <w:t>B(</w:t>
      </w:r>
      <w:proofErr w:type="gramEnd"/>
      <w:r>
        <w:t xml:space="preserve">5) of the EE Act (see Appendix A). </w:t>
      </w:r>
    </w:p>
    <w:p w14:paraId="30355D62" w14:textId="77777777" w:rsidR="00BC5FC9" w:rsidRDefault="00BC5FC9" w:rsidP="00277491">
      <w:pPr>
        <w:pStyle w:val="ListBullet"/>
        <w:numPr>
          <w:ilvl w:val="0"/>
          <w:numId w:val="0"/>
        </w:numPr>
        <w:jc w:val="both"/>
      </w:pPr>
    </w:p>
    <w:p w14:paraId="3C93DC0B" w14:textId="050F1F6D" w:rsidR="00277491" w:rsidRDefault="31029F27" w:rsidP="00277491">
      <w:pPr>
        <w:pStyle w:val="ListBullet"/>
        <w:numPr>
          <w:ilvl w:val="0"/>
          <w:numId w:val="0"/>
        </w:numPr>
        <w:jc w:val="both"/>
      </w:pPr>
      <w:r>
        <w:t xml:space="preserve">The investigations and assessments are to include relevant alternatives as well as associated avoidance, mitigation, and management measures. </w:t>
      </w:r>
      <w:proofErr w:type="gramStart"/>
      <w:r>
        <w:t>In particular the</w:t>
      </w:r>
      <w:proofErr w:type="gramEnd"/>
      <w:r>
        <w:t xml:space="preserve"> EES needs to address:</w:t>
      </w:r>
    </w:p>
    <w:p w14:paraId="7243E4C5" w14:textId="52CA7914" w:rsidR="00B5328D" w:rsidRDefault="00B5328D" w:rsidP="007D6E49">
      <w:pPr>
        <w:pStyle w:val="ListBullet"/>
        <w:numPr>
          <w:ilvl w:val="0"/>
          <w:numId w:val="22"/>
        </w:numPr>
        <w:jc w:val="both"/>
      </w:pPr>
      <w:r>
        <w:t xml:space="preserve">effects on biodiversity and ecological values within and near the project area including native vegetation, communities and species (flora and fauna) listed under the </w:t>
      </w:r>
      <w:r w:rsidRPr="009629E7">
        <w:rPr>
          <w:i/>
          <w:iCs/>
        </w:rPr>
        <w:t>Flora and Fauna Guarantee Act 1988</w:t>
      </w:r>
      <w:r>
        <w:t xml:space="preserve"> and </w:t>
      </w:r>
      <w:r w:rsidRPr="009629E7">
        <w:rPr>
          <w:i/>
          <w:iCs/>
        </w:rPr>
        <w:t xml:space="preserve">Environment Protection and Biodiversity Conservation Act </w:t>
      </w:r>
      <w:proofErr w:type="gramStart"/>
      <w:r w:rsidRPr="009629E7">
        <w:rPr>
          <w:i/>
          <w:iCs/>
        </w:rPr>
        <w:t>1999</w:t>
      </w:r>
      <w:r>
        <w:t>;</w:t>
      </w:r>
      <w:proofErr w:type="gramEnd"/>
    </w:p>
    <w:p w14:paraId="31AC42C4" w14:textId="1E8B5705" w:rsidR="00B5328D" w:rsidRDefault="00B5328D" w:rsidP="007D6E49">
      <w:pPr>
        <w:pStyle w:val="ListBullet"/>
        <w:numPr>
          <w:ilvl w:val="0"/>
          <w:numId w:val="15"/>
        </w:numPr>
        <w:jc w:val="both"/>
      </w:pPr>
      <w:r>
        <w:t xml:space="preserve">effects on ecological character and conservation values of Glenelg </w:t>
      </w:r>
      <w:r w:rsidR="009629E7">
        <w:t xml:space="preserve">Estuary </w:t>
      </w:r>
      <w:r>
        <w:t>and Discover</w:t>
      </w:r>
      <w:r w:rsidR="009629E7">
        <w:t>y</w:t>
      </w:r>
      <w:r>
        <w:t xml:space="preserve"> Bay Ramsar Site</w:t>
      </w:r>
      <w:r w:rsidR="001545B4">
        <w:t xml:space="preserve"> </w:t>
      </w:r>
      <w:r>
        <w:t xml:space="preserve">and Discovery Bay Marine National </w:t>
      </w:r>
      <w:proofErr w:type="gramStart"/>
      <w:r>
        <w:t>Park;</w:t>
      </w:r>
      <w:proofErr w:type="gramEnd"/>
    </w:p>
    <w:p w14:paraId="388A33F1" w14:textId="77777777" w:rsidR="00B5328D" w:rsidRDefault="00B5328D" w:rsidP="007D6E49">
      <w:pPr>
        <w:pStyle w:val="ListBullet"/>
        <w:numPr>
          <w:ilvl w:val="0"/>
          <w:numId w:val="15"/>
        </w:numPr>
        <w:jc w:val="both"/>
      </w:pPr>
      <w:r>
        <w:lastRenderedPageBreak/>
        <w:t xml:space="preserve">effects on freshwater, coastal and marine ecosystems, including changes to marine and coastal processes as a result of construction, operation and decommissioning of infrastructure, as well as any modifications to ports, harbours and </w:t>
      </w:r>
      <w:proofErr w:type="gramStart"/>
      <w:r>
        <w:t>channels;</w:t>
      </w:r>
      <w:proofErr w:type="gramEnd"/>
    </w:p>
    <w:p w14:paraId="28F77D1E" w14:textId="77777777" w:rsidR="00B5328D" w:rsidRDefault="00B5328D" w:rsidP="007D6E49">
      <w:pPr>
        <w:pStyle w:val="ListBullet"/>
        <w:numPr>
          <w:ilvl w:val="0"/>
          <w:numId w:val="15"/>
        </w:numPr>
        <w:jc w:val="both"/>
      </w:pPr>
      <w:r>
        <w:t xml:space="preserve">effects on Aboriginal cultural heritage </w:t>
      </w:r>
      <w:proofErr w:type="gramStart"/>
      <w:r>
        <w:t>values;</w:t>
      </w:r>
      <w:proofErr w:type="gramEnd"/>
    </w:p>
    <w:p w14:paraId="3987B633" w14:textId="77777777" w:rsidR="00B5328D" w:rsidRDefault="00B5328D" w:rsidP="007D6E49">
      <w:pPr>
        <w:pStyle w:val="ListBullet"/>
        <w:numPr>
          <w:ilvl w:val="0"/>
          <w:numId w:val="15"/>
        </w:numPr>
        <w:jc w:val="both"/>
      </w:pPr>
      <w:r>
        <w:t xml:space="preserve">effects on the socioeconomic environment, at local and regional scales, including on fisheries, tourism, traffic and other direct and indirect effects of </w:t>
      </w:r>
      <w:proofErr w:type="gramStart"/>
      <w:r>
        <w:t>construction;</w:t>
      </w:r>
      <w:proofErr w:type="gramEnd"/>
    </w:p>
    <w:p w14:paraId="26659540" w14:textId="77777777" w:rsidR="00B5328D" w:rsidRDefault="00B5328D" w:rsidP="007D6E49">
      <w:pPr>
        <w:pStyle w:val="ListBullet"/>
        <w:numPr>
          <w:ilvl w:val="0"/>
          <w:numId w:val="15"/>
        </w:numPr>
        <w:jc w:val="both"/>
      </w:pPr>
      <w:r>
        <w:t>effects on landscape values; and</w:t>
      </w:r>
    </w:p>
    <w:p w14:paraId="221B801C" w14:textId="77777777" w:rsidR="00B5328D" w:rsidRPr="00AD0886" w:rsidRDefault="00B5328D" w:rsidP="007D6E49">
      <w:pPr>
        <w:pStyle w:val="ListBullet"/>
        <w:numPr>
          <w:ilvl w:val="0"/>
          <w:numId w:val="15"/>
        </w:numPr>
        <w:jc w:val="both"/>
      </w:pPr>
      <w:r>
        <w:t>cumulative effects, including for conservation areas, threatened flora and fauna, as well as social and landscape values, given the proximity to other windfarms proposed in the region.</w:t>
      </w:r>
    </w:p>
    <w:p w14:paraId="2E10CFE3" w14:textId="56B3422E" w:rsidR="009D3E8E" w:rsidRDefault="00B5328D" w:rsidP="00B5328D">
      <w:pPr>
        <w:pStyle w:val="BodyText100ThemeColour"/>
        <w:jc w:val="both"/>
        <w:sectPr w:rsidR="009D3E8E" w:rsidSect="001D01F1">
          <w:headerReference w:type="even" r:id="rId36"/>
          <w:headerReference w:type="default" r:id="rId37"/>
          <w:footerReference w:type="default" r:id="rId38"/>
          <w:headerReference w:type="first" r:id="rId39"/>
          <w:pgSz w:w="11907" w:h="16840" w:code="9"/>
          <w:pgMar w:top="1276" w:right="1134" w:bottom="1134" w:left="1134" w:header="567" w:footer="567" w:gutter="0"/>
          <w:pgNumType w:start="1"/>
          <w:cols w:space="720"/>
          <w:titlePg/>
          <w:docGrid w:linePitch="360"/>
        </w:sectPr>
      </w:pPr>
      <w:r w:rsidRPr="000A6532">
        <w:t xml:space="preserve">These scoping requirements provide further detail on the matters to be in investigated in the EES as required by the </w:t>
      </w:r>
      <w:r w:rsidRPr="000A6532">
        <w:rPr>
          <w:i/>
        </w:rPr>
        <w:t>Ministerial guidelines for assessment of environmental effects under the E</w:t>
      </w:r>
      <w:r w:rsidR="009629E7">
        <w:rPr>
          <w:i/>
        </w:rPr>
        <w:t xml:space="preserve">nvironment </w:t>
      </w:r>
      <w:r w:rsidRPr="000A6532">
        <w:rPr>
          <w:i/>
        </w:rPr>
        <w:t>E</w:t>
      </w:r>
      <w:r w:rsidR="009629E7">
        <w:rPr>
          <w:i/>
        </w:rPr>
        <w:t>ffects</w:t>
      </w:r>
      <w:r w:rsidRPr="000A6532">
        <w:rPr>
          <w:i/>
        </w:rPr>
        <w:t xml:space="preserve"> Act 1978</w:t>
      </w:r>
      <w:r w:rsidRPr="000A6532">
        <w:t xml:space="preserve"> (Ministerial Guidelines).</w:t>
      </w:r>
    </w:p>
    <w:p w14:paraId="62BC70E5" w14:textId="27FCF35C" w:rsidR="00B5328D" w:rsidRPr="00B5328D" w:rsidRDefault="00B5328D" w:rsidP="00B5328D">
      <w:pPr>
        <w:pStyle w:val="BodyText100ThemeColour"/>
        <w:jc w:val="both"/>
      </w:pPr>
    </w:p>
    <w:p w14:paraId="5A97B04F" w14:textId="40874E76" w:rsidR="00DC3B63" w:rsidRDefault="003B3CDD" w:rsidP="005352F7">
      <w:pPr>
        <w:jc w:val="center"/>
      </w:pPr>
      <w:r>
        <w:rPr>
          <w:noProof/>
        </w:rPr>
        <w:drawing>
          <wp:inline distT="0" distB="0" distL="0" distR="0" wp14:anchorId="21D9D4BE" wp14:editId="2339C0BF">
            <wp:extent cx="9673235" cy="54673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694853" cy="5479568"/>
                    </a:xfrm>
                    <a:prstGeom prst="rect">
                      <a:avLst/>
                    </a:prstGeom>
                  </pic:spPr>
                </pic:pic>
              </a:graphicData>
            </a:graphic>
          </wp:inline>
        </w:drawing>
      </w:r>
    </w:p>
    <w:p w14:paraId="5BDC00EE" w14:textId="201AF4CC" w:rsidR="00C72167" w:rsidRPr="00E32B93" w:rsidRDefault="00D00939" w:rsidP="00E32B93">
      <w:pPr>
        <w:rPr>
          <w:rFonts w:cs="Times New Roman"/>
          <w:b/>
          <w:bCs/>
          <w:lang w:eastAsia="en-US"/>
        </w:rPr>
        <w:sectPr w:rsidR="00C72167" w:rsidRPr="00E32B93" w:rsidSect="00D91BED">
          <w:headerReference w:type="even" r:id="rId41"/>
          <w:headerReference w:type="default" r:id="rId42"/>
          <w:headerReference w:type="first" r:id="rId43"/>
          <w:footerReference w:type="first" r:id="rId44"/>
          <w:pgSz w:w="16840" w:h="11907" w:orient="landscape" w:code="9"/>
          <w:pgMar w:top="1134" w:right="2268" w:bottom="1134" w:left="1134" w:header="567" w:footer="567" w:gutter="0"/>
          <w:cols w:space="720"/>
          <w:titlePg/>
          <w:docGrid w:linePitch="360"/>
        </w:sectPr>
      </w:pPr>
      <w:r w:rsidRPr="003B3CDD">
        <w:rPr>
          <w:b/>
          <w:bCs/>
          <w:noProof/>
        </w:rPr>
        <mc:AlternateContent>
          <mc:Choice Requires="wps">
            <w:drawing>
              <wp:anchor distT="0" distB="0" distL="114300" distR="114300" simplePos="0" relativeHeight="251658257" behindDoc="0" locked="0" layoutInCell="1" allowOverlap="1" wp14:anchorId="729E4DC0" wp14:editId="37EC5A81">
                <wp:simplePos x="0" y="0"/>
                <wp:positionH relativeFrom="column">
                  <wp:posOffset>6014085</wp:posOffset>
                </wp:positionH>
                <wp:positionV relativeFrom="paragraph">
                  <wp:posOffset>48591</wp:posOffset>
                </wp:positionV>
                <wp:extent cx="269764" cy="333928"/>
                <wp:effectExtent l="0" t="0" r="16510" b="28575"/>
                <wp:wrapNone/>
                <wp:docPr id="25" name="Rectangle 25"/>
                <wp:cNvGraphicFramePr/>
                <a:graphic xmlns:a="http://schemas.openxmlformats.org/drawingml/2006/main">
                  <a:graphicData uri="http://schemas.microsoft.com/office/word/2010/wordprocessingShape">
                    <wps:wsp>
                      <wps:cNvSpPr/>
                      <wps:spPr>
                        <a:xfrm>
                          <a:off x="0" y="0"/>
                          <a:ext cx="269764" cy="333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454B6" id="Rectangle 25" o:spid="_x0000_s1026" style="position:absolute;margin-left:473.55pt;margin-top:3.85pt;width:21.25pt;height:26.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" fillcolor="white [3212]" strokecolor="white [3212]" strokeweight="2pt"/>
            </w:pict>
          </mc:Fallback>
        </mc:AlternateContent>
      </w:r>
      <w:r w:rsidR="003817A4" w:rsidRPr="003B3CDD">
        <w:rPr>
          <w:b/>
          <w:bCs/>
        </w:rPr>
        <w:t xml:space="preserve">Figure </w:t>
      </w:r>
      <w:r w:rsidR="003817A4" w:rsidRPr="003B3CDD">
        <w:rPr>
          <w:b/>
          <w:bCs/>
          <w:noProof/>
        </w:rPr>
        <w:fldChar w:fldCharType="begin"/>
      </w:r>
      <w:r w:rsidR="003817A4" w:rsidRPr="003B3CDD">
        <w:rPr>
          <w:b/>
          <w:bCs/>
          <w:noProof/>
        </w:rPr>
        <w:instrText xml:space="preserve"> SEQ Figure \* ARABIC  </w:instrText>
      </w:r>
      <w:r w:rsidR="003817A4" w:rsidRPr="003B3CDD">
        <w:rPr>
          <w:b/>
          <w:bCs/>
          <w:noProof/>
        </w:rPr>
        <w:fldChar w:fldCharType="separate"/>
      </w:r>
      <w:r w:rsidR="00E95103">
        <w:rPr>
          <w:b/>
          <w:bCs/>
          <w:noProof/>
        </w:rPr>
        <w:t>1</w:t>
      </w:r>
      <w:r w:rsidR="003817A4" w:rsidRPr="003B3CDD">
        <w:rPr>
          <w:b/>
          <w:bCs/>
          <w:noProof/>
        </w:rPr>
        <w:fldChar w:fldCharType="end"/>
      </w:r>
      <w:r w:rsidR="003817A4" w:rsidRPr="003B3CDD">
        <w:rPr>
          <w:b/>
          <w:bCs/>
        </w:rPr>
        <w:t xml:space="preserve">: Location of the project (source: </w:t>
      </w:r>
      <w:r w:rsidR="00DC3B63" w:rsidRPr="003B3CDD">
        <w:rPr>
          <w:b/>
          <w:bCs/>
        </w:rPr>
        <w:t>A</w:t>
      </w:r>
      <w:r w:rsidR="003B3CDD" w:rsidRPr="003B3CDD">
        <w:rPr>
          <w:b/>
          <w:bCs/>
        </w:rPr>
        <w:t>rup</w:t>
      </w:r>
      <w:r w:rsidR="003817A4" w:rsidRPr="003B3CDD">
        <w:rPr>
          <w:b/>
          <w:bCs/>
        </w:rPr>
        <w:t>).</w:t>
      </w:r>
    </w:p>
    <w:p w14:paraId="03548FBB" w14:textId="77777777" w:rsidR="00984EE4" w:rsidRDefault="00984EE4" w:rsidP="00F97388">
      <w:pPr>
        <w:pStyle w:val="Heading1TopofPage"/>
        <w:framePr w:wrap="around"/>
      </w:pPr>
      <w:bookmarkStart w:id="14" w:name="_Toc534816823"/>
      <w:bookmarkStart w:id="15" w:name="_Toc113466635"/>
      <w:r>
        <w:lastRenderedPageBreak/>
        <w:t>Assessment process and required approvals</w:t>
      </w:r>
      <w:bookmarkEnd w:id="14"/>
      <w:bookmarkEnd w:id="15"/>
    </w:p>
    <w:p w14:paraId="5E1AB360" w14:textId="6E5E386F" w:rsidR="00984EE4" w:rsidRDefault="00984EE4" w:rsidP="00F97388">
      <w:pPr>
        <w:pStyle w:val="Heading2"/>
      </w:pPr>
      <w:bookmarkStart w:id="16" w:name="_Toc534816824"/>
      <w:bookmarkStart w:id="17" w:name="_Toc113466636"/>
      <w:r w:rsidRPr="00AF238F">
        <w:t>What</w:t>
      </w:r>
      <w:r>
        <w:t xml:space="preserve"> is an EES?</w:t>
      </w:r>
      <w:bookmarkEnd w:id="16"/>
      <w:bookmarkEnd w:id="17"/>
    </w:p>
    <w:p w14:paraId="32D22763" w14:textId="36EB5DE5" w:rsidR="00D955F9" w:rsidRPr="000A6532" w:rsidRDefault="00D955F9" w:rsidP="00DC7E18">
      <w:pPr>
        <w:pStyle w:val="BodyText100ThemeColour"/>
        <w:jc w:val="both"/>
      </w:pPr>
      <w:r w:rsidRPr="000A6532">
        <w:t>An EES describes a project</w:t>
      </w:r>
      <w:r w:rsidR="0064422D">
        <w:t xml:space="preserve">, </w:t>
      </w:r>
      <w:r w:rsidRPr="000A6532">
        <w:t xml:space="preserve">its </w:t>
      </w:r>
      <w:proofErr w:type="gramStart"/>
      <w:r w:rsidR="0064422D">
        <w:t>rationale</w:t>
      </w:r>
      <w:proofErr w:type="gramEnd"/>
      <w:r w:rsidR="0064422D">
        <w:t xml:space="preserve"> and its </w:t>
      </w:r>
      <w:r w:rsidRPr="000A6532">
        <w:t>potential environmental effects. It should enable stakeholders and decision-makers to understand how the project is proposed to be implemented and the likely environmental effects of doing so. An EES has two main components</w:t>
      </w:r>
      <w:r>
        <w:t>:</w:t>
      </w:r>
    </w:p>
    <w:p w14:paraId="433DC5D3" w14:textId="64EEE247" w:rsidR="00D955F9" w:rsidRPr="000A6532" w:rsidRDefault="00D955F9" w:rsidP="00DC7E18">
      <w:pPr>
        <w:pStyle w:val="ListNumber"/>
        <w:tabs>
          <w:tab w:val="num" w:pos="340"/>
        </w:tabs>
        <w:ind w:left="340" w:hanging="340"/>
        <w:jc w:val="both"/>
      </w:pPr>
      <w:r w:rsidRPr="000A6532">
        <w:t xml:space="preserve">The EES main report – an integrated, plain English document that assesses the potential impacts of the project and examines avoidance, </w:t>
      </w:r>
      <w:proofErr w:type="gramStart"/>
      <w:r w:rsidRPr="000A6532">
        <w:t>mitigation</w:t>
      </w:r>
      <w:proofErr w:type="gramEnd"/>
      <w:r w:rsidRPr="000A6532">
        <w:t xml:space="preserve"> or other measures to reduce the environmental effects.</w:t>
      </w:r>
      <w:r w:rsidR="00AB5FF9">
        <w:t xml:space="preserve"> </w:t>
      </w:r>
      <w:r w:rsidRPr="000A6532">
        <w:t>The main report draws on technical studies, data</w:t>
      </w:r>
      <w:r w:rsidR="00474A26">
        <w:t>,</w:t>
      </w:r>
      <w:r w:rsidRPr="000A6532">
        <w:t xml:space="preserve"> statutory </w:t>
      </w:r>
      <w:proofErr w:type="gramStart"/>
      <w:r w:rsidRPr="000A6532">
        <w:t>requirements</w:t>
      </w:r>
      <w:proofErr w:type="gramEnd"/>
      <w:r w:rsidRPr="000A6532">
        <w:t xml:space="preserve"> </w:t>
      </w:r>
      <w:r w:rsidR="00474A26" w:rsidRPr="00474A26">
        <w:t>and policy relevant to</w:t>
      </w:r>
      <w:r w:rsidR="00474A26">
        <w:t xml:space="preserve"> </w:t>
      </w:r>
      <w:r w:rsidRPr="000A6532">
        <w:t>the environment and should clearly identify which components of the scope are being addressed throughout.</w:t>
      </w:r>
    </w:p>
    <w:p w14:paraId="33DB06B8" w14:textId="31A25CE8" w:rsidR="00D955F9" w:rsidRDefault="00D955F9" w:rsidP="00DC7E18">
      <w:pPr>
        <w:pStyle w:val="ListNumber"/>
        <w:jc w:val="both"/>
      </w:pPr>
      <w:r w:rsidRPr="000A6532">
        <w:t>The EES technical reports – specialist studies, investigations and analyses that provide the basis for the EES main report.</w:t>
      </w:r>
      <w:r w:rsidR="00AB5FF9">
        <w:t xml:space="preserve"> </w:t>
      </w:r>
      <w:r w:rsidRPr="000A6532">
        <w:t>These reports will be exhibited in full, as appendices to the main report.</w:t>
      </w:r>
      <w:r w:rsidR="00AB5FF9">
        <w:t xml:space="preserve"> </w:t>
      </w:r>
    </w:p>
    <w:p w14:paraId="2CB32AC3" w14:textId="77777777" w:rsidR="00984EE4" w:rsidRDefault="00984EE4" w:rsidP="00AF238F">
      <w:pPr>
        <w:pStyle w:val="Heading2"/>
      </w:pPr>
      <w:bookmarkStart w:id="18" w:name="_Toc534816825"/>
      <w:bookmarkStart w:id="19" w:name="_Toc113466637"/>
      <w:r>
        <w:t>The EES process</w:t>
      </w:r>
      <w:bookmarkEnd w:id="18"/>
      <w:bookmarkEnd w:id="19"/>
    </w:p>
    <w:p w14:paraId="320574B2" w14:textId="6E70AF7C" w:rsidR="00997B6B" w:rsidRPr="000A6532" w:rsidRDefault="00997B6B" w:rsidP="003B3CDD">
      <w:pPr>
        <w:pStyle w:val="BodyText100ThemeColour"/>
        <w:spacing w:after="60"/>
        <w:jc w:val="both"/>
      </w:pPr>
      <w:r w:rsidRPr="000A6532">
        <w:t xml:space="preserve">The proponent is responsible for preparing an EES, including conducting technical studies and undertaking </w:t>
      </w:r>
      <w:r w:rsidR="00F16230">
        <w:t xml:space="preserve">appropriate </w:t>
      </w:r>
      <w:r w:rsidRPr="000A6532">
        <w:t>stakeholder consultation.</w:t>
      </w:r>
      <w:r w:rsidR="00AB5FF9">
        <w:t xml:space="preserve"> </w:t>
      </w:r>
      <w:r w:rsidRPr="000A6532">
        <w:t xml:space="preserve">The </w:t>
      </w:r>
      <w:r w:rsidR="00F16230">
        <w:t>Department of Environment, Land, Water and Planning (</w:t>
      </w:r>
      <w:r w:rsidRPr="000A6532">
        <w:t>DELWP</w:t>
      </w:r>
      <w:r w:rsidR="00F16230">
        <w:t>)</w:t>
      </w:r>
      <w:r w:rsidRPr="000A6532">
        <w:t xml:space="preserve"> is responsible for managing the EES process</w:t>
      </w:r>
      <w:r w:rsidRPr="000A6532">
        <w:rPr>
          <w:rStyle w:val="FootnoteReference"/>
        </w:rPr>
        <w:footnoteReference w:id="3"/>
      </w:r>
      <w:r w:rsidRPr="000A6532">
        <w:t>.</w:t>
      </w:r>
      <w:r w:rsidR="00AB5FF9">
        <w:t xml:space="preserve"> </w:t>
      </w:r>
      <w:r w:rsidRPr="000A6532">
        <w:t>The EES process has the following steps:</w:t>
      </w:r>
    </w:p>
    <w:p w14:paraId="165A9C45" w14:textId="6012B75C" w:rsidR="00997B6B" w:rsidRPr="000A6532" w:rsidRDefault="00997B6B" w:rsidP="007D6E49">
      <w:pPr>
        <w:pStyle w:val="ListBullet"/>
        <w:numPr>
          <w:ilvl w:val="0"/>
          <w:numId w:val="16"/>
        </w:numPr>
        <w:jc w:val="both"/>
      </w:pPr>
      <w:r w:rsidRPr="000A6532">
        <w:t>preparation of a draft study program and draft schedule by the proponent</w:t>
      </w:r>
      <w:r w:rsidR="003F44FF">
        <w:t xml:space="preserve"> (completed</w:t>
      </w:r>
      <w:proofErr w:type="gramStart"/>
      <w:r w:rsidR="003F44FF">
        <w:t>)</w:t>
      </w:r>
      <w:r w:rsidRPr="000A6532">
        <w:t>;</w:t>
      </w:r>
      <w:proofErr w:type="gramEnd"/>
    </w:p>
    <w:p w14:paraId="2D29C11C" w14:textId="1D99250D" w:rsidR="00997B6B" w:rsidRPr="000A6532" w:rsidRDefault="00997B6B" w:rsidP="007D6E49">
      <w:pPr>
        <w:pStyle w:val="ListBullet"/>
        <w:numPr>
          <w:ilvl w:val="0"/>
          <w:numId w:val="16"/>
        </w:numPr>
        <w:jc w:val="both"/>
      </w:pPr>
      <w:r w:rsidRPr="000A6532">
        <w:t>preparation and exhibition of draft scoping requirements by DELWP on behalf of the Minister with public comments received during the advertised exhibition period</w:t>
      </w:r>
      <w:r w:rsidR="00247F42">
        <w:t xml:space="preserve"> (completed</w:t>
      </w:r>
      <w:proofErr w:type="gramStart"/>
      <w:r w:rsidR="00247F42">
        <w:t>)</w:t>
      </w:r>
      <w:r w:rsidRPr="000A6532">
        <w:t>;</w:t>
      </w:r>
      <w:proofErr w:type="gramEnd"/>
    </w:p>
    <w:p w14:paraId="35E211EF" w14:textId="0D5CD308" w:rsidR="00997B6B" w:rsidRPr="000A6532" w:rsidRDefault="00997B6B" w:rsidP="007D6E49">
      <w:pPr>
        <w:pStyle w:val="ListBullet"/>
        <w:numPr>
          <w:ilvl w:val="0"/>
          <w:numId w:val="16"/>
        </w:numPr>
        <w:jc w:val="both"/>
      </w:pPr>
      <w:r w:rsidRPr="000A6532">
        <w:t>finalisation and issuing of scoping requirements by the Minister</w:t>
      </w:r>
      <w:r w:rsidR="00464F15">
        <w:t xml:space="preserve"> (this document</w:t>
      </w:r>
      <w:proofErr w:type="gramStart"/>
      <w:r w:rsidR="00464F15">
        <w:t>)</w:t>
      </w:r>
      <w:r w:rsidRPr="000A6532">
        <w:t>;</w:t>
      </w:r>
      <w:proofErr w:type="gramEnd"/>
    </w:p>
    <w:p w14:paraId="3CD6D198" w14:textId="1D8C7993" w:rsidR="00997B6B" w:rsidRPr="000A6532" w:rsidRDefault="00997B6B" w:rsidP="007D6E49">
      <w:pPr>
        <w:pStyle w:val="ListBullet"/>
        <w:numPr>
          <w:ilvl w:val="0"/>
          <w:numId w:val="16"/>
        </w:numPr>
        <w:jc w:val="both"/>
      </w:pPr>
      <w:r w:rsidRPr="000A6532">
        <w:t>review of the proponent’s EES studies and draft documentation by DELWP and a technical reference group</w:t>
      </w:r>
      <w:r w:rsidRPr="000A6532">
        <w:rPr>
          <w:rStyle w:val="FootnoteReference"/>
        </w:rPr>
        <w:footnoteReference w:id="4"/>
      </w:r>
      <w:r w:rsidR="00645941">
        <w:t>;</w:t>
      </w:r>
    </w:p>
    <w:p w14:paraId="183390E8" w14:textId="77777777" w:rsidR="00997B6B" w:rsidRPr="000A6532" w:rsidRDefault="00997B6B" w:rsidP="007D6E49">
      <w:pPr>
        <w:pStyle w:val="ListBullet"/>
        <w:numPr>
          <w:ilvl w:val="0"/>
          <w:numId w:val="16"/>
        </w:numPr>
        <w:jc w:val="both"/>
      </w:pPr>
      <w:r w:rsidRPr="000A6532">
        <w:t xml:space="preserve">completion of the EES by the </w:t>
      </w:r>
      <w:proofErr w:type="gramStart"/>
      <w:r w:rsidRPr="000A6532">
        <w:t>proponent;</w:t>
      </w:r>
      <w:proofErr w:type="gramEnd"/>
    </w:p>
    <w:p w14:paraId="0D4AE236" w14:textId="77777777" w:rsidR="00997B6B" w:rsidRPr="000A6532" w:rsidRDefault="00997B6B" w:rsidP="007D6E49">
      <w:pPr>
        <w:pStyle w:val="ListBullet"/>
        <w:numPr>
          <w:ilvl w:val="0"/>
          <w:numId w:val="16"/>
        </w:numPr>
        <w:jc w:val="both"/>
      </w:pPr>
      <w:r w:rsidRPr="000A6532">
        <w:t xml:space="preserve">review of the complete EES by DELWP to establish its adequacy for public </w:t>
      </w:r>
      <w:proofErr w:type="gramStart"/>
      <w:r w:rsidRPr="000A6532">
        <w:t>exhibition;</w:t>
      </w:r>
      <w:proofErr w:type="gramEnd"/>
    </w:p>
    <w:p w14:paraId="0CD4E180" w14:textId="77777777" w:rsidR="00997B6B" w:rsidRPr="000A6532" w:rsidRDefault="00997B6B" w:rsidP="007D6E49">
      <w:pPr>
        <w:pStyle w:val="ListBullet"/>
        <w:numPr>
          <w:ilvl w:val="0"/>
          <w:numId w:val="16"/>
        </w:numPr>
        <w:jc w:val="both"/>
      </w:pPr>
      <w:r w:rsidRPr="000A6532">
        <w:t xml:space="preserve">exhibition of the proponent’s EES and invitation for public comment by DELWP on behalf of the </w:t>
      </w:r>
      <w:proofErr w:type="gramStart"/>
      <w:r w:rsidRPr="000A6532">
        <w:t>Minister;</w:t>
      </w:r>
      <w:proofErr w:type="gramEnd"/>
    </w:p>
    <w:p w14:paraId="5DDBA199" w14:textId="4C21F123" w:rsidR="00997B6B" w:rsidRPr="000A6532" w:rsidRDefault="00997B6B" w:rsidP="007D6E49">
      <w:pPr>
        <w:pStyle w:val="ListBullet"/>
        <w:numPr>
          <w:ilvl w:val="0"/>
          <w:numId w:val="16"/>
        </w:numPr>
        <w:jc w:val="both"/>
      </w:pPr>
      <w:r w:rsidRPr="000A6532">
        <w:t xml:space="preserve">appointment of an inquiry by the Minister to review the EES and public submissions received, conduct public </w:t>
      </w:r>
      <w:proofErr w:type="gramStart"/>
      <w:r w:rsidRPr="000A6532">
        <w:t>hearings</w:t>
      </w:r>
      <w:proofErr w:type="gramEnd"/>
      <w:r w:rsidRPr="000A6532">
        <w:t xml:space="preserve"> and provide a report to the Minister; and finally</w:t>
      </w:r>
    </w:p>
    <w:p w14:paraId="5E40D349" w14:textId="294B70A6" w:rsidR="005A5122" w:rsidRDefault="00997B6B" w:rsidP="007D6E49">
      <w:pPr>
        <w:pStyle w:val="ListBullet"/>
        <w:numPr>
          <w:ilvl w:val="0"/>
          <w:numId w:val="16"/>
        </w:numPr>
        <w:jc w:val="both"/>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3B3CDD">
      <w:pPr>
        <w:pStyle w:val="Heading3"/>
        <w:jc w:val="both"/>
      </w:pPr>
      <w:bookmarkStart w:id="20" w:name="_Toc534816826"/>
      <w:r w:rsidRPr="000676CB">
        <w:t xml:space="preserve">Technical </w:t>
      </w:r>
      <w:r w:rsidR="00FA7FFA" w:rsidRPr="000676CB">
        <w:t>reference gro</w:t>
      </w:r>
      <w:r w:rsidRPr="000676CB">
        <w:t>up</w:t>
      </w:r>
      <w:bookmarkEnd w:id="20"/>
    </w:p>
    <w:p w14:paraId="1E07C5CE" w14:textId="1510BF93" w:rsidR="00B91883" w:rsidRPr="000A6532" w:rsidRDefault="7D0A5D70" w:rsidP="003B3CDD">
      <w:pPr>
        <w:pStyle w:val="BodyText100ThemeColour"/>
        <w:spacing w:after="60"/>
        <w:jc w:val="both"/>
      </w:pPr>
      <w:r>
        <w:t xml:space="preserve">DELWP has convened a technical reference group (TRG) of government agencies, registered </w:t>
      </w:r>
      <w:r w:rsidR="5D25EA0A">
        <w:t>A</w:t>
      </w:r>
      <w:r>
        <w:t>boriginal parties and local councils</w:t>
      </w:r>
      <w:r w:rsidR="1DD93584">
        <w:t>.</w:t>
      </w:r>
      <w:r w:rsidR="24C2F88B">
        <w:t xml:space="preserve"> </w:t>
      </w:r>
      <w:r w:rsidR="1DD93584">
        <w:t>The TRG will be used for the EES process to facilitate the provision of advice from relevant agencies to DELWP and the proponent on:</w:t>
      </w:r>
    </w:p>
    <w:p w14:paraId="2B3C3B4A" w14:textId="77777777" w:rsidR="00B91883" w:rsidRPr="000A6532" w:rsidRDefault="00B91883" w:rsidP="007D6E49">
      <w:pPr>
        <w:pStyle w:val="ListBullet"/>
        <w:numPr>
          <w:ilvl w:val="0"/>
          <w:numId w:val="16"/>
        </w:numPr>
      </w:pPr>
      <w:r w:rsidRPr="000A6532">
        <w:t xml:space="preserve">applicable policies, strategies and statutory </w:t>
      </w:r>
      <w:proofErr w:type="gramStart"/>
      <w:r w:rsidRPr="000A6532">
        <w:t>provisions;</w:t>
      </w:r>
      <w:proofErr w:type="gramEnd"/>
    </w:p>
    <w:p w14:paraId="40BB5C5A" w14:textId="77777777" w:rsidR="00B91883" w:rsidRPr="000A6532" w:rsidRDefault="00B91883" w:rsidP="007D6E49">
      <w:pPr>
        <w:pStyle w:val="ListBullet"/>
        <w:numPr>
          <w:ilvl w:val="0"/>
          <w:numId w:val="16"/>
        </w:numPr>
      </w:pPr>
      <w:r w:rsidRPr="000A6532">
        <w:t xml:space="preserve">the scoping requirements for the </w:t>
      </w:r>
      <w:proofErr w:type="gramStart"/>
      <w:r w:rsidRPr="000A6532">
        <w:t>EES;</w:t>
      </w:r>
      <w:proofErr w:type="gramEnd"/>
    </w:p>
    <w:p w14:paraId="6ED2B3B2" w14:textId="77777777" w:rsidR="00B91883" w:rsidRPr="000A6532" w:rsidRDefault="00B91883" w:rsidP="007D6E49">
      <w:pPr>
        <w:pStyle w:val="ListBullet"/>
        <w:numPr>
          <w:ilvl w:val="0"/>
          <w:numId w:val="16"/>
        </w:numPr>
      </w:pPr>
      <w:r w:rsidRPr="000A6532">
        <w:t xml:space="preserve">the design and adequacy of technical studies for the </w:t>
      </w:r>
      <w:proofErr w:type="gramStart"/>
      <w:r w:rsidRPr="000A6532">
        <w:t>EES;</w:t>
      </w:r>
      <w:proofErr w:type="gramEnd"/>
    </w:p>
    <w:p w14:paraId="2444AD0D" w14:textId="77777777" w:rsidR="00B91883" w:rsidRPr="000A6532" w:rsidRDefault="00B91883" w:rsidP="007D6E49">
      <w:pPr>
        <w:pStyle w:val="ListBullet"/>
        <w:numPr>
          <w:ilvl w:val="0"/>
          <w:numId w:val="16"/>
        </w:numPr>
      </w:pPr>
      <w:r w:rsidRPr="000A6532">
        <w:t xml:space="preserve">the proponent’s public information and stakeholder consultation program for the </w:t>
      </w:r>
      <w:proofErr w:type="gramStart"/>
      <w:r w:rsidRPr="000A6532">
        <w:t>EES;</w:t>
      </w:r>
      <w:proofErr w:type="gramEnd"/>
    </w:p>
    <w:p w14:paraId="79AF8916" w14:textId="77777777" w:rsidR="00B91883" w:rsidRPr="000A6532" w:rsidRDefault="00B91883" w:rsidP="007D6E49">
      <w:pPr>
        <w:pStyle w:val="ListBullet"/>
        <w:numPr>
          <w:ilvl w:val="0"/>
          <w:numId w:val="16"/>
        </w:numPr>
      </w:pPr>
      <w:r w:rsidRPr="000A6532">
        <w:t xml:space="preserve">responses to issues arising from the EES </w:t>
      </w:r>
      <w:proofErr w:type="gramStart"/>
      <w:r w:rsidRPr="000A6532">
        <w:t>investigations;</w:t>
      </w:r>
      <w:proofErr w:type="gramEnd"/>
    </w:p>
    <w:p w14:paraId="5E2B0820" w14:textId="77777777" w:rsidR="00B91883" w:rsidRPr="000A6532" w:rsidRDefault="00B91883" w:rsidP="007D6E49">
      <w:pPr>
        <w:pStyle w:val="ListBullet"/>
        <w:numPr>
          <w:ilvl w:val="0"/>
          <w:numId w:val="16"/>
        </w:numPr>
      </w:pPr>
      <w:r w:rsidRPr="000A6532">
        <w:t>the technical adequacy and completeness of draft EES documentation; and</w:t>
      </w:r>
    </w:p>
    <w:p w14:paraId="33E3ACA3" w14:textId="77777777" w:rsidR="00B91883" w:rsidRPr="000A6532" w:rsidRDefault="00B91883" w:rsidP="007D6E49">
      <w:pPr>
        <w:pStyle w:val="ListBullet"/>
        <w:numPr>
          <w:ilvl w:val="0"/>
          <w:numId w:val="16"/>
        </w:numPr>
      </w:pPr>
      <w:r w:rsidRPr="000A6532">
        <w:t>coordination of statutory processes.</w:t>
      </w:r>
    </w:p>
    <w:p w14:paraId="3954B953" w14:textId="65CE38B4" w:rsidR="00984EE4" w:rsidRDefault="00984EE4" w:rsidP="000676CB">
      <w:pPr>
        <w:pStyle w:val="Heading3"/>
      </w:pPr>
      <w:bookmarkStart w:id="21" w:name="_Toc534816827"/>
      <w:r>
        <w:t xml:space="preserve">Consultation </w:t>
      </w:r>
      <w:r w:rsidR="00FA7FFA">
        <w:t>plan</w:t>
      </w:r>
      <w:bookmarkEnd w:id="21"/>
    </w:p>
    <w:p w14:paraId="15D0F2C5" w14:textId="06EF76ED" w:rsidR="003E3ED6" w:rsidRPr="000A6532" w:rsidRDefault="003E3ED6" w:rsidP="003B3CDD">
      <w:pPr>
        <w:pStyle w:val="BodyText100ThemeColour"/>
        <w:spacing w:after="60"/>
        <w:jc w:val="both"/>
      </w:pPr>
      <w:bookmarkStart w:id="22" w:name="_Toc534816828"/>
      <w:r w:rsidRPr="000A6532">
        <w:t>The proponent is responsible for informing and engaging the public and stakeholders to identify and respond to their issues and keep them informed of the EES studies.</w:t>
      </w:r>
      <w:r w:rsidR="00AB5FF9">
        <w:t xml:space="preserve"> </w:t>
      </w:r>
      <w:r w:rsidRPr="000A6532">
        <w:t>Stakeholders include potentially affected parties</w:t>
      </w:r>
      <w:r w:rsidR="003A65BE">
        <w:t xml:space="preserve"> and members of the community, </w:t>
      </w:r>
      <w:r w:rsidRPr="000A6532">
        <w:t>interested community organisations</w:t>
      </w:r>
      <w:r w:rsidR="003458F0">
        <w:t xml:space="preserve">, </w:t>
      </w:r>
      <w:r w:rsidR="003458F0" w:rsidRPr="003458F0">
        <w:t xml:space="preserve">Traditional </w:t>
      </w:r>
      <w:proofErr w:type="gramStart"/>
      <w:r w:rsidR="003458F0" w:rsidRPr="003458F0">
        <w:t>Owners</w:t>
      </w:r>
      <w:proofErr w:type="gramEnd"/>
      <w:r w:rsidR="003458F0" w:rsidRPr="003458F0">
        <w:t xml:space="preserve"> </w:t>
      </w:r>
      <w:r w:rsidRPr="000A6532">
        <w:t xml:space="preserve">and government </w:t>
      </w:r>
      <w:r w:rsidRPr="000A6532">
        <w:lastRenderedPageBreak/>
        <w:t>bodies.</w:t>
      </w:r>
      <w:r w:rsidR="00AB5FF9">
        <w:t xml:space="preserve"> </w:t>
      </w:r>
      <w:r w:rsidRPr="000A6532">
        <w:t>Under its consultation plan the proponent informs the public and stakeholders about the EES investigations and provides opportunities for engagement.</w:t>
      </w:r>
      <w:r w:rsidR="00AB5FF9">
        <w:t xml:space="preserve"> </w:t>
      </w:r>
      <w:r w:rsidR="00625404" w:rsidRPr="00625404">
        <w:t>The engagement needs to provide appropriate opportunities for input and feedback on the EES investigations</w:t>
      </w:r>
      <w:r w:rsidR="00625404">
        <w:t>.</w:t>
      </w:r>
      <w:r w:rsidR="00625404" w:rsidRPr="00625404">
        <w:t xml:space="preserve"> </w:t>
      </w:r>
      <w:r w:rsidRPr="000A6532">
        <w:t>The consultation plan is reviewed and amended in consultation with DELWP and the TRG before it is published on the planning website</w:t>
      </w:r>
      <w:r w:rsidR="004613C1">
        <w:rPr>
          <w:rStyle w:val="FootnoteReference"/>
        </w:rPr>
        <w:footnoteReference w:id="5"/>
      </w:r>
      <w:r>
        <w:t>.</w:t>
      </w:r>
      <w:r w:rsidR="00AB5FF9">
        <w:t xml:space="preserve"> </w:t>
      </w:r>
      <w:r w:rsidRPr="000A6532">
        <w:t>The final consultation plan will:</w:t>
      </w:r>
    </w:p>
    <w:p w14:paraId="0BFE3D6C" w14:textId="77777777" w:rsidR="003E3ED6" w:rsidRPr="000A6532" w:rsidRDefault="003E3ED6" w:rsidP="00BF62E2">
      <w:pPr>
        <w:pStyle w:val="ListBullet"/>
      </w:pPr>
      <w:r w:rsidRPr="000A6532">
        <w:t xml:space="preserve">identify </w:t>
      </w:r>
      <w:proofErr w:type="gramStart"/>
      <w:r w:rsidRPr="000A6532">
        <w:t>stakeholders;</w:t>
      </w:r>
      <w:proofErr w:type="gramEnd"/>
    </w:p>
    <w:p w14:paraId="33870125" w14:textId="77777777" w:rsidR="003E3ED6" w:rsidRPr="000A6532" w:rsidRDefault="003E3ED6" w:rsidP="00BF62E2">
      <w:pPr>
        <w:pStyle w:val="ListBullet"/>
      </w:pPr>
      <w:r w:rsidRPr="000A6532">
        <w:t xml:space="preserve">characterise public and stakeholders’ interests, concerns and consultation needs, local knowledge and </w:t>
      </w:r>
      <w:proofErr w:type="gramStart"/>
      <w:r w:rsidRPr="000A6532">
        <w:t>inputs;</w:t>
      </w:r>
      <w:proofErr w:type="gramEnd"/>
    </w:p>
    <w:p w14:paraId="5D43C906" w14:textId="77777777" w:rsidR="003E3ED6" w:rsidRPr="000A6532" w:rsidRDefault="003E3ED6" w:rsidP="00BF62E2">
      <w:pPr>
        <w:pStyle w:val="ListBullet"/>
      </w:pPr>
      <w:r w:rsidRPr="000A6532">
        <w:t>describe consultation methods and schedule; and</w:t>
      </w:r>
    </w:p>
    <w:p w14:paraId="0C83CA31" w14:textId="77777777" w:rsidR="003E3ED6" w:rsidRPr="000A6532" w:rsidRDefault="003E3ED6" w:rsidP="00BF62E2">
      <w:pPr>
        <w:pStyle w:val="ListBullet"/>
      </w:pPr>
      <w:r w:rsidRPr="000A6532">
        <w:t>outline how public and stakeholder inputs will be recorded, considered and/or addressed in the preparation of the EES.</w:t>
      </w:r>
    </w:p>
    <w:p w14:paraId="76B639C9" w14:textId="12682A63" w:rsidR="00984EE4" w:rsidRDefault="00434114" w:rsidP="000676CB">
      <w:pPr>
        <w:pStyle w:val="Heading3"/>
      </w:pPr>
      <w:r>
        <w:t>Statutory a</w:t>
      </w:r>
      <w:r w:rsidR="00984EE4">
        <w:t xml:space="preserve">pprovals </w:t>
      </w:r>
      <w:r>
        <w:t>and</w:t>
      </w:r>
      <w:r w:rsidR="00984EE4">
        <w:t xml:space="preserve"> the EES process</w:t>
      </w:r>
      <w:bookmarkEnd w:id="22"/>
    </w:p>
    <w:p w14:paraId="35F22970" w14:textId="77777777" w:rsidR="003458F0" w:rsidRDefault="536DC01B" w:rsidP="003B3CDD">
      <w:pPr>
        <w:pStyle w:val="BodyText100ThemeColour"/>
        <w:jc w:val="both"/>
        <w:rPr>
          <w:color w:val="auto"/>
        </w:rPr>
      </w:pPr>
      <w:bookmarkStart w:id="23" w:name="_Toc534816829"/>
      <w:r>
        <w:t>The project will require a range of approvals under Victorian legislation if it is to proceed.</w:t>
      </w:r>
      <w:r w:rsidR="24C2F88B">
        <w:t xml:space="preserve"> </w:t>
      </w:r>
      <w:r>
        <w:t xml:space="preserve">DELWP coordinates the EES process as closely as practicable with </w:t>
      </w:r>
      <w:r w:rsidR="003458F0" w:rsidRPr="003458F0">
        <w:t xml:space="preserve">relevant statutory </w:t>
      </w:r>
      <w:r>
        <w:t xml:space="preserve">approvals </w:t>
      </w:r>
      <w:r w:rsidR="003458F0">
        <w:t xml:space="preserve">processes and </w:t>
      </w:r>
      <w:r>
        <w:t xml:space="preserve">procedures, </w:t>
      </w:r>
      <w:r w:rsidR="003458F0">
        <w:t xml:space="preserve">including </w:t>
      </w:r>
      <w:r>
        <w:t xml:space="preserve">consultation and public notice </w:t>
      </w:r>
      <w:r w:rsidRPr="533E3F24">
        <w:rPr>
          <w:color w:val="auto"/>
        </w:rPr>
        <w:t>requirements.</w:t>
      </w:r>
      <w:r w:rsidR="24C2F88B" w:rsidRPr="533E3F24">
        <w:rPr>
          <w:color w:val="auto"/>
        </w:rPr>
        <w:t xml:space="preserve"> </w:t>
      </w:r>
    </w:p>
    <w:p w14:paraId="789A46B7" w14:textId="6CE15F2D" w:rsidR="00A5649A" w:rsidRPr="00597A98" w:rsidRDefault="536DC01B" w:rsidP="003B3CDD">
      <w:pPr>
        <w:pStyle w:val="BodyText100ThemeColour"/>
        <w:jc w:val="both"/>
      </w:pPr>
      <w:r w:rsidRPr="533E3F24">
        <w:rPr>
          <w:color w:val="auto"/>
        </w:rPr>
        <w:t xml:space="preserve">The key approvals required under Victorian legislation are: </w:t>
      </w:r>
      <w:r w:rsidR="003458F0">
        <w:rPr>
          <w:color w:val="auto"/>
        </w:rPr>
        <w:t>planning approval, via p</w:t>
      </w:r>
      <w:r w:rsidR="420EE000" w:rsidRPr="533E3F24">
        <w:rPr>
          <w:color w:val="auto"/>
        </w:rPr>
        <w:t xml:space="preserve">lanning </w:t>
      </w:r>
      <w:r w:rsidR="003458F0">
        <w:rPr>
          <w:color w:val="auto"/>
        </w:rPr>
        <w:t>p</w:t>
      </w:r>
      <w:r w:rsidR="40815140" w:rsidRPr="533E3F24">
        <w:rPr>
          <w:color w:val="auto"/>
        </w:rPr>
        <w:t>ermit</w:t>
      </w:r>
      <w:r w:rsidR="003458F0">
        <w:rPr>
          <w:color w:val="auto"/>
        </w:rPr>
        <w:t>(s)</w:t>
      </w:r>
      <w:r w:rsidR="40815140" w:rsidRPr="533E3F24">
        <w:rPr>
          <w:color w:val="auto"/>
        </w:rPr>
        <w:t xml:space="preserve"> or a </w:t>
      </w:r>
      <w:r w:rsidR="003458F0">
        <w:rPr>
          <w:color w:val="auto"/>
        </w:rPr>
        <w:t>p</w:t>
      </w:r>
      <w:r w:rsidR="40815140" w:rsidRPr="533E3F24">
        <w:rPr>
          <w:color w:val="auto"/>
        </w:rPr>
        <w:t xml:space="preserve">lanning </w:t>
      </w:r>
      <w:r w:rsidR="003458F0">
        <w:rPr>
          <w:color w:val="auto"/>
        </w:rPr>
        <w:t>s</w:t>
      </w:r>
      <w:r w:rsidR="420EE000" w:rsidRPr="533E3F24">
        <w:rPr>
          <w:color w:val="auto"/>
        </w:rPr>
        <w:t xml:space="preserve">cheme </w:t>
      </w:r>
      <w:r w:rsidR="003458F0">
        <w:rPr>
          <w:color w:val="auto"/>
        </w:rPr>
        <w:t>a</w:t>
      </w:r>
      <w:r w:rsidR="420EE000" w:rsidRPr="533E3F24">
        <w:rPr>
          <w:color w:val="auto"/>
        </w:rPr>
        <w:t>mendment</w:t>
      </w:r>
      <w:r w:rsidR="003458F0">
        <w:rPr>
          <w:color w:val="auto"/>
        </w:rPr>
        <w:t>,</w:t>
      </w:r>
      <w:r w:rsidR="420EE000" w:rsidRPr="533E3F24">
        <w:rPr>
          <w:color w:val="auto"/>
        </w:rPr>
        <w:t xml:space="preserve"> for use and development of land and native vegetation removal </w:t>
      </w:r>
      <w:r w:rsidR="066959A3" w:rsidRPr="533E3F24">
        <w:rPr>
          <w:color w:val="auto"/>
        </w:rPr>
        <w:t xml:space="preserve">under the </w:t>
      </w:r>
      <w:r w:rsidR="066959A3" w:rsidRPr="533E3F24">
        <w:rPr>
          <w:i/>
          <w:iCs/>
          <w:color w:val="auto"/>
        </w:rPr>
        <w:t>Planning and Environment Act 1987</w:t>
      </w:r>
      <w:r w:rsidR="066959A3" w:rsidRPr="533E3F24">
        <w:rPr>
          <w:color w:val="auto"/>
        </w:rPr>
        <w:t>,</w:t>
      </w:r>
      <w:r w:rsidR="420EE000" w:rsidRPr="533E3F24">
        <w:rPr>
          <w:color w:val="auto"/>
        </w:rPr>
        <w:t xml:space="preserve"> </w:t>
      </w:r>
      <w:r w:rsidRPr="533E3F24">
        <w:rPr>
          <w:color w:val="auto"/>
        </w:rPr>
        <w:t xml:space="preserve">an approved Cultural Heritage Management Plan under the </w:t>
      </w:r>
      <w:r w:rsidRPr="533E3F24">
        <w:rPr>
          <w:i/>
          <w:iCs/>
          <w:color w:val="auto"/>
        </w:rPr>
        <w:t>Aboriginal Heritage Act 2006</w:t>
      </w:r>
      <w:r w:rsidR="25925BFB" w:rsidRPr="533E3F24">
        <w:rPr>
          <w:i/>
          <w:iCs/>
          <w:color w:val="auto"/>
        </w:rPr>
        <w:t>,</w:t>
      </w:r>
      <w:r w:rsidR="58D6DD3F" w:rsidRPr="533E3F24">
        <w:rPr>
          <w:color w:val="auto"/>
        </w:rPr>
        <w:t xml:space="preserve"> </w:t>
      </w:r>
      <w:r w:rsidR="476A2EBD" w:rsidRPr="533E3F24">
        <w:rPr>
          <w:color w:val="auto"/>
        </w:rPr>
        <w:t>a c</w:t>
      </w:r>
      <w:r w:rsidR="58D6DD3F" w:rsidRPr="533E3F24">
        <w:rPr>
          <w:color w:val="auto"/>
        </w:rPr>
        <w:t>onsent to use and develop marine and coastal Crown</w:t>
      </w:r>
      <w:r w:rsidR="476A2EBD" w:rsidRPr="533E3F24">
        <w:rPr>
          <w:color w:val="auto"/>
        </w:rPr>
        <w:t xml:space="preserve"> </w:t>
      </w:r>
      <w:r w:rsidR="58D6DD3F" w:rsidRPr="533E3F24">
        <w:rPr>
          <w:color w:val="auto"/>
        </w:rPr>
        <w:t xml:space="preserve">Land under the </w:t>
      </w:r>
      <w:r w:rsidR="58D6DD3F" w:rsidRPr="533E3F24">
        <w:rPr>
          <w:i/>
          <w:iCs/>
          <w:color w:val="auto"/>
        </w:rPr>
        <w:t>Marine and Coastal Act 2018</w:t>
      </w:r>
      <w:r w:rsidR="25925BFB" w:rsidRPr="533E3F24">
        <w:rPr>
          <w:i/>
          <w:iCs/>
          <w:color w:val="auto"/>
        </w:rPr>
        <w:t xml:space="preserve"> </w:t>
      </w:r>
      <w:r w:rsidR="25925BFB" w:rsidRPr="533E3F24">
        <w:rPr>
          <w:color w:val="auto"/>
        </w:rPr>
        <w:t>and lease</w:t>
      </w:r>
      <w:r w:rsidR="005D4F2A">
        <w:rPr>
          <w:color w:val="auto"/>
        </w:rPr>
        <w:t>s</w:t>
      </w:r>
      <w:r w:rsidR="25925BFB" w:rsidRPr="533E3F24">
        <w:rPr>
          <w:color w:val="auto"/>
        </w:rPr>
        <w:t>/licence</w:t>
      </w:r>
      <w:r w:rsidR="005D4F2A">
        <w:rPr>
          <w:color w:val="auto"/>
        </w:rPr>
        <w:t>s</w:t>
      </w:r>
      <w:r w:rsidR="25925BFB" w:rsidRPr="533E3F24">
        <w:rPr>
          <w:color w:val="auto"/>
        </w:rPr>
        <w:t xml:space="preserve"> under the</w:t>
      </w:r>
      <w:r w:rsidR="25925BFB" w:rsidRPr="533E3F24">
        <w:rPr>
          <w:i/>
          <w:iCs/>
          <w:color w:val="auto"/>
        </w:rPr>
        <w:t xml:space="preserve"> Crown land (Reserves) Act 1978</w:t>
      </w:r>
      <w:r w:rsidR="005D4F2A">
        <w:rPr>
          <w:color w:val="auto"/>
        </w:rPr>
        <w:t xml:space="preserve"> and</w:t>
      </w:r>
      <w:r w:rsidR="00721667">
        <w:rPr>
          <w:color w:val="auto"/>
        </w:rPr>
        <w:t xml:space="preserve">/or the </w:t>
      </w:r>
      <w:r w:rsidR="00721667">
        <w:rPr>
          <w:i/>
          <w:iCs/>
          <w:color w:val="auto"/>
        </w:rPr>
        <w:t>Land Act 1958</w:t>
      </w:r>
      <w:r w:rsidR="476A2EBD" w:rsidRPr="533E3F24">
        <w:rPr>
          <w:color w:val="auto"/>
        </w:rPr>
        <w:t xml:space="preserve">. </w:t>
      </w:r>
    </w:p>
    <w:p w14:paraId="727E86FB" w14:textId="04C5019A" w:rsidR="00072EC0" w:rsidRDefault="011DFBB0" w:rsidP="003B3CDD">
      <w:pPr>
        <w:pStyle w:val="BodyText100ThemeColour"/>
        <w:jc w:val="both"/>
      </w:pPr>
      <w:r>
        <w:t xml:space="preserve">Other approvals </w:t>
      </w:r>
      <w:r w:rsidR="001D10F1">
        <w:t xml:space="preserve">that </w:t>
      </w:r>
      <w:r>
        <w:t>may be required</w:t>
      </w:r>
      <w:r w:rsidR="001D10F1">
        <w:t xml:space="preserve"> </w:t>
      </w:r>
      <w:r>
        <w:t xml:space="preserve">will be </w:t>
      </w:r>
      <w:r w:rsidR="003458F0" w:rsidRPr="003458F0">
        <w:t xml:space="preserve">identified </w:t>
      </w:r>
      <w:r w:rsidR="001D10F1">
        <w:t>through</w:t>
      </w:r>
      <w:r>
        <w:t xml:space="preserve"> the EES</w:t>
      </w:r>
      <w:r w:rsidR="001D10F1">
        <w:t xml:space="preserve"> process</w:t>
      </w:r>
      <w:r>
        <w:t>.</w:t>
      </w:r>
      <w:bookmarkEnd w:id="23"/>
    </w:p>
    <w:p w14:paraId="172E9ECE" w14:textId="77777777" w:rsidR="00B47ACA" w:rsidRPr="00904CB8" w:rsidRDefault="00B47ACA" w:rsidP="00B47ACA">
      <w:pPr>
        <w:pStyle w:val="Heading2"/>
      </w:pPr>
      <w:bookmarkStart w:id="24" w:name="_Toc113466638"/>
      <w:r w:rsidRPr="00904CB8">
        <w:t>Accreditation of the EES process under the EPBC Act</w:t>
      </w:r>
      <w:bookmarkEnd w:id="24"/>
      <w:r w:rsidRPr="00904CB8">
        <w:t xml:space="preserve"> </w:t>
      </w:r>
    </w:p>
    <w:p w14:paraId="728F0F29" w14:textId="5AF18E0E" w:rsidR="00B47ACA" w:rsidRPr="008143ED" w:rsidRDefault="00B47ACA" w:rsidP="009A1E0A">
      <w:pPr>
        <w:pStyle w:val="BodyText"/>
        <w:spacing w:after="60"/>
        <w:jc w:val="both"/>
      </w:pPr>
      <w:r w:rsidRPr="00904CB8">
        <w:t xml:space="preserve">The project was referred to the Commonwealth under the </w:t>
      </w:r>
      <w:r w:rsidRPr="00904CB8">
        <w:rPr>
          <w:i/>
        </w:rPr>
        <w:t>Environment Protection and Biodiversity Conservation Act 1999</w:t>
      </w:r>
      <w:r w:rsidRPr="00904CB8">
        <w:t xml:space="preserve"> (EPBC Act). A delegate for</w:t>
      </w:r>
      <w:r w:rsidR="00415573">
        <w:t xml:space="preserve"> then</w:t>
      </w:r>
      <w:r w:rsidRPr="00904CB8">
        <w:t xml:space="preserve"> the </w:t>
      </w:r>
      <w:r w:rsidR="00415573">
        <w:t xml:space="preserve">Australian Government </w:t>
      </w:r>
      <w:r w:rsidRPr="00904CB8">
        <w:t xml:space="preserve">Minister for the Environment determined on </w:t>
      </w:r>
      <w:r w:rsidR="00903286" w:rsidRPr="00903286">
        <w:t>5 July</w:t>
      </w:r>
      <w:r w:rsidRPr="00903286">
        <w:t xml:space="preserve"> 2021 th</w:t>
      </w:r>
      <w:r w:rsidRPr="00904CB8">
        <w:t xml:space="preserve">at the project is </w:t>
      </w:r>
      <w:r w:rsidR="00903286">
        <w:t>a</w:t>
      </w:r>
      <w:r w:rsidRPr="00904CB8">
        <w:t xml:space="preserve"> controlled action as it is likely to have a significant impact</w:t>
      </w:r>
      <w:r w:rsidR="00F96BB1">
        <w:rPr>
          <w:rStyle w:val="FootnoteReference"/>
        </w:rPr>
        <w:footnoteReference w:id="6"/>
      </w:r>
      <w:r w:rsidRPr="00904CB8">
        <w:t xml:space="preserve"> on the following matters of national environmental significance (MNES), which are protected under Part 3 of the EPBC Act (see Appendix B):</w:t>
      </w:r>
    </w:p>
    <w:p w14:paraId="5281D3B0" w14:textId="77777777" w:rsidR="00903286" w:rsidRDefault="00903286" w:rsidP="009A1E0A">
      <w:pPr>
        <w:pStyle w:val="ListBullet"/>
      </w:pPr>
      <w:r w:rsidRPr="00903286">
        <w:t>Ramsar</w:t>
      </w:r>
      <w:r>
        <w:t xml:space="preserve"> </w:t>
      </w:r>
      <w:r w:rsidRPr="00903286">
        <w:t>wetlands</w:t>
      </w:r>
      <w:r>
        <w:t xml:space="preserve"> </w:t>
      </w:r>
      <w:r w:rsidRPr="00903286">
        <w:t>(sections 16 &amp; 17B)</w:t>
      </w:r>
    </w:p>
    <w:p w14:paraId="29F9F30C" w14:textId="77777777" w:rsidR="00903286" w:rsidRDefault="00903286" w:rsidP="009A1E0A">
      <w:pPr>
        <w:pStyle w:val="ListBullet"/>
      </w:pPr>
      <w:r w:rsidRPr="00903286">
        <w:t>Listed threatened species and communities (sections 18 &amp; 18A)</w:t>
      </w:r>
    </w:p>
    <w:p w14:paraId="065E7490" w14:textId="77777777" w:rsidR="00903286" w:rsidRDefault="00903286" w:rsidP="009A1E0A">
      <w:pPr>
        <w:pStyle w:val="ListBullet"/>
      </w:pPr>
      <w:r w:rsidRPr="00903286">
        <w:t>Listed migratory species (sections 20 &amp; 20A)</w:t>
      </w:r>
    </w:p>
    <w:p w14:paraId="0C6F01E1" w14:textId="633F16E7" w:rsidR="00903286" w:rsidRPr="00904CB8" w:rsidRDefault="00903286" w:rsidP="009A1E0A">
      <w:pPr>
        <w:pStyle w:val="ListBullet"/>
      </w:pPr>
      <w:r w:rsidRPr="00903286">
        <w:t>Commonwealth marine areas (sections 23 &amp; 24A)</w:t>
      </w:r>
    </w:p>
    <w:p w14:paraId="0AFCBC6B" w14:textId="26815D53" w:rsidR="00B47ACA" w:rsidRPr="008143ED" w:rsidRDefault="00B47ACA" w:rsidP="00B47ACA">
      <w:pPr>
        <w:pStyle w:val="BodyText"/>
        <w:jc w:val="both"/>
      </w:pPr>
      <w:r w:rsidRPr="00904CB8">
        <w:t xml:space="preserve">The EES process is accredited to assess impacts on MNES under the EPBC Act through the Bilateral </w:t>
      </w:r>
      <w:r w:rsidR="003458F0">
        <w:t>(</w:t>
      </w:r>
      <w:r w:rsidRPr="00904CB8">
        <w:t>Assessment</w:t>
      </w:r>
      <w:r w:rsidR="003458F0">
        <w:t>)</w:t>
      </w:r>
      <w:r w:rsidRPr="00904CB8">
        <w:t xml:space="preserve"> Agreement between the Commonwealth and the State of Victoria.</w:t>
      </w:r>
      <w:r w:rsidRPr="008143ED">
        <w:t xml:space="preserve"> </w:t>
      </w:r>
    </w:p>
    <w:p w14:paraId="1CD502F4" w14:textId="5A1DB15E" w:rsidR="00B47ACA" w:rsidRPr="00281781" w:rsidRDefault="00B47ACA" w:rsidP="00B47ACA">
      <w:pPr>
        <w:pStyle w:val="BodyText"/>
        <w:jc w:val="both"/>
      </w:pPr>
      <w:r w:rsidRPr="008143ED">
        <w:t xml:space="preserve">The Minister or delegate will decide whether the project is approved, approved with </w:t>
      </w:r>
      <w:proofErr w:type="gramStart"/>
      <w:r w:rsidRPr="008143ED">
        <w:t>conditions</w:t>
      </w:r>
      <w:proofErr w:type="gramEnd"/>
      <w:r w:rsidRPr="008143ED">
        <w:t xml:space="preserve"> or refused under the EPBC Act, after having considered the Minister for Planning’s assessment under the </w:t>
      </w:r>
      <w:r w:rsidRPr="008143ED">
        <w:rPr>
          <w:i/>
          <w:iCs/>
        </w:rPr>
        <w:t>Environment Effects Act 1978</w:t>
      </w:r>
      <w:r w:rsidRPr="008143ED">
        <w:t>.</w:t>
      </w:r>
    </w:p>
    <w:p w14:paraId="16BB542F" w14:textId="77777777" w:rsidR="00211B55" w:rsidRDefault="00211B55" w:rsidP="001E23A3">
      <w:pPr>
        <w:pStyle w:val="BodyText100ThemeColour"/>
      </w:pPr>
    </w:p>
    <w:p w14:paraId="7E9DDC76" w14:textId="769D971E" w:rsidR="00B47ACA" w:rsidRDefault="00B47ACA" w:rsidP="001E23A3">
      <w:pPr>
        <w:pStyle w:val="BodyText100ThemeColour"/>
        <w:sectPr w:rsidR="00B47ACA" w:rsidSect="001D01F1">
          <w:headerReference w:type="even" r:id="rId45"/>
          <w:footerReference w:type="even" r:id="rId46"/>
          <w:headerReference w:type="first" r:id="rId47"/>
          <w:footerReference w:type="first" r:id="rId48"/>
          <w:pgSz w:w="11907" w:h="16840" w:code="9"/>
          <w:pgMar w:top="141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5" w:name="_Toc534816830"/>
      <w:bookmarkStart w:id="26" w:name="_Toc113466639"/>
      <w:r>
        <w:lastRenderedPageBreak/>
        <w:t>Matters to be addressed in the EES</w:t>
      </w:r>
      <w:bookmarkEnd w:id="25"/>
      <w:bookmarkEnd w:id="26"/>
    </w:p>
    <w:p w14:paraId="58F63CEF" w14:textId="7643F531" w:rsidR="00984EE4" w:rsidRDefault="00984EE4" w:rsidP="00AF238F">
      <w:pPr>
        <w:pStyle w:val="Heading2"/>
      </w:pPr>
      <w:bookmarkStart w:id="27" w:name="_Toc534816831"/>
      <w:bookmarkStart w:id="28" w:name="_Toc113466640"/>
      <w:r>
        <w:t>General approach</w:t>
      </w:r>
      <w:bookmarkEnd w:id="27"/>
      <w:bookmarkEnd w:id="28"/>
    </w:p>
    <w:p w14:paraId="4B12E09C" w14:textId="75CEE5A3" w:rsidR="003575C6" w:rsidRPr="000A6532" w:rsidRDefault="003575C6" w:rsidP="00ED1A29">
      <w:pPr>
        <w:pStyle w:val="BodyText100ThemeColour"/>
        <w:spacing w:after="60"/>
        <w:jc w:val="both"/>
      </w:pPr>
      <w:bookmarkStart w:id="29" w:name="_Toc534816832"/>
      <w:r w:rsidRPr="000A6532">
        <w:t>Preparation of the EES should be consistent with the principles of a systems approach and a risk-based approach</w:t>
      </w:r>
      <w:r w:rsidR="00082F5F">
        <w:t xml:space="preserve"> to the identification of issues for assessment</w:t>
      </w:r>
      <w:r w:rsidRPr="000A6532">
        <w:t xml:space="preserve">. The EES </w:t>
      </w:r>
      <w:r w:rsidR="00082F5F">
        <w:t>needs to put</w:t>
      </w:r>
      <w:r w:rsidRPr="000A6532">
        <w:t xml:space="preserve"> forward a sound rationale for the level of assessment and analysis undertaken for any environmental effect or combination of environmental effects</w:t>
      </w:r>
      <w:r w:rsidR="005C2C5D">
        <w:rPr>
          <w:rStyle w:val="FootnoteReference"/>
        </w:rPr>
        <w:footnoteReference w:id="7"/>
      </w:r>
      <w:r w:rsidRPr="000A6532">
        <w:t xml:space="preserve"> arising from all components and stages of the project. The EES </w:t>
      </w:r>
      <w:r w:rsidR="00082F5F">
        <w:t>needs to</w:t>
      </w:r>
      <w:r w:rsidRPr="000A6532">
        <w:t xml:space="preserve"> provide an analysis of the significance of the potential effects of the project, with consideration of:</w:t>
      </w:r>
      <w:r w:rsidR="00AB5FF9">
        <w:t xml:space="preserve"> </w:t>
      </w:r>
    </w:p>
    <w:p w14:paraId="2E3FA42E" w14:textId="77777777" w:rsidR="003575C6" w:rsidRPr="000A6532" w:rsidRDefault="003575C6" w:rsidP="00ED1A29">
      <w:pPr>
        <w:pStyle w:val="ListBullet"/>
        <w:jc w:val="both"/>
      </w:pPr>
      <w:r w:rsidRPr="000A6532">
        <w:t xml:space="preserve">the potential effects on individual environmental assets – magnitude, extent and duration of change in the values of each asset – having regard to intended avoidance and mitigation </w:t>
      </w:r>
      <w:proofErr w:type="gramStart"/>
      <w:r w:rsidRPr="000A6532">
        <w:t>measures;</w:t>
      </w:r>
      <w:proofErr w:type="gramEnd"/>
      <w:r w:rsidRPr="000A6532">
        <w:t xml:space="preserve"> </w:t>
      </w:r>
    </w:p>
    <w:p w14:paraId="5A8A3494" w14:textId="30F88445" w:rsidR="003575C6" w:rsidRPr="000A6532" w:rsidRDefault="003575C6" w:rsidP="00ED1A29">
      <w:pPr>
        <w:pStyle w:val="ListBullet"/>
        <w:jc w:val="both"/>
      </w:pPr>
      <w:r w:rsidRPr="000A6532">
        <w:t xml:space="preserve">the likelihood of adverse effects, including those caused indirectly </w:t>
      </w:r>
      <w:proofErr w:type="gramStart"/>
      <w:r w:rsidRPr="000A6532">
        <w:t>as a result of</w:t>
      </w:r>
      <w:proofErr w:type="gramEnd"/>
      <w:r w:rsidRPr="000A6532">
        <w:t xml:space="preserve"> proposed activities, and associated uncertainty of available predictions or estimates</w:t>
      </w:r>
      <w:r w:rsidR="003619C1">
        <w:rPr>
          <w:rStyle w:val="FootnoteReference"/>
        </w:rPr>
        <w:footnoteReference w:id="8"/>
      </w:r>
      <w:r w:rsidRPr="000A6532">
        <w:t xml:space="preserve">; </w:t>
      </w:r>
    </w:p>
    <w:p w14:paraId="030FF0A1" w14:textId="64FBA222" w:rsidR="003575C6" w:rsidRPr="000A6532" w:rsidRDefault="58379029" w:rsidP="00ED1A29">
      <w:pPr>
        <w:pStyle w:val="ListBullet"/>
        <w:jc w:val="both"/>
      </w:pPr>
      <w:r>
        <w:t xml:space="preserve">proposed avoidance or mitigation measures to reduce predicted </w:t>
      </w:r>
      <w:proofErr w:type="gramStart"/>
      <w:r>
        <w:t>effects;</w:t>
      </w:r>
      <w:proofErr w:type="gramEnd"/>
      <w:r>
        <w:t xml:space="preserve">  </w:t>
      </w:r>
    </w:p>
    <w:p w14:paraId="158F0252" w14:textId="0F23B741" w:rsidR="003575C6" w:rsidRPr="000A6532" w:rsidRDefault="58379029" w:rsidP="00ED1A29">
      <w:pPr>
        <w:pStyle w:val="ListBullet"/>
        <w:jc w:val="both"/>
      </w:pPr>
      <w:r>
        <w:t>likely residual effects</w:t>
      </w:r>
      <w:r w:rsidR="2907D443">
        <w:t xml:space="preserve"> and their significance, including significant residual impacts on MNES, </w:t>
      </w:r>
      <w:r>
        <w:t>that are likely to occur assuming the proposed measures to avoid and mitigate environmental effects are implemented; and</w:t>
      </w:r>
    </w:p>
    <w:p w14:paraId="4B2ECED5" w14:textId="1A74CF3D" w:rsidR="007525B4" w:rsidRPr="000A6532" w:rsidRDefault="003575C6" w:rsidP="001D01F1">
      <w:pPr>
        <w:pStyle w:val="ListBullet"/>
        <w:jc w:val="both"/>
      </w:pPr>
      <w:r w:rsidRPr="000A6532">
        <w:t>proposed approach to managing and monitoring environmental performance and contingency planning.</w:t>
      </w:r>
    </w:p>
    <w:p w14:paraId="0FA574E9" w14:textId="0E6557FB" w:rsidR="00984EE4" w:rsidRDefault="00283EE3" w:rsidP="00AF238F">
      <w:pPr>
        <w:pStyle w:val="Heading2"/>
      </w:pPr>
      <w:bookmarkStart w:id="30" w:name="_Toc113466641"/>
      <w:r>
        <w:t>C</w:t>
      </w:r>
      <w:r w:rsidR="00984EE4">
        <w:t>ontent and style</w:t>
      </w:r>
      <w:bookmarkEnd w:id="30"/>
      <w:r w:rsidR="00984EE4">
        <w:t xml:space="preserve"> </w:t>
      </w:r>
      <w:bookmarkEnd w:id="29"/>
    </w:p>
    <w:p w14:paraId="3CD7DF6C" w14:textId="76C4E405" w:rsidR="00622C58" w:rsidRPr="000A6532" w:rsidRDefault="00622C58" w:rsidP="000C4773">
      <w:pPr>
        <w:pStyle w:val="BodyText100ThemeColour"/>
        <w:jc w:val="both"/>
      </w:pPr>
      <w:bookmarkStart w:id="31"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the </w:t>
      </w:r>
      <w:r w:rsidRPr="00354CE9">
        <w:rPr>
          <w:i/>
          <w:iCs/>
        </w:rPr>
        <w:t>Planning and Environment Act</w:t>
      </w:r>
      <w:r w:rsidR="00E617AC" w:rsidRPr="00354CE9">
        <w:rPr>
          <w:i/>
          <w:iCs/>
        </w:rPr>
        <w:t xml:space="preserve"> 1987</w:t>
      </w:r>
      <w:r w:rsidR="008D002D" w:rsidRPr="008D002D">
        <w:rPr>
          <w:iCs/>
        </w:rPr>
        <w:t xml:space="preserve">, </w:t>
      </w:r>
      <w:r w:rsidR="008D002D" w:rsidRPr="00354CE9">
        <w:rPr>
          <w:i/>
        </w:rPr>
        <w:t>Marine and Coastal Act</w:t>
      </w:r>
      <w:r w:rsidR="00E617AC" w:rsidRPr="00354CE9">
        <w:rPr>
          <w:i/>
        </w:rPr>
        <w:t xml:space="preserve"> 2018</w:t>
      </w:r>
      <w:r w:rsidR="007F1B29">
        <w:rPr>
          <w:iCs/>
        </w:rPr>
        <w:t xml:space="preserve">, </w:t>
      </w:r>
      <w:r w:rsidR="007F1B29" w:rsidRPr="00354CE9">
        <w:rPr>
          <w:i/>
        </w:rPr>
        <w:t>Aboriginal Heritage Act</w:t>
      </w:r>
      <w:r w:rsidR="008D002D" w:rsidRPr="00E617AC">
        <w:rPr>
          <w:i/>
        </w:rPr>
        <w:t xml:space="preserve"> </w:t>
      </w:r>
      <w:proofErr w:type="gramStart"/>
      <w:r w:rsidR="00E617AC">
        <w:rPr>
          <w:i/>
        </w:rPr>
        <w:t>2006</w:t>
      </w:r>
      <w:proofErr w:type="gramEnd"/>
      <w:r w:rsidR="00E617AC">
        <w:rPr>
          <w:i/>
        </w:rPr>
        <w:t xml:space="preserve"> </w:t>
      </w:r>
      <w:r w:rsidRPr="000A6532">
        <w:t xml:space="preserve">and other applicable legislation. </w:t>
      </w:r>
      <w:r w:rsidR="00C07F04">
        <w:t xml:space="preserve">This should include </w:t>
      </w:r>
      <w:r w:rsidR="00B409AB">
        <w:t>the content required to support a Marine and Coastal Act application</w:t>
      </w:r>
      <w:r w:rsidR="00B31D34">
        <w:t xml:space="preserve">. </w:t>
      </w:r>
      <w:r w:rsidRPr="000A6532">
        <w:t>The EES should also address any other significant issues that emerge during the investigations.</w:t>
      </w:r>
      <w:r w:rsidR="00082F5F">
        <w:t xml:space="preserve"> Ultimately, it is the proponent’s responsibility to ensure that adequate studies are undertaken and reported to support the assessment of environmental effects arising from the project and that the EES has effective internal quality assurance in place.</w:t>
      </w:r>
    </w:p>
    <w:p w14:paraId="40A3154A" w14:textId="16E162A0" w:rsidR="00622C58" w:rsidRPr="000A6532" w:rsidRDefault="6A6F870A" w:rsidP="000C4773">
      <w:pPr>
        <w:pStyle w:val="BodyText100ThemeColour"/>
        <w:jc w:val="both"/>
      </w:pPr>
      <w:r>
        <w:t>Close consultation with DELWP and the TRG during the investigations and preparation of the EES will be necessary to minimise the need for revisions prior to authorisation of the EES for public exhibition.</w:t>
      </w:r>
      <w:r w:rsidR="24C2F88B">
        <w:t xml:space="preserve"> </w:t>
      </w:r>
    </w:p>
    <w:p w14:paraId="4B7496AB" w14:textId="7FE38C5E" w:rsidR="00622C58" w:rsidRPr="007F526F" w:rsidRDefault="6A6F870A" w:rsidP="000C4773">
      <w:pPr>
        <w:pStyle w:val="BodyText100ThemeColour"/>
        <w:spacing w:after="60"/>
        <w:jc w:val="both"/>
      </w:pPr>
      <w:r>
        <w:t>The EES should provide a clear, objective and well-integrated analysis of the potential effects of the proposed project</w:t>
      </w:r>
      <w:r w:rsidR="00576221">
        <w:t>,</w:t>
      </w:r>
      <w:r w:rsidR="00576221" w:rsidRPr="00576221">
        <w:t xml:space="preserve"> </w:t>
      </w:r>
      <w:bookmarkStart w:id="32" w:name="_Hlk112104608"/>
      <w:r w:rsidR="00576221">
        <w:t>as well as relevant feasible alternatives</w:t>
      </w:r>
      <w:bookmarkEnd w:id="32"/>
      <w:r>
        <w:t xml:space="preserve">, including avoidance, </w:t>
      </w:r>
      <w:r w:rsidR="003E5514">
        <w:t>minimi</w:t>
      </w:r>
      <w:r w:rsidR="001A6B0A">
        <w:t xml:space="preserve">sation </w:t>
      </w:r>
      <w:r>
        <w:t xml:space="preserve">and management </w:t>
      </w:r>
      <w:proofErr w:type="gramStart"/>
      <w:r>
        <w:t>measures,.</w:t>
      </w:r>
      <w:proofErr w:type="gramEnd"/>
      <w:r>
        <w:t xml:space="preserve"> Overall, the main report should include:</w:t>
      </w:r>
    </w:p>
    <w:p w14:paraId="52C4EF58" w14:textId="233D3BFB" w:rsidR="00622C58" w:rsidRPr="00C26953" w:rsidRDefault="6A6F870A" w:rsidP="000C4773">
      <w:pPr>
        <w:pStyle w:val="ListBullet"/>
        <w:jc w:val="both"/>
      </w:pPr>
      <w:bookmarkStart w:id="33" w:name="_Hlk534888888"/>
      <w:r>
        <w:t xml:space="preserve">an executive summary of the potential environmental effects of the project, including potential effects on identified </w:t>
      </w:r>
      <w:proofErr w:type="gramStart"/>
      <w:r>
        <w:t>MNES</w:t>
      </w:r>
      <w:r w:rsidR="1384C798">
        <w:t>;</w:t>
      </w:r>
      <w:proofErr w:type="gramEnd"/>
    </w:p>
    <w:p w14:paraId="681ED8E9" w14:textId="77777777" w:rsidR="00622C58" w:rsidRPr="007F526F" w:rsidRDefault="00622C58" w:rsidP="000C4773">
      <w:pPr>
        <w:pStyle w:val="ListBullet"/>
        <w:jc w:val="both"/>
      </w:pPr>
      <w:r w:rsidRPr="007F526F">
        <w:t xml:space="preserve">a description of the entire project, including its objectives, rationale, key elements, associated requirements for new infrastructure, resource use and use of existing </w:t>
      </w:r>
      <w:proofErr w:type="gramStart"/>
      <w:r w:rsidRPr="007F526F">
        <w:t>infrastructure;</w:t>
      </w:r>
      <w:proofErr w:type="gramEnd"/>
      <w:r w:rsidRPr="007F526F">
        <w:t xml:space="preserve"> </w:t>
      </w:r>
    </w:p>
    <w:p w14:paraId="789BCEB0" w14:textId="77777777" w:rsidR="00B32FE1" w:rsidRDefault="00B32FE1" w:rsidP="00B32FE1">
      <w:pPr>
        <w:pStyle w:val="ListBullet"/>
        <w:jc w:val="both"/>
      </w:pPr>
      <w:r>
        <w:t xml:space="preserve">a description of the proponent and their environmental performance credentials, including experience in developing and operating projects and their health, safety and environmental </w:t>
      </w:r>
      <w:proofErr w:type="gramStart"/>
      <w:r>
        <w:t>policies;</w:t>
      </w:r>
      <w:proofErr w:type="gramEnd"/>
      <w:r>
        <w:t xml:space="preserve"> </w:t>
      </w:r>
    </w:p>
    <w:p w14:paraId="0274499A" w14:textId="77777777" w:rsidR="00622C58" w:rsidRPr="000A6532" w:rsidRDefault="00622C58" w:rsidP="000C4773">
      <w:pPr>
        <w:pStyle w:val="ListBullet"/>
        <w:jc w:val="both"/>
      </w:pPr>
      <w:r w:rsidRPr="007F526F">
        <w:t>a description of</w:t>
      </w:r>
      <w:r w:rsidRPr="000A6532">
        <w:t xml:space="preserve"> the approvals required for the project to proceed, and their relationship to relevant laws, policies, strategies, guidelines and </w:t>
      </w:r>
      <w:proofErr w:type="gramStart"/>
      <w:r w:rsidRPr="000A6532">
        <w:t>standards;</w:t>
      </w:r>
      <w:proofErr w:type="gramEnd"/>
    </w:p>
    <w:p w14:paraId="42383C16" w14:textId="77777777" w:rsidR="00622C58" w:rsidRPr="000A6532" w:rsidRDefault="00622C58" w:rsidP="000C4773">
      <w:pPr>
        <w:pStyle w:val="ListBullet"/>
        <w:jc w:val="both"/>
      </w:pPr>
      <w:r w:rsidRPr="000A6532">
        <w:t>a description of feasible alternatives capable of substantially meeting the project’s objectives that may also offer environmental or other benefits (as well as the basis for the choice where a preferred alternative is nominated</w:t>
      </w:r>
      <w:proofErr w:type="gramStart"/>
      <w:r w:rsidRPr="000A6532">
        <w:t>);</w:t>
      </w:r>
      <w:proofErr w:type="gramEnd"/>
      <w:r w:rsidRPr="000A6532">
        <w:t xml:space="preserve"> </w:t>
      </w:r>
    </w:p>
    <w:p w14:paraId="17415177" w14:textId="79C87A01" w:rsidR="00622C58" w:rsidRPr="000A6532" w:rsidRDefault="6A6F870A" w:rsidP="000C4773">
      <w:pPr>
        <w:pStyle w:val="ListBullet"/>
        <w:jc w:val="both"/>
      </w:pPr>
      <w:r>
        <w:t>description of the scope, timing and method for studies or surveys</w:t>
      </w:r>
      <w:r w:rsidR="005C2C5D">
        <w:rPr>
          <w:rStyle w:val="FootnoteReference"/>
        </w:rPr>
        <w:footnoteReference w:id="9"/>
      </w:r>
      <w:r>
        <w:t xml:space="preserve"> used to provide information on the values of the project areas</w:t>
      </w:r>
      <w:r w:rsidR="003458F0">
        <w:t>, as well as r</w:t>
      </w:r>
      <w:r>
        <w:t xml:space="preserve">ecords and other data from local sources gathered and considered as </w:t>
      </w:r>
      <w:proofErr w:type="gramStart"/>
      <w:r>
        <w:t>appropriate;</w:t>
      </w:r>
      <w:proofErr w:type="gramEnd"/>
      <w:r>
        <w:t xml:space="preserve"> </w:t>
      </w:r>
    </w:p>
    <w:p w14:paraId="0265F91B" w14:textId="594A6444" w:rsidR="00622C58" w:rsidRPr="000A6532" w:rsidRDefault="6A6F870A" w:rsidP="000C4773">
      <w:pPr>
        <w:pStyle w:val="ListBullet"/>
        <w:jc w:val="both"/>
      </w:pPr>
      <w:r>
        <w:lastRenderedPageBreak/>
        <w:t>descriptions of the existing environment</w:t>
      </w:r>
      <w:r w:rsidR="27253494">
        <w:t xml:space="preserve"> and future climate change scenarios</w:t>
      </w:r>
      <w:r>
        <w:t xml:space="preserve">, where this is relevant to the assessment of potential </w:t>
      </w:r>
      <w:proofErr w:type="gramStart"/>
      <w:r>
        <w:t>effects;</w:t>
      </w:r>
      <w:proofErr w:type="gramEnd"/>
      <w:r>
        <w:t xml:space="preserve"> </w:t>
      </w:r>
    </w:p>
    <w:p w14:paraId="1D123483" w14:textId="6D6F0692" w:rsidR="00622C58" w:rsidRPr="000A6532" w:rsidRDefault="00622C58" w:rsidP="000C4773">
      <w:pPr>
        <w:pStyle w:val="ListBullet"/>
        <w:jc w:val="both"/>
      </w:pPr>
      <w:r w:rsidRPr="000A6532">
        <w:t>appropriately detailed assessments</w:t>
      </w:r>
      <w:r w:rsidRPr="00B536C3">
        <w:rPr>
          <w:vertAlign w:val="superscript"/>
        </w:rPr>
        <w:footnoteReference w:id="10"/>
      </w:r>
      <w:r w:rsidRPr="000A6532">
        <w:t xml:space="preserve"> of potential effects of the project (and feasible alternatives) on environmental assets and values, relative to the “no project” scenario, together with an estimation of likelihood and degree of uncertainty associated with </w:t>
      </w:r>
      <w:proofErr w:type="gramStart"/>
      <w:r w:rsidRPr="000A6532">
        <w:t>predictions;</w:t>
      </w:r>
      <w:proofErr w:type="gramEnd"/>
    </w:p>
    <w:p w14:paraId="5E7545CE" w14:textId="77777777" w:rsidR="00622C58" w:rsidRPr="000A6532" w:rsidRDefault="00622C58" w:rsidP="000C4773">
      <w:pPr>
        <w:pStyle w:val="ListBullet"/>
        <w:jc w:val="both"/>
      </w:pPr>
      <w:r w:rsidRPr="000A6532">
        <w:t xml:space="preserve">clear, active measures for avoiding, minimising, managing and monitoring effects, including a statement of commitment to implement these </w:t>
      </w:r>
      <w:proofErr w:type="gramStart"/>
      <w:r w:rsidRPr="000A6532">
        <w:t>measures;</w:t>
      </w:r>
      <w:proofErr w:type="gramEnd"/>
      <w:r w:rsidRPr="000A6532">
        <w:t xml:space="preserve"> </w:t>
      </w:r>
    </w:p>
    <w:p w14:paraId="5403D3DD" w14:textId="77777777" w:rsidR="00622C58" w:rsidRPr="000A6532" w:rsidRDefault="00622C58" w:rsidP="000C4773">
      <w:pPr>
        <w:pStyle w:val="ListBullet"/>
        <w:jc w:val="both"/>
      </w:pPr>
      <w:r w:rsidRPr="000A6532">
        <w:t xml:space="preserve">predictions of residual effects of the project assuming implementation of proposed environmental management </w:t>
      </w:r>
      <w:proofErr w:type="gramStart"/>
      <w:r w:rsidRPr="000A6532">
        <w:t>measures;</w:t>
      </w:r>
      <w:proofErr w:type="gramEnd"/>
    </w:p>
    <w:p w14:paraId="31E3B1EF" w14:textId="50562183" w:rsidR="00622C58" w:rsidRPr="000A6532" w:rsidRDefault="6A6F870A" w:rsidP="000C4773">
      <w:pPr>
        <w:pStyle w:val="ListBullet"/>
        <w:jc w:val="both"/>
      </w:pPr>
      <w:r>
        <w:t xml:space="preserve">any proposed offset measures where avoidance and other mitigation measures will not adequately address effects on environmental values, including the identified </w:t>
      </w:r>
      <w:proofErr w:type="gramStart"/>
      <w:r>
        <w:t>MNES;</w:t>
      </w:r>
      <w:proofErr w:type="gramEnd"/>
      <w:r>
        <w:t xml:space="preserve"> </w:t>
      </w:r>
    </w:p>
    <w:p w14:paraId="072DDFD7" w14:textId="0B077EED" w:rsidR="00622C58" w:rsidRPr="000A6532" w:rsidRDefault="00622C58" w:rsidP="000C4773">
      <w:pPr>
        <w:pStyle w:val="ListBullet"/>
        <w:jc w:val="both"/>
      </w:pPr>
      <w:r w:rsidRPr="002B6003">
        <w:t xml:space="preserve">assessment of cumulative impacts with other existing and proposed developments in the </w:t>
      </w:r>
      <w:proofErr w:type="gramStart"/>
      <w:r w:rsidRPr="002B6003">
        <w:t>region;</w:t>
      </w:r>
      <w:proofErr w:type="gramEnd"/>
    </w:p>
    <w:p w14:paraId="05F0EF8F" w14:textId="77777777" w:rsidR="00622C58" w:rsidRPr="002B6003" w:rsidRDefault="00622C58" w:rsidP="000C4773">
      <w:pPr>
        <w:pStyle w:val="ListBullet"/>
        <w:jc w:val="both"/>
      </w:pPr>
      <w:r w:rsidRPr="000A6532">
        <w:t xml:space="preserve">documentation of the process and results of the consultation undertaken by the proponent during the preparation of the EES, including the </w:t>
      </w:r>
      <w:r w:rsidRPr="002B6003">
        <w:t xml:space="preserve">issues raised by stakeholders or the public and the proponent’s responses to these issues, in the context of the EES studies and the associated consideration of mitigation </w:t>
      </w:r>
      <w:proofErr w:type="gramStart"/>
      <w:r w:rsidRPr="002B6003">
        <w:t>measures;</w:t>
      </w:r>
      <w:proofErr w:type="gramEnd"/>
    </w:p>
    <w:p w14:paraId="63E24170" w14:textId="4FB6E897" w:rsidR="00622C58" w:rsidRPr="000A6532" w:rsidRDefault="00622C58" w:rsidP="000C4773">
      <w:pPr>
        <w:pStyle w:val="ListBullet"/>
        <w:jc w:val="both"/>
      </w:pPr>
      <w:r w:rsidRPr="000A6532">
        <w:t>evaluation against the principles and objectives of ecologically sustainable development</w:t>
      </w:r>
      <w:r w:rsidR="007F1B29">
        <w:rPr>
          <w:rStyle w:val="FootnoteReference"/>
        </w:rPr>
        <w:footnoteReference w:id="11"/>
      </w:r>
      <w:r w:rsidRPr="000A6532">
        <w:t xml:space="preserve">; </w:t>
      </w:r>
      <w:r>
        <w:t>and</w:t>
      </w:r>
    </w:p>
    <w:p w14:paraId="79F55F25" w14:textId="42AAE1FB" w:rsidR="00622C58" w:rsidRDefault="6A6F870A" w:rsidP="000C4773">
      <w:pPr>
        <w:pStyle w:val="ListBullet"/>
        <w:jc w:val="both"/>
      </w:pPr>
      <w:r>
        <w:t xml:space="preserve">conclusions on the significance of impacts of the project on local, regional, </w:t>
      </w:r>
      <w:proofErr w:type="gramStart"/>
      <w:r>
        <w:t>state</w:t>
      </w:r>
      <w:proofErr w:type="gramEnd"/>
      <w:r w:rsidR="1384C798">
        <w:t xml:space="preserve"> and</w:t>
      </w:r>
      <w:r>
        <w:t xml:space="preserve"> federal</w:t>
      </w:r>
      <w:r w:rsidR="2A44398C">
        <w:t xml:space="preserve"> matters</w:t>
      </w:r>
      <w:r w:rsidR="0E49EF7C">
        <w:t>.</w:t>
      </w:r>
    </w:p>
    <w:bookmarkEnd w:id="33"/>
    <w:p w14:paraId="554FF923" w14:textId="73EE0124" w:rsidR="00622C58" w:rsidRPr="000A6532" w:rsidRDefault="6A6F870A" w:rsidP="000C4773">
      <w:pPr>
        <w:pStyle w:val="BodyText100ThemeColour"/>
        <w:jc w:val="both"/>
      </w:pPr>
      <w:r>
        <w:t>The EES should also include an outline of a program for community consultation, stakeholder engagement and communications proposed for implementation during the construction, operation and decommissioning of the project, including opportunities for local stakeholders to engage with the proponent to seek responses to issues that might arise during project implementation.</w:t>
      </w:r>
    </w:p>
    <w:p w14:paraId="7815A6BA" w14:textId="25277E7F" w:rsidR="00622C58" w:rsidRPr="000A6532" w:rsidRDefault="6A6F870A" w:rsidP="000C4773">
      <w:pPr>
        <w:pStyle w:val="BodyText100ThemeColour"/>
        <w:jc w:val="both"/>
      </w:pPr>
      <w:r>
        <w:t>The proponent may choose to prepare a website with interactive functionality to provide an alternative form of access to EES information, which may compl</w:t>
      </w:r>
      <w:r w:rsidR="3071A96C">
        <w:t>e</w:t>
      </w:r>
      <w:r>
        <w:t xml:space="preserve">ment the conventional EES chapters and technical documents. Such an approach should be discussed with DELWP Impact Assessment Unit and </w:t>
      </w:r>
      <w:r w:rsidR="00576221">
        <w:t xml:space="preserve">if it is </w:t>
      </w:r>
      <w:r>
        <w:t xml:space="preserve">integrated with the EES package, </w:t>
      </w:r>
      <w:r w:rsidR="00576221">
        <w:rPr>
          <w:color w:val="auto"/>
        </w:rPr>
        <w:t>the digital information should be provided to the TRG for review</w:t>
      </w:r>
      <w:r>
        <w:t xml:space="preserve">. </w:t>
      </w:r>
    </w:p>
    <w:p w14:paraId="71AA26CD" w14:textId="1666EA4D" w:rsidR="00622C58" w:rsidRPr="000A6532" w:rsidRDefault="00622C58" w:rsidP="000C4773">
      <w:pPr>
        <w:pStyle w:val="BodyText100ThemeColour"/>
        <w:jc w:val="both"/>
      </w:pPr>
      <w:r w:rsidRPr="000A6532">
        <w:t>The proponent must also prepare a concise, graphical-based non-technical summary document (hard copy A4, no more than 25 pages) for free distribution to interested parties.</w:t>
      </w:r>
      <w:r w:rsidR="00AB5FF9">
        <w:t xml:space="preserve"> </w:t>
      </w:r>
      <w:r w:rsidRPr="000A6532">
        <w:t xml:space="preserve">The EES summary document should include details of the EES exhibition, public submission process and availability of the EES documentation. </w:t>
      </w:r>
    </w:p>
    <w:p w14:paraId="3CAFCFD6" w14:textId="03A8D060" w:rsidR="00984EE4" w:rsidRDefault="00984EE4" w:rsidP="000C4773">
      <w:pPr>
        <w:pStyle w:val="Heading2"/>
        <w:jc w:val="both"/>
      </w:pPr>
      <w:bookmarkStart w:id="34" w:name="_Toc113466642"/>
      <w:r>
        <w:t>Project description</w:t>
      </w:r>
      <w:bookmarkEnd w:id="31"/>
      <w:r w:rsidR="00E300A5">
        <w:t xml:space="preserve"> and rationale</w:t>
      </w:r>
      <w:bookmarkEnd w:id="34"/>
    </w:p>
    <w:p w14:paraId="2181D827" w14:textId="5554DF0A" w:rsidR="000063AE" w:rsidRDefault="2CC87903" w:rsidP="000C4773">
      <w:pPr>
        <w:pStyle w:val="BodyText100ThemeColour"/>
        <w:spacing w:after="60"/>
        <w:jc w:val="both"/>
      </w:pPr>
      <w:r>
        <w:t xml:space="preserve">The EES is to describe the project in sufficient detail </w:t>
      </w:r>
      <w:r w:rsidR="00B32FE1">
        <w:t xml:space="preserve">both </w:t>
      </w:r>
      <w:r>
        <w:t xml:space="preserve">to allow an understanding of all components, </w:t>
      </w:r>
      <w:proofErr w:type="gramStart"/>
      <w:r>
        <w:t>processes</w:t>
      </w:r>
      <w:proofErr w:type="gramEnd"/>
      <w:r>
        <w:t xml:space="preserve"> and development stages, and to enable assessment of their likely potential environmental effects.  The project description should cover the following:</w:t>
      </w:r>
    </w:p>
    <w:p w14:paraId="6B49DADA" w14:textId="729CC274" w:rsidR="00B32FE1" w:rsidRDefault="0069485F" w:rsidP="000C4773">
      <w:pPr>
        <w:pStyle w:val="ListBullet"/>
        <w:jc w:val="both"/>
      </w:pPr>
      <w:r>
        <w:t xml:space="preserve">objectives </w:t>
      </w:r>
      <w:r w:rsidR="00B32FE1">
        <w:t>and rationale for the project, including its relationship to statutory policies, plans and strategies, and implications of the project not proceeding.</w:t>
      </w:r>
    </w:p>
    <w:p w14:paraId="269443BD" w14:textId="7CF460BF" w:rsidR="000063AE" w:rsidRDefault="000063AE" w:rsidP="000C4773">
      <w:pPr>
        <w:pStyle w:val="ListBullet"/>
        <w:jc w:val="both"/>
      </w:pPr>
      <w:r>
        <w:t xml:space="preserve">existing and planned land </w:t>
      </w:r>
      <w:proofErr w:type="gramStart"/>
      <w:r>
        <w:t>uses</w:t>
      </w:r>
      <w:proofErr w:type="gramEnd"/>
      <w:r>
        <w:t xml:space="preserve"> </w:t>
      </w:r>
      <w:r w:rsidR="00554040">
        <w:t xml:space="preserve">and marine area uses </w:t>
      </w:r>
      <w:r>
        <w:t xml:space="preserve">in the vicinity of the proposed project, supported by plans and maps; </w:t>
      </w:r>
    </w:p>
    <w:p w14:paraId="20F77364" w14:textId="1AA79A4A" w:rsidR="000063AE" w:rsidRDefault="000063AE" w:rsidP="000C4773">
      <w:pPr>
        <w:pStyle w:val="ListBullet"/>
        <w:jc w:val="both"/>
      </w:pPr>
      <w:r>
        <w:t>the proposed operational life of the project</w:t>
      </w:r>
      <w:r w:rsidR="00A32498">
        <w:t xml:space="preserve"> and expected timeframes of all stages, including construction</w:t>
      </w:r>
      <w:r w:rsidR="00DF6CFE">
        <w:t xml:space="preserve">, commission, operation </w:t>
      </w:r>
      <w:r>
        <w:t>and any decommissioning and rehabilitation arrangements; and</w:t>
      </w:r>
    </w:p>
    <w:p w14:paraId="501292FA" w14:textId="19BC321B" w:rsidR="000063AE" w:rsidRDefault="000063AE" w:rsidP="000C4773">
      <w:pPr>
        <w:pStyle w:val="ListBullet"/>
        <w:jc w:val="both"/>
      </w:pPr>
      <w:r>
        <w:t>other necessary works proposed for the project, such as road upgrades and/or connections,</w:t>
      </w:r>
      <w:r w:rsidR="000957E2">
        <w:t xml:space="preserve"> </w:t>
      </w:r>
      <w:r>
        <w:t>and infrastructure and services</w:t>
      </w:r>
      <w:r w:rsidR="007A28E9">
        <w:t xml:space="preserve"> upgrades and</w:t>
      </w:r>
      <w:r>
        <w:t xml:space="preserve"> relocation.</w:t>
      </w:r>
    </w:p>
    <w:p w14:paraId="739D5DE1" w14:textId="7B9041F1" w:rsidR="000063AE" w:rsidRDefault="000063AE" w:rsidP="000C4773">
      <w:pPr>
        <w:pStyle w:val="BodyText100ThemeColour"/>
        <w:spacing w:after="60"/>
        <w:jc w:val="both"/>
      </w:pPr>
      <w:r>
        <w:t>Description of the project's components</w:t>
      </w:r>
      <w:r w:rsidR="5D5EAEC6">
        <w:t xml:space="preserve"> </w:t>
      </w:r>
      <w:r w:rsidR="5D5EAEC6" w:rsidRPr="5B629597">
        <w:rPr>
          <w:rFonts w:ascii="Arial" w:eastAsia="Arial" w:hAnsi="Arial" w:cs="Arial"/>
        </w:rPr>
        <w:t>(supported by visuals and diagrams)</w:t>
      </w:r>
      <w:r>
        <w:t xml:space="preserve"> should detail:</w:t>
      </w:r>
    </w:p>
    <w:p w14:paraId="5CD8ABC2" w14:textId="2A0771EC" w:rsidR="00B84A03" w:rsidRDefault="000063AE" w:rsidP="00B84A03">
      <w:pPr>
        <w:pStyle w:val="ListBullet"/>
        <w:jc w:val="both"/>
      </w:pPr>
      <w:r>
        <w:t>applicable standards and adopted specifications for infrastructure</w:t>
      </w:r>
      <w:r w:rsidR="00226C01">
        <w:t>, including</w:t>
      </w:r>
      <w:r w:rsidR="00026FD8">
        <w:t xml:space="preserve"> but not limited to</w:t>
      </w:r>
      <w:r w:rsidR="00226C01">
        <w:t xml:space="preserve"> the </w:t>
      </w:r>
      <w:proofErr w:type="spellStart"/>
      <w:r w:rsidR="00B84A03">
        <w:t>rotor</w:t>
      </w:r>
      <w:proofErr w:type="spellEnd"/>
      <w:r w:rsidR="00B84A03">
        <w:t xml:space="preserve"> cycle velocity ranges during operation, the number, scale and dimensions of the wind turbines, and the dimensions of each tower</w:t>
      </w:r>
      <w:r w:rsidR="00EB7297">
        <w:t xml:space="preserve"> and</w:t>
      </w:r>
      <w:r w:rsidR="00B84A03">
        <w:t xml:space="preserve"> the rotor </w:t>
      </w:r>
      <w:proofErr w:type="gramStart"/>
      <w:r w:rsidR="00B84A03">
        <w:t>blades;</w:t>
      </w:r>
      <w:proofErr w:type="gramEnd"/>
    </w:p>
    <w:p w14:paraId="77277181" w14:textId="6D89990F" w:rsidR="000063AE" w:rsidRDefault="00B84A03" w:rsidP="0038173B">
      <w:pPr>
        <w:pStyle w:val="ListBullet"/>
        <w:jc w:val="both"/>
      </w:pPr>
      <w:r>
        <w:t xml:space="preserve">configuration of wind turbines within the project area, particularly their alignment with prevailing </w:t>
      </w:r>
      <w:proofErr w:type="gramStart"/>
      <w:r>
        <w:t>wind</w:t>
      </w:r>
      <w:r w:rsidR="000063AE">
        <w:t>;</w:t>
      </w:r>
      <w:proofErr w:type="gramEnd"/>
    </w:p>
    <w:p w14:paraId="3F3A49F0" w14:textId="4AAC6B26" w:rsidR="000063AE" w:rsidRDefault="000063AE" w:rsidP="000C4773">
      <w:pPr>
        <w:pStyle w:val="ListBullet"/>
        <w:jc w:val="both"/>
      </w:pPr>
      <w:r>
        <w:t xml:space="preserve">location, footprint, layout and access arrangements during construction and </w:t>
      </w:r>
      <w:proofErr w:type="gramStart"/>
      <w:r>
        <w:t>operation;</w:t>
      </w:r>
      <w:proofErr w:type="gramEnd"/>
    </w:p>
    <w:p w14:paraId="6032C84C" w14:textId="74D1775E" w:rsidR="000063AE" w:rsidRDefault="000063AE" w:rsidP="000C4773">
      <w:pPr>
        <w:pStyle w:val="ListBullet"/>
        <w:jc w:val="both"/>
      </w:pPr>
      <w:r>
        <w:t xml:space="preserve">design and expected construction staging and </w:t>
      </w:r>
      <w:proofErr w:type="gramStart"/>
      <w:r>
        <w:t>scheduling;</w:t>
      </w:r>
      <w:proofErr w:type="gramEnd"/>
    </w:p>
    <w:p w14:paraId="173AF689" w14:textId="22DD3E9F" w:rsidR="000063AE" w:rsidRDefault="000063AE" w:rsidP="000C4773">
      <w:pPr>
        <w:pStyle w:val="ListBullet"/>
        <w:jc w:val="both"/>
      </w:pPr>
      <w:r>
        <w:t xml:space="preserve">proposed construction methods and materials, and extent of areas to be disturbed during </w:t>
      </w:r>
      <w:proofErr w:type="gramStart"/>
      <w:r>
        <w:t>construction;</w:t>
      </w:r>
      <w:proofErr w:type="gramEnd"/>
      <w:r>
        <w:t xml:space="preserve"> </w:t>
      </w:r>
    </w:p>
    <w:p w14:paraId="4C10A0F6" w14:textId="4AD25220" w:rsidR="000063AE" w:rsidRDefault="000063AE" w:rsidP="000C4773">
      <w:pPr>
        <w:pStyle w:val="ListBullet"/>
        <w:jc w:val="both"/>
      </w:pPr>
      <w:r>
        <w:lastRenderedPageBreak/>
        <w:t>solid waste, wastewater and hazardous material generation and management during construction</w:t>
      </w:r>
      <w:r w:rsidR="00554040">
        <w:t>,</w:t>
      </w:r>
      <w:r>
        <w:t xml:space="preserve"> operation</w:t>
      </w:r>
      <w:r w:rsidR="00554040">
        <w:t xml:space="preserve"> and from decommissioning of project </w:t>
      </w:r>
      <w:proofErr w:type="gramStart"/>
      <w:r w:rsidR="00554040">
        <w:t>components</w:t>
      </w:r>
      <w:r>
        <w:t>;</w:t>
      </w:r>
      <w:proofErr w:type="gramEnd"/>
    </w:p>
    <w:p w14:paraId="34FBEA3D" w14:textId="615BA23B" w:rsidR="000063AE" w:rsidRDefault="000063AE" w:rsidP="000C4773">
      <w:pPr>
        <w:pStyle w:val="ListBullet"/>
        <w:jc w:val="both"/>
      </w:pPr>
      <w:r>
        <w:t xml:space="preserve">rehabilitation of site works </w:t>
      </w:r>
      <w:proofErr w:type="gramStart"/>
      <w:r>
        <w:t>areas;</w:t>
      </w:r>
      <w:proofErr w:type="gramEnd"/>
    </w:p>
    <w:p w14:paraId="3F55FD14" w14:textId="136BA520" w:rsidR="000063AE" w:rsidRDefault="000063AE" w:rsidP="000C4773">
      <w:pPr>
        <w:pStyle w:val="ListBullet"/>
        <w:jc w:val="both"/>
      </w:pPr>
      <w:r>
        <w:t xml:space="preserve">proposed tenure arrangements to provide for access for maintenance or other operational </w:t>
      </w:r>
      <w:proofErr w:type="gramStart"/>
      <w:r>
        <w:t>purposes;</w:t>
      </w:r>
      <w:proofErr w:type="gramEnd"/>
    </w:p>
    <w:p w14:paraId="60DAB6B7" w14:textId="23AA817C" w:rsidR="000063AE" w:rsidRDefault="000063AE" w:rsidP="000C4773">
      <w:pPr>
        <w:pStyle w:val="ListBullet"/>
        <w:jc w:val="both"/>
      </w:pPr>
      <w:r>
        <w:t xml:space="preserve">lighting, safety, security, and noise requirements during construction and </w:t>
      </w:r>
      <w:proofErr w:type="gramStart"/>
      <w:r>
        <w:t>operation;</w:t>
      </w:r>
      <w:proofErr w:type="gramEnd"/>
      <w:r>
        <w:t xml:space="preserve"> </w:t>
      </w:r>
    </w:p>
    <w:p w14:paraId="2920875C" w14:textId="00A07E07" w:rsidR="7E906E4F" w:rsidRDefault="7E906E4F" w:rsidP="000C4773">
      <w:pPr>
        <w:pStyle w:val="ListBullet"/>
        <w:spacing w:after="0"/>
        <w:jc w:val="both"/>
        <w:rPr>
          <w:rFonts w:eastAsiaTheme="minorEastAsia" w:cstheme="minorBidi"/>
        </w:rPr>
      </w:pPr>
      <w:r w:rsidRPr="5B629597">
        <w:t xml:space="preserve">workforce accommodation facilities (if required) including location, size and required </w:t>
      </w:r>
      <w:proofErr w:type="gramStart"/>
      <w:r w:rsidRPr="5B629597">
        <w:t>services;</w:t>
      </w:r>
      <w:proofErr w:type="gramEnd"/>
    </w:p>
    <w:p w14:paraId="00445076" w14:textId="404A751A" w:rsidR="7E906E4F" w:rsidRPr="00354CE9" w:rsidRDefault="7E906E4F" w:rsidP="000C4773">
      <w:pPr>
        <w:pStyle w:val="ListBullet"/>
        <w:spacing w:after="0"/>
        <w:jc w:val="both"/>
        <w:rPr>
          <w:rFonts w:eastAsiaTheme="minorEastAsia" w:cstheme="minorBidi"/>
        </w:rPr>
      </w:pPr>
      <w:r w:rsidRPr="5B629597">
        <w:t>hours of operation</w:t>
      </w:r>
      <w:r w:rsidR="001F4066">
        <w:t xml:space="preserve"> and</w:t>
      </w:r>
      <w:r w:rsidRPr="5B629597">
        <w:t xml:space="preserve"> workforce requirements (total workforce</w:t>
      </w:r>
      <w:proofErr w:type="gramStart"/>
      <w:r w:rsidRPr="5B629597">
        <w:t>);</w:t>
      </w:r>
      <w:proofErr w:type="gramEnd"/>
    </w:p>
    <w:p w14:paraId="75C9A4B1" w14:textId="3CAF05FC" w:rsidR="000B3B6C" w:rsidRPr="000B3B6C" w:rsidRDefault="000B3B6C" w:rsidP="000B3B6C">
      <w:pPr>
        <w:pStyle w:val="ListBullet"/>
        <w:spacing w:after="0"/>
        <w:jc w:val="both"/>
        <w:rPr>
          <w:rFonts w:eastAsiaTheme="minorEastAsia" w:cstheme="minorBidi"/>
        </w:rPr>
      </w:pPr>
      <w:r>
        <w:t xml:space="preserve">details of planned vessel movements and transport requirements (including aircraft) during all project </w:t>
      </w:r>
      <w:proofErr w:type="gramStart"/>
      <w:r>
        <w:t>stages;</w:t>
      </w:r>
      <w:proofErr w:type="gramEnd"/>
    </w:p>
    <w:p w14:paraId="41A06B23" w14:textId="5F36491D" w:rsidR="000063AE" w:rsidRDefault="000063AE" w:rsidP="000C4773">
      <w:pPr>
        <w:pStyle w:val="ListBullet"/>
        <w:jc w:val="both"/>
      </w:pPr>
      <w:r>
        <w:t>hours of construction work and a description of the expected duration of project components, including which components are temporary and which are permanent; and</w:t>
      </w:r>
    </w:p>
    <w:p w14:paraId="5EC0AFED" w14:textId="34A96385" w:rsidR="000063AE" w:rsidRDefault="000063AE" w:rsidP="000C4773">
      <w:pPr>
        <w:pStyle w:val="ListBullet"/>
        <w:jc w:val="both"/>
      </w:pPr>
      <w:r>
        <w:t>operational requirements including maintenance activities and decommissioning.</w:t>
      </w:r>
    </w:p>
    <w:p w14:paraId="4BE5B550" w14:textId="77777777" w:rsidR="00984EE4" w:rsidRDefault="00984EE4" w:rsidP="000C4773">
      <w:pPr>
        <w:pStyle w:val="Heading2"/>
        <w:jc w:val="both"/>
      </w:pPr>
      <w:bookmarkStart w:id="35" w:name="_Toc534816834"/>
      <w:bookmarkStart w:id="36" w:name="_Toc113466643"/>
      <w:r>
        <w:t>Project alternatives</w:t>
      </w:r>
      <w:bookmarkEnd w:id="35"/>
      <w:bookmarkEnd w:id="36"/>
    </w:p>
    <w:p w14:paraId="05AD2B3C" w14:textId="1486C3BB" w:rsidR="00D57DE8" w:rsidRDefault="000063AE" w:rsidP="000C4773">
      <w:pPr>
        <w:pStyle w:val="BodyText100ThemeColour"/>
        <w:jc w:val="both"/>
      </w:pPr>
      <w:r w:rsidRPr="000063AE">
        <w:t xml:space="preserve">The EES should document the proponent's </w:t>
      </w:r>
      <w:r w:rsidR="002A2D99" w:rsidRPr="002A2D99">
        <w:t xml:space="preserve">identification and assessment of alternatives, including the preferred alternative(s) and </w:t>
      </w:r>
      <w:r w:rsidRPr="000063AE">
        <w:t xml:space="preserve">form of the project as presented in the EES. The EES </w:t>
      </w:r>
      <w:r w:rsidR="002A2D99">
        <w:t xml:space="preserve">will need to include </w:t>
      </w:r>
      <w:r w:rsidRPr="000063AE">
        <w:t xml:space="preserve">the proponent’s </w:t>
      </w:r>
      <w:r w:rsidR="002A2D99">
        <w:t xml:space="preserve">explanation and </w:t>
      </w:r>
      <w:r w:rsidRPr="000063AE">
        <w:t>criteria for evaluating potential alternatives</w:t>
      </w:r>
      <w:r w:rsidR="002A2D99">
        <w:t xml:space="preserve">, </w:t>
      </w:r>
      <w:r w:rsidR="00E03D45">
        <w:t xml:space="preserve">and why </w:t>
      </w:r>
      <w:r w:rsidRPr="000063AE">
        <w:t xml:space="preserve">specific alternatives were </w:t>
      </w:r>
      <w:r w:rsidR="00E03D45">
        <w:t xml:space="preserve">selected for detailed </w:t>
      </w:r>
      <w:r w:rsidRPr="000063AE">
        <w:t>evaluation within the EES</w:t>
      </w:r>
      <w:r w:rsidR="00D57DE8">
        <w:t xml:space="preserve">, including with regards to </w:t>
      </w:r>
      <w:r w:rsidR="002153ED">
        <w:t xml:space="preserve">consideration of </w:t>
      </w:r>
      <w:r w:rsidR="002A2D99">
        <w:t xml:space="preserve">minimising </w:t>
      </w:r>
      <w:r w:rsidR="00D57DE8">
        <w:t>environmental impacts</w:t>
      </w:r>
      <w:r w:rsidRPr="000063AE">
        <w:t xml:space="preserve">. </w:t>
      </w:r>
    </w:p>
    <w:p w14:paraId="22102B52" w14:textId="7F622043" w:rsidR="009C6952" w:rsidRDefault="00ED108E" w:rsidP="000C4773">
      <w:pPr>
        <w:pStyle w:val="BodyText100ThemeColour"/>
        <w:jc w:val="both"/>
      </w:pPr>
      <w:r>
        <w:t>Full c</w:t>
      </w:r>
      <w:r w:rsidR="009C6952">
        <w:t xml:space="preserve">onsideration should be given to alignment of </w:t>
      </w:r>
      <w:r>
        <w:t xml:space="preserve">proposed transmission </w:t>
      </w:r>
      <w:r w:rsidR="009C6952">
        <w:t>works with existing infrastructure</w:t>
      </w:r>
      <w:r>
        <w:t xml:space="preserve"> and the </w:t>
      </w:r>
      <w:r w:rsidR="009C6952">
        <w:t xml:space="preserve">EES </w:t>
      </w:r>
      <w:r w:rsidR="007470E4">
        <w:t>should</w:t>
      </w:r>
      <w:r w:rsidR="009C6952">
        <w:t xml:space="preserve"> investigate the use of existing</w:t>
      </w:r>
      <w:r w:rsidR="001A135F">
        <w:t xml:space="preserve"> </w:t>
      </w:r>
      <w:r w:rsidR="007470E4">
        <w:t xml:space="preserve">transmission line(s) or </w:t>
      </w:r>
      <w:r>
        <w:t xml:space="preserve">co-location with other </w:t>
      </w:r>
      <w:r w:rsidR="001A135F">
        <w:t>existing/</w:t>
      </w:r>
      <w:r>
        <w:t xml:space="preserve">proposed </w:t>
      </w:r>
      <w:r w:rsidR="007470E4">
        <w:t xml:space="preserve">projects </w:t>
      </w:r>
      <w:proofErr w:type="gramStart"/>
      <w:r>
        <w:t>in an effort to</w:t>
      </w:r>
      <w:proofErr w:type="gramEnd"/>
      <w:r>
        <w:t xml:space="preserve"> </w:t>
      </w:r>
      <w:r w:rsidR="007470E4">
        <w:t xml:space="preserve">reduce overall impacts in the region. </w:t>
      </w:r>
    </w:p>
    <w:p w14:paraId="779610BA" w14:textId="727CB135" w:rsidR="000063AE" w:rsidRDefault="000063AE" w:rsidP="000C4773">
      <w:pPr>
        <w:pStyle w:val="BodyText100ThemeColour"/>
        <w:spacing w:after="60"/>
        <w:jc w:val="both"/>
      </w:pPr>
      <w:r w:rsidRPr="000063AE">
        <w:t xml:space="preserve">The EES </w:t>
      </w:r>
      <w:r w:rsidR="00EF5E50">
        <w:t>needs to</w:t>
      </w:r>
      <w:r w:rsidR="00EF5E50" w:rsidRPr="000063AE">
        <w:t xml:space="preserve"> </w:t>
      </w:r>
      <w:r w:rsidR="004B054A">
        <w:t>assess</w:t>
      </w:r>
      <w:r w:rsidR="004B054A" w:rsidRPr="000063AE">
        <w:t xml:space="preserve"> </w:t>
      </w:r>
      <w:r w:rsidRPr="000063AE">
        <w:t>the likely environmental effects of feasible alternatives, particularly where these offer a potential to avoid or minimise adverse environmental effects whilst meeting the objectives of the project</w:t>
      </w:r>
      <w:r w:rsidR="002A2D99">
        <w:t>, including</w:t>
      </w:r>
      <w:r>
        <w:t>:</w:t>
      </w:r>
    </w:p>
    <w:p w14:paraId="530CB0E5" w14:textId="6A6C8AFC" w:rsidR="000063AE" w:rsidRDefault="000063AE" w:rsidP="000C4773">
      <w:pPr>
        <w:pStyle w:val="ListBullet"/>
        <w:jc w:val="both"/>
      </w:pPr>
      <w:r>
        <w:t>description of alternatives considered in the project design process, including alternative transmission line alignments</w:t>
      </w:r>
      <w:r w:rsidR="002153ED">
        <w:t>, alternative shoreline crossing locations, alternative turbine and substation technologies</w:t>
      </w:r>
      <w:r w:rsidR="000B3B6C">
        <w:t xml:space="preserve"> and </w:t>
      </w:r>
      <w:proofErr w:type="gramStart"/>
      <w:r w:rsidR="000B3B6C">
        <w:t>locations</w:t>
      </w:r>
      <w:r>
        <w:t>;</w:t>
      </w:r>
      <w:proofErr w:type="gramEnd"/>
    </w:p>
    <w:p w14:paraId="28EB2ED0" w14:textId="549BE881" w:rsidR="000063AE" w:rsidRDefault="000063AE" w:rsidP="000C4773">
      <w:pPr>
        <w:pStyle w:val="ListBullet"/>
        <w:jc w:val="both"/>
      </w:pPr>
      <w:r>
        <w:t xml:space="preserve">identification of methods and environmental criteria for </w:t>
      </w:r>
      <w:r w:rsidR="00B242D5">
        <w:rPr>
          <w:color w:val="auto"/>
        </w:rPr>
        <w:t xml:space="preserve">identifying alternatives, </w:t>
      </w:r>
      <w:r>
        <w:t xml:space="preserve">comparison of alternatives and for selection of </w:t>
      </w:r>
      <w:r w:rsidR="00E95DEF">
        <w:t xml:space="preserve">short-listed and </w:t>
      </w:r>
      <w:r>
        <w:t>preferred alternatives</w:t>
      </w:r>
      <w:r w:rsidR="00B242D5">
        <w:t xml:space="preserve"> </w:t>
      </w:r>
      <w:r w:rsidR="00B242D5">
        <w:rPr>
          <w:color w:val="auto"/>
        </w:rPr>
        <w:t>(for both alternatives considered pre-EES and during the EES process</w:t>
      </w:r>
      <w:proofErr w:type="gramStart"/>
      <w:r w:rsidR="00B242D5">
        <w:rPr>
          <w:color w:val="auto"/>
        </w:rPr>
        <w:t>)</w:t>
      </w:r>
      <w:r>
        <w:t>;</w:t>
      </w:r>
      <w:proofErr w:type="gramEnd"/>
    </w:p>
    <w:p w14:paraId="616FB16F" w14:textId="08B49989" w:rsidR="000063AE" w:rsidRDefault="000063AE" w:rsidP="000C4773">
      <w:pPr>
        <w:pStyle w:val="ListBullet"/>
        <w:jc w:val="both"/>
      </w:pPr>
      <w:r>
        <w:t xml:space="preserve">assessment and comparison of the technical feasibility and environmental implications of </w:t>
      </w:r>
      <w:r w:rsidR="000C295A">
        <w:t xml:space="preserve">feasible </w:t>
      </w:r>
      <w:r>
        <w:t xml:space="preserve">alternative options </w:t>
      </w:r>
      <w:proofErr w:type="gramStart"/>
      <w:r>
        <w:t>considered;</w:t>
      </w:r>
      <w:proofErr w:type="gramEnd"/>
      <w:r>
        <w:t xml:space="preserve"> </w:t>
      </w:r>
    </w:p>
    <w:p w14:paraId="14F6E14B" w14:textId="4B1EE418" w:rsidR="000063AE" w:rsidRDefault="000063AE" w:rsidP="000C4773">
      <w:pPr>
        <w:pStyle w:val="ListBullet"/>
        <w:jc w:val="both"/>
      </w:pPr>
      <w:r>
        <w:t xml:space="preserve">the basis for selecting the preferred project layout and design, particularly where </w:t>
      </w:r>
      <w:r w:rsidR="002153ED">
        <w:t>project components</w:t>
      </w:r>
      <w:r>
        <w:t xml:space="preserve"> are located in proximity to environmentally sensitive areas</w:t>
      </w:r>
      <w:r w:rsidR="00AF6356">
        <w:t xml:space="preserve"> or </w:t>
      </w:r>
      <w:proofErr w:type="gramStart"/>
      <w:r w:rsidR="00AF6356">
        <w:t>receptors</w:t>
      </w:r>
      <w:r>
        <w:t>;</w:t>
      </w:r>
      <w:proofErr w:type="gramEnd"/>
      <w:r>
        <w:t xml:space="preserve"> </w:t>
      </w:r>
    </w:p>
    <w:p w14:paraId="5E2DB849" w14:textId="5BB3FFD4" w:rsidR="000063AE" w:rsidRDefault="000063AE" w:rsidP="000C4773">
      <w:pPr>
        <w:pStyle w:val="ListBullet"/>
        <w:jc w:val="both"/>
      </w:pPr>
      <w:r>
        <w:t xml:space="preserve">description of how information gathered during the EES process was used to refine the preferred transmission </w:t>
      </w:r>
      <w:r w:rsidR="00FE20E5">
        <w:t xml:space="preserve">corridor </w:t>
      </w:r>
      <w:r>
        <w:t xml:space="preserve">alignments and </w:t>
      </w:r>
      <w:r w:rsidR="00B242D5">
        <w:t xml:space="preserve">consider </w:t>
      </w:r>
      <w:r>
        <w:t>other project alternatives</w:t>
      </w:r>
      <w:r w:rsidR="00B242D5">
        <w:t>; and</w:t>
      </w:r>
    </w:p>
    <w:p w14:paraId="71BD8E9E" w14:textId="1EE9CDD0" w:rsidR="00B242D5" w:rsidRDefault="00B242D5" w:rsidP="008517E4">
      <w:pPr>
        <w:pStyle w:val="ListBullet"/>
      </w:pPr>
      <w:r>
        <w:t>description of how the outcomes of consultations with relevant stakeholders have been considered in the process of identification and analysis of alternatives.</w:t>
      </w:r>
    </w:p>
    <w:p w14:paraId="3149DE56" w14:textId="77777777" w:rsidR="005F2CD3" w:rsidRDefault="005F2CD3" w:rsidP="000C4773">
      <w:pPr>
        <w:pStyle w:val="BodyText100ThemeColour"/>
        <w:spacing w:after="60"/>
        <w:jc w:val="both"/>
      </w:pPr>
      <w:r>
        <w:t>Key aspects of the project, for which the EES will need to demonstrate consideration of feasible alternatives, include:</w:t>
      </w:r>
    </w:p>
    <w:p w14:paraId="764B4774" w14:textId="4A278CF6" w:rsidR="00AC77AB" w:rsidRDefault="00AC77AB" w:rsidP="000C4773">
      <w:pPr>
        <w:pStyle w:val="ListBullet"/>
        <w:jc w:val="both"/>
      </w:pPr>
      <w:r>
        <w:t xml:space="preserve">siting and layout of the proposed offshore infrastructure, including wind turbines and the offshore </w:t>
      </w:r>
      <w:proofErr w:type="gramStart"/>
      <w:r>
        <w:t>substation;</w:t>
      </w:r>
      <w:proofErr w:type="gramEnd"/>
    </w:p>
    <w:p w14:paraId="7ED02B9A" w14:textId="236A42C1" w:rsidR="005F2CD3" w:rsidRPr="000C4773" w:rsidRDefault="005F2CD3" w:rsidP="000C4773">
      <w:pPr>
        <w:pStyle w:val="ListBullet"/>
        <w:jc w:val="both"/>
      </w:pPr>
      <w:r w:rsidRPr="000C4773">
        <w:t>potential corridors and alignments</w:t>
      </w:r>
      <w:r w:rsidR="00944852" w:rsidRPr="000C4773">
        <w:t xml:space="preserve"> for the o</w:t>
      </w:r>
      <w:r w:rsidR="00AC77AB">
        <w:t>ffshore marine cables and the o</w:t>
      </w:r>
      <w:r w:rsidR="00944852" w:rsidRPr="000C4773">
        <w:t>nshore transmission network</w:t>
      </w:r>
      <w:r w:rsidRPr="000C4773">
        <w:t xml:space="preserve">, including criteria for excluding </w:t>
      </w:r>
      <w:r w:rsidR="00026A45" w:rsidRPr="000C4773">
        <w:t>corridors</w:t>
      </w:r>
      <w:r w:rsidR="00193C6E">
        <w:t xml:space="preserve">, </w:t>
      </w:r>
      <w:r w:rsidR="00026A45" w:rsidRPr="000C4773">
        <w:t>alignment</w:t>
      </w:r>
      <w:r w:rsidR="00944852" w:rsidRPr="000C4773">
        <w:t>s</w:t>
      </w:r>
      <w:r w:rsidR="00193C6E">
        <w:t xml:space="preserve"> and proposed </w:t>
      </w:r>
      <w:r w:rsidR="00193C6E" w:rsidRPr="000C4773">
        <w:t>construction techniques</w:t>
      </w:r>
      <w:r w:rsidR="00026A45" w:rsidRPr="000C4773">
        <w:t xml:space="preserve"> </w:t>
      </w:r>
      <w:r w:rsidRPr="000C4773">
        <w:t xml:space="preserve">from further </w:t>
      </w:r>
      <w:proofErr w:type="gramStart"/>
      <w:r w:rsidRPr="000C4773">
        <w:t>consideration;</w:t>
      </w:r>
      <w:proofErr w:type="gramEnd"/>
    </w:p>
    <w:p w14:paraId="44300502" w14:textId="1E5375D0" w:rsidR="00944852" w:rsidRPr="000C4773" w:rsidRDefault="005F2CD3" w:rsidP="000C4773">
      <w:pPr>
        <w:pStyle w:val="ListBullet"/>
        <w:jc w:val="both"/>
      </w:pPr>
      <w:r w:rsidRPr="000C4773">
        <w:t xml:space="preserve">siting of </w:t>
      </w:r>
      <w:r w:rsidR="00944852" w:rsidRPr="000C4773">
        <w:t>the proposed shore</w:t>
      </w:r>
      <w:r w:rsidR="00AC77AB">
        <w:t>line</w:t>
      </w:r>
      <w:r w:rsidR="00944852" w:rsidRPr="000C4773">
        <w:t xml:space="preserve"> crossing, as well as the construction techniques </w:t>
      </w:r>
      <w:proofErr w:type="gramStart"/>
      <w:r w:rsidR="00AC77AB">
        <w:t>proposed</w:t>
      </w:r>
      <w:r w:rsidR="00944852" w:rsidRPr="000C4773">
        <w:t>;</w:t>
      </w:r>
      <w:proofErr w:type="gramEnd"/>
    </w:p>
    <w:p w14:paraId="03BAAC0F" w14:textId="1D9B87E2" w:rsidR="005F2CD3" w:rsidRPr="000C4773" w:rsidRDefault="005F2CD3" w:rsidP="000C4773">
      <w:pPr>
        <w:pStyle w:val="ListBullet"/>
        <w:jc w:val="both"/>
      </w:pPr>
      <w:r w:rsidRPr="000C4773">
        <w:t xml:space="preserve">siting of </w:t>
      </w:r>
      <w:r w:rsidR="00AC77AB">
        <w:t xml:space="preserve">any infrastructure </w:t>
      </w:r>
      <w:r w:rsidR="00944852" w:rsidRPr="000C4773">
        <w:t>required for the onshore transmission infrastructure</w:t>
      </w:r>
      <w:r w:rsidR="00AC77AB">
        <w:t xml:space="preserve"> (e.g., onshore </w:t>
      </w:r>
      <w:r w:rsidR="00AC77AB" w:rsidRPr="000C4773">
        <w:t>substation</w:t>
      </w:r>
      <w:r w:rsidR="00AC77AB">
        <w:t>, transition joint pit)</w:t>
      </w:r>
      <w:r w:rsidRPr="000C4773">
        <w:t>, and the extent to which selection of th</w:t>
      </w:r>
      <w:r w:rsidR="00944852" w:rsidRPr="000C4773">
        <w:t>ese</w:t>
      </w:r>
      <w:r w:rsidRPr="000C4773">
        <w:t xml:space="preserve"> site</w:t>
      </w:r>
      <w:r w:rsidR="00944852" w:rsidRPr="000C4773">
        <w:t>s</w:t>
      </w:r>
      <w:r w:rsidRPr="000C4773">
        <w:t xml:space="preserve"> influence the choice of preferred </w:t>
      </w:r>
      <w:proofErr w:type="gramStart"/>
      <w:r w:rsidRPr="000C4773">
        <w:t>alignment;</w:t>
      </w:r>
      <w:proofErr w:type="gramEnd"/>
    </w:p>
    <w:p w14:paraId="5DDFC4C5" w14:textId="77777777" w:rsidR="00AC77AB" w:rsidRDefault="005F2CD3" w:rsidP="000C4773">
      <w:pPr>
        <w:pStyle w:val="ListBullet"/>
        <w:jc w:val="both"/>
      </w:pPr>
      <w:r w:rsidRPr="000C4773">
        <w:t xml:space="preserve">the rationale for the preferred mode of construction </w:t>
      </w:r>
      <w:r w:rsidR="00944852" w:rsidRPr="000C4773">
        <w:t xml:space="preserve">across the </w:t>
      </w:r>
      <w:r w:rsidR="00AC77AB">
        <w:t xml:space="preserve">transmission line </w:t>
      </w:r>
      <w:r w:rsidR="00944852" w:rsidRPr="000C4773">
        <w:t xml:space="preserve">alignment </w:t>
      </w:r>
      <w:r w:rsidRPr="000C4773">
        <w:t>(overhead or underground</w:t>
      </w:r>
      <w:proofErr w:type="gramStart"/>
      <w:r w:rsidRPr="000C4773">
        <w:t>);</w:t>
      </w:r>
      <w:proofErr w:type="gramEnd"/>
      <w:r w:rsidRPr="000C4773">
        <w:t xml:space="preserve"> </w:t>
      </w:r>
    </w:p>
    <w:p w14:paraId="42D59AF3" w14:textId="77777777" w:rsidR="008C075D" w:rsidRDefault="00AC77AB" w:rsidP="000C4773">
      <w:pPr>
        <w:pStyle w:val="ListBullet"/>
        <w:jc w:val="both"/>
      </w:pPr>
      <w:r>
        <w:t>the rationale</w:t>
      </w:r>
      <w:r w:rsidR="008C075D">
        <w:t xml:space="preserve">, siting and design </w:t>
      </w:r>
      <w:r>
        <w:t xml:space="preserve">for </w:t>
      </w:r>
      <w:r w:rsidR="008C075D">
        <w:t xml:space="preserve">any proposed battery storage </w:t>
      </w:r>
      <w:proofErr w:type="gramStart"/>
      <w:r w:rsidR="008C075D">
        <w:t>technology;</w:t>
      </w:r>
      <w:proofErr w:type="gramEnd"/>
      <w:r w:rsidR="008C075D">
        <w:t xml:space="preserve"> </w:t>
      </w:r>
    </w:p>
    <w:p w14:paraId="11CBAB82" w14:textId="20F06DE6" w:rsidR="005F2CD3" w:rsidRPr="000C4773" w:rsidRDefault="008C075D" w:rsidP="000C4773">
      <w:pPr>
        <w:pStyle w:val="ListBullet"/>
        <w:jc w:val="both"/>
      </w:pPr>
      <w:r>
        <w:t xml:space="preserve">selection of supporting </w:t>
      </w:r>
      <w:r w:rsidRPr="007642CF">
        <w:t>ports and harbour</w:t>
      </w:r>
      <w:r w:rsidR="00E46911">
        <w:t>s</w:t>
      </w:r>
      <w:r w:rsidRPr="007642CF">
        <w:t xml:space="preserve"> </w:t>
      </w:r>
      <w:r w:rsidR="00391808">
        <w:t xml:space="preserve">(and </w:t>
      </w:r>
      <w:r w:rsidR="005A74FA" w:rsidRPr="00321650">
        <w:rPr>
          <w:rFonts w:ascii="Arial" w:hAnsi="Arial"/>
          <w:lang w:eastAsia="en-US"/>
        </w:rPr>
        <w:t xml:space="preserve">any modifications </w:t>
      </w:r>
      <w:r w:rsidR="00CB00A9">
        <w:rPr>
          <w:rFonts w:ascii="Arial" w:hAnsi="Arial"/>
          <w:lang w:eastAsia="en-US"/>
        </w:rPr>
        <w:t xml:space="preserve">required </w:t>
      </w:r>
      <w:r w:rsidR="005A74FA" w:rsidRPr="00321650">
        <w:rPr>
          <w:rFonts w:ascii="Arial" w:hAnsi="Arial"/>
          <w:lang w:eastAsia="en-US"/>
        </w:rPr>
        <w:t>to ports, harbours and channels</w:t>
      </w:r>
      <w:r w:rsidR="00391808">
        <w:rPr>
          <w:rFonts w:ascii="Arial" w:hAnsi="Arial"/>
          <w:lang w:eastAsia="en-US"/>
        </w:rPr>
        <w:t>)</w:t>
      </w:r>
      <w:r w:rsidR="00900302">
        <w:rPr>
          <w:rFonts w:ascii="Arial" w:hAnsi="Arial"/>
          <w:lang w:eastAsia="en-US"/>
        </w:rPr>
        <w:t xml:space="preserve"> </w:t>
      </w:r>
      <w:r w:rsidRPr="007642CF">
        <w:t>to support project construction and operations</w:t>
      </w:r>
      <w:r>
        <w:t>;</w:t>
      </w:r>
      <w:r w:rsidRPr="000C4773">
        <w:t xml:space="preserve"> </w:t>
      </w:r>
      <w:r w:rsidR="005F2CD3" w:rsidRPr="000C4773">
        <w:t>and</w:t>
      </w:r>
    </w:p>
    <w:p w14:paraId="1CF4556F" w14:textId="4B4385EB" w:rsidR="005F2CD3" w:rsidRPr="000C4773" w:rsidRDefault="005F2CD3" w:rsidP="000C4773">
      <w:pPr>
        <w:pStyle w:val="ListBullet"/>
        <w:jc w:val="both"/>
      </w:pPr>
      <w:r w:rsidRPr="000C4773">
        <w:lastRenderedPageBreak/>
        <w:t>other feasible alternatives raised through feedback from the</w:t>
      </w:r>
      <w:r w:rsidR="00B242D5">
        <w:t xml:space="preserve"> technical reference group,</w:t>
      </w:r>
      <w:r w:rsidRPr="000C4773">
        <w:t xml:space="preserve"> </w:t>
      </w:r>
      <w:proofErr w:type="gramStart"/>
      <w:r w:rsidRPr="000C4773">
        <w:t>community</w:t>
      </w:r>
      <w:proofErr w:type="gramEnd"/>
      <w:r w:rsidRPr="000C4773">
        <w:t xml:space="preserve"> or other stakeholders</w:t>
      </w:r>
      <w:r w:rsidR="00944852" w:rsidRPr="000C4773">
        <w:t>.</w:t>
      </w:r>
    </w:p>
    <w:p w14:paraId="0139D1C4" w14:textId="1FC1BB03" w:rsidR="000063AE" w:rsidRDefault="00FD7440" w:rsidP="000C4773">
      <w:pPr>
        <w:pStyle w:val="BodyText100ThemeColour"/>
        <w:jc w:val="both"/>
      </w:pPr>
      <w:r>
        <w:t xml:space="preserve">Where appropriate, </w:t>
      </w:r>
      <w:r w:rsidR="000063AE">
        <w:t>the assessment of environmental effects of site selection, alignment and design alternatives must address the matters set out in these scoping requirements</w:t>
      </w:r>
      <w:r>
        <w:t>.</w:t>
      </w:r>
      <w:r w:rsidR="000063AE">
        <w:t xml:space="preserve"> </w:t>
      </w:r>
      <w:r>
        <w:t>T</w:t>
      </w:r>
      <w:r w:rsidR="000063AE">
        <w:t>he depth of investigation of alternatives</w:t>
      </w:r>
      <w:r w:rsidR="000C295A">
        <w:t xml:space="preserve"> and their impacts</w:t>
      </w:r>
      <w:r w:rsidR="000063AE">
        <w:t xml:space="preserve"> should be proportionate to their potential to minimise potentially significant adverse effects and to meet project objectives. </w:t>
      </w:r>
    </w:p>
    <w:p w14:paraId="663030C3" w14:textId="30D580D7" w:rsidR="005B549C" w:rsidRDefault="005B549C" w:rsidP="000C4773">
      <w:pPr>
        <w:pStyle w:val="BodyText100ThemeColour"/>
        <w:jc w:val="both"/>
      </w:pPr>
      <w:r>
        <w:t xml:space="preserve">The implications of the “no project” option also need to be outlined. </w:t>
      </w:r>
    </w:p>
    <w:p w14:paraId="110EF7E0" w14:textId="77777777" w:rsidR="00984EE4" w:rsidRDefault="00984EE4" w:rsidP="00AF238F">
      <w:pPr>
        <w:pStyle w:val="Heading2"/>
      </w:pPr>
      <w:bookmarkStart w:id="37" w:name="_Toc534816835"/>
      <w:bookmarkStart w:id="38" w:name="_Toc113466644"/>
      <w:r>
        <w:t xml:space="preserve">Applicable legislation, </w:t>
      </w:r>
      <w:proofErr w:type="gramStart"/>
      <w:r>
        <w:t>policies</w:t>
      </w:r>
      <w:proofErr w:type="gramEnd"/>
      <w:r>
        <w:t xml:space="preserve"> and strategies</w:t>
      </w:r>
      <w:bookmarkEnd w:id="37"/>
      <w:bookmarkEnd w:id="38"/>
      <w:r>
        <w:t xml:space="preserve"> </w:t>
      </w:r>
    </w:p>
    <w:p w14:paraId="3474843C" w14:textId="77777777" w:rsidR="005B549C" w:rsidRDefault="00E06401" w:rsidP="005B549C">
      <w:pPr>
        <w:pStyle w:val="BodyText100ThemeColour"/>
        <w:jc w:val="both"/>
      </w:pPr>
      <w:r w:rsidRPr="000A6532">
        <w:t>In addition to the EE Act</w:t>
      </w:r>
      <w:r w:rsidR="005B549C">
        <w:t xml:space="preserve"> and the EPBC Act</w:t>
      </w:r>
      <w:r w:rsidRPr="000A6532">
        <w:t xml:space="preserve">, the EES will need to identify relevant legislation, policies, </w:t>
      </w:r>
      <w:proofErr w:type="gramStart"/>
      <w:r w:rsidRPr="000A6532">
        <w:t>guidelines</w:t>
      </w:r>
      <w:proofErr w:type="gramEnd"/>
      <w:r w:rsidRPr="000A6532">
        <w:t xml:space="preserve"> and standards, and assess their specific requirements or implications for the project, particularly in relation to required approvals.</w:t>
      </w:r>
      <w:r>
        <w:t xml:space="preserve"> </w:t>
      </w:r>
    </w:p>
    <w:p w14:paraId="49A20E4C" w14:textId="7ABA9837" w:rsidR="00E06401" w:rsidRPr="000A6532" w:rsidRDefault="00E06401" w:rsidP="005B549C">
      <w:pPr>
        <w:pStyle w:val="BodyText100ThemeColour"/>
        <w:spacing w:after="60"/>
        <w:jc w:val="both"/>
      </w:pPr>
      <w:r w:rsidRPr="000A6532">
        <w:t xml:space="preserve">The proponent will also need to identify and address other relevant policies, strategies, subordinate </w:t>
      </w:r>
      <w:proofErr w:type="gramStart"/>
      <w:r w:rsidRPr="000A6532">
        <w:t>legislation</w:t>
      </w:r>
      <w:proofErr w:type="gramEnd"/>
      <w:r w:rsidRPr="000A6532">
        <w:t xml:space="preserve"> and related management or planning processes that may be relevant to the assessment of the project.</w:t>
      </w:r>
      <w:r w:rsidR="00AB5FF9">
        <w:t xml:space="preserve"> </w:t>
      </w:r>
      <w:r w:rsidR="005B549C">
        <w:t>These include but are not limited to the Victorian guidelines for vegetation removal</w:t>
      </w:r>
      <w:r w:rsidR="005B549C">
        <w:rPr>
          <w:rStyle w:val="FootnoteReference"/>
        </w:rPr>
        <w:footnoteReference w:id="12"/>
      </w:r>
      <w:r w:rsidR="007605D1">
        <w:t xml:space="preserve">, </w:t>
      </w:r>
      <w:r w:rsidR="009C101B">
        <w:rPr>
          <w:i/>
          <w:iCs/>
        </w:rPr>
        <w:t>Environment Protection Act 2017</w:t>
      </w:r>
      <w:r w:rsidR="00394914">
        <w:rPr>
          <w:i/>
          <w:iCs/>
        </w:rPr>
        <w:t xml:space="preserve"> </w:t>
      </w:r>
      <w:r w:rsidR="00394914">
        <w:t>and subordinate legislation</w:t>
      </w:r>
      <w:r w:rsidR="007605D1">
        <w:t xml:space="preserve">, conservation advice, threat abatement plans and recovery plans for nationally listed threatened species and communities. </w:t>
      </w:r>
    </w:p>
    <w:p w14:paraId="328057AF" w14:textId="44CE0EEE" w:rsidR="00984EE4" w:rsidRDefault="005A7245" w:rsidP="00AF238F">
      <w:pPr>
        <w:pStyle w:val="Heading2"/>
      </w:pPr>
      <w:bookmarkStart w:id="39" w:name="_Toc534816841"/>
      <w:bookmarkStart w:id="40" w:name="_Toc113466645"/>
      <w:r>
        <w:t>E</w:t>
      </w:r>
      <w:r w:rsidR="00984EE4">
        <w:t>valuation objectives</w:t>
      </w:r>
      <w:bookmarkEnd w:id="39"/>
      <w:bookmarkEnd w:id="40"/>
    </w:p>
    <w:p w14:paraId="4F664A82" w14:textId="03F8F6A3" w:rsidR="00DF2560" w:rsidRDefault="005A7245" w:rsidP="00A72291">
      <w:pPr>
        <w:pStyle w:val="BodyText100ThemeColour"/>
        <w:jc w:val="both"/>
      </w:pPr>
      <w:r>
        <w:t>E</w:t>
      </w:r>
      <w:r w:rsidR="002F64E9" w:rsidRPr="000A6532">
        <w:t xml:space="preserve">valuation objectives are provided in Section 4 for each of the topics to be addressed in the EES. The </w:t>
      </w:r>
      <w:r>
        <w:t>proposed</w:t>
      </w:r>
      <w:r w:rsidRPr="000A6532">
        <w:t xml:space="preserve"> </w:t>
      </w:r>
      <w:r w:rsidR="002F64E9" w:rsidRPr="000A6532">
        <w:t>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p>
    <w:p w14:paraId="34094FB1" w14:textId="2B7C7024" w:rsidR="00984EE4" w:rsidRDefault="00984EE4" w:rsidP="00AF238F">
      <w:pPr>
        <w:pStyle w:val="Heading2"/>
      </w:pPr>
      <w:bookmarkStart w:id="41" w:name="_Toc534816842"/>
      <w:bookmarkStart w:id="42" w:name="_Toc113466646"/>
      <w:r>
        <w:t xml:space="preserve">Environmental </w:t>
      </w:r>
      <w:r w:rsidR="00635281">
        <w:t>management framework</w:t>
      </w:r>
      <w:bookmarkEnd w:id="41"/>
      <w:bookmarkEnd w:id="42"/>
    </w:p>
    <w:p w14:paraId="02F220BF" w14:textId="0ECEE35C" w:rsidR="007605D1" w:rsidRDefault="005858B9" w:rsidP="00A72291">
      <w:pPr>
        <w:pStyle w:val="BodyText100ThemeColour"/>
        <w:jc w:val="both"/>
      </w:pPr>
      <w:r>
        <w:t xml:space="preserve">Competent management </w:t>
      </w:r>
      <w:r w:rsidRPr="005858B9">
        <w:t xml:space="preserve">and appropriate governance of the environmental performance </w:t>
      </w:r>
      <w:r w:rsidR="007605D1">
        <w:t>is needed for project construction and operation</w:t>
      </w:r>
      <w:r>
        <w:t>,</w:t>
      </w:r>
      <w:r w:rsidR="007605D1">
        <w:t xml:space="preserve"> to achieve predicted environmental outcomes, </w:t>
      </w:r>
      <w:r>
        <w:t xml:space="preserve">meet </w:t>
      </w:r>
      <w:r w:rsidR="744780FE" w:rsidRPr="00322C00">
        <w:t>statutory requirements</w:t>
      </w:r>
      <w:r w:rsidR="007605D1">
        <w:t xml:space="preserve"> and </w:t>
      </w:r>
      <w:r>
        <w:t xml:space="preserve">sustain </w:t>
      </w:r>
      <w:r w:rsidR="744780FE" w:rsidRPr="00322C00">
        <w:t xml:space="preserve">stakeholder confidence. </w:t>
      </w:r>
      <w:r>
        <w:t xml:space="preserve">Hence an environmental management framework (EMF) </w:t>
      </w:r>
      <w:r w:rsidR="009D3EEC">
        <w:t xml:space="preserve">is </w:t>
      </w:r>
      <w:r>
        <w:t>need</w:t>
      </w:r>
      <w:r w:rsidR="009D3EEC">
        <w:t>ed</w:t>
      </w:r>
      <w:r>
        <w:t xml:space="preserve"> to </w:t>
      </w:r>
      <w:r w:rsidR="007605D1">
        <w:t xml:space="preserve">articulate clear accountabilities for managing and monitoring environmental effects and risks associated with all project elements and phases. </w:t>
      </w:r>
      <w:r w:rsidR="00A74B41">
        <w:t>The entit</w:t>
      </w:r>
      <w:r w:rsidR="00B46950">
        <w:t>ies</w:t>
      </w:r>
      <w:r w:rsidR="00A74B41">
        <w:t xml:space="preserve"> responsible for </w:t>
      </w:r>
      <w:r w:rsidR="00B46950">
        <w:t xml:space="preserve">development </w:t>
      </w:r>
      <w:r w:rsidR="00605735">
        <w:t xml:space="preserve">of </w:t>
      </w:r>
      <w:r w:rsidR="00B46950">
        <w:t xml:space="preserve">and </w:t>
      </w:r>
      <w:r w:rsidR="00A74B41">
        <w:t xml:space="preserve">approval of environmental plans should be </w:t>
      </w:r>
      <w:r w:rsidR="00B46950">
        <w:t>specified</w:t>
      </w:r>
      <w:r w:rsidR="00A74B41">
        <w:t xml:space="preserve">. </w:t>
      </w:r>
    </w:p>
    <w:p w14:paraId="3C56E889" w14:textId="31F4EA3C" w:rsidR="003E240D" w:rsidRDefault="003E240D" w:rsidP="00A72291">
      <w:pPr>
        <w:pStyle w:val="BodyText100ThemeColour"/>
        <w:jc w:val="both"/>
      </w:pPr>
      <w:r>
        <w:t>The EMF should</w:t>
      </w:r>
      <w:r w:rsidR="00EF5E50">
        <w:t xml:space="preserve"> reference (or</w:t>
      </w:r>
      <w:r>
        <w:t xml:space="preserve"> </w:t>
      </w:r>
      <w:r w:rsidR="00B46950">
        <w:t>address</w:t>
      </w:r>
      <w:r w:rsidR="00EF5E50">
        <w:t>)</w:t>
      </w:r>
      <w:r>
        <w:t xml:space="preserve"> the baseline environmental conditions to allow evaluation of the residual environmental effects of the project, as well as the efficacy of applied environmental management and contingency measures. </w:t>
      </w:r>
    </w:p>
    <w:p w14:paraId="205301F4" w14:textId="29767A05" w:rsidR="007605D1" w:rsidRDefault="007605D1" w:rsidP="00437A81">
      <w:pPr>
        <w:pStyle w:val="BodyText100ThemeColour"/>
        <w:spacing w:after="120"/>
        <w:jc w:val="both"/>
      </w:pPr>
      <w:r>
        <w:t xml:space="preserve">The EMF needs </w:t>
      </w:r>
      <w:r w:rsidR="00437A81">
        <w:t>to include the following:</w:t>
      </w:r>
    </w:p>
    <w:p w14:paraId="0BDE0C96" w14:textId="5C176318" w:rsidR="00437A81" w:rsidRPr="00A46BF2" w:rsidRDefault="00437A81" w:rsidP="00437A81">
      <w:pPr>
        <w:pStyle w:val="ListBullet"/>
        <w:ind w:left="714" w:hanging="357"/>
        <w:jc w:val="both"/>
      </w:pPr>
      <w:bookmarkStart w:id="43" w:name="_Hlk112106180"/>
      <w:r w:rsidRPr="00A46BF2">
        <w:t>required approvals and consents</w:t>
      </w:r>
      <w:r>
        <w:t xml:space="preserve">, including any anticipated requirements for related environmental management plans, whether for project phases or </w:t>
      </w:r>
      <w:proofErr w:type="gramStart"/>
      <w:r>
        <w:t>elements;</w:t>
      </w:r>
      <w:proofErr w:type="gramEnd"/>
    </w:p>
    <w:p w14:paraId="2C4E3B78" w14:textId="77777777" w:rsidR="00437A81" w:rsidRDefault="00437A81" w:rsidP="00437A81">
      <w:pPr>
        <w:pStyle w:val="ListBullet"/>
        <w:jc w:val="both"/>
      </w:pPr>
      <w:r>
        <w:t xml:space="preserve">organisational responsibilities and accountabilities for environmental </w:t>
      </w:r>
      <w:proofErr w:type="gramStart"/>
      <w:r>
        <w:t>management</w:t>
      </w:r>
      <w:bookmarkEnd w:id="43"/>
      <w:r>
        <w:t>;</w:t>
      </w:r>
      <w:proofErr w:type="gramEnd"/>
      <w:r>
        <w:t xml:space="preserve"> </w:t>
      </w:r>
    </w:p>
    <w:p w14:paraId="602FB3E0" w14:textId="156F9BB9" w:rsidR="00437A81" w:rsidRPr="00437A81" w:rsidRDefault="00437A81" w:rsidP="00437A81">
      <w:pPr>
        <w:pStyle w:val="ListBullet"/>
        <w:jc w:val="both"/>
      </w:pPr>
      <w:r>
        <w:t xml:space="preserve">the environmental management </w:t>
      </w:r>
      <w:r w:rsidR="007045E7">
        <w:t xml:space="preserve">and contingency </w:t>
      </w:r>
      <w:r>
        <w:t>measures proposed in the EES to address specific issues, including commitments to</w:t>
      </w:r>
      <w:r w:rsidR="0098787D">
        <w:t xml:space="preserve"> avoid and</w:t>
      </w:r>
      <w:r>
        <w:t xml:space="preserve"> mitigate adverse effects and enhance environmental outcomes, with regard for the general environmental duty under the </w:t>
      </w:r>
      <w:r>
        <w:rPr>
          <w:i/>
          <w:iCs/>
        </w:rPr>
        <w:t xml:space="preserve">Environment Protection Act </w:t>
      </w:r>
      <w:proofErr w:type="gramStart"/>
      <w:r w:rsidR="00065CB8">
        <w:rPr>
          <w:i/>
          <w:iCs/>
        </w:rPr>
        <w:t>2017</w:t>
      </w:r>
      <w:r w:rsidR="00065CB8">
        <w:t>;</w:t>
      </w:r>
      <w:proofErr w:type="gramEnd"/>
    </w:p>
    <w:p w14:paraId="45158DA4" w14:textId="77777777" w:rsidR="00065CB8" w:rsidRDefault="00065CB8" w:rsidP="00437A81">
      <w:pPr>
        <w:pStyle w:val="ListBullet"/>
        <w:jc w:val="both"/>
      </w:pPr>
      <w:bookmarkStart w:id="44" w:name="_Hlk112106254"/>
      <w:r>
        <w:t xml:space="preserve">a register of environmental risks associated with each phase of the project which would need to be maintained during project </w:t>
      </w:r>
      <w:proofErr w:type="gramStart"/>
      <w:r>
        <w:t>implementation</w:t>
      </w:r>
      <w:bookmarkEnd w:id="44"/>
      <w:r>
        <w:t>;</w:t>
      </w:r>
      <w:proofErr w:type="gramEnd"/>
      <w:r>
        <w:t xml:space="preserve"> </w:t>
      </w:r>
    </w:p>
    <w:p w14:paraId="3D80F1D0" w14:textId="77777777" w:rsidR="00065CB8" w:rsidRDefault="00065CB8" w:rsidP="00437A81">
      <w:pPr>
        <w:pStyle w:val="ListBullet"/>
        <w:jc w:val="both"/>
      </w:pPr>
      <w:bookmarkStart w:id="45" w:name="_Hlk112106327"/>
      <w:r>
        <w:t xml:space="preserve">arrangements for management of, and access to, baseline and monitoring data, to ensure transparency and accountability and to contribute to the improvement of environmental </w:t>
      </w:r>
      <w:proofErr w:type="gramStart"/>
      <w:r>
        <w:t>knowledge;</w:t>
      </w:r>
      <w:proofErr w:type="gramEnd"/>
      <w:r>
        <w:t xml:space="preserve"> </w:t>
      </w:r>
    </w:p>
    <w:p w14:paraId="60957C08" w14:textId="2624784D" w:rsidR="00437A81" w:rsidRPr="00A46BF2" w:rsidRDefault="00065CB8" w:rsidP="00437A81">
      <w:pPr>
        <w:pStyle w:val="ListBullet"/>
        <w:jc w:val="both"/>
      </w:pPr>
      <w:r>
        <w:t xml:space="preserve">a proposed monitoring program including monitoring objectives, </w:t>
      </w:r>
      <w:proofErr w:type="gramStart"/>
      <w:r>
        <w:t>indicators</w:t>
      </w:r>
      <w:proofErr w:type="gramEnd"/>
      <w:r>
        <w:t xml:space="preserve"> and requirements (e.g., parameters, locations, frequency and auditing). Justification needs to be provided for any aspects where monitoring is not proposed</w:t>
      </w:r>
      <w:bookmarkEnd w:id="45"/>
      <w:r>
        <w:t xml:space="preserve">. </w:t>
      </w:r>
    </w:p>
    <w:p w14:paraId="4133CB23" w14:textId="065657CE" w:rsidR="00437A81" w:rsidRDefault="00065CB8" w:rsidP="00A72291">
      <w:pPr>
        <w:pStyle w:val="BodyText100ThemeColour"/>
        <w:jc w:val="both"/>
      </w:pPr>
      <w:r>
        <w:lastRenderedPageBreak/>
        <w:t xml:space="preserve">The EMF </w:t>
      </w:r>
      <w:r w:rsidR="009D3EEC">
        <w:t xml:space="preserve">needs to </w:t>
      </w:r>
      <w:r>
        <w:t xml:space="preserve">propose a program for community consultation, stakeholder engagement and communications for all stages of the project. This will include opportunities for local stakeholders to engage with the proponent to seek responses to issues that might arise during project implementation and a process for complaints recording and resolution. </w:t>
      </w:r>
    </w:p>
    <w:p w14:paraId="344B2861" w14:textId="39732FB6" w:rsidR="00065CB8" w:rsidRDefault="00065CB8" w:rsidP="00A72291">
      <w:pPr>
        <w:pStyle w:val="BodyText100ThemeColour"/>
        <w:jc w:val="both"/>
      </w:pPr>
      <w:r>
        <w:t xml:space="preserve">The EMF </w:t>
      </w:r>
      <w:r w:rsidR="009D3EEC">
        <w:t xml:space="preserve">should </w:t>
      </w:r>
      <w:r>
        <w:t xml:space="preserve">set the scope for later development and review of environmental management plans for all project phases. </w:t>
      </w:r>
    </w:p>
    <w:p w14:paraId="41D1B42A" w14:textId="1BCAC0E9" w:rsidR="008B4D94" w:rsidRDefault="00065CB8" w:rsidP="008A2AE4">
      <w:pPr>
        <w:pStyle w:val="BodyText100ThemeColour"/>
        <w:jc w:val="both"/>
      </w:pPr>
      <w:r>
        <w:t xml:space="preserve">The EMF </w:t>
      </w:r>
      <w:r w:rsidR="009D3EEC">
        <w:t xml:space="preserve">also needs to include an </w:t>
      </w:r>
      <w:r w:rsidR="00E13514">
        <w:t xml:space="preserve">adaptive management approach, </w:t>
      </w:r>
      <w:r>
        <w:t xml:space="preserve">internal and external </w:t>
      </w:r>
      <w:proofErr w:type="gramStart"/>
      <w:r>
        <w:t>auditing</w:t>
      </w:r>
      <w:proofErr w:type="gramEnd"/>
      <w:r>
        <w:t xml:space="preserve"> and reporting requirements to review and continuously improve the effectiveness of environmental management and to ensure compliance with statutory conditions.</w:t>
      </w:r>
    </w:p>
    <w:p w14:paraId="20D09315" w14:textId="391294E4" w:rsidR="00CC5B5D" w:rsidRDefault="00CC5B5D" w:rsidP="008A2AE4">
      <w:pPr>
        <w:pStyle w:val="BodyText100ThemeColour"/>
        <w:jc w:val="both"/>
      </w:pPr>
      <w:r>
        <w:t xml:space="preserve">Management measures proposed in the EES to address specific issues, including </w:t>
      </w:r>
      <w:r w:rsidR="002D6145">
        <w:t>commitments</w:t>
      </w:r>
      <w:r>
        <w:t xml:space="preserve"> to mitigate adverse effects and </w:t>
      </w:r>
      <w:r w:rsidR="00AB2FA0">
        <w:t xml:space="preserve">enhance environmental outcomes should be clearly described in the EMF. The EMF should describe proposed objectives, indicators and monitoring </w:t>
      </w:r>
      <w:r w:rsidR="006B5E76">
        <w:t>requirements, including for (but not limited to) managing or addressing:</w:t>
      </w:r>
    </w:p>
    <w:p w14:paraId="3B940DD1" w14:textId="08A4726E" w:rsidR="006B5E76" w:rsidRDefault="006B5E76" w:rsidP="00EC71A4">
      <w:pPr>
        <w:pStyle w:val="ListBullet"/>
        <w:jc w:val="both"/>
      </w:pPr>
      <w:r>
        <w:t xml:space="preserve">biodiversity values, including any mitigation or offsetting </w:t>
      </w:r>
      <w:proofErr w:type="gramStart"/>
      <w:r>
        <w:t>measures;</w:t>
      </w:r>
      <w:proofErr w:type="gramEnd"/>
    </w:p>
    <w:p w14:paraId="0794BF66" w14:textId="0D6160E2" w:rsidR="006B5E76" w:rsidRDefault="00F01D6C" w:rsidP="00EC71A4">
      <w:pPr>
        <w:pStyle w:val="ListBullet"/>
        <w:jc w:val="both"/>
      </w:pPr>
      <w:r>
        <w:t xml:space="preserve">landscape and visual amenity </w:t>
      </w:r>
      <w:proofErr w:type="gramStart"/>
      <w:r>
        <w:t>values;</w:t>
      </w:r>
      <w:proofErr w:type="gramEnd"/>
    </w:p>
    <w:p w14:paraId="6821E0DE" w14:textId="1D1CB63B" w:rsidR="00F01D6C" w:rsidRDefault="00F01D6C" w:rsidP="00EC71A4">
      <w:pPr>
        <w:pStyle w:val="ListBullet"/>
        <w:jc w:val="both"/>
      </w:pPr>
      <w:r>
        <w:t>water values (including marine, intertidal, estuarine, wetland, waterway and groundwater</w:t>
      </w:r>
      <w:proofErr w:type="gramStart"/>
      <w:r>
        <w:t>);</w:t>
      </w:r>
      <w:proofErr w:type="gramEnd"/>
    </w:p>
    <w:p w14:paraId="7BF1E99E" w14:textId="16109033" w:rsidR="00F01D6C" w:rsidRDefault="00F01D6C" w:rsidP="00EC71A4">
      <w:pPr>
        <w:pStyle w:val="ListBullet"/>
        <w:jc w:val="both"/>
      </w:pPr>
      <w:r>
        <w:t xml:space="preserve">protection of Ramsar </w:t>
      </w:r>
      <w:proofErr w:type="gramStart"/>
      <w:r>
        <w:t>wetlands;</w:t>
      </w:r>
      <w:proofErr w:type="gramEnd"/>
    </w:p>
    <w:p w14:paraId="72790F8D" w14:textId="0795F510" w:rsidR="00F01D6C" w:rsidRDefault="00F01D6C" w:rsidP="00EC71A4">
      <w:pPr>
        <w:pStyle w:val="ListBullet"/>
        <w:jc w:val="both"/>
      </w:pPr>
      <w:r>
        <w:t xml:space="preserve">protection of human </w:t>
      </w:r>
      <w:proofErr w:type="gramStart"/>
      <w:r>
        <w:t>health;</w:t>
      </w:r>
      <w:proofErr w:type="gramEnd"/>
    </w:p>
    <w:p w14:paraId="25AB7ABE" w14:textId="69198E2F" w:rsidR="00F01D6C" w:rsidRDefault="00C91F0F" w:rsidP="00EC71A4">
      <w:pPr>
        <w:pStyle w:val="ListBullet"/>
        <w:jc w:val="both"/>
      </w:pPr>
      <w:r>
        <w:t xml:space="preserve">noise and </w:t>
      </w:r>
      <w:proofErr w:type="gramStart"/>
      <w:r>
        <w:t>vibration;</w:t>
      </w:r>
      <w:proofErr w:type="gramEnd"/>
    </w:p>
    <w:p w14:paraId="3F219B63" w14:textId="41E68DB7" w:rsidR="00C91F0F" w:rsidRDefault="00C91F0F" w:rsidP="00EC71A4">
      <w:pPr>
        <w:pStyle w:val="ListBullet"/>
        <w:jc w:val="both"/>
      </w:pPr>
      <w:r>
        <w:t xml:space="preserve">air quality during </w:t>
      </w:r>
      <w:proofErr w:type="gramStart"/>
      <w:r>
        <w:t>construction;</w:t>
      </w:r>
      <w:proofErr w:type="gramEnd"/>
    </w:p>
    <w:p w14:paraId="19B244AC" w14:textId="44D3779A" w:rsidR="00C91F0F" w:rsidRDefault="00C91F0F" w:rsidP="00EC71A4">
      <w:pPr>
        <w:pStyle w:val="ListBullet"/>
        <w:jc w:val="both"/>
      </w:pPr>
      <w:r>
        <w:t xml:space="preserve">Aboriginal cultural heritage </w:t>
      </w:r>
      <w:proofErr w:type="gramStart"/>
      <w:r>
        <w:t>values;</w:t>
      </w:r>
      <w:proofErr w:type="gramEnd"/>
    </w:p>
    <w:p w14:paraId="3D9740B6" w14:textId="24437806" w:rsidR="00C91F0F" w:rsidRDefault="00C91F0F" w:rsidP="00EC71A4">
      <w:pPr>
        <w:pStyle w:val="ListBullet"/>
        <w:jc w:val="both"/>
      </w:pPr>
      <w:r>
        <w:t>historic heritage values</w:t>
      </w:r>
    </w:p>
    <w:p w14:paraId="473D40F2" w14:textId="39AB1198" w:rsidR="00C91F0F" w:rsidRDefault="00C91F0F" w:rsidP="00EC71A4">
      <w:pPr>
        <w:pStyle w:val="ListBullet"/>
        <w:jc w:val="both"/>
      </w:pPr>
      <w:r>
        <w:t xml:space="preserve">soil stability including </w:t>
      </w:r>
      <w:proofErr w:type="gramStart"/>
      <w:r>
        <w:t>erosion;</w:t>
      </w:r>
      <w:proofErr w:type="gramEnd"/>
    </w:p>
    <w:p w14:paraId="01459853" w14:textId="0DE32277" w:rsidR="00C91F0F" w:rsidRDefault="00C91F0F" w:rsidP="00EC71A4">
      <w:pPr>
        <w:pStyle w:val="ListBullet"/>
        <w:jc w:val="both"/>
      </w:pPr>
      <w:r>
        <w:t xml:space="preserve">bushfire </w:t>
      </w:r>
      <w:proofErr w:type="gramStart"/>
      <w:r>
        <w:t>risk;</w:t>
      </w:r>
      <w:proofErr w:type="gramEnd"/>
    </w:p>
    <w:p w14:paraId="74B39658" w14:textId="1CD4F412" w:rsidR="00C91F0F" w:rsidRDefault="00C91F0F" w:rsidP="00EC71A4">
      <w:pPr>
        <w:pStyle w:val="ListBullet"/>
        <w:jc w:val="both"/>
      </w:pPr>
      <w:r>
        <w:t xml:space="preserve">disruption of, and hazards to, existing </w:t>
      </w:r>
      <w:proofErr w:type="gramStart"/>
      <w:r>
        <w:t>infrastructure;</w:t>
      </w:r>
      <w:proofErr w:type="gramEnd"/>
    </w:p>
    <w:p w14:paraId="2096E7D3" w14:textId="27F4BEE0" w:rsidR="00C91F0F" w:rsidRDefault="00C91F0F" w:rsidP="00EC71A4">
      <w:pPr>
        <w:pStyle w:val="ListBullet"/>
        <w:jc w:val="both"/>
      </w:pPr>
      <w:r>
        <w:t xml:space="preserve">hazards and risks associated with disruption/damage of project </w:t>
      </w:r>
      <w:proofErr w:type="gramStart"/>
      <w:r>
        <w:t>infrastructure;</w:t>
      </w:r>
      <w:proofErr w:type="gramEnd"/>
    </w:p>
    <w:p w14:paraId="1A14E563" w14:textId="534F2338" w:rsidR="0059475E" w:rsidRDefault="0059475E" w:rsidP="00EC71A4">
      <w:pPr>
        <w:pStyle w:val="ListBullet"/>
        <w:jc w:val="both"/>
      </w:pPr>
      <w:r>
        <w:t xml:space="preserve">hazards and risks impacting the environment, including oil spills and marine pest </w:t>
      </w:r>
      <w:proofErr w:type="gramStart"/>
      <w:r>
        <w:t>incursions;</w:t>
      </w:r>
      <w:proofErr w:type="gramEnd"/>
    </w:p>
    <w:p w14:paraId="0CA835DC" w14:textId="3FDE5CB2" w:rsidR="0059475E" w:rsidRDefault="0059475E" w:rsidP="00EC71A4">
      <w:pPr>
        <w:pStyle w:val="ListBullet"/>
        <w:jc w:val="both"/>
      </w:pPr>
      <w:r>
        <w:t xml:space="preserve">electromagnetic </w:t>
      </w:r>
      <w:proofErr w:type="gramStart"/>
      <w:r>
        <w:t>interference;</w:t>
      </w:r>
      <w:proofErr w:type="gramEnd"/>
      <w:r>
        <w:t xml:space="preserve"> </w:t>
      </w:r>
    </w:p>
    <w:p w14:paraId="47C2C8FA" w14:textId="67D71CCF" w:rsidR="0059475E" w:rsidRDefault="0059475E" w:rsidP="00EC71A4">
      <w:pPr>
        <w:pStyle w:val="ListBullet"/>
        <w:jc w:val="both"/>
      </w:pPr>
      <w:r>
        <w:t xml:space="preserve">business and industry values, including </w:t>
      </w:r>
      <w:r w:rsidR="00CF5389">
        <w:t xml:space="preserve">fisheries, tourism, shipping and </w:t>
      </w:r>
      <w:proofErr w:type="gramStart"/>
      <w:r w:rsidR="00CF5389">
        <w:t>agriculture;</w:t>
      </w:r>
      <w:proofErr w:type="gramEnd"/>
    </w:p>
    <w:p w14:paraId="3BA02E2A" w14:textId="7768EB28" w:rsidR="00CF5389" w:rsidRDefault="00CF5389" w:rsidP="00EC71A4">
      <w:pPr>
        <w:pStyle w:val="ListBullet"/>
        <w:jc w:val="both"/>
      </w:pPr>
      <w:r>
        <w:t xml:space="preserve">socioeconomic and land use values, including landowners, </w:t>
      </w:r>
      <w:proofErr w:type="gramStart"/>
      <w:r>
        <w:t>residents</w:t>
      </w:r>
      <w:proofErr w:type="gramEnd"/>
      <w:r>
        <w:t xml:space="preserve"> and visitors</w:t>
      </w:r>
      <w:r w:rsidR="003F3091">
        <w:t xml:space="preserve"> to neighbouring public land reserves; and </w:t>
      </w:r>
    </w:p>
    <w:p w14:paraId="0B419CF7" w14:textId="620F0F82" w:rsidR="006B5E76" w:rsidRDefault="003F3091" w:rsidP="00EC71A4">
      <w:pPr>
        <w:pStyle w:val="ListBullet"/>
        <w:jc w:val="both"/>
      </w:pPr>
      <w:r>
        <w:t xml:space="preserve">transport network function, particularly during construction, including managing temporary disruption and changed accessibility. </w:t>
      </w:r>
    </w:p>
    <w:p w14:paraId="39C8A129" w14:textId="77777777" w:rsidR="00CC5B5D" w:rsidRDefault="00CC5B5D" w:rsidP="008A2AE4">
      <w:pPr>
        <w:pStyle w:val="BodyText100ThemeColour"/>
        <w:jc w:val="both"/>
      </w:pPr>
    </w:p>
    <w:p w14:paraId="5C131067" w14:textId="77777777" w:rsidR="00CC5B5D" w:rsidRDefault="00CC5B5D" w:rsidP="008A2AE4">
      <w:pPr>
        <w:pStyle w:val="BodyText100ThemeColour"/>
        <w:jc w:val="both"/>
      </w:pPr>
    </w:p>
    <w:p w14:paraId="4ED78A0E" w14:textId="1F3685C8" w:rsidR="00CC5B5D" w:rsidRDefault="00CC5B5D" w:rsidP="001E23A3">
      <w:pPr>
        <w:pStyle w:val="BodyText100ThemeColour"/>
        <w:sectPr w:rsidR="00CC5B5D" w:rsidSect="001D01F1">
          <w:pgSz w:w="11907" w:h="16840" w:code="9"/>
          <w:pgMar w:top="1276"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6" w:name="_Toc534816843"/>
      <w:bookmarkStart w:id="47" w:name="_Toc113466647"/>
      <w:r>
        <w:lastRenderedPageBreak/>
        <w:t>Assessment of specific environmental effects</w:t>
      </w:r>
      <w:bookmarkEnd w:id="46"/>
      <w:bookmarkEnd w:id="47"/>
    </w:p>
    <w:p w14:paraId="10944C86" w14:textId="78F83488" w:rsidR="00B808DE" w:rsidRDefault="002C41C0" w:rsidP="00B47ACA">
      <w:pPr>
        <w:pStyle w:val="BodyText100ThemeColour"/>
        <w:jc w:val="both"/>
      </w:pPr>
      <w:bookmarkStart w:id="48" w:name="_Hlk112106741"/>
      <w:r>
        <w:t>P</w:t>
      </w:r>
      <w:r w:rsidR="00B808DE">
        <w:t>reparation of the EES and the necessary investigation of effects should be proportional to the environmental risk</w:t>
      </w:r>
      <w:r w:rsidR="007343F9">
        <w:t>s</w:t>
      </w:r>
      <w:r w:rsidR="008A2AE4">
        <w:t xml:space="preserve"> posed by the project</w:t>
      </w:r>
      <w:r w:rsidR="00B808DE">
        <w:t xml:space="preserve">, as outlined in </w:t>
      </w:r>
      <w:r w:rsidR="008A2AE4">
        <w:t>the Ministerial Guidelines (p. 14). The Minister’s decision requiring an EES articulates the primary matters and potentially significant effects that need to be examined in the EES.</w:t>
      </w:r>
      <w:bookmarkEnd w:id="48"/>
      <w:r w:rsidR="008A2AE4">
        <w:t xml:space="preserve"> </w:t>
      </w:r>
      <w:r w:rsidR="00CC60A6" w:rsidRPr="00CC60A6">
        <w:t xml:space="preserve">A systems and risk-based approach should be adopted during the design of EES studies, </w:t>
      </w:r>
      <w:r w:rsidR="008A2AE4">
        <w:t xml:space="preserve">so that a greater level of effort is directed at investigating and managing those matters that pose relatively higher risk of adverse effects. </w:t>
      </w:r>
      <w:r w:rsidR="00B808DE">
        <w:t xml:space="preserve"> </w:t>
      </w:r>
      <w:r w:rsidR="00CC60A6" w:rsidRPr="00CC60A6">
        <w:t xml:space="preserve">For </w:t>
      </w:r>
      <w:r w:rsidR="00CC60A6">
        <w:t xml:space="preserve">any potential </w:t>
      </w:r>
      <w:r w:rsidR="00CC60A6" w:rsidRPr="00CC60A6">
        <w:t xml:space="preserve">effects that can be demonstrated to have low levels of risk of environment effects, the EES should describe and analyse these impacts at a level of detail commensurate with </w:t>
      </w:r>
      <w:r w:rsidR="00CC60A6">
        <w:t xml:space="preserve">that </w:t>
      </w:r>
      <w:r w:rsidR="00CC60A6" w:rsidRPr="00CC60A6">
        <w:t>level of environmental risk</w:t>
      </w:r>
      <w:r w:rsidR="00CC60A6">
        <w:t>.</w:t>
      </w:r>
    </w:p>
    <w:p w14:paraId="44388FF1" w14:textId="7EE2AC03" w:rsidR="00B808DE" w:rsidRDefault="008A2AE4" w:rsidP="005B1B3A">
      <w:pPr>
        <w:pStyle w:val="BodyText100ThemeColour"/>
        <w:spacing w:after="0"/>
        <w:jc w:val="both"/>
      </w:pPr>
      <w:r>
        <w:t xml:space="preserve">The following structure </w:t>
      </w:r>
      <w:r w:rsidR="005B1B3A">
        <w:t xml:space="preserve">sets out how the EES should document assessment of the project’s effects for each evaluation objective. </w:t>
      </w:r>
    </w:p>
    <w:p w14:paraId="58EDFBBB" w14:textId="77777777" w:rsidR="005B1B3A" w:rsidRDefault="005B1B3A" w:rsidP="005B1B3A">
      <w:pPr>
        <w:pStyle w:val="BodyText100ThemeColour"/>
        <w:spacing w:after="0"/>
        <w:jc w:val="both"/>
      </w:pPr>
    </w:p>
    <w:p w14:paraId="1374B7CC" w14:textId="55BFC5E4" w:rsidR="00D02F3A" w:rsidRPr="000A6532" w:rsidRDefault="00D02F3A" w:rsidP="007D6E49">
      <w:pPr>
        <w:pStyle w:val="ListNumber"/>
        <w:numPr>
          <w:ilvl w:val="0"/>
          <w:numId w:val="14"/>
        </w:numPr>
        <w:jc w:val="both"/>
      </w:pPr>
      <w:r w:rsidRPr="5B629597">
        <w:rPr>
          <w:b/>
          <w:bCs/>
        </w:rPr>
        <w:t xml:space="preserve">Identify key issues or risks </w:t>
      </w:r>
      <w:r>
        <w:t>that the project poses to the achievement of the evaluation objective.</w:t>
      </w:r>
      <w:r w:rsidR="00AB5FF9">
        <w:t xml:space="preserve"> </w:t>
      </w:r>
    </w:p>
    <w:p w14:paraId="7FBBB80A" w14:textId="3E51FF34" w:rsidR="00D02F3A" w:rsidRPr="000A6532" w:rsidRDefault="00D02F3A" w:rsidP="007D6E49">
      <w:pPr>
        <w:pStyle w:val="ListNumber"/>
        <w:numPr>
          <w:ilvl w:val="0"/>
          <w:numId w:val="14"/>
        </w:numPr>
        <w:jc w:val="both"/>
      </w:pPr>
      <w:r w:rsidRPr="000A6532">
        <w:rPr>
          <w:b/>
        </w:rPr>
        <w:t>Characterise the existing environment</w:t>
      </w:r>
      <w:r w:rsidRPr="000A6532">
        <w:t xml:space="preserve"> </w:t>
      </w:r>
      <w:r w:rsidR="007343F9">
        <w:rPr>
          <w:color w:val="auto"/>
        </w:rPr>
        <w:t xml:space="preserve">and identify relevant environmental values </w:t>
      </w:r>
      <w:r w:rsidRPr="000A6532">
        <w:t>to underpin impact assessments having regard to the</w:t>
      </w:r>
      <w:r w:rsidR="007343F9">
        <w:t xml:space="preserve"> </w:t>
      </w:r>
      <w:r w:rsidR="007343F9" w:rsidRPr="007343F9">
        <w:t>systems and risk-based approach</w:t>
      </w:r>
      <w:r w:rsidRPr="000A6532">
        <w:t>.</w:t>
      </w:r>
      <w:r w:rsidR="00AB5FF9">
        <w:t xml:space="preserve"> </w:t>
      </w:r>
    </w:p>
    <w:p w14:paraId="5F905AE8" w14:textId="2A7AF0F8" w:rsidR="00D02F3A" w:rsidRPr="000A6532" w:rsidRDefault="00FA5B36" w:rsidP="007D6E49">
      <w:pPr>
        <w:pStyle w:val="ListNumber"/>
        <w:numPr>
          <w:ilvl w:val="0"/>
          <w:numId w:val="14"/>
        </w:numPr>
        <w:jc w:val="both"/>
      </w:pPr>
      <w:r>
        <w:rPr>
          <w:b/>
        </w:rPr>
        <w:t>Identify</w:t>
      </w:r>
      <w:r w:rsidR="005A7245">
        <w:rPr>
          <w:b/>
        </w:rPr>
        <w:t xml:space="preserve"> </w:t>
      </w:r>
      <w:r w:rsidR="00BA1F89" w:rsidRPr="00BA1F89">
        <w:rPr>
          <w:b/>
        </w:rPr>
        <w:t>the potential effects</w:t>
      </w:r>
      <w:r w:rsidR="00BA1F89" w:rsidRPr="00BA1F89">
        <w:rPr>
          <w:bCs/>
        </w:rPr>
        <w:t xml:space="preserve"> of the project on the existing environment</w:t>
      </w:r>
      <w:r w:rsidR="005A7245">
        <w:rPr>
          <w:bCs/>
        </w:rPr>
        <w:t xml:space="preserve"> </w:t>
      </w:r>
      <w:r>
        <w:rPr>
          <w:bCs/>
        </w:rPr>
        <w:t xml:space="preserve">(pre-mitigation). </w:t>
      </w:r>
    </w:p>
    <w:p w14:paraId="3FFC591D" w14:textId="0DBAF5E6" w:rsidR="00D02F3A" w:rsidRPr="000A6532" w:rsidRDefault="00D02F3A" w:rsidP="00FA5B36">
      <w:pPr>
        <w:pStyle w:val="ListNumber"/>
        <w:numPr>
          <w:ilvl w:val="0"/>
          <w:numId w:val="14"/>
        </w:numPr>
        <w:spacing w:after="120"/>
        <w:jc w:val="both"/>
      </w:pPr>
      <w:r w:rsidRPr="000A6532">
        <w:rPr>
          <w:b/>
        </w:rPr>
        <w:t>Present design and mitigation measures</w:t>
      </w:r>
      <w:r w:rsidRPr="000A6532">
        <w:t xml:space="preserve"> that could substantially reduce and/or mitigate the likelihood, extent and/or duration of potential effects.</w:t>
      </w:r>
      <w:r w:rsidR="00AB5FF9">
        <w:t xml:space="preserve"> </w:t>
      </w:r>
      <w:r>
        <w:t>All design and mitigation measures must apply the mitigation hierarchy with justification of why higher order measures cannot be applied.</w:t>
      </w:r>
    </w:p>
    <w:p w14:paraId="4EF3776A" w14:textId="75854D4D" w:rsidR="00D02F3A" w:rsidRPr="000A6532" w:rsidRDefault="00D02F3A" w:rsidP="007D6E49">
      <w:pPr>
        <w:pStyle w:val="ListNumber2"/>
        <w:numPr>
          <w:ilvl w:val="1"/>
          <w:numId w:val="14"/>
        </w:numPr>
        <w:spacing w:before="0" w:after="240"/>
        <w:contextualSpacing/>
        <w:jc w:val="both"/>
      </w:pPr>
      <w:r w:rsidRPr="000A6532">
        <w:t xml:space="preserve">Avoidance: measures taken to avoid creating adverse effects on </w:t>
      </w:r>
      <w:r w:rsidR="001B35DB">
        <w:t>the environment</w:t>
      </w:r>
      <w:r w:rsidRPr="000A6532">
        <w:t xml:space="preserve"> from the outset, such as careful spatial or temporal placement of infrastructure or disturbance.</w:t>
      </w:r>
    </w:p>
    <w:p w14:paraId="6D38FB17" w14:textId="77777777" w:rsidR="00D02F3A" w:rsidRPr="000A6532" w:rsidRDefault="00D02F3A" w:rsidP="007D6E49">
      <w:pPr>
        <w:pStyle w:val="ListNumber2"/>
        <w:numPr>
          <w:ilvl w:val="1"/>
          <w:numId w:val="14"/>
        </w:numPr>
        <w:spacing w:before="240" w:after="240"/>
        <w:contextualSpacing/>
        <w:jc w:val="both"/>
      </w:pPr>
      <w:r w:rsidRPr="000A6532">
        <w:t xml:space="preserve">Minimisation: measures taken to reduce the duration, intensity and extent of impacts that cannot be completely avoided. </w:t>
      </w:r>
    </w:p>
    <w:p w14:paraId="3E059C8A" w14:textId="76269519" w:rsidR="00D02F3A" w:rsidRPr="000A6532" w:rsidRDefault="00D02F3A" w:rsidP="007D6E49">
      <w:pPr>
        <w:pStyle w:val="ListNumber2"/>
        <w:numPr>
          <w:ilvl w:val="1"/>
          <w:numId w:val="14"/>
        </w:numPr>
        <w:spacing w:before="240" w:after="240"/>
        <w:contextualSpacing/>
        <w:jc w:val="both"/>
      </w:pPr>
      <w:r w:rsidRPr="000A6532">
        <w:t xml:space="preserve">Rehabilitation/restoration: measures taken to improve degraded or removed ecosystems following exposure to impacts that cannot be completely avoided or minimised. </w:t>
      </w:r>
    </w:p>
    <w:p w14:paraId="78532548" w14:textId="3252AA82" w:rsidR="00D02F3A" w:rsidRDefault="00D02F3A" w:rsidP="007D6E49">
      <w:pPr>
        <w:pStyle w:val="ListNumber2"/>
        <w:numPr>
          <w:ilvl w:val="1"/>
          <w:numId w:val="14"/>
        </w:numPr>
        <w:spacing w:before="240"/>
        <w:contextualSpacing/>
        <w:jc w:val="both"/>
      </w:pPr>
      <w:r w:rsidRPr="000A6532">
        <w:t xml:space="preserve">Offsets: measures taken to compensate for any residual, adverse impacts </w:t>
      </w:r>
      <w:r w:rsidR="00DA2941">
        <w:t xml:space="preserve">to matters protected under Victorian and Commonwealth legislation </w:t>
      </w:r>
      <w:r w:rsidRPr="000A6532">
        <w:t>after full implementation of the previous steps of the mitigation hierarchy.</w:t>
      </w:r>
    </w:p>
    <w:p w14:paraId="216F975D" w14:textId="24275728" w:rsidR="00FA5B36" w:rsidRPr="00FA5B36" w:rsidRDefault="00FA5B36" w:rsidP="007D6E49">
      <w:pPr>
        <w:pStyle w:val="ListNumber"/>
        <w:numPr>
          <w:ilvl w:val="0"/>
          <w:numId w:val="14"/>
        </w:numPr>
        <w:jc w:val="both"/>
      </w:pPr>
      <w:r>
        <w:rPr>
          <w:b/>
        </w:rPr>
        <w:t xml:space="preserve">Assess the likely residual effects </w:t>
      </w:r>
      <w:r>
        <w:rPr>
          <w:bCs/>
        </w:rPr>
        <w:t>of the project on the existing environment and evaluate their significance</w:t>
      </w:r>
      <w:r w:rsidR="004F39BB">
        <w:rPr>
          <w:bCs/>
        </w:rPr>
        <w:t xml:space="preserve">. This assessment </w:t>
      </w:r>
      <w:r w:rsidR="00E472E9">
        <w:rPr>
          <w:bCs/>
        </w:rPr>
        <w:t>should include consideration of the predicted</w:t>
      </w:r>
      <w:r>
        <w:rPr>
          <w:bCs/>
        </w:rPr>
        <w:t xml:space="preserve"> effectiveness of the proposed mitigation measures.</w:t>
      </w:r>
    </w:p>
    <w:p w14:paraId="72651DF4" w14:textId="0EE066CF" w:rsidR="00D02F3A" w:rsidRPr="000A6532" w:rsidRDefault="00D02F3A" w:rsidP="007D6E49">
      <w:pPr>
        <w:pStyle w:val="ListNumber"/>
        <w:numPr>
          <w:ilvl w:val="0"/>
          <w:numId w:val="14"/>
        </w:numPr>
        <w:jc w:val="both"/>
      </w:pPr>
      <w:r w:rsidRPr="000A6532">
        <w:rPr>
          <w:b/>
        </w:rPr>
        <w:t>Propose performance criteria and management</w:t>
      </w:r>
      <w:r w:rsidRPr="000A6532">
        <w:t xml:space="preserve"> to evaluate whether the project’s effects are </w:t>
      </w:r>
      <w:r w:rsidR="00FA5B36">
        <w:t xml:space="preserve">minimised </w:t>
      </w:r>
      <w:bookmarkStart w:id="49" w:name="_Hlk112107067"/>
      <w:r w:rsidR="00FA5B36">
        <w:t xml:space="preserve">as far as practicable </w:t>
      </w:r>
      <w:bookmarkEnd w:id="49"/>
      <w:r w:rsidRPr="000A6532">
        <w:t xml:space="preserve">and propose contingency approaches if they are not. </w:t>
      </w:r>
    </w:p>
    <w:p w14:paraId="2C3B1F77" w14:textId="01F4E565" w:rsidR="00D02F3A" w:rsidRDefault="00D02F3A" w:rsidP="00B47ACA">
      <w:pPr>
        <w:pStyle w:val="BodyText100ThemeColour"/>
        <w:jc w:val="both"/>
      </w:pPr>
      <w:r w:rsidRPr="000A6532">
        <w:t xml:space="preserve">The description and assessment of </w:t>
      </w:r>
      <w:r w:rsidR="00FA5B36">
        <w:t xml:space="preserve">the project’s </w:t>
      </w:r>
      <w:r w:rsidRPr="000A6532">
        <w:t xml:space="preserve">effects must not be confined to the immediate area of the project but also consider the potential of the project to impact on </w:t>
      </w:r>
      <w:r w:rsidR="00C30C24">
        <w:t xml:space="preserve">other </w:t>
      </w:r>
      <w:r w:rsidRPr="000A6532">
        <w:t xml:space="preserve">environmental values, </w:t>
      </w:r>
      <w:r w:rsidR="00C30C24">
        <w:t xml:space="preserve">in proximity or downstream, </w:t>
      </w:r>
      <w:r w:rsidRPr="000A6532">
        <w:t>including areas potentially impacted by offsite components of the project</w:t>
      </w:r>
      <w:r w:rsidR="00C30C24">
        <w:t>.  This include</w:t>
      </w:r>
      <w:r w:rsidR="005C1BF9">
        <w:t>s</w:t>
      </w:r>
      <w:r w:rsidR="00205221">
        <w:t xml:space="preserve"> </w:t>
      </w:r>
      <w:r w:rsidR="00BB0C69">
        <w:t xml:space="preserve">the </w:t>
      </w:r>
      <w:r w:rsidR="00471F28">
        <w:t>Glenelg Estuary and Discovery Bay Ramsar site</w:t>
      </w:r>
      <w:r w:rsidR="0024188E">
        <w:t xml:space="preserve">, </w:t>
      </w:r>
      <w:r w:rsidR="00FA5B36">
        <w:t xml:space="preserve">Discovery Bay </w:t>
      </w:r>
      <w:r w:rsidR="00471F28">
        <w:t xml:space="preserve">Marine National </w:t>
      </w:r>
      <w:proofErr w:type="gramStart"/>
      <w:r w:rsidR="00471F28">
        <w:t>Park</w:t>
      </w:r>
      <w:proofErr w:type="gramEnd"/>
      <w:r w:rsidR="00BB0C69">
        <w:t xml:space="preserve"> and </w:t>
      </w:r>
      <w:proofErr w:type="spellStart"/>
      <w:r w:rsidR="00BB0C69">
        <w:t>Piccannie</w:t>
      </w:r>
      <w:proofErr w:type="spellEnd"/>
      <w:r w:rsidR="00BB0C69">
        <w:t xml:space="preserve"> Ponds Karst Wetlands Ramsar Site</w:t>
      </w:r>
      <w:r w:rsidRPr="000A6532">
        <w:t>.</w:t>
      </w:r>
      <w:r w:rsidR="00AB5FF9">
        <w:t xml:space="preserve"> </w:t>
      </w:r>
      <w:r w:rsidRPr="000A6532">
        <w:t>In addition, the cumulative effect of the project in combination with</w:t>
      </w:r>
      <w:r w:rsidR="00541981">
        <w:t xml:space="preserve"> </w:t>
      </w:r>
      <w:r w:rsidR="00541981" w:rsidRPr="00541981">
        <w:t>existing activities and projects (approved and proposed)</w:t>
      </w:r>
      <w:r w:rsidRPr="000A6532">
        <w:t xml:space="preserve"> in the broader area/region should be assessed for all significant adverse effects. </w:t>
      </w:r>
    </w:p>
    <w:p w14:paraId="47DA7C20" w14:textId="4A349D90" w:rsidR="00984EE4" w:rsidRDefault="00984EE4" w:rsidP="00AF238F">
      <w:pPr>
        <w:pStyle w:val="Heading2"/>
      </w:pPr>
      <w:bookmarkStart w:id="50" w:name="_Toc534816844"/>
      <w:bookmarkStart w:id="51" w:name="_Toc113466648"/>
      <w:r>
        <w:t xml:space="preserve">Biodiversity and </w:t>
      </w:r>
      <w:bookmarkEnd w:id="50"/>
      <w:r w:rsidR="00D94086">
        <w:t>ecological values</w:t>
      </w:r>
      <w:bookmarkEnd w:id="51"/>
    </w:p>
    <w:p w14:paraId="23D8B6B6" w14:textId="5F8D7401" w:rsidR="00984EE4" w:rsidRDefault="00BA1F89" w:rsidP="000676CB">
      <w:pPr>
        <w:pStyle w:val="Heading3"/>
      </w:pPr>
      <w:bookmarkStart w:id="52" w:name="_Toc534816845"/>
      <w:r>
        <w:t>E</w:t>
      </w:r>
      <w:r w:rsidR="00984EE4">
        <w:t>valuation objective</w:t>
      </w:r>
      <w:bookmarkEnd w:id="52"/>
      <w:r w:rsidR="00D94086">
        <w:t>s</w:t>
      </w:r>
    </w:p>
    <w:p w14:paraId="50FFB588" w14:textId="6BF33FB7" w:rsidR="00DC6FFB" w:rsidRPr="006C4F47" w:rsidRDefault="006C4F47" w:rsidP="00BE23F4">
      <w:pPr>
        <w:pStyle w:val="BodyText100ThemeColour"/>
        <w:jc w:val="both"/>
        <w:rPr>
          <w:i/>
          <w:iCs/>
        </w:rPr>
      </w:pPr>
      <w:r w:rsidRPr="006C4F47">
        <w:rPr>
          <w:i/>
          <w:iCs/>
        </w:rPr>
        <w:t>A</w:t>
      </w:r>
      <w:r w:rsidR="00DC6FFB" w:rsidRPr="006C4F47">
        <w:rPr>
          <w:i/>
          <w:iCs/>
        </w:rPr>
        <w:t>void</w:t>
      </w:r>
      <w:r w:rsidR="00ED7AF5" w:rsidRPr="006C4F47">
        <w:rPr>
          <w:i/>
          <w:iCs/>
        </w:rPr>
        <w:t>,</w:t>
      </w:r>
      <w:r w:rsidR="00DC6FFB" w:rsidRPr="006C4F47">
        <w:rPr>
          <w:i/>
          <w:iCs/>
        </w:rPr>
        <w:t xml:space="preserve"> </w:t>
      </w:r>
      <w:r w:rsidR="00ED7AF5" w:rsidRPr="006C4F47">
        <w:rPr>
          <w:i/>
          <w:iCs/>
        </w:rPr>
        <w:t xml:space="preserve">and where avoidance is not possible, minimise potential adverse effects on </w:t>
      </w:r>
      <w:r>
        <w:rPr>
          <w:i/>
          <w:iCs/>
        </w:rPr>
        <w:t xml:space="preserve">terrestrial, </w:t>
      </w:r>
      <w:r w:rsidR="003D3ECD">
        <w:rPr>
          <w:i/>
          <w:iCs/>
        </w:rPr>
        <w:t xml:space="preserve">avian, </w:t>
      </w:r>
      <w:proofErr w:type="gramStart"/>
      <w:r>
        <w:rPr>
          <w:i/>
          <w:iCs/>
        </w:rPr>
        <w:t>aquatic</w:t>
      </w:r>
      <w:proofErr w:type="gramEnd"/>
      <w:r>
        <w:rPr>
          <w:i/>
          <w:iCs/>
        </w:rPr>
        <w:t xml:space="preserve"> and marine biodiversity </w:t>
      </w:r>
      <w:r w:rsidR="008B5A35">
        <w:rPr>
          <w:i/>
          <w:iCs/>
        </w:rPr>
        <w:t>and ecology</w:t>
      </w:r>
      <w:r>
        <w:rPr>
          <w:i/>
          <w:iCs/>
        </w:rPr>
        <w:t xml:space="preserve">, including </w:t>
      </w:r>
      <w:r w:rsidR="00BE23F4" w:rsidRPr="006C4F47">
        <w:rPr>
          <w:i/>
          <w:iCs/>
        </w:rPr>
        <w:t>native vegetation</w:t>
      </w:r>
      <w:r w:rsidRPr="006C4F47">
        <w:rPr>
          <w:i/>
          <w:iCs/>
        </w:rPr>
        <w:t>, listed t</w:t>
      </w:r>
      <w:r w:rsidR="00BE23F4" w:rsidRPr="006C4F47">
        <w:rPr>
          <w:i/>
          <w:iCs/>
        </w:rPr>
        <w:t>hreatened species</w:t>
      </w:r>
      <w:r w:rsidR="00450D9C">
        <w:rPr>
          <w:i/>
          <w:iCs/>
        </w:rPr>
        <w:t xml:space="preserve"> and</w:t>
      </w:r>
      <w:r w:rsidR="00BE23F4" w:rsidRPr="006C4F47">
        <w:rPr>
          <w:i/>
          <w:iCs/>
        </w:rPr>
        <w:t xml:space="preserve"> ecological communities</w:t>
      </w:r>
      <w:r>
        <w:rPr>
          <w:i/>
          <w:iCs/>
        </w:rPr>
        <w:t xml:space="preserve">, other protected species and habitat for these species, and to </w:t>
      </w:r>
      <w:r w:rsidR="00ED7AF5" w:rsidRPr="006C4F47">
        <w:rPr>
          <w:i/>
          <w:iCs/>
        </w:rPr>
        <w:t xml:space="preserve">address offset requirements consistent with state </w:t>
      </w:r>
      <w:r w:rsidR="00BE23F4" w:rsidRPr="006C4F47">
        <w:rPr>
          <w:i/>
          <w:iCs/>
        </w:rPr>
        <w:t xml:space="preserve">and Commonwealth </w:t>
      </w:r>
      <w:r w:rsidR="00ED7AF5" w:rsidRPr="006C4F47">
        <w:rPr>
          <w:i/>
          <w:iCs/>
        </w:rPr>
        <w:t>policies.</w:t>
      </w:r>
    </w:p>
    <w:p w14:paraId="00438FB3" w14:textId="680DE0C3" w:rsidR="000F3203" w:rsidRDefault="005541F5" w:rsidP="000F3203">
      <w:pPr>
        <w:pStyle w:val="Heading3"/>
        <w:numPr>
          <w:ilvl w:val="2"/>
          <w:numId w:val="0"/>
        </w:numPr>
      </w:pPr>
      <w:bookmarkStart w:id="53" w:name="_Toc534816846"/>
      <w:bookmarkStart w:id="54" w:name="_Toc534816852"/>
      <w:r w:rsidRPr="004B0A10">
        <w:lastRenderedPageBreak/>
        <w:t>Key issues</w:t>
      </w:r>
      <w:bookmarkEnd w:id="53"/>
    </w:p>
    <w:p w14:paraId="30A7FEE1" w14:textId="4AEF1798" w:rsidR="00455009" w:rsidRDefault="00455009" w:rsidP="00787971">
      <w:pPr>
        <w:pStyle w:val="ListBullet"/>
        <w:numPr>
          <w:ilvl w:val="0"/>
          <w:numId w:val="19"/>
        </w:numPr>
        <w:spacing w:before="60" w:after="240"/>
        <w:ind w:left="284" w:hanging="284"/>
        <w:jc w:val="both"/>
      </w:pPr>
      <w:r>
        <w:t xml:space="preserve">Potential for adverse </w:t>
      </w:r>
      <w:r w:rsidR="00CF2DB7">
        <w:t xml:space="preserve">impacts </w:t>
      </w:r>
      <w:r>
        <w:t>on the ecological character and conservation values of</w:t>
      </w:r>
      <w:r w:rsidR="00512909">
        <w:t xml:space="preserve"> Glenelg Estuary and Discovery Bay Ramsar Site</w:t>
      </w:r>
      <w:r w:rsidR="00FC6210">
        <w:t xml:space="preserve"> </w:t>
      </w:r>
      <w:r w:rsidR="00512909">
        <w:t xml:space="preserve">and Discovery Bay Marine National Park. </w:t>
      </w:r>
      <w:r>
        <w:t xml:space="preserve"> </w:t>
      </w:r>
    </w:p>
    <w:p w14:paraId="44131309" w14:textId="77777777" w:rsidR="001A135F" w:rsidRDefault="00264722" w:rsidP="00787971">
      <w:pPr>
        <w:pStyle w:val="ListBullet"/>
        <w:numPr>
          <w:ilvl w:val="0"/>
          <w:numId w:val="19"/>
        </w:numPr>
        <w:spacing w:before="60" w:after="240"/>
        <w:ind w:left="284" w:hanging="284"/>
        <w:jc w:val="both"/>
      </w:pPr>
      <w:r>
        <w:t xml:space="preserve">Potential for significant impacts on </w:t>
      </w:r>
      <w:r w:rsidR="001E55CA">
        <w:t xml:space="preserve">biodiversity and ecological values within and near the project area, including </w:t>
      </w:r>
      <w:r>
        <w:t>marine and non-marine species</w:t>
      </w:r>
      <w:r w:rsidR="001E55CA">
        <w:t>,</w:t>
      </w:r>
      <w:r>
        <w:t xml:space="preserve"> </w:t>
      </w:r>
      <w:proofErr w:type="gramStart"/>
      <w:r w:rsidR="001E55CA">
        <w:t xml:space="preserve">as a </w:t>
      </w:r>
      <w:r>
        <w:t>result</w:t>
      </w:r>
      <w:r w:rsidR="001E55CA">
        <w:t xml:space="preserve"> of</w:t>
      </w:r>
      <w:proofErr w:type="gramEnd"/>
      <w:r>
        <w:t xml:space="preserve"> construction, operation and decommissioning activity, including acoustic impacts, potential collisions and impacts on migratory pathways or behaviour due to avoidance of project infrastructure</w:t>
      </w:r>
      <w:r w:rsidR="0011124A">
        <w:t xml:space="preserve">. </w:t>
      </w:r>
    </w:p>
    <w:p w14:paraId="23FA1F6D" w14:textId="215167B1" w:rsidR="00077222" w:rsidRPr="00B92515" w:rsidRDefault="001A135F" w:rsidP="00787971">
      <w:pPr>
        <w:pStyle w:val="ListBullet"/>
        <w:numPr>
          <w:ilvl w:val="0"/>
          <w:numId w:val="19"/>
        </w:numPr>
        <w:spacing w:before="60" w:after="120"/>
        <w:ind w:left="284" w:hanging="284"/>
        <w:contextualSpacing w:val="0"/>
        <w:jc w:val="both"/>
      </w:pPr>
      <w:r>
        <w:t>I</w:t>
      </w:r>
      <w:r w:rsidR="0011124A">
        <w:t xml:space="preserve">mpacts on </w:t>
      </w:r>
      <w:r w:rsidR="0011124A" w:rsidRPr="003D4699">
        <w:rPr>
          <w:rFonts w:ascii="Arial" w:hAnsi="Arial"/>
          <w:lang w:eastAsia="en-US"/>
        </w:rPr>
        <w:t xml:space="preserve">native vegetation </w:t>
      </w:r>
      <w:r w:rsidR="0028265D">
        <w:rPr>
          <w:rFonts w:ascii="Arial" w:hAnsi="Arial"/>
          <w:lang w:eastAsia="en-US"/>
        </w:rPr>
        <w:t xml:space="preserve">and ecological </w:t>
      </w:r>
      <w:r w:rsidR="0011124A" w:rsidRPr="003D4699">
        <w:rPr>
          <w:rFonts w:ascii="Arial" w:hAnsi="Arial"/>
          <w:lang w:eastAsia="en-US"/>
        </w:rPr>
        <w:t xml:space="preserve">communities and species (flora and fauna) listed under the </w:t>
      </w:r>
      <w:r w:rsidR="0011124A" w:rsidRPr="0011124A">
        <w:rPr>
          <w:rFonts w:ascii="Arial" w:hAnsi="Arial"/>
          <w:i/>
          <w:iCs/>
          <w:lang w:eastAsia="en-US"/>
        </w:rPr>
        <w:t xml:space="preserve">Flora and Fauna Guarantee Act 1988 </w:t>
      </w:r>
      <w:r w:rsidR="0028265D">
        <w:rPr>
          <w:rFonts w:ascii="Arial" w:hAnsi="Arial"/>
          <w:lang w:eastAsia="en-US"/>
        </w:rPr>
        <w:t xml:space="preserve">(FFG Act) </w:t>
      </w:r>
      <w:r w:rsidR="0011124A" w:rsidRPr="003D4699">
        <w:rPr>
          <w:rFonts w:ascii="Arial" w:hAnsi="Arial"/>
          <w:lang w:eastAsia="en-US"/>
        </w:rPr>
        <w:t>and</w:t>
      </w:r>
      <w:r w:rsidR="0011124A" w:rsidRPr="0011124A">
        <w:rPr>
          <w:rFonts w:ascii="Arial" w:hAnsi="Arial"/>
          <w:i/>
          <w:iCs/>
          <w:lang w:eastAsia="en-US"/>
        </w:rPr>
        <w:t xml:space="preserve"> Environment Protection and Biodiversity Conservation Act 1999</w:t>
      </w:r>
      <w:r w:rsidR="0028265D">
        <w:rPr>
          <w:rFonts w:ascii="Arial" w:hAnsi="Arial"/>
          <w:lang w:eastAsia="en-US"/>
        </w:rPr>
        <w:t xml:space="preserve"> (EPBC Act)</w:t>
      </w:r>
      <w:r w:rsidR="0011124A" w:rsidRPr="003D4699">
        <w:rPr>
          <w:rFonts w:ascii="Arial" w:hAnsi="Arial"/>
          <w:i/>
          <w:iCs/>
          <w:lang w:eastAsia="en-US"/>
        </w:rPr>
        <w:t>,</w:t>
      </w:r>
      <w:r w:rsidR="0011124A">
        <w:rPr>
          <w:rFonts w:ascii="Arial" w:hAnsi="Arial"/>
          <w:i/>
          <w:iCs/>
          <w:lang w:eastAsia="en-US"/>
        </w:rPr>
        <w:t xml:space="preserve"> </w:t>
      </w:r>
      <w:r w:rsidR="00ED13AA" w:rsidRPr="0011124A">
        <w:rPr>
          <w:rFonts w:ascii="Arial" w:hAnsi="Arial"/>
          <w:lang w:eastAsia="en-US"/>
        </w:rPr>
        <w:t>i</w:t>
      </w:r>
      <w:r w:rsidR="00857A09" w:rsidRPr="003D4699">
        <w:rPr>
          <w:rFonts w:ascii="Arial" w:hAnsi="Arial"/>
          <w:lang w:eastAsia="en-US"/>
        </w:rPr>
        <w:t>ncluding but n</w:t>
      </w:r>
      <w:r w:rsidR="00857A09" w:rsidRPr="0011124A">
        <w:rPr>
          <w:rFonts w:ascii="Arial" w:hAnsi="Arial"/>
          <w:lang w:eastAsia="en-US"/>
        </w:rPr>
        <w:t>ot limited to</w:t>
      </w:r>
      <w:r w:rsidR="00DC469F" w:rsidRPr="0011124A">
        <w:rPr>
          <w:rFonts w:ascii="Arial" w:hAnsi="Arial"/>
          <w:lang w:eastAsia="en-US"/>
        </w:rPr>
        <w:t xml:space="preserve"> the following</w:t>
      </w:r>
      <w:r w:rsidR="00077222" w:rsidRPr="0011124A">
        <w:rPr>
          <w:rFonts w:ascii="Arial" w:hAnsi="Arial"/>
          <w:lang w:eastAsia="en-US"/>
        </w:rPr>
        <w:t>:</w:t>
      </w:r>
    </w:p>
    <w:p w14:paraId="48F420E8" w14:textId="67D4F65D" w:rsidR="0011124A" w:rsidRDefault="0011124A" w:rsidP="00787971">
      <w:pPr>
        <w:pStyle w:val="ListParagraph"/>
        <w:numPr>
          <w:ilvl w:val="1"/>
          <w:numId w:val="19"/>
        </w:numPr>
        <w:spacing w:before="60" w:after="240"/>
        <w:ind w:left="567" w:hanging="283"/>
        <w:jc w:val="both"/>
      </w:pPr>
      <w:r w:rsidRPr="00AA7EB2">
        <w:t>Antarctic Blue Whale (</w:t>
      </w:r>
      <w:r w:rsidRPr="008A0BE4">
        <w:rPr>
          <w:i/>
          <w:iCs/>
        </w:rPr>
        <w:t>Balaenoptera musculus</w:t>
      </w:r>
      <w:r w:rsidRPr="00AA7EB2">
        <w:t>), Pygmy Blue Whale (</w:t>
      </w:r>
      <w:r w:rsidRPr="008A0BE4">
        <w:rPr>
          <w:i/>
          <w:iCs/>
        </w:rPr>
        <w:t xml:space="preserve">Balaenoptera musculus </w:t>
      </w:r>
      <w:proofErr w:type="spellStart"/>
      <w:r w:rsidRPr="008A0BE4">
        <w:rPr>
          <w:i/>
          <w:iCs/>
        </w:rPr>
        <w:t>brevicauda</w:t>
      </w:r>
      <w:proofErr w:type="spellEnd"/>
      <w:r w:rsidRPr="00AA7EB2">
        <w:t>), Southern Right Whale (</w:t>
      </w:r>
      <w:proofErr w:type="spellStart"/>
      <w:r w:rsidRPr="008A0BE4">
        <w:rPr>
          <w:i/>
          <w:iCs/>
        </w:rPr>
        <w:t>Eubalaena</w:t>
      </w:r>
      <w:proofErr w:type="spellEnd"/>
      <w:r w:rsidRPr="008A0BE4">
        <w:rPr>
          <w:i/>
          <w:iCs/>
        </w:rPr>
        <w:t xml:space="preserve"> australis</w:t>
      </w:r>
      <w:r w:rsidRPr="00AA7EB2">
        <w:t>)</w:t>
      </w:r>
      <w:r w:rsidR="00CF5CDA">
        <w:t xml:space="preserve"> and</w:t>
      </w:r>
      <w:r w:rsidRPr="00AA7EB2">
        <w:t xml:space="preserve"> </w:t>
      </w:r>
      <w:r w:rsidRPr="006656BD">
        <w:rPr>
          <w:rFonts w:ascii="Arial" w:hAnsi="Arial"/>
          <w:bCs/>
        </w:rPr>
        <w:t>Hump</w:t>
      </w:r>
      <w:r>
        <w:rPr>
          <w:rFonts w:ascii="Arial" w:hAnsi="Arial"/>
          <w:bCs/>
        </w:rPr>
        <w:t>b</w:t>
      </w:r>
      <w:r w:rsidRPr="006656BD">
        <w:rPr>
          <w:rFonts w:ascii="Arial" w:hAnsi="Arial"/>
          <w:bCs/>
        </w:rPr>
        <w:t>ack Whale (</w:t>
      </w:r>
      <w:r w:rsidRPr="00247660">
        <w:rPr>
          <w:rFonts w:ascii="Arial" w:hAnsi="Arial"/>
          <w:bCs/>
          <w:i/>
          <w:iCs/>
        </w:rPr>
        <w:t>Megaptera novaeangliae</w:t>
      </w:r>
      <w:r w:rsidRPr="006656BD">
        <w:rPr>
          <w:rFonts w:ascii="Arial" w:hAnsi="Arial"/>
          <w:bCs/>
        </w:rPr>
        <w:t>)</w:t>
      </w:r>
    </w:p>
    <w:p w14:paraId="4EAAB1EF" w14:textId="3943A2E2" w:rsidR="00084BA4" w:rsidRPr="00B92515" w:rsidRDefault="008D3E42" w:rsidP="00787971">
      <w:pPr>
        <w:pStyle w:val="ListParagraph"/>
        <w:numPr>
          <w:ilvl w:val="1"/>
          <w:numId w:val="19"/>
        </w:numPr>
        <w:spacing w:before="60" w:after="240"/>
        <w:ind w:left="567" w:hanging="283"/>
        <w:jc w:val="both"/>
      </w:pPr>
      <w:r>
        <w:rPr>
          <w:rFonts w:ascii="Arial" w:hAnsi="Arial"/>
          <w:lang w:eastAsia="en-US"/>
        </w:rPr>
        <w:t xml:space="preserve">Listed </w:t>
      </w:r>
      <w:r w:rsidR="00215AC3">
        <w:rPr>
          <w:rFonts w:ascii="Arial" w:hAnsi="Arial"/>
          <w:lang w:eastAsia="en-US"/>
        </w:rPr>
        <w:t xml:space="preserve">marine and </w:t>
      </w:r>
      <w:r>
        <w:rPr>
          <w:rFonts w:ascii="Arial" w:hAnsi="Arial"/>
          <w:lang w:eastAsia="en-US"/>
        </w:rPr>
        <w:t xml:space="preserve">migratory </w:t>
      </w:r>
      <w:r w:rsidR="00CE6D03">
        <w:rPr>
          <w:rFonts w:ascii="Arial" w:hAnsi="Arial"/>
          <w:lang w:eastAsia="en-US"/>
        </w:rPr>
        <w:t>bird</w:t>
      </w:r>
      <w:r>
        <w:rPr>
          <w:rFonts w:ascii="Arial" w:hAnsi="Arial"/>
          <w:lang w:eastAsia="en-US"/>
        </w:rPr>
        <w:t xml:space="preserve"> species</w:t>
      </w:r>
      <w:r w:rsidR="002F4B8D">
        <w:rPr>
          <w:rFonts w:ascii="Arial" w:hAnsi="Arial"/>
          <w:lang w:eastAsia="en-US"/>
        </w:rPr>
        <w:t>, including</w:t>
      </w:r>
      <w:r w:rsidR="00DC469F">
        <w:rPr>
          <w:rFonts w:ascii="Arial" w:hAnsi="Arial"/>
          <w:lang w:eastAsia="en-US"/>
        </w:rPr>
        <w:t xml:space="preserve"> </w:t>
      </w:r>
      <w:r w:rsidR="00A629EE" w:rsidRPr="006247BB">
        <w:rPr>
          <w:rFonts w:ascii="Arial" w:hAnsi="Arial"/>
          <w:lang w:eastAsia="en-US"/>
        </w:rPr>
        <w:t xml:space="preserve">White-throated </w:t>
      </w:r>
      <w:r w:rsidR="00DC469F">
        <w:rPr>
          <w:rFonts w:ascii="Arial" w:hAnsi="Arial"/>
          <w:lang w:eastAsia="en-US"/>
        </w:rPr>
        <w:t>N</w:t>
      </w:r>
      <w:r w:rsidR="00A629EE" w:rsidRPr="006247BB">
        <w:rPr>
          <w:rFonts w:ascii="Arial" w:hAnsi="Arial"/>
          <w:lang w:eastAsia="en-US"/>
        </w:rPr>
        <w:t>eedletail (</w:t>
      </w:r>
      <w:proofErr w:type="spellStart"/>
      <w:r w:rsidR="00A629EE" w:rsidRPr="006247BB">
        <w:rPr>
          <w:rFonts w:ascii="Arial" w:hAnsi="Arial"/>
          <w:i/>
          <w:iCs/>
          <w:lang w:eastAsia="en-US"/>
        </w:rPr>
        <w:t>Hirundapus</w:t>
      </w:r>
      <w:proofErr w:type="spellEnd"/>
      <w:r w:rsidR="00A629EE" w:rsidRPr="006247BB">
        <w:rPr>
          <w:rFonts w:ascii="Arial" w:hAnsi="Arial"/>
          <w:i/>
          <w:iCs/>
          <w:lang w:eastAsia="en-US"/>
        </w:rPr>
        <w:t xml:space="preserve"> </w:t>
      </w:r>
      <w:proofErr w:type="spellStart"/>
      <w:r w:rsidR="00A629EE" w:rsidRPr="006247BB">
        <w:rPr>
          <w:rFonts w:ascii="Arial" w:hAnsi="Arial"/>
          <w:i/>
          <w:iCs/>
          <w:lang w:eastAsia="en-US"/>
        </w:rPr>
        <w:t>caudacutus</w:t>
      </w:r>
      <w:proofErr w:type="spellEnd"/>
      <w:r w:rsidR="00A629EE" w:rsidRPr="006247BB">
        <w:rPr>
          <w:rFonts w:ascii="Arial" w:hAnsi="Arial"/>
          <w:lang w:eastAsia="en-US"/>
        </w:rPr>
        <w:t>),</w:t>
      </w:r>
      <w:r w:rsidR="00A629EE">
        <w:rPr>
          <w:rFonts w:ascii="Arial" w:hAnsi="Arial"/>
          <w:lang w:eastAsia="en-US"/>
        </w:rPr>
        <w:t xml:space="preserve"> </w:t>
      </w:r>
      <w:r w:rsidR="00F26435" w:rsidRPr="008366BD">
        <w:rPr>
          <w:rFonts w:ascii="Arial" w:hAnsi="Arial"/>
          <w:lang w:eastAsia="en-US"/>
        </w:rPr>
        <w:t>Swift Parrot (</w:t>
      </w:r>
      <w:proofErr w:type="spellStart"/>
      <w:r w:rsidR="00F26435" w:rsidRPr="00AA0FE3">
        <w:rPr>
          <w:rFonts w:ascii="Arial" w:hAnsi="Arial"/>
          <w:i/>
          <w:iCs/>
          <w:lang w:eastAsia="en-US"/>
        </w:rPr>
        <w:t>Lathamus</w:t>
      </w:r>
      <w:proofErr w:type="spellEnd"/>
      <w:r w:rsidR="00F26435" w:rsidRPr="00AA0FE3">
        <w:rPr>
          <w:rFonts w:ascii="Arial" w:hAnsi="Arial"/>
          <w:i/>
          <w:iCs/>
          <w:lang w:eastAsia="en-US"/>
        </w:rPr>
        <w:t xml:space="preserve"> </w:t>
      </w:r>
      <w:proofErr w:type="spellStart"/>
      <w:r w:rsidR="00F26435" w:rsidRPr="00AA0FE3">
        <w:rPr>
          <w:rFonts w:ascii="Arial" w:hAnsi="Arial"/>
          <w:i/>
          <w:iCs/>
          <w:lang w:eastAsia="en-US"/>
        </w:rPr>
        <w:t>discolor</w:t>
      </w:r>
      <w:proofErr w:type="spellEnd"/>
      <w:r w:rsidR="00F26435" w:rsidRPr="008366BD">
        <w:rPr>
          <w:rFonts w:ascii="Arial" w:hAnsi="Arial"/>
          <w:lang w:eastAsia="en-US"/>
        </w:rPr>
        <w:t>)</w:t>
      </w:r>
      <w:r w:rsidR="00F26435">
        <w:rPr>
          <w:rFonts w:ascii="Arial" w:hAnsi="Arial"/>
          <w:lang w:eastAsia="en-US"/>
        </w:rPr>
        <w:t xml:space="preserve">, </w:t>
      </w:r>
      <w:r w:rsidR="00CE6D03" w:rsidRPr="00AA7EB2">
        <w:t>Orange</w:t>
      </w:r>
      <w:r w:rsidR="00CF5CDA">
        <w:t>-</w:t>
      </w:r>
      <w:r w:rsidR="00CE6D03" w:rsidRPr="00AA7EB2">
        <w:t>bellied Parrot (</w:t>
      </w:r>
      <w:proofErr w:type="spellStart"/>
      <w:r w:rsidR="00CE6D03" w:rsidRPr="008A0BE4">
        <w:rPr>
          <w:i/>
          <w:iCs/>
        </w:rPr>
        <w:t>Neophema</w:t>
      </w:r>
      <w:proofErr w:type="spellEnd"/>
      <w:r w:rsidR="00CE6D03" w:rsidRPr="008A0BE4">
        <w:rPr>
          <w:i/>
          <w:iCs/>
        </w:rPr>
        <w:t xml:space="preserve"> </w:t>
      </w:r>
      <w:proofErr w:type="spellStart"/>
      <w:r w:rsidR="00CE6D03" w:rsidRPr="008A0BE4">
        <w:rPr>
          <w:i/>
          <w:iCs/>
        </w:rPr>
        <w:t>chrysogaster</w:t>
      </w:r>
      <w:proofErr w:type="spellEnd"/>
      <w:r w:rsidR="00CE6D03" w:rsidRPr="00AA7EB2">
        <w:t>)</w:t>
      </w:r>
      <w:r w:rsidR="00CE6D03">
        <w:t xml:space="preserve">, </w:t>
      </w:r>
      <w:r w:rsidR="000E6DE9" w:rsidRPr="006247BB">
        <w:rPr>
          <w:rFonts w:ascii="Arial" w:hAnsi="Arial"/>
          <w:lang w:eastAsia="en-US"/>
        </w:rPr>
        <w:t xml:space="preserve">Black-faced </w:t>
      </w:r>
      <w:r>
        <w:rPr>
          <w:rFonts w:ascii="Arial" w:hAnsi="Arial"/>
          <w:lang w:eastAsia="en-US"/>
        </w:rPr>
        <w:t>C</w:t>
      </w:r>
      <w:r w:rsidR="000E6DE9" w:rsidRPr="006247BB">
        <w:rPr>
          <w:rFonts w:ascii="Arial" w:hAnsi="Arial"/>
          <w:lang w:eastAsia="en-US"/>
        </w:rPr>
        <w:t>ormorant (</w:t>
      </w:r>
      <w:r w:rsidR="000E6DE9" w:rsidRPr="00AA0FE3">
        <w:rPr>
          <w:rFonts w:ascii="Arial" w:hAnsi="Arial"/>
          <w:i/>
          <w:iCs/>
          <w:lang w:eastAsia="en-US"/>
        </w:rPr>
        <w:t xml:space="preserve">Phalacrocorax </w:t>
      </w:r>
      <w:proofErr w:type="spellStart"/>
      <w:r w:rsidR="000E6DE9" w:rsidRPr="00AA0FE3">
        <w:rPr>
          <w:rFonts w:ascii="Arial" w:hAnsi="Arial"/>
          <w:i/>
          <w:iCs/>
          <w:lang w:eastAsia="en-US"/>
        </w:rPr>
        <w:t>fusce</w:t>
      </w:r>
      <w:r w:rsidR="00155519" w:rsidRPr="00AA0FE3">
        <w:rPr>
          <w:rFonts w:ascii="Arial" w:hAnsi="Arial"/>
          <w:i/>
          <w:iCs/>
          <w:lang w:eastAsia="en-US"/>
        </w:rPr>
        <w:t>scens</w:t>
      </w:r>
      <w:proofErr w:type="spellEnd"/>
      <w:r w:rsidR="00155519" w:rsidRPr="006247BB">
        <w:rPr>
          <w:rFonts w:ascii="Arial" w:hAnsi="Arial"/>
          <w:lang w:eastAsia="en-US"/>
        </w:rPr>
        <w:t>)</w:t>
      </w:r>
      <w:r w:rsidR="00155519" w:rsidRPr="00944CA4">
        <w:rPr>
          <w:rFonts w:ascii="Arial" w:hAnsi="Arial"/>
          <w:lang w:eastAsia="en-US"/>
        </w:rPr>
        <w:t xml:space="preserve">, </w:t>
      </w:r>
      <w:r w:rsidR="00572AD2" w:rsidRPr="00944CA4">
        <w:rPr>
          <w:rFonts w:ascii="Arial" w:hAnsi="Arial"/>
          <w:lang w:eastAsia="en-US"/>
        </w:rPr>
        <w:t>Creste</w:t>
      </w:r>
      <w:r w:rsidR="00FD7037" w:rsidRPr="00944CA4">
        <w:rPr>
          <w:rFonts w:ascii="Arial" w:hAnsi="Arial"/>
          <w:lang w:eastAsia="en-US"/>
        </w:rPr>
        <w:t xml:space="preserve">d </w:t>
      </w:r>
      <w:r>
        <w:rPr>
          <w:rFonts w:ascii="Arial" w:hAnsi="Arial"/>
          <w:lang w:eastAsia="en-US"/>
        </w:rPr>
        <w:t>T</w:t>
      </w:r>
      <w:r w:rsidR="00FD7037" w:rsidRPr="00944CA4">
        <w:rPr>
          <w:rFonts w:ascii="Arial" w:hAnsi="Arial"/>
          <w:lang w:eastAsia="en-US"/>
        </w:rPr>
        <w:t>ern (</w:t>
      </w:r>
      <w:proofErr w:type="spellStart"/>
      <w:r w:rsidR="00FD7037" w:rsidRPr="00ED7531">
        <w:rPr>
          <w:rFonts w:ascii="Arial" w:hAnsi="Arial"/>
          <w:i/>
          <w:iCs/>
          <w:lang w:eastAsia="en-US"/>
        </w:rPr>
        <w:t>T</w:t>
      </w:r>
      <w:r w:rsidR="00FD7037" w:rsidRPr="00C8564C">
        <w:rPr>
          <w:rFonts w:ascii="Arial" w:hAnsi="Arial"/>
          <w:i/>
          <w:iCs/>
          <w:lang w:eastAsia="en-US"/>
        </w:rPr>
        <w:t>hal</w:t>
      </w:r>
      <w:r w:rsidR="00FD7037" w:rsidRPr="00AA0FE3">
        <w:rPr>
          <w:rFonts w:ascii="Arial" w:hAnsi="Arial"/>
          <w:i/>
          <w:iCs/>
          <w:lang w:eastAsia="en-US"/>
        </w:rPr>
        <w:t>asseus</w:t>
      </w:r>
      <w:proofErr w:type="spellEnd"/>
      <w:r w:rsidR="00FD7037" w:rsidRPr="00AA0FE3">
        <w:rPr>
          <w:rFonts w:ascii="Arial" w:hAnsi="Arial"/>
          <w:i/>
          <w:iCs/>
          <w:lang w:eastAsia="en-US"/>
        </w:rPr>
        <w:t xml:space="preserve"> </w:t>
      </w:r>
      <w:proofErr w:type="spellStart"/>
      <w:r w:rsidR="00FD7037" w:rsidRPr="00AA0FE3">
        <w:rPr>
          <w:rFonts w:ascii="Arial" w:hAnsi="Arial"/>
          <w:i/>
          <w:iCs/>
          <w:lang w:eastAsia="en-US"/>
        </w:rPr>
        <w:t>bergii</w:t>
      </w:r>
      <w:proofErr w:type="spellEnd"/>
      <w:r w:rsidR="00FD7037" w:rsidRPr="00AA0FE3">
        <w:rPr>
          <w:rFonts w:ascii="Arial" w:hAnsi="Arial"/>
          <w:lang w:eastAsia="en-US"/>
        </w:rPr>
        <w:t xml:space="preserve">), </w:t>
      </w:r>
      <w:r w:rsidR="00A75055" w:rsidRPr="00AA0FE3">
        <w:rPr>
          <w:rFonts w:ascii="Arial" w:hAnsi="Arial"/>
          <w:lang w:eastAsia="en-US"/>
        </w:rPr>
        <w:t xml:space="preserve">Kelp </w:t>
      </w:r>
      <w:r>
        <w:rPr>
          <w:rFonts w:ascii="Arial" w:hAnsi="Arial"/>
          <w:lang w:eastAsia="en-US"/>
        </w:rPr>
        <w:t>G</w:t>
      </w:r>
      <w:r w:rsidR="00A75055" w:rsidRPr="00944CA4">
        <w:rPr>
          <w:rFonts w:ascii="Arial" w:hAnsi="Arial"/>
          <w:lang w:eastAsia="en-US"/>
        </w:rPr>
        <w:t>ull</w:t>
      </w:r>
      <w:r w:rsidR="00D47D54" w:rsidRPr="00944CA4">
        <w:rPr>
          <w:rFonts w:ascii="Arial" w:hAnsi="Arial"/>
          <w:lang w:eastAsia="en-US"/>
        </w:rPr>
        <w:t xml:space="preserve"> (</w:t>
      </w:r>
      <w:r w:rsidR="00D47D54" w:rsidRPr="00944CA4">
        <w:rPr>
          <w:rFonts w:ascii="Arial" w:hAnsi="Arial"/>
          <w:i/>
          <w:iCs/>
          <w:lang w:eastAsia="en-US"/>
        </w:rPr>
        <w:t xml:space="preserve">Larus </w:t>
      </w:r>
      <w:proofErr w:type="spellStart"/>
      <w:r w:rsidR="00D47D54" w:rsidRPr="00944CA4">
        <w:rPr>
          <w:rFonts w:ascii="Arial" w:hAnsi="Arial"/>
          <w:i/>
          <w:iCs/>
          <w:lang w:eastAsia="en-US"/>
        </w:rPr>
        <w:t>domin</w:t>
      </w:r>
      <w:r w:rsidR="00D47D54" w:rsidRPr="00ED7531">
        <w:rPr>
          <w:rFonts w:ascii="Arial" w:hAnsi="Arial"/>
          <w:i/>
          <w:iCs/>
          <w:lang w:eastAsia="en-US"/>
        </w:rPr>
        <w:t>ican</w:t>
      </w:r>
      <w:r w:rsidR="00D47D54" w:rsidRPr="00C8564C">
        <w:rPr>
          <w:rFonts w:ascii="Arial" w:hAnsi="Arial"/>
          <w:i/>
          <w:iCs/>
          <w:lang w:eastAsia="en-US"/>
        </w:rPr>
        <w:t>us</w:t>
      </w:r>
      <w:proofErr w:type="spellEnd"/>
      <w:r w:rsidR="00D47D54" w:rsidRPr="00AA0FE3">
        <w:rPr>
          <w:rFonts w:ascii="Arial" w:hAnsi="Arial"/>
          <w:lang w:eastAsia="en-US"/>
        </w:rPr>
        <w:t xml:space="preserve">), </w:t>
      </w:r>
      <w:r w:rsidR="00124FF1" w:rsidRPr="00AA0FE3">
        <w:rPr>
          <w:rFonts w:ascii="Arial" w:hAnsi="Arial"/>
          <w:lang w:eastAsia="en-US"/>
        </w:rPr>
        <w:t xml:space="preserve">Pacific </w:t>
      </w:r>
      <w:r>
        <w:rPr>
          <w:rFonts w:ascii="Arial" w:hAnsi="Arial"/>
          <w:lang w:eastAsia="en-US"/>
        </w:rPr>
        <w:t>G</w:t>
      </w:r>
      <w:r w:rsidR="00124FF1" w:rsidRPr="00944CA4">
        <w:rPr>
          <w:rFonts w:ascii="Arial" w:hAnsi="Arial"/>
          <w:lang w:eastAsia="en-US"/>
        </w:rPr>
        <w:t>ull</w:t>
      </w:r>
      <w:r w:rsidR="002454EA" w:rsidRPr="00944CA4">
        <w:rPr>
          <w:rFonts w:ascii="Arial" w:hAnsi="Arial"/>
          <w:lang w:eastAsia="en-US"/>
        </w:rPr>
        <w:t xml:space="preserve"> (</w:t>
      </w:r>
      <w:r w:rsidR="002454EA" w:rsidRPr="00944CA4">
        <w:rPr>
          <w:rFonts w:ascii="Arial" w:hAnsi="Arial"/>
          <w:i/>
          <w:iCs/>
          <w:lang w:eastAsia="en-US"/>
        </w:rPr>
        <w:t xml:space="preserve">Larus </w:t>
      </w:r>
      <w:proofErr w:type="spellStart"/>
      <w:r w:rsidR="002454EA" w:rsidRPr="00944CA4">
        <w:rPr>
          <w:rFonts w:ascii="Arial" w:hAnsi="Arial"/>
          <w:i/>
          <w:iCs/>
          <w:lang w:eastAsia="en-US"/>
        </w:rPr>
        <w:t>pacificus</w:t>
      </w:r>
      <w:proofErr w:type="spellEnd"/>
      <w:r w:rsidR="002454EA" w:rsidRPr="00944CA4">
        <w:rPr>
          <w:rFonts w:ascii="Arial" w:hAnsi="Arial"/>
          <w:lang w:eastAsia="en-US"/>
        </w:rPr>
        <w:t>)</w:t>
      </w:r>
      <w:r w:rsidR="007F401E">
        <w:rPr>
          <w:rFonts w:ascii="Arial" w:hAnsi="Arial"/>
          <w:lang w:eastAsia="en-US"/>
        </w:rPr>
        <w:t xml:space="preserve"> and</w:t>
      </w:r>
      <w:r w:rsidR="002454EA" w:rsidRPr="00944CA4">
        <w:rPr>
          <w:rFonts w:ascii="Arial" w:hAnsi="Arial"/>
          <w:lang w:eastAsia="en-US"/>
        </w:rPr>
        <w:t xml:space="preserve"> </w:t>
      </w:r>
      <w:r w:rsidR="000C4B22" w:rsidRPr="00944CA4">
        <w:rPr>
          <w:rFonts w:ascii="Arial" w:hAnsi="Arial"/>
          <w:lang w:eastAsia="en-US"/>
        </w:rPr>
        <w:t xml:space="preserve">Silver </w:t>
      </w:r>
      <w:r>
        <w:rPr>
          <w:rFonts w:ascii="Arial" w:hAnsi="Arial"/>
          <w:lang w:eastAsia="en-US"/>
        </w:rPr>
        <w:t>G</w:t>
      </w:r>
      <w:r w:rsidR="000C4B22" w:rsidRPr="00944CA4">
        <w:rPr>
          <w:rFonts w:ascii="Arial" w:hAnsi="Arial"/>
          <w:lang w:eastAsia="en-US"/>
        </w:rPr>
        <w:t>ull (</w:t>
      </w:r>
      <w:r w:rsidR="001550B3" w:rsidRPr="00944CA4">
        <w:rPr>
          <w:rFonts w:ascii="Arial" w:hAnsi="Arial"/>
          <w:i/>
          <w:iCs/>
          <w:lang w:eastAsia="en-US"/>
        </w:rPr>
        <w:t xml:space="preserve">Larus </w:t>
      </w:r>
      <w:proofErr w:type="spellStart"/>
      <w:r w:rsidR="001550B3" w:rsidRPr="00944CA4">
        <w:rPr>
          <w:rFonts w:ascii="Arial" w:hAnsi="Arial"/>
          <w:i/>
          <w:iCs/>
          <w:lang w:eastAsia="en-US"/>
        </w:rPr>
        <w:t>novahollandiae</w:t>
      </w:r>
      <w:proofErr w:type="spellEnd"/>
      <w:r w:rsidR="001550B3" w:rsidRPr="00944CA4">
        <w:rPr>
          <w:rFonts w:ascii="Arial" w:hAnsi="Arial"/>
          <w:lang w:eastAsia="en-US"/>
        </w:rPr>
        <w:t>)</w:t>
      </w:r>
    </w:p>
    <w:p w14:paraId="4A7B1D53" w14:textId="62F4E0EF" w:rsidR="0042224E" w:rsidRPr="00B92515" w:rsidRDefault="000B54D5" w:rsidP="00787971">
      <w:pPr>
        <w:pStyle w:val="ListParagraph"/>
        <w:numPr>
          <w:ilvl w:val="1"/>
          <w:numId w:val="19"/>
        </w:numPr>
        <w:spacing w:before="60" w:after="240"/>
        <w:ind w:left="567" w:hanging="283"/>
        <w:jc w:val="both"/>
      </w:pPr>
      <w:r>
        <w:rPr>
          <w:rFonts w:ascii="Arial" w:hAnsi="Arial"/>
          <w:lang w:eastAsia="en-US"/>
        </w:rPr>
        <w:t>Seabirds that regularly use the near shore environment</w:t>
      </w:r>
      <w:r w:rsidR="002F4B8D">
        <w:rPr>
          <w:rFonts w:ascii="Arial" w:hAnsi="Arial"/>
          <w:lang w:eastAsia="en-US"/>
        </w:rPr>
        <w:t xml:space="preserve">, including </w:t>
      </w:r>
      <w:r w:rsidR="006247BB" w:rsidRPr="00C8564C">
        <w:rPr>
          <w:rFonts w:ascii="Arial" w:hAnsi="Arial"/>
          <w:lang w:eastAsia="en-US"/>
        </w:rPr>
        <w:t>Fluttering</w:t>
      </w:r>
      <w:r w:rsidR="0042224E">
        <w:rPr>
          <w:rFonts w:ascii="Arial" w:hAnsi="Arial"/>
          <w:lang w:eastAsia="en-US"/>
        </w:rPr>
        <w:t xml:space="preserve"> S</w:t>
      </w:r>
      <w:r w:rsidR="006247BB" w:rsidRPr="00C8564C">
        <w:rPr>
          <w:rFonts w:ascii="Arial" w:hAnsi="Arial"/>
          <w:lang w:eastAsia="en-US"/>
        </w:rPr>
        <w:t>hearwater</w:t>
      </w:r>
      <w:r w:rsidR="006247BB" w:rsidRPr="00AA0FE3">
        <w:rPr>
          <w:rFonts w:ascii="Arial" w:hAnsi="Arial"/>
          <w:lang w:eastAsia="en-US"/>
        </w:rPr>
        <w:t xml:space="preserve"> (</w:t>
      </w:r>
      <w:proofErr w:type="spellStart"/>
      <w:r w:rsidR="006247BB" w:rsidRPr="00AA0FE3">
        <w:rPr>
          <w:rFonts w:ascii="Arial" w:hAnsi="Arial"/>
          <w:i/>
          <w:iCs/>
          <w:lang w:eastAsia="en-US"/>
        </w:rPr>
        <w:t>Puffinus</w:t>
      </w:r>
      <w:proofErr w:type="spellEnd"/>
      <w:r w:rsidR="006247BB" w:rsidRPr="00AA0FE3">
        <w:rPr>
          <w:rFonts w:ascii="Arial" w:hAnsi="Arial"/>
          <w:i/>
          <w:iCs/>
          <w:lang w:eastAsia="en-US"/>
        </w:rPr>
        <w:t xml:space="preserve"> </w:t>
      </w:r>
      <w:proofErr w:type="spellStart"/>
      <w:r w:rsidR="006247BB" w:rsidRPr="00AA0FE3">
        <w:rPr>
          <w:rFonts w:ascii="Arial" w:hAnsi="Arial"/>
          <w:i/>
          <w:iCs/>
          <w:lang w:eastAsia="en-US"/>
        </w:rPr>
        <w:t>gavia</w:t>
      </w:r>
      <w:proofErr w:type="spellEnd"/>
      <w:r w:rsidR="006247BB" w:rsidRPr="000B5353">
        <w:rPr>
          <w:rFonts w:ascii="Arial" w:hAnsi="Arial"/>
          <w:lang w:eastAsia="en-US"/>
        </w:rPr>
        <w:t xml:space="preserve">), Hutton’s </w:t>
      </w:r>
      <w:r w:rsidR="0042224E">
        <w:rPr>
          <w:rFonts w:ascii="Arial" w:hAnsi="Arial"/>
          <w:lang w:eastAsia="en-US"/>
        </w:rPr>
        <w:t>S</w:t>
      </w:r>
      <w:r w:rsidR="006247BB" w:rsidRPr="000B5353">
        <w:rPr>
          <w:rFonts w:ascii="Arial" w:hAnsi="Arial"/>
          <w:lang w:eastAsia="en-US"/>
        </w:rPr>
        <w:t>hearwater (</w:t>
      </w:r>
      <w:proofErr w:type="spellStart"/>
      <w:r w:rsidR="006247BB" w:rsidRPr="00AA0FE3">
        <w:rPr>
          <w:rFonts w:ascii="Arial" w:hAnsi="Arial"/>
          <w:i/>
          <w:iCs/>
          <w:lang w:eastAsia="en-US"/>
        </w:rPr>
        <w:t>Puffinus</w:t>
      </w:r>
      <w:proofErr w:type="spellEnd"/>
      <w:r w:rsidR="006247BB" w:rsidRPr="00AA0FE3">
        <w:rPr>
          <w:rFonts w:ascii="Arial" w:hAnsi="Arial"/>
          <w:i/>
          <w:iCs/>
          <w:lang w:eastAsia="en-US"/>
        </w:rPr>
        <w:t xml:space="preserve"> </w:t>
      </w:r>
      <w:proofErr w:type="spellStart"/>
      <w:r w:rsidR="006247BB" w:rsidRPr="00AA0FE3">
        <w:rPr>
          <w:rFonts w:ascii="Arial" w:hAnsi="Arial"/>
          <w:i/>
          <w:iCs/>
          <w:lang w:eastAsia="en-US"/>
        </w:rPr>
        <w:t>huttoni</w:t>
      </w:r>
      <w:proofErr w:type="spellEnd"/>
      <w:r w:rsidR="006247BB" w:rsidRPr="000B5353">
        <w:rPr>
          <w:rFonts w:ascii="Arial" w:hAnsi="Arial"/>
          <w:lang w:eastAsia="en-US"/>
        </w:rPr>
        <w:t>)</w:t>
      </w:r>
      <w:r w:rsidR="00851B0C">
        <w:rPr>
          <w:rFonts w:ascii="Arial" w:hAnsi="Arial"/>
          <w:lang w:eastAsia="en-US"/>
        </w:rPr>
        <w:t xml:space="preserve"> and </w:t>
      </w:r>
      <w:r w:rsidR="006247BB" w:rsidRPr="000B5353">
        <w:rPr>
          <w:rFonts w:ascii="Arial" w:hAnsi="Arial"/>
          <w:lang w:eastAsia="en-US"/>
        </w:rPr>
        <w:t xml:space="preserve">Sooty </w:t>
      </w:r>
      <w:r w:rsidR="0042224E">
        <w:rPr>
          <w:rFonts w:ascii="Arial" w:hAnsi="Arial"/>
          <w:lang w:eastAsia="en-US"/>
        </w:rPr>
        <w:t>S</w:t>
      </w:r>
      <w:r w:rsidR="006247BB" w:rsidRPr="000B5353">
        <w:rPr>
          <w:rFonts w:ascii="Arial" w:hAnsi="Arial"/>
          <w:lang w:eastAsia="en-US"/>
        </w:rPr>
        <w:t>hearwater (</w:t>
      </w:r>
      <w:proofErr w:type="spellStart"/>
      <w:r w:rsidR="006247BB" w:rsidRPr="00AA0FE3">
        <w:rPr>
          <w:rFonts w:ascii="Arial" w:hAnsi="Arial"/>
          <w:i/>
          <w:iCs/>
          <w:lang w:eastAsia="en-US"/>
        </w:rPr>
        <w:t>Puffinus</w:t>
      </w:r>
      <w:proofErr w:type="spellEnd"/>
      <w:r w:rsidR="006247BB" w:rsidRPr="00AA0FE3">
        <w:rPr>
          <w:rFonts w:ascii="Arial" w:hAnsi="Arial"/>
          <w:i/>
          <w:iCs/>
          <w:lang w:eastAsia="en-US"/>
        </w:rPr>
        <w:t xml:space="preserve"> griseus</w:t>
      </w:r>
      <w:r w:rsidR="006247BB" w:rsidRPr="000B5353">
        <w:rPr>
          <w:rFonts w:ascii="Arial" w:hAnsi="Arial"/>
          <w:lang w:eastAsia="en-US"/>
        </w:rPr>
        <w:t>)</w:t>
      </w:r>
    </w:p>
    <w:p w14:paraId="0A2ECE6A" w14:textId="58B7B801" w:rsidR="00851B0C" w:rsidRPr="00FC689D" w:rsidRDefault="00851B0C" w:rsidP="00787971">
      <w:pPr>
        <w:pStyle w:val="ListParagraph"/>
        <w:numPr>
          <w:ilvl w:val="1"/>
          <w:numId w:val="19"/>
        </w:numPr>
        <w:spacing w:before="60" w:after="240"/>
        <w:ind w:left="567" w:hanging="283"/>
        <w:jc w:val="both"/>
      </w:pPr>
      <w:r>
        <w:rPr>
          <w:rFonts w:ascii="Arial" w:hAnsi="Arial"/>
          <w:lang w:eastAsia="en-US"/>
        </w:rPr>
        <w:t>Bats</w:t>
      </w:r>
      <w:r w:rsidR="002F4B8D">
        <w:rPr>
          <w:rFonts w:ascii="Arial" w:hAnsi="Arial"/>
          <w:lang w:eastAsia="en-US"/>
        </w:rPr>
        <w:t xml:space="preserve">, including </w:t>
      </w:r>
      <w:r w:rsidRPr="00AA0FE3">
        <w:rPr>
          <w:rFonts w:ascii="Arial" w:hAnsi="Arial"/>
          <w:lang w:eastAsia="en-US"/>
        </w:rPr>
        <w:t>Southern</w:t>
      </w:r>
      <w:r w:rsidRPr="00A8401F">
        <w:rPr>
          <w:rFonts w:ascii="Arial" w:hAnsi="Arial"/>
          <w:lang w:eastAsia="en-US"/>
        </w:rPr>
        <w:t xml:space="preserve"> </w:t>
      </w:r>
      <w:r>
        <w:rPr>
          <w:rFonts w:ascii="Arial" w:hAnsi="Arial"/>
          <w:lang w:eastAsia="en-US"/>
        </w:rPr>
        <w:t>B</w:t>
      </w:r>
      <w:r w:rsidRPr="00A8401F">
        <w:rPr>
          <w:rFonts w:ascii="Arial" w:hAnsi="Arial"/>
          <w:lang w:eastAsia="en-US"/>
        </w:rPr>
        <w:t xml:space="preserve">ent-wing </w:t>
      </w:r>
      <w:r>
        <w:rPr>
          <w:rFonts w:ascii="Arial" w:hAnsi="Arial"/>
          <w:lang w:eastAsia="en-US"/>
        </w:rPr>
        <w:t>B</w:t>
      </w:r>
      <w:r w:rsidRPr="00A8401F">
        <w:rPr>
          <w:rFonts w:ascii="Arial" w:hAnsi="Arial"/>
          <w:lang w:eastAsia="en-US"/>
        </w:rPr>
        <w:t>at</w:t>
      </w:r>
      <w:r w:rsidRPr="006247BB">
        <w:rPr>
          <w:rFonts w:ascii="Arial" w:hAnsi="Arial"/>
          <w:lang w:eastAsia="en-US"/>
        </w:rPr>
        <w:t xml:space="preserve"> (</w:t>
      </w:r>
      <w:proofErr w:type="spellStart"/>
      <w:r w:rsidRPr="006247BB">
        <w:rPr>
          <w:rFonts w:ascii="Arial" w:hAnsi="Arial"/>
          <w:i/>
          <w:iCs/>
          <w:lang w:eastAsia="en-US"/>
        </w:rPr>
        <w:t>Miniopterus</w:t>
      </w:r>
      <w:proofErr w:type="spellEnd"/>
      <w:r w:rsidRPr="006247BB">
        <w:rPr>
          <w:rFonts w:ascii="Arial" w:hAnsi="Arial"/>
          <w:i/>
          <w:iCs/>
          <w:lang w:eastAsia="en-US"/>
        </w:rPr>
        <w:t xml:space="preserve"> </w:t>
      </w:r>
      <w:proofErr w:type="spellStart"/>
      <w:r w:rsidRPr="006247BB">
        <w:rPr>
          <w:rFonts w:ascii="Arial" w:hAnsi="Arial"/>
          <w:i/>
          <w:iCs/>
          <w:lang w:eastAsia="en-US"/>
        </w:rPr>
        <w:t>orianae</w:t>
      </w:r>
      <w:proofErr w:type="spellEnd"/>
      <w:r w:rsidRPr="006247BB">
        <w:rPr>
          <w:rFonts w:ascii="Arial" w:hAnsi="Arial"/>
          <w:i/>
          <w:iCs/>
          <w:lang w:eastAsia="en-US"/>
        </w:rPr>
        <w:t xml:space="preserve"> </w:t>
      </w:r>
      <w:proofErr w:type="spellStart"/>
      <w:r w:rsidRPr="006247BB">
        <w:rPr>
          <w:rFonts w:ascii="Arial" w:hAnsi="Arial"/>
          <w:i/>
          <w:iCs/>
          <w:lang w:eastAsia="en-US"/>
        </w:rPr>
        <w:t>bassanii</w:t>
      </w:r>
      <w:proofErr w:type="spellEnd"/>
      <w:r w:rsidRPr="006247BB">
        <w:rPr>
          <w:rFonts w:ascii="Arial" w:hAnsi="Arial"/>
          <w:lang w:eastAsia="en-US"/>
        </w:rPr>
        <w:t>)</w:t>
      </w:r>
      <w:r>
        <w:rPr>
          <w:rFonts w:ascii="Arial" w:hAnsi="Arial"/>
          <w:lang w:eastAsia="en-US"/>
        </w:rPr>
        <w:t xml:space="preserve"> and</w:t>
      </w:r>
      <w:r w:rsidRPr="006247BB">
        <w:rPr>
          <w:rFonts w:ascii="Arial" w:hAnsi="Arial"/>
          <w:lang w:eastAsia="en-US"/>
        </w:rPr>
        <w:t xml:space="preserve"> Grey-headed </w:t>
      </w:r>
      <w:r>
        <w:rPr>
          <w:rFonts w:ascii="Arial" w:hAnsi="Arial"/>
          <w:lang w:eastAsia="en-US"/>
        </w:rPr>
        <w:t>F</w:t>
      </w:r>
      <w:r w:rsidRPr="006247BB">
        <w:rPr>
          <w:rFonts w:ascii="Arial" w:hAnsi="Arial"/>
          <w:lang w:eastAsia="en-US"/>
        </w:rPr>
        <w:t xml:space="preserve">lying </w:t>
      </w:r>
      <w:r>
        <w:rPr>
          <w:rFonts w:ascii="Arial" w:hAnsi="Arial"/>
          <w:lang w:eastAsia="en-US"/>
        </w:rPr>
        <w:t>F</w:t>
      </w:r>
      <w:r w:rsidRPr="006247BB">
        <w:rPr>
          <w:rFonts w:ascii="Arial" w:hAnsi="Arial"/>
          <w:lang w:eastAsia="en-US"/>
        </w:rPr>
        <w:t>ox (</w:t>
      </w:r>
      <w:proofErr w:type="spellStart"/>
      <w:r w:rsidRPr="006247BB">
        <w:rPr>
          <w:rFonts w:ascii="Arial" w:hAnsi="Arial"/>
          <w:i/>
          <w:iCs/>
          <w:lang w:eastAsia="en-US"/>
        </w:rPr>
        <w:t>Pteropus</w:t>
      </w:r>
      <w:proofErr w:type="spellEnd"/>
      <w:r w:rsidRPr="006247BB">
        <w:rPr>
          <w:rFonts w:ascii="Arial" w:hAnsi="Arial"/>
          <w:i/>
          <w:iCs/>
          <w:lang w:eastAsia="en-US"/>
        </w:rPr>
        <w:t xml:space="preserve"> </w:t>
      </w:r>
      <w:proofErr w:type="spellStart"/>
      <w:r w:rsidRPr="006247BB">
        <w:rPr>
          <w:rFonts w:ascii="Arial" w:hAnsi="Arial"/>
          <w:i/>
          <w:iCs/>
          <w:lang w:eastAsia="en-US"/>
        </w:rPr>
        <w:t>poliocephalus</w:t>
      </w:r>
      <w:proofErr w:type="spellEnd"/>
      <w:r w:rsidRPr="006247BB">
        <w:rPr>
          <w:rFonts w:ascii="Arial" w:hAnsi="Arial"/>
          <w:lang w:eastAsia="en-US"/>
        </w:rPr>
        <w:t>)</w:t>
      </w:r>
    </w:p>
    <w:p w14:paraId="12D51900" w14:textId="6262BF05" w:rsidR="00512909" w:rsidRPr="00B92515" w:rsidRDefault="00F423BF" w:rsidP="00787971">
      <w:pPr>
        <w:pStyle w:val="ListParagraph"/>
        <w:numPr>
          <w:ilvl w:val="1"/>
          <w:numId w:val="19"/>
        </w:numPr>
        <w:spacing w:before="60" w:after="240"/>
        <w:ind w:left="567" w:hanging="283"/>
        <w:jc w:val="both"/>
      </w:pPr>
      <w:r>
        <w:rPr>
          <w:rFonts w:ascii="Arial" w:hAnsi="Arial"/>
          <w:bCs/>
        </w:rPr>
        <w:t>Seals</w:t>
      </w:r>
      <w:r w:rsidR="002F4B8D">
        <w:rPr>
          <w:rFonts w:ascii="Arial" w:hAnsi="Arial"/>
          <w:bCs/>
        </w:rPr>
        <w:t xml:space="preserve"> and their habitat, including </w:t>
      </w:r>
      <w:r w:rsidR="00F12549" w:rsidRPr="00F12549">
        <w:rPr>
          <w:rFonts w:ascii="Arial" w:hAnsi="Arial"/>
          <w:bCs/>
        </w:rPr>
        <w:t xml:space="preserve">Long-nosed Fur Seal </w:t>
      </w:r>
      <w:r w:rsidR="0089146E">
        <w:rPr>
          <w:rFonts w:ascii="Arial" w:hAnsi="Arial"/>
          <w:bCs/>
        </w:rPr>
        <w:t>(</w:t>
      </w:r>
      <w:r w:rsidR="0089146E">
        <w:rPr>
          <w:rFonts w:ascii="Arial" w:hAnsi="Arial"/>
          <w:bCs/>
          <w:i/>
          <w:iCs/>
        </w:rPr>
        <w:t xml:space="preserve">Arctocephalus </w:t>
      </w:r>
      <w:proofErr w:type="spellStart"/>
      <w:r w:rsidR="0089146E">
        <w:rPr>
          <w:rFonts w:ascii="Arial" w:hAnsi="Arial"/>
          <w:bCs/>
          <w:i/>
          <w:iCs/>
        </w:rPr>
        <w:t>forsteri</w:t>
      </w:r>
      <w:proofErr w:type="spellEnd"/>
      <w:r w:rsidR="009355E7">
        <w:rPr>
          <w:rFonts w:ascii="Arial" w:hAnsi="Arial"/>
          <w:bCs/>
        </w:rPr>
        <w:t>)</w:t>
      </w:r>
      <w:r>
        <w:rPr>
          <w:rFonts w:ascii="Arial" w:hAnsi="Arial"/>
          <w:bCs/>
        </w:rPr>
        <w:t>,</w:t>
      </w:r>
      <w:r w:rsidR="009355E7">
        <w:rPr>
          <w:rFonts w:ascii="Arial" w:hAnsi="Arial"/>
          <w:bCs/>
          <w:i/>
          <w:iCs/>
        </w:rPr>
        <w:t xml:space="preserve"> </w:t>
      </w:r>
      <w:r w:rsidR="00F12549" w:rsidRPr="00F12549">
        <w:rPr>
          <w:rFonts w:ascii="Arial" w:hAnsi="Arial"/>
          <w:bCs/>
        </w:rPr>
        <w:t>Australian Fur Seal</w:t>
      </w:r>
      <w:r w:rsidR="009355E7">
        <w:rPr>
          <w:rFonts w:ascii="Arial" w:hAnsi="Arial"/>
          <w:bCs/>
        </w:rPr>
        <w:t xml:space="preserve"> (</w:t>
      </w:r>
      <w:r w:rsidR="000F2537">
        <w:rPr>
          <w:rFonts w:ascii="Arial" w:hAnsi="Arial"/>
          <w:bCs/>
          <w:i/>
          <w:iCs/>
        </w:rPr>
        <w:t xml:space="preserve">Arctocephalus </w:t>
      </w:r>
      <w:proofErr w:type="spellStart"/>
      <w:r w:rsidR="000F2537">
        <w:rPr>
          <w:rFonts w:ascii="Arial" w:hAnsi="Arial"/>
          <w:bCs/>
          <w:i/>
          <w:iCs/>
        </w:rPr>
        <w:t>pusillus</w:t>
      </w:r>
      <w:proofErr w:type="spellEnd"/>
      <w:r w:rsidR="000F2537">
        <w:rPr>
          <w:rFonts w:ascii="Arial" w:hAnsi="Arial"/>
          <w:bCs/>
        </w:rPr>
        <w:t>)</w:t>
      </w:r>
      <w:r w:rsidR="001A1448">
        <w:rPr>
          <w:rFonts w:ascii="Arial" w:hAnsi="Arial"/>
          <w:bCs/>
        </w:rPr>
        <w:t xml:space="preserve"> </w:t>
      </w:r>
      <w:r w:rsidR="00211A1D">
        <w:rPr>
          <w:rFonts w:ascii="Arial" w:hAnsi="Arial"/>
          <w:bCs/>
        </w:rPr>
        <w:t xml:space="preserve">and </w:t>
      </w:r>
      <w:r w:rsidR="001A1448" w:rsidRPr="00B92515">
        <w:rPr>
          <w:rFonts w:ascii="Arial" w:hAnsi="Arial"/>
          <w:bCs/>
        </w:rPr>
        <w:t xml:space="preserve">seal colonies at </w:t>
      </w:r>
      <w:r w:rsidR="0053632F" w:rsidRPr="00B92515">
        <w:rPr>
          <w:rFonts w:ascii="Arial" w:hAnsi="Arial"/>
          <w:bCs/>
        </w:rPr>
        <w:t>Cape Bridgewater</w:t>
      </w:r>
    </w:p>
    <w:p w14:paraId="5EF4CC77" w14:textId="085C1022" w:rsidR="00F423BF" w:rsidRPr="00B92515" w:rsidRDefault="00F65654" w:rsidP="00787971">
      <w:pPr>
        <w:pStyle w:val="ListParagraph"/>
        <w:numPr>
          <w:ilvl w:val="1"/>
          <w:numId w:val="19"/>
        </w:numPr>
        <w:spacing w:before="60" w:after="240"/>
        <w:ind w:left="567" w:hanging="283"/>
        <w:jc w:val="both"/>
      </w:pPr>
      <w:r>
        <w:rPr>
          <w:rFonts w:ascii="Arial" w:hAnsi="Arial"/>
          <w:bCs/>
        </w:rPr>
        <w:t xml:space="preserve">Little Penguins </w:t>
      </w:r>
      <w:r w:rsidR="003E5362">
        <w:rPr>
          <w:rFonts w:ascii="Arial" w:hAnsi="Arial"/>
          <w:bCs/>
        </w:rPr>
        <w:t>(</w:t>
      </w:r>
      <w:proofErr w:type="spellStart"/>
      <w:r w:rsidR="00052709" w:rsidRPr="00B92515">
        <w:rPr>
          <w:rFonts w:ascii="Arial" w:hAnsi="Arial"/>
          <w:bCs/>
          <w:i/>
          <w:iCs/>
        </w:rPr>
        <w:t>Eudyptula</w:t>
      </w:r>
      <w:proofErr w:type="spellEnd"/>
      <w:r w:rsidR="00052709" w:rsidRPr="00B92515">
        <w:rPr>
          <w:rFonts w:ascii="Arial" w:hAnsi="Arial"/>
          <w:bCs/>
          <w:i/>
          <w:iCs/>
        </w:rPr>
        <w:t xml:space="preserve"> minor</w:t>
      </w:r>
      <w:r w:rsidR="00052709">
        <w:rPr>
          <w:rFonts w:ascii="Arial" w:hAnsi="Arial"/>
          <w:bCs/>
        </w:rPr>
        <w:t xml:space="preserve">) </w:t>
      </w:r>
      <w:r>
        <w:rPr>
          <w:rFonts w:ascii="Arial" w:hAnsi="Arial"/>
          <w:bCs/>
        </w:rPr>
        <w:t xml:space="preserve">and their </w:t>
      </w:r>
      <w:r w:rsidR="00CC4F64">
        <w:rPr>
          <w:rFonts w:ascii="Arial" w:hAnsi="Arial"/>
          <w:bCs/>
        </w:rPr>
        <w:t xml:space="preserve">habitat, including </w:t>
      </w:r>
      <w:r>
        <w:rPr>
          <w:rFonts w:ascii="Arial" w:hAnsi="Arial"/>
          <w:bCs/>
        </w:rPr>
        <w:t>breeding colonies</w:t>
      </w:r>
      <w:r w:rsidR="00052709">
        <w:rPr>
          <w:rFonts w:ascii="Arial" w:hAnsi="Arial"/>
          <w:bCs/>
        </w:rPr>
        <w:t xml:space="preserve"> at Dean Maar (Lady Julia Percy Island) and </w:t>
      </w:r>
      <w:r w:rsidR="00130368">
        <w:rPr>
          <w:rFonts w:ascii="Arial" w:hAnsi="Arial"/>
          <w:bCs/>
        </w:rPr>
        <w:t>Cape Nelson</w:t>
      </w:r>
    </w:p>
    <w:p w14:paraId="0F5EA859" w14:textId="6561567A" w:rsidR="00130368" w:rsidRPr="00B92515" w:rsidRDefault="00E20A55" w:rsidP="00787971">
      <w:pPr>
        <w:pStyle w:val="ListParagraph"/>
        <w:numPr>
          <w:ilvl w:val="1"/>
          <w:numId w:val="19"/>
        </w:numPr>
        <w:spacing w:before="60" w:after="240"/>
        <w:ind w:left="567" w:hanging="283"/>
        <w:jc w:val="both"/>
      </w:pPr>
      <w:r>
        <w:t xml:space="preserve">Important breeding sites for </w:t>
      </w:r>
      <w:r w:rsidR="008C6E8D">
        <w:t>species that are present or utilise the area</w:t>
      </w:r>
      <w:r w:rsidR="007F401E">
        <w:t xml:space="preserve">, including </w:t>
      </w:r>
      <w:r w:rsidR="008C6E8D">
        <w:t xml:space="preserve">Australasian Gannet </w:t>
      </w:r>
      <w:r w:rsidR="009A00C9">
        <w:t>(</w:t>
      </w:r>
      <w:r w:rsidR="009A00C9" w:rsidRPr="00B92515">
        <w:rPr>
          <w:i/>
          <w:iCs/>
        </w:rPr>
        <w:t xml:space="preserve">Morus </w:t>
      </w:r>
      <w:proofErr w:type="spellStart"/>
      <w:r w:rsidR="009A00C9" w:rsidRPr="00B92515">
        <w:rPr>
          <w:i/>
          <w:iCs/>
        </w:rPr>
        <w:t>serrator</w:t>
      </w:r>
      <w:proofErr w:type="spellEnd"/>
      <w:r w:rsidR="009A00C9">
        <w:t>)</w:t>
      </w:r>
      <w:r w:rsidR="000E6BC3">
        <w:t xml:space="preserve">, Cape Gannet </w:t>
      </w:r>
      <w:r w:rsidR="00251ACD">
        <w:t>(</w:t>
      </w:r>
      <w:r w:rsidR="00251ACD" w:rsidRPr="00B92515">
        <w:rPr>
          <w:i/>
          <w:iCs/>
        </w:rPr>
        <w:t>Morus capensis</w:t>
      </w:r>
      <w:r w:rsidR="00251ACD">
        <w:t>)</w:t>
      </w:r>
      <w:r w:rsidR="00310098">
        <w:t>,</w:t>
      </w:r>
      <w:r w:rsidR="00251ACD">
        <w:t xml:space="preserve"> </w:t>
      </w:r>
      <w:r w:rsidR="00573C1B">
        <w:t>Short-tailed Shearwater (</w:t>
      </w:r>
      <w:proofErr w:type="spellStart"/>
      <w:r w:rsidR="00501B90" w:rsidRPr="00B92515">
        <w:rPr>
          <w:i/>
          <w:iCs/>
        </w:rPr>
        <w:t>P</w:t>
      </w:r>
      <w:r w:rsidR="002F6CF2" w:rsidRPr="00B92515">
        <w:rPr>
          <w:i/>
          <w:iCs/>
        </w:rPr>
        <w:t>uffinus</w:t>
      </w:r>
      <w:proofErr w:type="spellEnd"/>
      <w:r w:rsidR="002F6CF2" w:rsidRPr="00B92515">
        <w:rPr>
          <w:i/>
          <w:iCs/>
        </w:rPr>
        <w:t xml:space="preserve"> </w:t>
      </w:r>
      <w:proofErr w:type="spellStart"/>
      <w:r w:rsidR="002F6CF2" w:rsidRPr="00B92515">
        <w:rPr>
          <w:i/>
          <w:iCs/>
        </w:rPr>
        <w:t>tenuirostris</w:t>
      </w:r>
      <w:proofErr w:type="spellEnd"/>
      <w:r w:rsidR="002F6CF2">
        <w:t>),</w:t>
      </w:r>
      <w:r w:rsidR="00D87E0F">
        <w:t xml:space="preserve"> </w:t>
      </w:r>
      <w:r w:rsidR="000B1910">
        <w:t>Common Diving-Petrel (</w:t>
      </w:r>
      <w:proofErr w:type="spellStart"/>
      <w:r w:rsidR="005C6F8E" w:rsidRPr="00B92515">
        <w:rPr>
          <w:i/>
          <w:iCs/>
        </w:rPr>
        <w:t>Pele</w:t>
      </w:r>
      <w:r w:rsidR="000B1910" w:rsidRPr="00B92515">
        <w:rPr>
          <w:i/>
          <w:iCs/>
        </w:rPr>
        <w:t>canoides</w:t>
      </w:r>
      <w:proofErr w:type="spellEnd"/>
      <w:r w:rsidR="000B1910" w:rsidRPr="00B92515">
        <w:rPr>
          <w:i/>
          <w:iCs/>
        </w:rPr>
        <w:t xml:space="preserve"> </w:t>
      </w:r>
      <w:proofErr w:type="spellStart"/>
      <w:r w:rsidR="000B1910" w:rsidRPr="00B92515">
        <w:rPr>
          <w:i/>
          <w:iCs/>
        </w:rPr>
        <w:t>urinatrix</w:t>
      </w:r>
      <w:proofErr w:type="spellEnd"/>
      <w:r w:rsidR="000B1910">
        <w:t>)</w:t>
      </w:r>
      <w:r w:rsidR="007F401E">
        <w:t xml:space="preserve"> and</w:t>
      </w:r>
      <w:r w:rsidR="000B1910">
        <w:t xml:space="preserve"> </w:t>
      </w:r>
      <w:r w:rsidR="005F7DD2">
        <w:t>Fairy Prion (</w:t>
      </w:r>
      <w:proofErr w:type="spellStart"/>
      <w:r w:rsidR="005F7DD2" w:rsidRPr="00B92515">
        <w:rPr>
          <w:i/>
          <w:iCs/>
        </w:rPr>
        <w:t>Pach</w:t>
      </w:r>
      <w:r w:rsidR="001242DA" w:rsidRPr="00B92515">
        <w:rPr>
          <w:i/>
          <w:iCs/>
        </w:rPr>
        <w:t>yptila</w:t>
      </w:r>
      <w:proofErr w:type="spellEnd"/>
      <w:r w:rsidR="001242DA" w:rsidRPr="00B92515">
        <w:rPr>
          <w:i/>
          <w:iCs/>
        </w:rPr>
        <w:t xml:space="preserve"> </w:t>
      </w:r>
      <w:proofErr w:type="spellStart"/>
      <w:r w:rsidR="001242DA" w:rsidRPr="00B92515">
        <w:rPr>
          <w:i/>
          <w:iCs/>
        </w:rPr>
        <w:t>turtur</w:t>
      </w:r>
      <w:proofErr w:type="spellEnd"/>
      <w:r w:rsidR="001242DA">
        <w:t>)</w:t>
      </w:r>
    </w:p>
    <w:p w14:paraId="100D9E15" w14:textId="783D3155" w:rsidR="00F423BF" w:rsidRDefault="00644246" w:rsidP="00787971">
      <w:pPr>
        <w:pStyle w:val="ListParagraph"/>
        <w:numPr>
          <w:ilvl w:val="1"/>
          <w:numId w:val="19"/>
        </w:numPr>
        <w:spacing w:before="60" w:after="240"/>
        <w:ind w:left="567" w:hanging="283"/>
        <w:jc w:val="both"/>
      </w:pPr>
      <w:r>
        <w:t xml:space="preserve">Terrestrial birds </w:t>
      </w:r>
      <w:r w:rsidR="00C00407">
        <w:t xml:space="preserve">at risk of collision with transmission lines, </w:t>
      </w:r>
      <w:r>
        <w:t>such as Brolga</w:t>
      </w:r>
      <w:r w:rsidR="00F52583">
        <w:t xml:space="preserve"> (</w:t>
      </w:r>
      <w:r w:rsidR="00F52583" w:rsidRPr="00B92515">
        <w:rPr>
          <w:i/>
          <w:iCs/>
        </w:rPr>
        <w:t xml:space="preserve">Grus </w:t>
      </w:r>
      <w:proofErr w:type="spellStart"/>
      <w:r w:rsidR="00F52583" w:rsidRPr="00B92515">
        <w:rPr>
          <w:i/>
          <w:iCs/>
        </w:rPr>
        <w:t>rubicunda</w:t>
      </w:r>
      <w:proofErr w:type="spellEnd"/>
      <w:r w:rsidR="00F52583">
        <w:t>)</w:t>
      </w:r>
      <w:r>
        <w:t xml:space="preserve"> and Australasian Bittern </w:t>
      </w:r>
      <w:r w:rsidR="00DF69BC">
        <w:t>(</w:t>
      </w:r>
      <w:r w:rsidR="00DF69BC" w:rsidRPr="00B92515">
        <w:rPr>
          <w:i/>
          <w:iCs/>
        </w:rPr>
        <w:t xml:space="preserve">Botaurus </w:t>
      </w:r>
      <w:proofErr w:type="spellStart"/>
      <w:r w:rsidR="00DF69BC" w:rsidRPr="00B92515">
        <w:rPr>
          <w:i/>
          <w:iCs/>
        </w:rPr>
        <w:t>poici</w:t>
      </w:r>
      <w:r w:rsidR="005E5B47" w:rsidRPr="00B92515">
        <w:rPr>
          <w:i/>
          <w:iCs/>
        </w:rPr>
        <w:t>loptilus</w:t>
      </w:r>
      <w:proofErr w:type="spellEnd"/>
      <w:r w:rsidR="005E5B47">
        <w:t>)</w:t>
      </w:r>
    </w:p>
    <w:p w14:paraId="4C0F1B8A" w14:textId="3094A591" w:rsidR="00610CFB" w:rsidRPr="00512909" w:rsidRDefault="00610CFB" w:rsidP="00787971">
      <w:pPr>
        <w:pStyle w:val="ListParagraph"/>
        <w:numPr>
          <w:ilvl w:val="1"/>
          <w:numId w:val="19"/>
        </w:numPr>
        <w:spacing w:before="60" w:after="240"/>
        <w:ind w:left="567" w:hanging="283"/>
        <w:jc w:val="both"/>
      </w:pPr>
      <w:r>
        <w:t xml:space="preserve">Threatened ecological communities, such as the </w:t>
      </w:r>
      <w:r w:rsidRPr="00AA7EB2">
        <w:t xml:space="preserve">Giant Kelp Marine Forests of </w:t>
      </w:r>
      <w:proofErr w:type="gramStart"/>
      <w:r w:rsidRPr="00AA7EB2">
        <w:t>South East</w:t>
      </w:r>
      <w:proofErr w:type="gramEnd"/>
      <w:r w:rsidRPr="00AA7EB2">
        <w:t xml:space="preserve"> Australia, </w:t>
      </w:r>
      <w:r>
        <w:t>and the Karst Springs and Associated Alkaline Fens of the Naracoorte Coastal Plains Bioregion.</w:t>
      </w:r>
    </w:p>
    <w:p w14:paraId="481C9F98" w14:textId="7AC713F5" w:rsidR="003C0296" w:rsidRDefault="00512909" w:rsidP="00787971">
      <w:pPr>
        <w:pStyle w:val="ListBullet"/>
        <w:numPr>
          <w:ilvl w:val="0"/>
          <w:numId w:val="19"/>
        </w:numPr>
        <w:spacing w:before="60" w:after="240"/>
        <w:ind w:left="284" w:hanging="284"/>
        <w:jc w:val="both"/>
      </w:pPr>
      <w:r>
        <w:t xml:space="preserve">Potential for indirect effects on </w:t>
      </w:r>
      <w:r w:rsidR="001A135F">
        <w:t xml:space="preserve">ecosystems and other </w:t>
      </w:r>
      <w:r>
        <w:t>biodiversity values</w:t>
      </w:r>
      <w:r w:rsidR="003007D9">
        <w:t>,</w:t>
      </w:r>
      <w:r>
        <w:t xml:space="preserve"> including but not limited to those effects associated with changes in hydrodynamics and coastal processes. </w:t>
      </w:r>
    </w:p>
    <w:p w14:paraId="29B17A3E" w14:textId="70D06B01" w:rsidR="004F1E64" w:rsidRDefault="004F1E64" w:rsidP="00787971">
      <w:pPr>
        <w:pStyle w:val="ListBullet"/>
        <w:numPr>
          <w:ilvl w:val="0"/>
          <w:numId w:val="19"/>
        </w:numPr>
        <w:spacing w:before="60" w:after="240"/>
        <w:ind w:left="284" w:hanging="284"/>
        <w:jc w:val="both"/>
      </w:pPr>
      <w:r>
        <w:t xml:space="preserve">Potential impacts on the environment of the Commonwealth Marine Area, including values associated with </w:t>
      </w:r>
      <w:r w:rsidRPr="00BE06B4">
        <w:t>the Bonney Coast Upwelling</w:t>
      </w:r>
      <w:r w:rsidR="00BD1255">
        <w:t xml:space="preserve"> </w:t>
      </w:r>
      <w:r w:rsidR="006E1081">
        <w:t>such as the diverse marine fauna and seabirds that utilise the area</w:t>
      </w:r>
    </w:p>
    <w:p w14:paraId="77818C87" w14:textId="5955EC92" w:rsidR="00512909" w:rsidRDefault="00512909" w:rsidP="00787971">
      <w:pPr>
        <w:pStyle w:val="ListBullet"/>
        <w:numPr>
          <w:ilvl w:val="0"/>
          <w:numId w:val="19"/>
        </w:numPr>
        <w:spacing w:before="60" w:after="240"/>
        <w:ind w:left="284" w:hanging="284"/>
        <w:jc w:val="both"/>
      </w:pPr>
      <w:r>
        <w:t xml:space="preserve">Potential for significant impacts on marine </w:t>
      </w:r>
      <w:r w:rsidR="0074457C">
        <w:t xml:space="preserve">habitats </w:t>
      </w:r>
      <w:r>
        <w:t xml:space="preserve">resulting from </w:t>
      </w:r>
      <w:r w:rsidR="008E7BCD">
        <w:t xml:space="preserve">pollution events, including </w:t>
      </w:r>
      <w:r>
        <w:t>sediment mobilisation, increased turbidity</w:t>
      </w:r>
      <w:r w:rsidR="00C76D0F">
        <w:t xml:space="preserve">, </w:t>
      </w:r>
      <w:r>
        <w:t xml:space="preserve">accidental or unintended leaks or spills during construction works or operational activities, </w:t>
      </w:r>
      <w:r w:rsidR="00863EF4">
        <w:t xml:space="preserve">or </w:t>
      </w:r>
      <w:r>
        <w:t>introduction of exotic species</w:t>
      </w:r>
      <w:r w:rsidR="00A8401F">
        <w:t xml:space="preserve">, </w:t>
      </w:r>
      <w:r w:rsidR="00F45201">
        <w:t xml:space="preserve">such as </w:t>
      </w:r>
      <w:proofErr w:type="spellStart"/>
      <w:r w:rsidR="00AC3218" w:rsidRPr="00787971">
        <w:t>Undaria</w:t>
      </w:r>
      <w:proofErr w:type="spellEnd"/>
      <w:r w:rsidR="00AC3218" w:rsidRPr="00787971">
        <w:t xml:space="preserve"> pinnatifida</w:t>
      </w:r>
      <w:r>
        <w:t xml:space="preserve">. </w:t>
      </w:r>
    </w:p>
    <w:p w14:paraId="12D52624" w14:textId="7340FB4D" w:rsidR="006E389A" w:rsidRDefault="000F3203" w:rsidP="00787971">
      <w:pPr>
        <w:pStyle w:val="ListBullet"/>
        <w:numPr>
          <w:ilvl w:val="0"/>
          <w:numId w:val="19"/>
        </w:numPr>
        <w:spacing w:before="60" w:after="240"/>
        <w:ind w:left="284" w:hanging="284"/>
        <w:jc w:val="both"/>
      </w:pPr>
      <w:r w:rsidRPr="00491878">
        <w:t>Cumulative impacts on biodiversity, listed species and communities and habitat with other approved or proposed developments</w:t>
      </w:r>
      <w:r w:rsidR="006E389A">
        <w:t>.</w:t>
      </w:r>
    </w:p>
    <w:p w14:paraId="176744A2" w14:textId="054FC27A" w:rsidR="000F3203" w:rsidRPr="00B84644" w:rsidRDefault="000F3203" w:rsidP="00787971">
      <w:pPr>
        <w:pStyle w:val="ListBullet"/>
        <w:numPr>
          <w:ilvl w:val="0"/>
          <w:numId w:val="19"/>
        </w:numPr>
        <w:spacing w:before="60" w:after="240"/>
        <w:ind w:left="284" w:hanging="284"/>
        <w:jc w:val="both"/>
      </w:pPr>
      <w:r w:rsidRPr="00491878">
        <w:t xml:space="preserve">The availability of suitable offsets for the loss of native vegetation and habitat for listed threatened species, </w:t>
      </w:r>
      <w:proofErr w:type="gramStart"/>
      <w:r w:rsidRPr="00491878">
        <w:t>communities</w:t>
      </w:r>
      <w:proofErr w:type="gramEnd"/>
      <w:r w:rsidRPr="00491878">
        <w:t xml:space="preserve"> and migratory species. </w:t>
      </w:r>
    </w:p>
    <w:p w14:paraId="33E40727" w14:textId="77777777" w:rsidR="005541F5" w:rsidRPr="00B84644" w:rsidRDefault="005541F5" w:rsidP="005541F5">
      <w:pPr>
        <w:pStyle w:val="Heading3"/>
        <w:numPr>
          <w:ilvl w:val="2"/>
          <w:numId w:val="0"/>
        </w:numPr>
      </w:pPr>
      <w:bookmarkStart w:id="55" w:name="_Toc534816847"/>
      <w:r w:rsidRPr="00B84644">
        <w:t>Existing environment</w:t>
      </w:r>
      <w:bookmarkEnd w:id="55"/>
    </w:p>
    <w:p w14:paraId="4DF32C73" w14:textId="575F386A" w:rsidR="005541F5" w:rsidRPr="00B84644" w:rsidRDefault="005541F5" w:rsidP="00787971">
      <w:pPr>
        <w:pStyle w:val="ListBullet"/>
        <w:ind w:left="284" w:hanging="284"/>
        <w:jc w:val="both"/>
      </w:pPr>
      <w:r w:rsidRPr="00B84644">
        <w:t xml:space="preserve">Characterise the type, </w:t>
      </w:r>
      <w:proofErr w:type="gramStart"/>
      <w:r w:rsidRPr="00B84644">
        <w:t>distribution</w:t>
      </w:r>
      <w:proofErr w:type="gramEnd"/>
      <w:r w:rsidRPr="00B84644">
        <w:t xml:space="preserve"> and condition of biodiversity values within a suitable study area, comprising the project site and its environs, including native vegetation, </w:t>
      </w:r>
      <w:r w:rsidR="00CD7CF9">
        <w:t xml:space="preserve">biologically important areas, </w:t>
      </w:r>
      <w:r w:rsidRPr="00B84644">
        <w:t>terrestrial and aquatic</w:t>
      </w:r>
      <w:r w:rsidR="00122C51">
        <w:t>/marine</w:t>
      </w:r>
      <w:r w:rsidRPr="00B84644">
        <w:t xml:space="preserve"> habitat and habitat corridors or linkages</w:t>
      </w:r>
      <w:r w:rsidR="00C76D0F">
        <w:t xml:space="preserve"> in the area that could be impacted by the project and associated works</w:t>
      </w:r>
      <w:r w:rsidRPr="00B84644">
        <w:t>.</w:t>
      </w:r>
      <w:r w:rsidR="00C76D0F">
        <w:t xml:space="preserve">  </w:t>
      </w:r>
    </w:p>
    <w:p w14:paraId="35B9C229" w14:textId="686D001C" w:rsidR="00AA7EB2" w:rsidRDefault="00C76D0F" w:rsidP="00787971">
      <w:pPr>
        <w:pStyle w:val="ListBullet"/>
        <w:numPr>
          <w:ilvl w:val="0"/>
          <w:numId w:val="19"/>
        </w:numPr>
        <w:spacing w:before="60" w:after="240"/>
        <w:ind w:left="284" w:hanging="284"/>
        <w:jc w:val="both"/>
      </w:pPr>
      <w:r>
        <w:t>Identify the existing or likely presence of any protected species</w:t>
      </w:r>
      <w:r w:rsidR="00DE513A">
        <w:t xml:space="preserve"> and ecological communities</w:t>
      </w:r>
      <w:r>
        <w:t xml:space="preserve">, including </w:t>
      </w:r>
      <w:r w:rsidR="00DE513A">
        <w:t xml:space="preserve">those </w:t>
      </w:r>
      <w:r>
        <w:t xml:space="preserve">listed under the </w:t>
      </w:r>
      <w:r w:rsidR="00960485">
        <w:t>EPBC Act</w:t>
      </w:r>
      <w:r w:rsidR="00DE513A">
        <w:t xml:space="preserve"> </w:t>
      </w:r>
      <w:r w:rsidR="00310D5C">
        <w:t>or</w:t>
      </w:r>
      <w:r w:rsidR="00960485">
        <w:t xml:space="preserve"> </w:t>
      </w:r>
      <w:r w:rsidR="009D40EE">
        <w:t>FFG Act</w:t>
      </w:r>
      <w:r w:rsidR="00DE513A">
        <w:t>,</w:t>
      </w:r>
      <w:r>
        <w:t xml:space="preserve"> as well as environmental weeds, pathogens and pest animals</w:t>
      </w:r>
      <w:r w:rsidR="00ED6BB0">
        <w:t xml:space="preserve"> and potentially threatening processes</w:t>
      </w:r>
      <w:r>
        <w:t xml:space="preserve">. </w:t>
      </w:r>
      <w:r w:rsidR="00B148DC">
        <w:t xml:space="preserve">This should include, </w:t>
      </w:r>
      <w:r w:rsidR="00AA7EB2">
        <w:t xml:space="preserve">but not </w:t>
      </w:r>
      <w:r w:rsidR="00830B95">
        <w:t xml:space="preserve">be </w:t>
      </w:r>
      <w:r w:rsidR="00AA7EB2">
        <w:t>limited to</w:t>
      </w:r>
      <w:r w:rsidR="00B148DC">
        <w:t>,</w:t>
      </w:r>
      <w:r w:rsidR="00AA7EB2">
        <w:t xml:space="preserve"> </w:t>
      </w:r>
      <w:r w:rsidR="001D24C5">
        <w:t xml:space="preserve">consideration of </w:t>
      </w:r>
      <w:r w:rsidR="00AA7EB2">
        <w:t xml:space="preserve">the </w:t>
      </w:r>
      <w:r w:rsidR="00EA28AC">
        <w:t xml:space="preserve">species and </w:t>
      </w:r>
      <w:r w:rsidR="00DE513A">
        <w:t>ecological communities listed above</w:t>
      </w:r>
      <w:r w:rsidR="001A135F">
        <w:t xml:space="preserve"> (</w:t>
      </w:r>
      <w:proofErr w:type="spellStart"/>
      <w:r w:rsidR="001A135F">
        <w:t>kKe</w:t>
      </w:r>
      <w:r w:rsidR="00DE513A">
        <w:t>y</w:t>
      </w:r>
      <w:proofErr w:type="spellEnd"/>
      <w:r w:rsidR="00DE513A">
        <w:t xml:space="preserve"> </w:t>
      </w:r>
      <w:r w:rsidR="001A135F">
        <w:t>I</w:t>
      </w:r>
      <w:r w:rsidR="00DE513A">
        <w:t>ssues</w:t>
      </w:r>
      <w:r w:rsidR="001A135F">
        <w:t>)</w:t>
      </w:r>
      <w:r w:rsidR="00DE513A">
        <w:t xml:space="preserve">. </w:t>
      </w:r>
    </w:p>
    <w:p w14:paraId="44CAD9C2" w14:textId="38AA1C1F" w:rsidR="00AA7EB2" w:rsidRDefault="00B148DC" w:rsidP="00787971">
      <w:pPr>
        <w:pStyle w:val="ListBullet"/>
        <w:numPr>
          <w:ilvl w:val="0"/>
          <w:numId w:val="19"/>
        </w:numPr>
        <w:spacing w:before="60" w:after="240"/>
        <w:ind w:left="284" w:hanging="284"/>
        <w:jc w:val="both"/>
      </w:pPr>
      <w:r>
        <w:t>Characterise the environmental values of the</w:t>
      </w:r>
      <w:r w:rsidR="00C76D0F">
        <w:t xml:space="preserve"> Glenelg Estuary and Discovery Bay Ramsar Site</w:t>
      </w:r>
      <w:r w:rsidR="001F050A">
        <w:t xml:space="preserve"> </w:t>
      </w:r>
      <w:r w:rsidR="00BE06B4">
        <w:t xml:space="preserve">and </w:t>
      </w:r>
      <w:r w:rsidR="00C76D0F">
        <w:t xml:space="preserve">Discovery Bay Marine National Park </w:t>
      </w:r>
    </w:p>
    <w:p w14:paraId="70DF5012" w14:textId="009620BA" w:rsidR="003E25CB" w:rsidRDefault="00433A79" w:rsidP="00787971">
      <w:pPr>
        <w:pStyle w:val="ListBullet"/>
        <w:numPr>
          <w:ilvl w:val="0"/>
          <w:numId w:val="19"/>
        </w:numPr>
        <w:spacing w:before="60" w:after="240"/>
        <w:ind w:left="284" w:hanging="284"/>
        <w:jc w:val="both"/>
      </w:pPr>
      <w:r>
        <w:t xml:space="preserve">Characterise the </w:t>
      </w:r>
      <w:r w:rsidR="00814D41">
        <w:t xml:space="preserve">location of feeding and roosting habitat for </w:t>
      </w:r>
      <w:r w:rsidR="00B148DC">
        <w:t xml:space="preserve">threatened </w:t>
      </w:r>
      <w:r w:rsidR="00814D41">
        <w:t>species</w:t>
      </w:r>
      <w:r w:rsidR="00B148DC">
        <w:t>, including</w:t>
      </w:r>
      <w:r w:rsidR="00814D41">
        <w:t xml:space="preserve"> within the Ramsar sites</w:t>
      </w:r>
      <w:r w:rsidR="003D2AE6">
        <w:t>,</w:t>
      </w:r>
      <w:r w:rsidR="00814D41">
        <w:t xml:space="preserve"> national parks</w:t>
      </w:r>
      <w:r w:rsidR="003D2AE6">
        <w:t xml:space="preserve"> and marine areas</w:t>
      </w:r>
      <w:r w:rsidR="00814D41">
        <w:t xml:space="preserve">, the behavioural ecology </w:t>
      </w:r>
      <w:r w:rsidR="004E6AFC">
        <w:t xml:space="preserve">linking these habitats, </w:t>
      </w:r>
      <w:r w:rsidR="00A878F8" w:rsidRPr="00F45974">
        <w:t xml:space="preserve">their site </w:t>
      </w:r>
      <w:r w:rsidR="00A878F8" w:rsidRPr="00F45974">
        <w:lastRenderedPageBreak/>
        <w:t>fidelity, temporal variability in occurrence at the site</w:t>
      </w:r>
      <w:r w:rsidR="00637216">
        <w:t>s</w:t>
      </w:r>
      <w:r w:rsidR="00A878F8" w:rsidRPr="00F45974">
        <w:t xml:space="preserve"> and their usage of the area in a local, regional, and national context, including their </w:t>
      </w:r>
      <w:r w:rsidR="006A49A0">
        <w:t xml:space="preserve">movement and </w:t>
      </w:r>
      <w:r w:rsidR="00A878F8" w:rsidRPr="00F45974">
        <w:t>migratory pathways</w:t>
      </w:r>
    </w:p>
    <w:p w14:paraId="5541B132" w14:textId="28F2327C" w:rsidR="00142F83" w:rsidRDefault="0026534D" w:rsidP="00787971">
      <w:pPr>
        <w:pStyle w:val="ListBullet"/>
        <w:numPr>
          <w:ilvl w:val="0"/>
          <w:numId w:val="19"/>
        </w:numPr>
        <w:spacing w:before="60" w:after="240"/>
        <w:ind w:left="284" w:hanging="284"/>
        <w:jc w:val="both"/>
      </w:pPr>
      <w:r>
        <w:t xml:space="preserve">Characterise the existing environment of the Commonwealth Marine Area, such as those </w:t>
      </w:r>
      <w:r w:rsidRPr="005C1BF9">
        <w:t>identified in the South-east marine region profile (2015)</w:t>
      </w:r>
      <w:r>
        <w:t xml:space="preserve"> and including </w:t>
      </w:r>
      <w:r w:rsidRPr="00BE06B4">
        <w:t>the Bonney Coast Upwelling</w:t>
      </w:r>
      <w:r>
        <w:t>.</w:t>
      </w:r>
      <w:r w:rsidR="00142F83">
        <w:t xml:space="preserve"> </w:t>
      </w:r>
    </w:p>
    <w:p w14:paraId="101718CA" w14:textId="296149CB" w:rsidR="003F77A5" w:rsidRDefault="003E25CB" w:rsidP="00787971">
      <w:pPr>
        <w:pStyle w:val="ListBullet"/>
        <w:numPr>
          <w:ilvl w:val="0"/>
          <w:numId w:val="19"/>
        </w:numPr>
        <w:spacing w:before="60" w:after="240"/>
        <w:ind w:left="284" w:hanging="284"/>
        <w:jc w:val="both"/>
      </w:pPr>
      <w:r>
        <w:t>C</w:t>
      </w:r>
      <w:r w:rsidR="00C76D0F">
        <w:t xml:space="preserve">haracterisation </w:t>
      </w:r>
      <w:r>
        <w:t xml:space="preserve">of the existing environment </w:t>
      </w:r>
      <w:r w:rsidR="00C76D0F">
        <w:t xml:space="preserve">is to be informed </w:t>
      </w:r>
      <w:r w:rsidR="00AE1892">
        <w:t xml:space="preserve">by </w:t>
      </w:r>
      <w:r w:rsidR="00C76D0F">
        <w:t xml:space="preserve">suitable available </w:t>
      </w:r>
      <w:r w:rsidR="00474A26">
        <w:t xml:space="preserve">literature and </w:t>
      </w:r>
      <w:r w:rsidR="00C76D0F">
        <w:t>data (especially, where relevant, data that is less than 5 years old) and is to be supported by seasonal or targeted surveys</w:t>
      </w:r>
      <w:r w:rsidR="008A4D7F">
        <w:t xml:space="preserve">, conducted in accordance with relevant Commonwealth </w:t>
      </w:r>
      <w:r w:rsidR="00474A26">
        <w:t>and</w:t>
      </w:r>
      <w:r w:rsidR="008A4D7F">
        <w:t xml:space="preserve"> </w:t>
      </w:r>
      <w:r w:rsidR="00AB2855">
        <w:t>DELWP guidelines,</w:t>
      </w:r>
      <w:r w:rsidR="00C76D0F">
        <w:t xml:space="preserve"> </w:t>
      </w:r>
      <w:r w:rsidR="00474A26">
        <w:t xml:space="preserve">and </w:t>
      </w:r>
      <w:r w:rsidR="00C76D0F">
        <w:t>where necessary incorporating all seasons within a year</w:t>
      </w:r>
      <w:r w:rsidR="001A135F">
        <w:rPr>
          <w:rStyle w:val="FootnoteReference"/>
        </w:rPr>
        <w:footnoteReference w:id="13"/>
      </w:r>
      <w:r w:rsidR="00C76D0F">
        <w:t xml:space="preserve">. </w:t>
      </w:r>
    </w:p>
    <w:p w14:paraId="13803948" w14:textId="558C1601" w:rsidR="009D40EE" w:rsidRPr="00531B1C" w:rsidRDefault="00C76D0F" w:rsidP="00787971">
      <w:pPr>
        <w:pStyle w:val="ListBullet"/>
        <w:spacing w:after="240"/>
        <w:ind w:left="284" w:hanging="284"/>
        <w:contextualSpacing w:val="0"/>
        <w:jc w:val="both"/>
      </w:pPr>
      <w:r>
        <w:t>Details of the scope, timing and method for studies or surveys used to provide information on the ecological values at the site (and in other areas that may be impacted by the project) should be outlined. Records and other data from local sources should also be gathered and considered</w:t>
      </w:r>
      <w:r w:rsidR="00A74666">
        <w:t>,</w:t>
      </w:r>
      <w:r>
        <w:t xml:space="preserve"> as appropriate.</w:t>
      </w:r>
    </w:p>
    <w:p w14:paraId="2517D2E4" w14:textId="77777777" w:rsidR="005541F5" w:rsidRPr="00BA1F89" w:rsidRDefault="005541F5" w:rsidP="001B66F8">
      <w:pPr>
        <w:pStyle w:val="Heading3"/>
      </w:pPr>
      <w:bookmarkStart w:id="56" w:name="_Toc534816849"/>
      <w:bookmarkStart w:id="57" w:name="_Toc534816848"/>
      <w:r w:rsidRPr="00BA1F89">
        <w:t>Likely effects</w:t>
      </w:r>
      <w:bookmarkEnd w:id="56"/>
    </w:p>
    <w:p w14:paraId="0DD5FBE8" w14:textId="19C76113" w:rsidR="00BA1F89" w:rsidRDefault="00BA1F89" w:rsidP="00787971">
      <w:pPr>
        <w:pStyle w:val="ListBullet"/>
        <w:spacing w:after="0"/>
        <w:ind w:left="284" w:hanging="284"/>
        <w:contextualSpacing w:val="0"/>
        <w:jc w:val="both"/>
      </w:pPr>
      <w:r w:rsidRPr="00BA1F89">
        <w:t xml:space="preserve">Assess </w:t>
      </w:r>
      <w:r w:rsidR="007A09A8">
        <w:t>likely</w:t>
      </w:r>
      <w:r w:rsidRPr="00BA1F89">
        <w:t xml:space="preserve"> direct and indirect effects of the project </w:t>
      </w:r>
      <w:r w:rsidR="007A09A8">
        <w:t>and alternatives on native vegetation, ecological communities</w:t>
      </w:r>
      <w:r w:rsidR="00500913">
        <w:t>,</w:t>
      </w:r>
      <w:r w:rsidR="007A09A8">
        <w:t xml:space="preserve"> </w:t>
      </w:r>
      <w:r w:rsidR="00500913">
        <w:t>prot</w:t>
      </w:r>
      <w:r w:rsidR="00EF2420">
        <w:t xml:space="preserve">ected </w:t>
      </w:r>
      <w:r w:rsidRPr="00BA1F89">
        <w:t xml:space="preserve">flora </w:t>
      </w:r>
      <w:r w:rsidR="007A09A8">
        <w:t xml:space="preserve">and fauna </w:t>
      </w:r>
      <w:r w:rsidRPr="00BA1F89">
        <w:t>species</w:t>
      </w:r>
      <w:r w:rsidR="00EF2420">
        <w:t xml:space="preserve"> and their habitat, including threatened or migratory species listed under the EPBC Act</w:t>
      </w:r>
      <w:r w:rsidR="00000CFF">
        <w:t xml:space="preserve"> and</w:t>
      </w:r>
      <w:r w:rsidR="00EF2420">
        <w:t xml:space="preserve"> FFG Act, </w:t>
      </w:r>
      <w:r w:rsidR="004476E5">
        <w:t xml:space="preserve">including but not limited to the species listed above at Key Issues. This assessment should consider potential effects </w:t>
      </w:r>
      <w:r w:rsidR="00EF2420">
        <w:t>relative to existing hazards and risks</w:t>
      </w:r>
      <w:r w:rsidR="00000CFF">
        <w:t>,</w:t>
      </w:r>
      <w:r w:rsidR="00EF2420">
        <w:t xml:space="preserve"> </w:t>
      </w:r>
      <w:proofErr w:type="gramStart"/>
      <w:r w:rsidR="00EF2420">
        <w:t>with regard to</w:t>
      </w:r>
      <w:proofErr w:type="gramEnd"/>
      <w:r w:rsidR="00EF2420">
        <w:t xml:space="preserve"> conservation or listing advice, action statement</w:t>
      </w:r>
      <w:r w:rsidR="00000CFF">
        <w:t>s</w:t>
      </w:r>
      <w:r w:rsidR="00EF2420">
        <w:t xml:space="preserve">, recovery plans and threat abatement plans, </w:t>
      </w:r>
    </w:p>
    <w:p w14:paraId="4933B0E1" w14:textId="146B5EC5" w:rsidR="00220922" w:rsidRPr="00BA1F89" w:rsidRDefault="00220922" w:rsidP="00787971">
      <w:pPr>
        <w:pStyle w:val="ListBullet"/>
        <w:spacing w:after="0"/>
        <w:ind w:left="284" w:hanging="284"/>
        <w:contextualSpacing w:val="0"/>
        <w:jc w:val="both"/>
      </w:pPr>
      <w:r>
        <w:t xml:space="preserve">Assess likely direct and indirect impacts of the project </w:t>
      </w:r>
      <w:r w:rsidR="001B1AFB">
        <w:t xml:space="preserve">on </w:t>
      </w:r>
      <w:r>
        <w:rPr>
          <w:lang w:eastAsia="en-US"/>
        </w:rPr>
        <w:t xml:space="preserve">the </w:t>
      </w:r>
      <w:r w:rsidR="0074457C">
        <w:t>ecosystems and</w:t>
      </w:r>
      <w:r w:rsidR="0074457C">
        <w:rPr>
          <w:lang w:eastAsia="en-US"/>
        </w:rPr>
        <w:t xml:space="preserve"> ecological values of the </w:t>
      </w:r>
      <w:r w:rsidR="00651ABF">
        <w:rPr>
          <w:lang w:eastAsia="en-US"/>
        </w:rPr>
        <w:t>marine environment</w:t>
      </w:r>
      <w:r>
        <w:rPr>
          <w:lang w:eastAsia="en-US"/>
        </w:rPr>
        <w:t xml:space="preserve"> including </w:t>
      </w:r>
      <w:r w:rsidR="00B21D79">
        <w:rPr>
          <w:lang w:eastAsia="en-US"/>
        </w:rPr>
        <w:t xml:space="preserve">potential </w:t>
      </w:r>
      <w:r w:rsidR="001E2737">
        <w:rPr>
          <w:lang w:eastAsia="en-US"/>
        </w:rPr>
        <w:t xml:space="preserve">impacts to </w:t>
      </w:r>
      <w:r w:rsidR="00651ABF">
        <w:rPr>
          <w:lang w:eastAsia="en-US"/>
        </w:rPr>
        <w:t xml:space="preserve">relevant marine </w:t>
      </w:r>
      <w:r>
        <w:rPr>
          <w:lang w:eastAsia="en-US"/>
        </w:rPr>
        <w:t>flora</w:t>
      </w:r>
      <w:r w:rsidR="00DC5B48">
        <w:rPr>
          <w:lang w:eastAsia="en-US"/>
        </w:rPr>
        <w:t xml:space="preserve"> and </w:t>
      </w:r>
      <w:r>
        <w:rPr>
          <w:lang w:eastAsia="en-US"/>
        </w:rPr>
        <w:t>fauna</w:t>
      </w:r>
      <w:r w:rsidR="00651ABF">
        <w:rPr>
          <w:lang w:eastAsia="en-US"/>
        </w:rPr>
        <w:t xml:space="preserve"> and </w:t>
      </w:r>
      <w:r w:rsidR="00651ABF">
        <w:t xml:space="preserve">values associated with </w:t>
      </w:r>
      <w:r w:rsidR="00651ABF" w:rsidRPr="00BE06B4">
        <w:t>the Bonney Coast Upwelling</w:t>
      </w:r>
      <w:r w:rsidR="00651ABF">
        <w:t xml:space="preserve"> and the </w:t>
      </w:r>
      <w:r w:rsidR="00651ABF">
        <w:rPr>
          <w:lang w:eastAsia="en-US"/>
        </w:rPr>
        <w:t>Commonwealth Marine Area</w:t>
      </w:r>
      <w:r w:rsidR="001B66F8">
        <w:rPr>
          <w:lang w:eastAsia="en-US"/>
        </w:rPr>
        <w:t>.</w:t>
      </w:r>
    </w:p>
    <w:p w14:paraId="4816DE77" w14:textId="761F6196" w:rsidR="007A09A8" w:rsidRDefault="00BA1F89" w:rsidP="00787971">
      <w:pPr>
        <w:pStyle w:val="ListBullet"/>
        <w:spacing w:after="0"/>
        <w:ind w:left="284" w:hanging="284"/>
        <w:contextualSpacing w:val="0"/>
        <w:jc w:val="both"/>
      </w:pPr>
      <w:r w:rsidRPr="00BA1F89">
        <w:t xml:space="preserve">Assess </w:t>
      </w:r>
      <w:r w:rsidR="007A09A8">
        <w:t>likely</w:t>
      </w:r>
      <w:r w:rsidRPr="00BA1F89">
        <w:t xml:space="preserve"> direct and indirect effects of the project </w:t>
      </w:r>
      <w:r w:rsidR="007A09A8">
        <w:t xml:space="preserve">on the </w:t>
      </w:r>
      <w:r w:rsidR="0074457C">
        <w:t xml:space="preserve">ecosystems and ecological values </w:t>
      </w:r>
      <w:r w:rsidR="007A09A8">
        <w:t>through the introduction of exotic marine organisms</w:t>
      </w:r>
      <w:r w:rsidR="001B1AFB">
        <w:t xml:space="preserve"> and disturbance of the seabed</w:t>
      </w:r>
      <w:r w:rsidR="007A09A8">
        <w:t xml:space="preserve">. </w:t>
      </w:r>
    </w:p>
    <w:p w14:paraId="0537F80B" w14:textId="77777777" w:rsidR="002257EC" w:rsidRDefault="002257EC" w:rsidP="00787971">
      <w:pPr>
        <w:pStyle w:val="ListBullet"/>
        <w:spacing w:after="0"/>
        <w:ind w:left="284" w:hanging="284"/>
        <w:contextualSpacing w:val="0"/>
        <w:jc w:val="both"/>
      </w:pPr>
      <w:r>
        <w:t xml:space="preserve">Conduct a collision risk assessment to assess likely direct and indirect effects of potential avifauna and marine mammal collision with project infrastructure, equipment, or machinery. Collision risk modelling must include: </w:t>
      </w:r>
    </w:p>
    <w:p w14:paraId="4F33804F" w14:textId="77777777" w:rsidR="002257EC" w:rsidRDefault="002257EC" w:rsidP="00787971">
      <w:pPr>
        <w:pStyle w:val="ListBullet2"/>
        <w:spacing w:after="0"/>
        <w:ind w:left="567" w:hanging="283"/>
        <w:jc w:val="both"/>
      </w:pPr>
      <w:r>
        <w:t>key factors affecting collision risk modelling for avifauna such as morphology, sensorial perception, behaviour, abundance, flight paths, flight and heights in differing weather conditions, food availability, and weathering conditions relevant to the project area</w:t>
      </w:r>
    </w:p>
    <w:p w14:paraId="05CE2707" w14:textId="77777777" w:rsidR="002257EC" w:rsidRDefault="002257EC" w:rsidP="00787971">
      <w:pPr>
        <w:pStyle w:val="ListBullet2"/>
        <w:spacing w:after="0"/>
        <w:ind w:left="567" w:hanging="283"/>
        <w:jc w:val="both"/>
      </w:pPr>
      <w:r>
        <w:t xml:space="preserve">details of assumptions and uncertainty.  </w:t>
      </w:r>
    </w:p>
    <w:p w14:paraId="3641FEB0" w14:textId="20848850" w:rsidR="007A09A8" w:rsidRDefault="007A09A8" w:rsidP="00787971">
      <w:pPr>
        <w:pStyle w:val="ListBullet"/>
        <w:spacing w:after="0"/>
        <w:ind w:left="284" w:hanging="284"/>
        <w:contextualSpacing w:val="0"/>
        <w:jc w:val="both"/>
      </w:pPr>
      <w:r>
        <w:t xml:space="preserve">Indirect loss of vegetation or habitat quality that may support any listed species or other protected fauna, resulting from changes to the local hydrology (terrestrial) or hydrodynamics (marine), edge effects, </w:t>
      </w:r>
      <w:r w:rsidR="00640CD2">
        <w:t xml:space="preserve">barrier effects from offshore infrastructure on foraging, breeding and migratory pathways, </w:t>
      </w:r>
      <w:r>
        <w:t>habitat fragmentation, loss of connectivity</w:t>
      </w:r>
      <w:r w:rsidR="000C23C2">
        <w:t>, changed shipping activities</w:t>
      </w:r>
      <w:r>
        <w:t xml:space="preserve"> or other disturbance impacts arising from construction or operation, including from noise</w:t>
      </w:r>
      <w:r w:rsidR="002846BC">
        <w:t xml:space="preserve"> (underwater and </w:t>
      </w:r>
      <w:r w:rsidR="0068013D">
        <w:t>airborne)</w:t>
      </w:r>
      <w:r>
        <w:t>, vibration</w:t>
      </w:r>
      <w:r w:rsidR="000B0044">
        <w:t>,</w:t>
      </w:r>
      <w:r w:rsidR="000B0044" w:rsidRPr="000B0044">
        <w:t xml:space="preserve"> </w:t>
      </w:r>
      <w:r w:rsidR="000B0044">
        <w:t>changes in electromagnetic fields</w:t>
      </w:r>
      <w:r>
        <w:t xml:space="preserve"> and lighting. </w:t>
      </w:r>
    </w:p>
    <w:p w14:paraId="4CAF2479" w14:textId="373E4EB9" w:rsidR="007A09A8" w:rsidRDefault="007A09A8" w:rsidP="00787971">
      <w:pPr>
        <w:pStyle w:val="ListBullet"/>
        <w:spacing w:after="0"/>
        <w:ind w:left="284" w:hanging="284"/>
        <w:contextualSpacing w:val="0"/>
        <w:jc w:val="both"/>
      </w:pPr>
      <w:r>
        <w:t>Assess likely direct and indirect effects of the project on the ecological character and habitat values of the Glenelg Estuary and Discovery Bay Ramsar Site</w:t>
      </w:r>
      <w:r w:rsidR="006622E0">
        <w:t xml:space="preserve">, </w:t>
      </w:r>
      <w:r>
        <w:t>Discovery Bay Marine Park</w:t>
      </w:r>
      <w:r w:rsidR="00BE06B4">
        <w:t xml:space="preserve"> and the </w:t>
      </w:r>
      <w:proofErr w:type="spellStart"/>
      <w:r w:rsidR="00BE06B4">
        <w:t>Piccaninnie</w:t>
      </w:r>
      <w:proofErr w:type="spellEnd"/>
      <w:r w:rsidR="00BE06B4">
        <w:t xml:space="preserve"> Ponds Karst Wetlands Ramsar Site</w:t>
      </w:r>
      <w:r>
        <w:t>, including but not limited to effects of sediment mobilisation</w:t>
      </w:r>
      <w:r w:rsidR="009636FA">
        <w:t xml:space="preserve"> and changes in water quality</w:t>
      </w:r>
      <w:r>
        <w:t xml:space="preserve">, </w:t>
      </w:r>
      <w:r w:rsidR="009636FA">
        <w:t>potential changes in the hydrological regime of the wetland</w:t>
      </w:r>
      <w:r w:rsidR="004D3176">
        <w:t xml:space="preserve">, </w:t>
      </w:r>
      <w:r>
        <w:t>potential introduction of exotic organisms, noise</w:t>
      </w:r>
      <w:r w:rsidR="0068013D">
        <w:t xml:space="preserve"> (underwater and airborne)</w:t>
      </w:r>
      <w:r>
        <w:t>, vibration and lighting</w:t>
      </w:r>
      <w:r w:rsidR="005C712D">
        <w:t>, including potential effects on the lifecycle of species present in the Ramsar sites</w:t>
      </w:r>
      <w:r>
        <w:t xml:space="preserve">. </w:t>
      </w:r>
    </w:p>
    <w:p w14:paraId="3E1EC1FA" w14:textId="77777777" w:rsidR="000C23C2" w:rsidRDefault="000C23C2" w:rsidP="00787971">
      <w:pPr>
        <w:pStyle w:val="ListBullet"/>
        <w:spacing w:after="0"/>
        <w:ind w:left="284" w:hanging="284"/>
        <w:contextualSpacing w:val="0"/>
        <w:jc w:val="both"/>
      </w:pPr>
      <w:r>
        <w:t xml:space="preserve">Assess likely cumulative effects on biodiversity-related values that might result from the project in combination with other projects or actions taking </w:t>
      </w:r>
      <w:r w:rsidRPr="009D21F4">
        <w:t>place or proposed nearby</w:t>
      </w:r>
      <w:r>
        <w:t xml:space="preserve">. </w:t>
      </w:r>
    </w:p>
    <w:p w14:paraId="4BADC69C" w14:textId="7A557AC5" w:rsidR="00EF26DA" w:rsidRDefault="00EF26DA" w:rsidP="00787971">
      <w:pPr>
        <w:pStyle w:val="ListBullet"/>
        <w:spacing w:after="0"/>
        <w:ind w:left="284" w:hanging="284"/>
        <w:contextualSpacing w:val="0"/>
        <w:jc w:val="both"/>
      </w:pPr>
      <w:r w:rsidRPr="00EF26DA">
        <w:t>Assess the potential effects on listed threatened or other protected fauna species</w:t>
      </w:r>
      <w:r w:rsidR="000406F3">
        <w:t xml:space="preserve"> having considered</w:t>
      </w:r>
      <w:r w:rsidRPr="00EF26DA" w:rsidDel="000406F3">
        <w:t xml:space="preserve"> </w:t>
      </w:r>
      <w:r w:rsidR="001B3BD1">
        <w:t xml:space="preserve">issues and </w:t>
      </w:r>
      <w:r w:rsidRPr="00EF26DA">
        <w:t xml:space="preserve">experiences </w:t>
      </w:r>
      <w:r w:rsidR="001B3BD1">
        <w:t xml:space="preserve">with </w:t>
      </w:r>
      <w:r w:rsidRPr="00EF26DA">
        <w:t>similar projects elsewhere in the world</w:t>
      </w:r>
      <w:r w:rsidDel="007D790E">
        <w:t>,</w:t>
      </w:r>
      <w:r>
        <w:t xml:space="preserve"> </w:t>
      </w:r>
      <w:r w:rsidR="001B3BD1">
        <w:t xml:space="preserve">as well as </w:t>
      </w:r>
      <w:r>
        <w:t>being cognisant of unique values existing in th</w:t>
      </w:r>
      <w:r w:rsidR="00F508DB">
        <w:t xml:space="preserve">e project area. </w:t>
      </w:r>
    </w:p>
    <w:p w14:paraId="6380020E" w14:textId="1AF62648" w:rsidR="00BA1F89" w:rsidRDefault="00B00A22" w:rsidP="00787971">
      <w:pPr>
        <w:pStyle w:val="ListBullet"/>
        <w:spacing w:after="0"/>
        <w:ind w:left="284" w:hanging="284"/>
        <w:contextualSpacing w:val="0"/>
        <w:jc w:val="both"/>
      </w:pPr>
      <w:r>
        <w:t>Assess the p</w:t>
      </w:r>
      <w:r w:rsidRPr="00B00A22">
        <w:t>otential impacts on habitat connectivity</w:t>
      </w:r>
      <w:r>
        <w:t xml:space="preserve"> of listed or other protected species,</w:t>
      </w:r>
      <w:r w:rsidRPr="00B00A22">
        <w:t xml:space="preserve"> both </w:t>
      </w:r>
      <w:r>
        <w:t>onshore and offshore,</w:t>
      </w:r>
      <w:r w:rsidRPr="00B00A22">
        <w:t xml:space="preserve"> including but not </w:t>
      </w:r>
      <w:r>
        <w:t>limited</w:t>
      </w:r>
      <w:r w:rsidRPr="00B00A22">
        <w:t xml:space="preserve"> to migratory species.</w:t>
      </w:r>
    </w:p>
    <w:p w14:paraId="1EED05A7" w14:textId="77777777" w:rsidR="005541F5" w:rsidRPr="005B19C5" w:rsidRDefault="005541F5" w:rsidP="00787971">
      <w:pPr>
        <w:pStyle w:val="Heading3"/>
        <w:numPr>
          <w:ilvl w:val="2"/>
          <w:numId w:val="0"/>
        </w:numPr>
        <w:spacing w:before="240"/>
      </w:pPr>
      <w:r w:rsidRPr="005B19C5">
        <w:t>Mitigation measures</w:t>
      </w:r>
      <w:bookmarkEnd w:id="57"/>
    </w:p>
    <w:p w14:paraId="4CFBFFE1" w14:textId="3824B8CB" w:rsidR="00DA189D" w:rsidRDefault="00531B1C" w:rsidP="00787971">
      <w:pPr>
        <w:pStyle w:val="ListBullet"/>
        <w:spacing w:after="0"/>
        <w:ind w:left="284" w:hanging="284"/>
        <w:contextualSpacing w:val="0"/>
        <w:jc w:val="both"/>
      </w:pPr>
      <w:r w:rsidRPr="005B19C5">
        <w:t xml:space="preserve">Identify </w:t>
      </w:r>
      <w:r w:rsidR="00DA189D">
        <w:t xml:space="preserve">potential and proposed design options and measures that could avoid, minimise, </w:t>
      </w:r>
      <w:proofErr w:type="gramStart"/>
      <w:r w:rsidR="00DA189D">
        <w:t>mitigate</w:t>
      </w:r>
      <w:proofErr w:type="gramEnd"/>
      <w:r w:rsidR="00DA189D">
        <w:t xml:space="preserve"> or manage significant direct and indirect effects on biodiversity values, including native vegetation, any listed ecological communities or flora and fauna species and their habitat, the ecological character of the Ramsar </w:t>
      </w:r>
      <w:r w:rsidR="00651ABF">
        <w:t>s</w:t>
      </w:r>
      <w:r w:rsidR="00DA189D">
        <w:t>ite</w:t>
      </w:r>
      <w:r w:rsidR="00651ABF">
        <w:t>s and m</w:t>
      </w:r>
      <w:r w:rsidR="00DA189D">
        <w:t xml:space="preserve">arine </w:t>
      </w:r>
      <w:r w:rsidR="00651ABF">
        <w:t>p</w:t>
      </w:r>
      <w:r w:rsidR="00DA189D">
        <w:t>ark</w:t>
      </w:r>
      <w:r w:rsidR="00651ABF">
        <w:t>s</w:t>
      </w:r>
      <w:r w:rsidR="00694D14">
        <w:t>,</w:t>
      </w:r>
      <w:r w:rsidR="00DA189D">
        <w:t xml:space="preserve"> and habitat values within and adjacent to the onshore transmission corridor. </w:t>
      </w:r>
    </w:p>
    <w:p w14:paraId="6BB2315E" w14:textId="705141DA" w:rsidR="005F1E30" w:rsidRDefault="00732687" w:rsidP="00787971">
      <w:pPr>
        <w:pStyle w:val="ListBullet"/>
        <w:spacing w:after="0"/>
        <w:ind w:left="284" w:hanging="284"/>
        <w:contextualSpacing w:val="0"/>
        <w:jc w:val="both"/>
      </w:pPr>
      <w:r>
        <w:lastRenderedPageBreak/>
        <w:t>Evaluate the efficacy of proposed species monitoring (including detection and avoidance technology) including an evaluation of its applicability in detecting all target species. The evaluation should include the identification of residual risks and uncertainties associated with proposed monitoring programs, and how risk and uncertainty will be addressed.</w:t>
      </w:r>
    </w:p>
    <w:p w14:paraId="5CD2AF03" w14:textId="77777777" w:rsidR="00DA189D" w:rsidRDefault="00DA189D" w:rsidP="00787971">
      <w:pPr>
        <w:pStyle w:val="ListBullet"/>
        <w:spacing w:after="0"/>
        <w:ind w:left="284" w:hanging="284"/>
        <w:contextualSpacing w:val="0"/>
        <w:jc w:val="both"/>
      </w:pPr>
      <w:r>
        <w:t xml:space="preserve">Best practice guidelines and standards must be considered when designing mitigation measures. </w:t>
      </w:r>
    </w:p>
    <w:p w14:paraId="64FDF192" w14:textId="699160AB" w:rsidR="000A2165" w:rsidRPr="00B24EB0" w:rsidRDefault="000A2165" w:rsidP="00787971">
      <w:pPr>
        <w:pStyle w:val="ListBullet"/>
        <w:spacing w:after="0"/>
        <w:ind w:left="284" w:hanging="284"/>
        <w:contextualSpacing w:val="0"/>
        <w:jc w:val="both"/>
      </w:pPr>
      <w:r w:rsidRPr="00B24EB0">
        <w:t>Develop hygiene controls for vehicle</w:t>
      </w:r>
      <w:r w:rsidR="0069485F">
        <w:t xml:space="preserve">, </w:t>
      </w:r>
      <w:proofErr w:type="gramStart"/>
      <w:r w:rsidRPr="00B24EB0">
        <w:t>machinery</w:t>
      </w:r>
      <w:proofErr w:type="gramEnd"/>
      <w:r w:rsidR="0069485F">
        <w:t xml:space="preserve"> and vessel</w:t>
      </w:r>
      <w:r w:rsidRPr="00B24EB0">
        <w:t xml:space="preserve"> movement to minimise the spread of pathogens and </w:t>
      </w:r>
      <w:r w:rsidR="009A36E0">
        <w:t>invasive species</w:t>
      </w:r>
      <w:r w:rsidRPr="00B24EB0">
        <w:t>. </w:t>
      </w:r>
    </w:p>
    <w:p w14:paraId="52AE5554" w14:textId="77777777" w:rsidR="00010B86" w:rsidRDefault="00531B1C" w:rsidP="00787971">
      <w:pPr>
        <w:pStyle w:val="ListBullet"/>
        <w:spacing w:after="0"/>
        <w:ind w:left="284" w:hanging="284"/>
        <w:contextualSpacing w:val="0"/>
        <w:jc w:val="both"/>
      </w:pPr>
      <w:r>
        <w:t>Identify staging or timing options for works that could help to avoid or minimise adverse effects on seasonal values (</w:t>
      </w:r>
      <w:proofErr w:type="gramStart"/>
      <w:r>
        <w:t>e.g.</w:t>
      </w:r>
      <w:proofErr w:type="gramEnd"/>
      <w:r>
        <w:t xml:space="preserve"> migratory species, breeding behaviour)</w:t>
      </w:r>
      <w:r w:rsidR="00010B86">
        <w:t xml:space="preserve">. </w:t>
      </w:r>
    </w:p>
    <w:p w14:paraId="4FCBED7C" w14:textId="6C5ED749" w:rsidR="00531B1C" w:rsidRDefault="00010B86" w:rsidP="00787971">
      <w:pPr>
        <w:pStyle w:val="ListBullet"/>
        <w:spacing w:after="0"/>
        <w:ind w:left="284" w:hanging="284"/>
        <w:contextualSpacing w:val="0"/>
        <w:jc w:val="both"/>
      </w:pPr>
      <w:r>
        <w:t xml:space="preserve">Identify </w:t>
      </w:r>
      <w:r w:rsidR="00712D82">
        <w:t xml:space="preserve">operations phase mitigation measures, such as </w:t>
      </w:r>
      <w:r w:rsidR="00E4281F">
        <w:t>curtailment options</w:t>
      </w:r>
      <w:r w:rsidR="001B57AF">
        <w:t xml:space="preserve">, to avoid and minimise adverse effects </w:t>
      </w:r>
      <w:r w:rsidR="008A4990">
        <w:t xml:space="preserve">on birds and bats. </w:t>
      </w:r>
    </w:p>
    <w:p w14:paraId="5D628EB4" w14:textId="6EBEB7E7" w:rsidR="00531B1C" w:rsidRDefault="00531B1C" w:rsidP="00787971">
      <w:pPr>
        <w:pStyle w:val="ListBullet"/>
        <w:spacing w:after="0"/>
        <w:ind w:left="284" w:hanging="284"/>
        <w:contextualSpacing w:val="0"/>
        <w:jc w:val="both"/>
      </w:pPr>
      <w:r>
        <w:t>Justify and describe the assumptions and level of uncertainty associated with the proposed measures achieving their desired outcomes.</w:t>
      </w:r>
    </w:p>
    <w:p w14:paraId="4D33AACB" w14:textId="2058E062" w:rsidR="000A2165" w:rsidRDefault="000A2165" w:rsidP="00787971">
      <w:pPr>
        <w:pStyle w:val="ListBullet"/>
        <w:spacing w:after="0"/>
        <w:ind w:left="284" w:hanging="284"/>
        <w:contextualSpacing w:val="0"/>
        <w:jc w:val="both"/>
      </w:pPr>
      <w:r w:rsidRPr="00531B1C">
        <w:t>Describe the application of the three-step approach to</w:t>
      </w:r>
      <w:r>
        <w:t>;</w:t>
      </w:r>
      <w:r w:rsidRPr="00531B1C">
        <w:t xml:space="preserve"> avoiding the removal of native vegetation, minimising impacts from removal of native vegetation that cannot be avoided and providing offsets to compensate for the biodiversity impact from the </w:t>
      </w:r>
      <w:r w:rsidRPr="00BA1F89">
        <w:t>removal of native vegetation.</w:t>
      </w:r>
    </w:p>
    <w:p w14:paraId="2DEDD85B" w14:textId="77777777" w:rsidR="005541F5" w:rsidRPr="00BA1F89" w:rsidRDefault="005541F5" w:rsidP="00787971">
      <w:pPr>
        <w:pStyle w:val="Heading3"/>
        <w:numPr>
          <w:ilvl w:val="2"/>
          <w:numId w:val="0"/>
        </w:numPr>
        <w:spacing w:before="240"/>
      </w:pPr>
      <w:bookmarkStart w:id="58" w:name="_Toc534816850"/>
      <w:r w:rsidRPr="00BA1F89">
        <w:t>Performance</w:t>
      </w:r>
      <w:bookmarkEnd w:id="58"/>
      <w:r w:rsidRPr="00BA1F89">
        <w:t xml:space="preserve"> objectives</w:t>
      </w:r>
    </w:p>
    <w:p w14:paraId="5A9D275E" w14:textId="13D81052" w:rsidR="00640398" w:rsidRDefault="00640398" w:rsidP="00787971">
      <w:pPr>
        <w:pStyle w:val="ListBullet"/>
        <w:ind w:left="284" w:hanging="284"/>
        <w:jc w:val="both"/>
      </w:pPr>
      <w:r w:rsidRPr="00C45136">
        <w:t>Describe and evaluate proposed measures to manage residual effects of the project on biodiversity values</w:t>
      </w:r>
      <w:r w:rsidR="00017D63">
        <w:t xml:space="preserve">, including an </w:t>
      </w:r>
      <w:r w:rsidRPr="00C45136">
        <w:t xml:space="preserve">offset strategy that sets out and includes evidence of the offsets </w:t>
      </w:r>
      <w:r w:rsidR="00017D63">
        <w:t>that can be secured or are propo</w:t>
      </w:r>
      <w:r>
        <w:t xml:space="preserve">sed to </w:t>
      </w:r>
      <w:r w:rsidRPr="00C45136">
        <w:t xml:space="preserve">satisfy </w:t>
      </w:r>
      <w:r w:rsidRPr="00DA3149">
        <w:t xml:space="preserve">Commonwealth and Victorian offset policy or guideline requirements.  </w:t>
      </w:r>
      <w:r w:rsidR="000A0FDC" w:rsidRPr="00DA3149">
        <w:t xml:space="preserve">Proposed EPBC Act offsets (if required) must meet the requirements of the </w:t>
      </w:r>
      <w:r w:rsidR="000A0FDC" w:rsidRPr="00DA3149">
        <w:rPr>
          <w:i/>
          <w:iCs/>
        </w:rPr>
        <w:t>EPBC Act Environmental Offsets Policy</w:t>
      </w:r>
      <w:r w:rsidR="000A0FDC" w:rsidRPr="00DA3149">
        <w:t xml:space="preserve"> (October 2012).</w:t>
      </w:r>
      <w:r w:rsidR="000A0FDC" w:rsidRPr="00DA3149">
        <w:rPr>
          <w:rStyle w:val="FootnoteReference"/>
        </w:rPr>
        <w:footnoteReference w:id="14"/>
      </w:r>
    </w:p>
    <w:p w14:paraId="51257BBC" w14:textId="77777777" w:rsidR="00017D63" w:rsidRDefault="00640398" w:rsidP="00787971">
      <w:pPr>
        <w:pStyle w:val="ListBullet"/>
        <w:ind w:left="284" w:hanging="284"/>
        <w:jc w:val="both"/>
      </w:pPr>
      <w:r w:rsidRPr="00C45136">
        <w:t xml:space="preserve">Describe </w:t>
      </w:r>
      <w:r w:rsidR="00017D63">
        <w:t xml:space="preserve">and evaluate the approach to monitoring and the proposed contingency measures to be implemented in the event of adverse residual effects on biodiversity values requiring further management. </w:t>
      </w:r>
    </w:p>
    <w:p w14:paraId="6249D285" w14:textId="77777777" w:rsidR="00017D63" w:rsidRDefault="00017D63" w:rsidP="00787971">
      <w:pPr>
        <w:pStyle w:val="ListBullet"/>
        <w:ind w:left="284" w:hanging="284"/>
        <w:jc w:val="both"/>
      </w:pPr>
      <w:r>
        <w:t xml:space="preserve">Identify any further methods proposed to manage risks and effects on other biodiversity values and native vegetation to form part of the EMF (see Section 3.7). </w:t>
      </w:r>
    </w:p>
    <w:p w14:paraId="3C5B7744" w14:textId="304B576A" w:rsidR="00640398" w:rsidRPr="00D7617C" w:rsidRDefault="00017D63" w:rsidP="00787971">
      <w:pPr>
        <w:pStyle w:val="ListBullet"/>
        <w:ind w:left="284" w:hanging="284"/>
        <w:rPr>
          <w:b/>
          <w:bCs/>
          <w:iCs/>
          <w:kern w:val="20"/>
          <w:sz w:val="24"/>
          <w:szCs w:val="28"/>
        </w:rPr>
      </w:pPr>
      <w:r>
        <w:t xml:space="preserve">As part of the offset strategy, describe how the offsets will be secured, </w:t>
      </w:r>
      <w:proofErr w:type="gramStart"/>
      <w:r>
        <w:t>managed</w:t>
      </w:r>
      <w:proofErr w:type="gramEnd"/>
      <w:r>
        <w:t xml:space="preserve"> and monitored, including thresholds for management actions, responsibility, timing, performance measures and the specific environmental outcomes to be achieved (e.g., as part of offset management plans to be prepared). </w:t>
      </w:r>
    </w:p>
    <w:p w14:paraId="41E375BB" w14:textId="0D7601AF" w:rsidR="00A142FC" w:rsidRDefault="00355061" w:rsidP="00A142FC">
      <w:pPr>
        <w:pStyle w:val="Heading2"/>
      </w:pPr>
      <w:bookmarkStart w:id="59" w:name="_Toc113466649"/>
      <w:bookmarkStart w:id="60" w:name="_Toc534816866"/>
      <w:bookmarkEnd w:id="54"/>
      <w:r>
        <w:t>Marine</w:t>
      </w:r>
      <w:r w:rsidRPr="00F01B53">
        <w:t xml:space="preserve"> </w:t>
      </w:r>
      <w:r w:rsidR="002E0DBE">
        <w:t>and catchment</w:t>
      </w:r>
      <w:r w:rsidR="00A142FC" w:rsidRPr="00F01B53">
        <w:t xml:space="preserve"> values</w:t>
      </w:r>
      <w:bookmarkEnd w:id="59"/>
    </w:p>
    <w:p w14:paraId="4E286FE8" w14:textId="5B711FEF" w:rsidR="00A142FC" w:rsidRDefault="00A142FC" w:rsidP="00A142FC">
      <w:pPr>
        <w:pStyle w:val="Heading3"/>
      </w:pPr>
      <w:r>
        <w:t>Evaluation objective</w:t>
      </w:r>
      <w:r w:rsidR="00D94086">
        <w:t>s</w:t>
      </w:r>
    </w:p>
    <w:p w14:paraId="005A037B" w14:textId="2ECB11F5" w:rsidR="00A142FC" w:rsidRPr="00640398" w:rsidRDefault="00640398" w:rsidP="00DC3334">
      <w:pPr>
        <w:pStyle w:val="BodyText"/>
        <w:jc w:val="both"/>
        <w:rPr>
          <w:iCs/>
        </w:rPr>
      </w:pPr>
      <w:r w:rsidRPr="00A736DF">
        <w:rPr>
          <w:i/>
        </w:rPr>
        <w:t xml:space="preserve">Avoid and, where avoidance is not possible, </w:t>
      </w:r>
      <w:r w:rsidR="00A142FC" w:rsidRPr="00A736DF">
        <w:rPr>
          <w:i/>
        </w:rPr>
        <w:t xml:space="preserve">minimise adverse effects on water (including groundwater, waterway, wetland, estuarine, </w:t>
      </w:r>
      <w:proofErr w:type="gramStart"/>
      <w:r w:rsidR="00A142FC" w:rsidRPr="00A736DF">
        <w:rPr>
          <w:i/>
        </w:rPr>
        <w:t>intertidal</w:t>
      </w:r>
      <w:proofErr w:type="gramEnd"/>
      <w:r w:rsidR="00A142FC" w:rsidRPr="00A736DF">
        <w:rPr>
          <w:i/>
        </w:rPr>
        <w:t xml:space="preserve"> and marine) quality and movement</w:t>
      </w:r>
      <w:r w:rsidR="00A142FC" w:rsidRPr="00640398">
        <w:rPr>
          <w:iCs/>
        </w:rPr>
        <w:t>.</w:t>
      </w:r>
    </w:p>
    <w:p w14:paraId="18444440" w14:textId="77777777" w:rsidR="00A142FC" w:rsidRDefault="00A142FC" w:rsidP="00DC3334">
      <w:pPr>
        <w:pStyle w:val="Heading3"/>
        <w:jc w:val="both"/>
      </w:pPr>
      <w:r>
        <w:t>Key issues</w:t>
      </w:r>
    </w:p>
    <w:p w14:paraId="1CD9D84D" w14:textId="74E85D67" w:rsidR="007267F2" w:rsidRDefault="007267F2" w:rsidP="00787971">
      <w:pPr>
        <w:pStyle w:val="ListBullet"/>
        <w:ind w:left="284" w:hanging="284"/>
        <w:jc w:val="both"/>
      </w:pPr>
      <w:r>
        <w:t>The p</w:t>
      </w:r>
      <w:r w:rsidRPr="005B659B">
        <w:t xml:space="preserve">otential for </w:t>
      </w:r>
      <w:r>
        <w:t xml:space="preserve">adverse effects </w:t>
      </w:r>
      <w:r w:rsidR="00CE59A7">
        <w:t xml:space="preserve">on freshwater, </w:t>
      </w:r>
      <w:r w:rsidRPr="005B659B">
        <w:t>coastal</w:t>
      </w:r>
      <w:r w:rsidR="00CE59A7">
        <w:t xml:space="preserve"> and marine </w:t>
      </w:r>
      <w:r w:rsidR="00651ABF">
        <w:t>waters and associated environmental values</w:t>
      </w:r>
      <w:r w:rsidR="00CE59A7">
        <w:t xml:space="preserve">, including changes to marine and coastal processes </w:t>
      </w:r>
      <w:proofErr w:type="gramStart"/>
      <w:r w:rsidR="00CE59A7">
        <w:t>as a result of</w:t>
      </w:r>
      <w:proofErr w:type="gramEnd"/>
      <w:r w:rsidR="00CE59A7">
        <w:t xml:space="preserve"> construction, operation and decommissioning of infrastructure and any modifications to ports, harbours and channels. </w:t>
      </w:r>
    </w:p>
    <w:p w14:paraId="0DFB186E" w14:textId="11543254" w:rsidR="00A142FC" w:rsidRDefault="00A142FC" w:rsidP="00787971">
      <w:pPr>
        <w:pStyle w:val="ListBullet"/>
        <w:ind w:left="284" w:hanging="284"/>
        <w:jc w:val="both"/>
      </w:pPr>
      <w:r>
        <w:t xml:space="preserve">The potential for adverse effects on the functions and </w:t>
      </w:r>
      <w:r w:rsidR="00E0236B">
        <w:t>values</w:t>
      </w:r>
      <w:r>
        <w:t xml:space="preserve"> of surface water environments, such as interception or diversion of flows or changed water quality or flow regimes.</w:t>
      </w:r>
    </w:p>
    <w:p w14:paraId="74E4F93F" w14:textId="631E2E71" w:rsidR="00A142FC" w:rsidRDefault="00A142FC" w:rsidP="00787971">
      <w:pPr>
        <w:pStyle w:val="ListBullet"/>
        <w:ind w:left="284" w:hanging="284"/>
        <w:jc w:val="both"/>
      </w:pPr>
      <w:r>
        <w:t xml:space="preserve">The potential for adverse effects on the functions and </w:t>
      </w:r>
      <w:r w:rsidR="00E0236B">
        <w:t>environmental values</w:t>
      </w:r>
      <w:r>
        <w:t xml:space="preserve"> of groundwater due to the project’s shore crossing construction</w:t>
      </w:r>
      <w:r w:rsidR="00171221">
        <w:t xml:space="preserve"> </w:t>
      </w:r>
      <w:r w:rsidR="00AE077E">
        <w:t>and</w:t>
      </w:r>
      <w:r w:rsidR="00711951">
        <w:t xml:space="preserve"> any underg</w:t>
      </w:r>
      <w:r w:rsidR="00AE077E">
        <w:t>r</w:t>
      </w:r>
      <w:r w:rsidR="00711951">
        <w:t xml:space="preserve">ound </w:t>
      </w:r>
      <w:r w:rsidR="00AE077E">
        <w:t>assets onshore</w:t>
      </w:r>
      <w:r w:rsidR="00450E88">
        <w:t>, including transmission assets</w:t>
      </w:r>
      <w:r>
        <w:t>.</w:t>
      </w:r>
    </w:p>
    <w:p w14:paraId="31D310DC" w14:textId="093AA5E3" w:rsidR="00330E50" w:rsidRDefault="00330E50" w:rsidP="00787971">
      <w:pPr>
        <w:pStyle w:val="ListBullet"/>
        <w:ind w:left="284" w:hanging="284"/>
        <w:jc w:val="both"/>
      </w:pPr>
      <w:r>
        <w:t xml:space="preserve">The potential for adverse effects to coastal landforms, including changes to hydrodynamic and sediment transport </w:t>
      </w:r>
      <w:proofErr w:type="gramStart"/>
      <w:r>
        <w:t>as a result of</w:t>
      </w:r>
      <w:proofErr w:type="gramEnd"/>
      <w:r>
        <w:t xml:space="preserve"> the project.</w:t>
      </w:r>
    </w:p>
    <w:p w14:paraId="62E0CB55" w14:textId="77777777" w:rsidR="00A142FC" w:rsidRDefault="00A142FC" w:rsidP="00787971">
      <w:pPr>
        <w:pStyle w:val="ListBullet"/>
        <w:ind w:left="284" w:hanging="284"/>
        <w:jc w:val="both"/>
      </w:pPr>
      <w:r>
        <w:t>The potential for adverse effects on nearby and downstream water environments due to changed flow regimes, floodplain storage, run-off rates, water quality changes, or other waterway conditions, including in the context of climate change projections.</w:t>
      </w:r>
    </w:p>
    <w:p w14:paraId="64E574F6" w14:textId="77777777" w:rsidR="00A142FC" w:rsidRDefault="00A142FC" w:rsidP="00787971">
      <w:pPr>
        <w:pStyle w:val="ListBullet"/>
        <w:ind w:left="284" w:hanging="284"/>
        <w:jc w:val="both"/>
      </w:pPr>
      <w:r>
        <w:t>The potential for disturbance of contaminated, saline, dispersive or acid sulphate soils.</w:t>
      </w:r>
    </w:p>
    <w:p w14:paraId="51C4EF96" w14:textId="06591085" w:rsidR="00A142FC" w:rsidRDefault="00A142FC" w:rsidP="00787971">
      <w:pPr>
        <w:pStyle w:val="ListBullet"/>
        <w:ind w:left="284" w:hanging="284"/>
        <w:jc w:val="both"/>
      </w:pPr>
      <w:r>
        <w:t xml:space="preserve">Potential effects to </w:t>
      </w:r>
      <w:r w:rsidR="006F3ED4">
        <w:t xml:space="preserve">environmental </w:t>
      </w:r>
      <w:r>
        <w:t xml:space="preserve">values through </w:t>
      </w:r>
      <w:r w:rsidR="009A4759">
        <w:t xml:space="preserve">sediment mobilisation, </w:t>
      </w:r>
      <w:r>
        <w:t>spills of fuels or chemicals or the introduction of invasive species.</w:t>
      </w:r>
    </w:p>
    <w:p w14:paraId="0B282EC1" w14:textId="77777777" w:rsidR="00A142FC" w:rsidRDefault="00A142FC" w:rsidP="00DC3334">
      <w:pPr>
        <w:pStyle w:val="Heading3"/>
        <w:jc w:val="both"/>
      </w:pPr>
      <w:r>
        <w:t>Existing environment</w:t>
      </w:r>
    </w:p>
    <w:p w14:paraId="1F964CC0" w14:textId="74367CE2" w:rsidR="00A142FC" w:rsidRDefault="00A142FC" w:rsidP="00787971">
      <w:pPr>
        <w:pStyle w:val="ListBullet"/>
        <w:ind w:left="284" w:hanging="284"/>
        <w:jc w:val="both"/>
      </w:pPr>
      <w:r>
        <w:t xml:space="preserve">Describe marine, estuarine, </w:t>
      </w:r>
      <w:proofErr w:type="gramStart"/>
      <w:r>
        <w:t>intertidal</w:t>
      </w:r>
      <w:proofErr w:type="gramEnd"/>
      <w:r>
        <w:t xml:space="preserve"> and freshwater waters and their </w:t>
      </w:r>
      <w:r w:rsidR="00E0236B">
        <w:t>environmental values</w:t>
      </w:r>
      <w:r>
        <w:t xml:space="preserve"> that could be affected </w:t>
      </w:r>
      <w:r w:rsidR="009A4759">
        <w:t>f</w:t>
      </w:r>
      <w:r>
        <w:t xml:space="preserve">rom changed water quality, </w:t>
      </w:r>
      <w:r w:rsidR="009A4759">
        <w:t xml:space="preserve">sediment </w:t>
      </w:r>
      <w:r>
        <w:t>or water movement</w:t>
      </w:r>
      <w:r w:rsidR="009A4759">
        <w:t>, due to the project.</w:t>
      </w:r>
    </w:p>
    <w:p w14:paraId="0C9B6582" w14:textId="77777777" w:rsidR="009A4759" w:rsidRDefault="009A4759" w:rsidP="00787971">
      <w:pPr>
        <w:pStyle w:val="ListBullet"/>
        <w:ind w:left="284" w:hanging="284"/>
        <w:jc w:val="both"/>
      </w:pPr>
      <w:r>
        <w:lastRenderedPageBreak/>
        <w:t xml:space="preserve">Characterise the area’s hydrodynamics and coastal processes and modelling techniques utilised to do so. </w:t>
      </w:r>
    </w:p>
    <w:p w14:paraId="640B22C9" w14:textId="2F959CD6" w:rsidR="00A142FC" w:rsidRDefault="00A142FC" w:rsidP="00787971">
      <w:pPr>
        <w:pStyle w:val="ListBullet"/>
        <w:ind w:left="284" w:hanging="284"/>
        <w:jc w:val="both"/>
      </w:pPr>
      <w:r>
        <w:t xml:space="preserve">Characterise the local groundwater quality and behaviour, including the protected </w:t>
      </w:r>
      <w:r w:rsidR="00E0236B">
        <w:t>environmental values</w:t>
      </w:r>
      <w:r>
        <w:t xml:space="preserve"> and identifying any </w:t>
      </w:r>
      <w:r w:rsidR="00E0236B">
        <w:t>groundwater dependent ecosystems (</w:t>
      </w:r>
      <w:r>
        <w:t>GDEs</w:t>
      </w:r>
      <w:r w:rsidR="00E0236B">
        <w:t>)</w:t>
      </w:r>
      <w:r>
        <w:t xml:space="preserve"> that might be affected by the project during construction.</w:t>
      </w:r>
    </w:p>
    <w:p w14:paraId="1A426C56" w14:textId="77777777" w:rsidR="00A142FC" w:rsidRDefault="00A142FC" w:rsidP="00787971">
      <w:pPr>
        <w:pStyle w:val="ListBullet"/>
        <w:ind w:left="284" w:hanging="284"/>
        <w:jc w:val="both"/>
      </w:pPr>
      <w:r w:rsidRPr="00597A98">
        <w:t>Characterise soil types and structures in the project area and identify the potential location and disturbance of dispersive, acid sulphate, saline or potentially contaminated soils, or soils of other special characteristics that could affect or be affected by the project.</w:t>
      </w:r>
    </w:p>
    <w:p w14:paraId="0142E7A1" w14:textId="77777777" w:rsidR="00A142FC" w:rsidRDefault="00A142FC" w:rsidP="00DC3334">
      <w:pPr>
        <w:pStyle w:val="Heading3"/>
        <w:jc w:val="both"/>
      </w:pPr>
      <w:r>
        <w:t>Likely effects</w:t>
      </w:r>
    </w:p>
    <w:p w14:paraId="7EBCAA6E" w14:textId="573233DD" w:rsidR="00A142FC" w:rsidRDefault="00A142FC" w:rsidP="00787971">
      <w:pPr>
        <w:pStyle w:val="ListBullet"/>
        <w:ind w:left="284" w:hanging="284"/>
        <w:jc w:val="both"/>
      </w:pPr>
      <w:r>
        <w:t xml:space="preserve">Identify and evaluate effects of the project on </w:t>
      </w:r>
      <w:r w:rsidRPr="005B659B">
        <w:t xml:space="preserve">groundwater, </w:t>
      </w:r>
      <w:r w:rsidR="009A4759">
        <w:t xml:space="preserve">surface water, </w:t>
      </w:r>
      <w:r w:rsidRPr="005B659B">
        <w:t>waterway</w:t>
      </w:r>
      <w:r w:rsidR="009A4759">
        <w:t xml:space="preserve">s, </w:t>
      </w:r>
      <w:r w:rsidRPr="005B659B">
        <w:t xml:space="preserve">estuarine, </w:t>
      </w:r>
      <w:proofErr w:type="gramStart"/>
      <w:r w:rsidRPr="005B659B">
        <w:t>intertidal</w:t>
      </w:r>
      <w:proofErr w:type="gramEnd"/>
      <w:r w:rsidRPr="005B659B">
        <w:t xml:space="preserve"> and marine </w:t>
      </w:r>
      <w:r>
        <w:t xml:space="preserve">waters potentially affected by project works, including </w:t>
      </w:r>
      <w:r w:rsidR="009A4759">
        <w:t xml:space="preserve">the likely extent, magnitude and duration (short and long term) of changes to water quality and hydrodynamics </w:t>
      </w:r>
      <w:r>
        <w:t>with appropriate consideration of climate change scenarios and possible cumulative effects.</w:t>
      </w:r>
    </w:p>
    <w:p w14:paraId="438052E8" w14:textId="2A1F84F3" w:rsidR="00C16814" w:rsidRPr="00BA1F89" w:rsidRDefault="00C16814" w:rsidP="00787971">
      <w:pPr>
        <w:pStyle w:val="ListBullet"/>
        <w:ind w:left="284" w:hanging="284"/>
      </w:pPr>
      <w:r>
        <w:t xml:space="preserve">Assess likely direct and indirect impacts of the project on </w:t>
      </w:r>
      <w:r>
        <w:rPr>
          <w:lang w:eastAsia="en-US"/>
        </w:rPr>
        <w:t xml:space="preserve">the Commonwealth Marine Area including ocean processes and </w:t>
      </w:r>
      <w:r w:rsidR="00B8740E">
        <w:rPr>
          <w:lang w:eastAsia="en-US"/>
        </w:rPr>
        <w:t xml:space="preserve">potential impacts from </w:t>
      </w:r>
      <w:r>
        <w:rPr>
          <w:lang w:eastAsia="en-US"/>
        </w:rPr>
        <w:t>pollutants, chemical</w:t>
      </w:r>
      <w:r w:rsidR="00B8740E">
        <w:rPr>
          <w:lang w:eastAsia="en-US"/>
        </w:rPr>
        <w:t xml:space="preserve"> </w:t>
      </w:r>
      <w:r>
        <w:rPr>
          <w:lang w:eastAsia="en-US"/>
        </w:rPr>
        <w:t xml:space="preserve">and toxic substances. </w:t>
      </w:r>
    </w:p>
    <w:p w14:paraId="683C7339" w14:textId="77777777" w:rsidR="009A4759" w:rsidRDefault="009A4759" w:rsidP="00787971">
      <w:pPr>
        <w:pStyle w:val="ListBullet"/>
        <w:ind w:left="284" w:hanging="284"/>
        <w:jc w:val="both"/>
      </w:pPr>
      <w:r>
        <w:t xml:space="preserve">Assess the impacts of the construction and operation of the project on the Ramsar site, particularly potential substantial and/or measurable changes to the hydrological regime, in the context of ecological character description and acceptable limits for change. </w:t>
      </w:r>
    </w:p>
    <w:p w14:paraId="26E33ED7" w14:textId="133B6272" w:rsidR="00A142FC" w:rsidRDefault="00A142FC" w:rsidP="00787971">
      <w:pPr>
        <w:pStyle w:val="ListBullet"/>
        <w:ind w:left="284" w:hanging="284"/>
        <w:jc w:val="both"/>
      </w:pPr>
      <w:r>
        <w:t>Identify and assess potential residual effects of the project on soil stability, erosion and the exposure and disposal of contaminated or hazardous soils (</w:t>
      </w:r>
      <w:proofErr w:type="gramStart"/>
      <w:r>
        <w:t>e.g.</w:t>
      </w:r>
      <w:proofErr w:type="gramEnd"/>
      <w:r>
        <w:t xml:space="preserve"> acid sulphate soils). </w:t>
      </w:r>
    </w:p>
    <w:p w14:paraId="10C931D2" w14:textId="164AA8F4" w:rsidR="00C17CF9" w:rsidRDefault="00C17CF9" w:rsidP="00787971">
      <w:pPr>
        <w:pStyle w:val="ListBullet"/>
        <w:ind w:left="284" w:hanging="284"/>
        <w:jc w:val="both"/>
      </w:pPr>
      <w:r w:rsidRPr="00F3426F">
        <w:t xml:space="preserve">Ensure a systems-based assessment </w:t>
      </w:r>
      <w:r>
        <w:t xml:space="preserve">where necessary, </w:t>
      </w:r>
      <w:r w:rsidRPr="00F3426F">
        <w:t>with marine water quality, hydrodynamics and marine ecology studies undertaken together.</w:t>
      </w:r>
    </w:p>
    <w:p w14:paraId="38AFC2F3" w14:textId="77777777" w:rsidR="00A142FC" w:rsidRDefault="00A142FC" w:rsidP="00DC3334">
      <w:pPr>
        <w:pStyle w:val="Heading3"/>
        <w:jc w:val="both"/>
      </w:pPr>
      <w:r>
        <w:t>Mitigation</w:t>
      </w:r>
    </w:p>
    <w:p w14:paraId="49D6C768" w14:textId="09D966D2" w:rsidR="00A142FC" w:rsidRDefault="00A142FC" w:rsidP="00787971">
      <w:pPr>
        <w:pStyle w:val="ListBullet"/>
        <w:ind w:left="284" w:hanging="284"/>
        <w:jc w:val="both"/>
      </w:pPr>
      <w:r>
        <w:t xml:space="preserve">Identify and evaluate aspects of project works and operations, and proposed design refinement options or measures, that could avoid or minimise significant effects on </w:t>
      </w:r>
      <w:r w:rsidRPr="005B659B">
        <w:t xml:space="preserve">groundwater, waterway, wetland, estuarine, </w:t>
      </w:r>
      <w:proofErr w:type="gramStart"/>
      <w:r w:rsidRPr="005B659B">
        <w:t>intertidal</w:t>
      </w:r>
      <w:proofErr w:type="gramEnd"/>
      <w:r w:rsidRPr="005B659B">
        <w:t xml:space="preserve"> and marine waters</w:t>
      </w:r>
      <w:r>
        <w:t>.</w:t>
      </w:r>
    </w:p>
    <w:p w14:paraId="4FACC689" w14:textId="111ACB3D" w:rsidR="00A142FC" w:rsidRDefault="00A142FC" w:rsidP="00787971">
      <w:pPr>
        <w:pStyle w:val="ListBullet"/>
        <w:ind w:left="284" w:hanging="284"/>
        <w:jc w:val="both"/>
      </w:pPr>
      <w:r>
        <w:t xml:space="preserve">Describe further potential and proposed design options and measures that could avoid or minimise significant effects on </w:t>
      </w:r>
      <w:r w:rsidR="00037FB5">
        <w:t>environmental values</w:t>
      </w:r>
      <w:r w:rsidR="00BF0D0A">
        <w:t xml:space="preserve"> of </w:t>
      </w:r>
      <w:r w:rsidRPr="005B659B">
        <w:t xml:space="preserve">groundwater, waterway, wetland, estuarine, </w:t>
      </w:r>
      <w:proofErr w:type="gramStart"/>
      <w:r w:rsidRPr="005B659B">
        <w:t>intertidal</w:t>
      </w:r>
      <w:proofErr w:type="gramEnd"/>
      <w:r w:rsidRPr="005B659B">
        <w:t xml:space="preserve"> and marine </w:t>
      </w:r>
      <w:r>
        <w:t>waters during the project’s construction and operation, including response measures for environmental incidents.</w:t>
      </w:r>
    </w:p>
    <w:p w14:paraId="46B1B3FA" w14:textId="67F97DF0" w:rsidR="00AB0B9C" w:rsidRDefault="00AB0B9C" w:rsidP="00787971">
      <w:pPr>
        <w:pStyle w:val="ListBullet"/>
        <w:ind w:left="284" w:hanging="284"/>
        <w:jc w:val="both"/>
      </w:pPr>
      <w:r>
        <w:rPr>
          <w:color w:val="363534"/>
        </w:rPr>
        <w:t>Describe potential and proposed design options and measures that could avoid or minimise significant effects on soil stability.</w:t>
      </w:r>
    </w:p>
    <w:p w14:paraId="3F973B54" w14:textId="77777777" w:rsidR="00A142FC" w:rsidRDefault="00A142FC" w:rsidP="00787971">
      <w:pPr>
        <w:pStyle w:val="ListBullet"/>
        <w:ind w:left="284" w:hanging="284"/>
        <w:jc w:val="both"/>
      </w:pPr>
      <w:r>
        <w:t>Describe available options for treatment or disposal of the various categories of solid and liquid wastes generated by the project.</w:t>
      </w:r>
    </w:p>
    <w:p w14:paraId="27CBE8F3" w14:textId="77777777" w:rsidR="00A142FC" w:rsidRDefault="00A142FC" w:rsidP="00DC3334">
      <w:pPr>
        <w:pStyle w:val="Heading3"/>
        <w:jc w:val="both"/>
      </w:pPr>
      <w:r>
        <w:t>Performance criteria</w:t>
      </w:r>
    </w:p>
    <w:p w14:paraId="54B4672D" w14:textId="77777777" w:rsidR="00A142FC" w:rsidRDefault="00A142FC" w:rsidP="00787971">
      <w:pPr>
        <w:pStyle w:val="ListBullet"/>
        <w:ind w:left="284" w:hanging="284"/>
        <w:jc w:val="both"/>
      </w:pPr>
      <w:r>
        <w:t xml:space="preserve">Describe and evaluate the approach to monitoring and the proposed contingency measures to be implemented in the event of adverse residual effects on </w:t>
      </w:r>
      <w:r w:rsidRPr="005B659B">
        <w:t xml:space="preserve">groundwater, waterway, wetland, estuarine, </w:t>
      </w:r>
      <w:proofErr w:type="gramStart"/>
      <w:r w:rsidRPr="005B659B">
        <w:t>intertidal</w:t>
      </w:r>
      <w:proofErr w:type="gramEnd"/>
      <w:r w:rsidRPr="005B659B">
        <w:t xml:space="preserve"> and marine </w:t>
      </w:r>
      <w:r>
        <w:t>waters requiring further management.</w:t>
      </w:r>
    </w:p>
    <w:p w14:paraId="27E70C54" w14:textId="569D12F0" w:rsidR="00A142FC" w:rsidRDefault="00A142FC" w:rsidP="00787971">
      <w:pPr>
        <w:pStyle w:val="ListBullet"/>
        <w:ind w:left="284" w:hanging="284"/>
        <w:jc w:val="both"/>
      </w:pPr>
      <w:r w:rsidRPr="00597A98">
        <w:t>Describe contingency measures for responding to unexpected but foreseeable impacts such as disturbance of acid sulphate</w:t>
      </w:r>
      <w:r>
        <w:t xml:space="preserve"> soils</w:t>
      </w:r>
      <w:r w:rsidRPr="00597A98">
        <w:t>.</w:t>
      </w:r>
    </w:p>
    <w:p w14:paraId="62EC58C7" w14:textId="41713358" w:rsidR="00CE376E" w:rsidRDefault="00CE376E" w:rsidP="00CE376E">
      <w:pPr>
        <w:pStyle w:val="ListBullet"/>
        <w:numPr>
          <w:ilvl w:val="0"/>
          <w:numId w:val="0"/>
        </w:numPr>
        <w:ind w:left="720"/>
      </w:pPr>
    </w:p>
    <w:p w14:paraId="6FD1EDF3" w14:textId="086AAE58" w:rsidR="00984EE4" w:rsidRDefault="00984EE4" w:rsidP="00AF238F">
      <w:pPr>
        <w:pStyle w:val="Heading2"/>
      </w:pPr>
      <w:bookmarkStart w:id="61" w:name="_Toc113466650"/>
      <w:r>
        <w:t>Cultural heritage</w:t>
      </w:r>
      <w:bookmarkEnd w:id="60"/>
      <w:bookmarkEnd w:id="61"/>
    </w:p>
    <w:p w14:paraId="2B9E6EB1" w14:textId="37618CF3" w:rsidR="00FA2885" w:rsidRPr="00052A81" w:rsidRDefault="00BF62E2" w:rsidP="00FA2885">
      <w:pPr>
        <w:pStyle w:val="Heading3"/>
      </w:pPr>
      <w:bookmarkStart w:id="62" w:name="_Toc534816873"/>
      <w:r>
        <w:t>E</w:t>
      </w:r>
      <w:r w:rsidR="00FA2885" w:rsidRPr="00052A81">
        <w:t>valuation objective</w:t>
      </w:r>
      <w:r w:rsidR="004E48C9">
        <w:t>s</w:t>
      </w:r>
    </w:p>
    <w:p w14:paraId="78093C49" w14:textId="77B0735D" w:rsidR="00FA2885" w:rsidRPr="00CE376E" w:rsidRDefault="00CE376E" w:rsidP="00FF50D7">
      <w:pPr>
        <w:pStyle w:val="BodyText100ThemeColour"/>
        <w:jc w:val="both"/>
        <w:rPr>
          <w:i/>
          <w:iCs/>
        </w:rPr>
      </w:pPr>
      <w:r w:rsidRPr="00CE376E">
        <w:rPr>
          <w:i/>
          <w:iCs/>
        </w:rPr>
        <w:t>A</w:t>
      </w:r>
      <w:r w:rsidR="00FA2885" w:rsidRPr="00CE376E">
        <w:rPr>
          <w:i/>
          <w:iCs/>
        </w:rPr>
        <w:t>void</w:t>
      </w:r>
      <w:r w:rsidR="00474A26">
        <w:rPr>
          <w:i/>
          <w:iCs/>
        </w:rPr>
        <w:t xml:space="preserve"> and</w:t>
      </w:r>
      <w:r w:rsidR="00B91DBD">
        <w:rPr>
          <w:i/>
          <w:iCs/>
        </w:rPr>
        <w:t>,</w:t>
      </w:r>
      <w:r w:rsidRPr="00A509E9">
        <w:rPr>
          <w:i/>
        </w:rPr>
        <w:t xml:space="preserve"> where avoidance is not possible</w:t>
      </w:r>
      <w:r>
        <w:rPr>
          <w:i/>
          <w:iCs/>
        </w:rPr>
        <w:t>,</w:t>
      </w:r>
      <w:r w:rsidR="00FA2885" w:rsidRPr="00CE376E">
        <w:rPr>
          <w:i/>
          <w:iCs/>
        </w:rPr>
        <w:t xml:space="preserve"> </w:t>
      </w:r>
      <w:r w:rsidR="00B91DBD" w:rsidRPr="00A509E9">
        <w:rPr>
          <w:i/>
        </w:rPr>
        <w:t xml:space="preserve">minimise </w:t>
      </w:r>
      <w:r w:rsidR="00474A26">
        <w:rPr>
          <w:i/>
          <w:iCs/>
        </w:rPr>
        <w:t xml:space="preserve">potential </w:t>
      </w:r>
      <w:r w:rsidR="00FA2885" w:rsidRPr="00CE376E">
        <w:rPr>
          <w:i/>
          <w:iCs/>
        </w:rPr>
        <w:t>adverse effects on Aboriginal and historic cultural heritage</w:t>
      </w:r>
      <w:bookmarkStart w:id="63" w:name="_Hlk112107723"/>
      <w:r w:rsidR="00D156E6">
        <w:rPr>
          <w:i/>
          <w:iCs/>
        </w:rPr>
        <w:t xml:space="preserve">, including </w:t>
      </w:r>
      <w:r w:rsidR="00C51061">
        <w:rPr>
          <w:i/>
          <w:iCs/>
        </w:rPr>
        <w:t>Traditional Owner</w:t>
      </w:r>
      <w:r w:rsidR="007C4BE5">
        <w:rPr>
          <w:i/>
          <w:iCs/>
        </w:rPr>
        <w:t xml:space="preserve"> values and uses</w:t>
      </w:r>
      <w:bookmarkEnd w:id="63"/>
      <w:r w:rsidR="00B64840">
        <w:rPr>
          <w:i/>
          <w:iCs/>
        </w:rPr>
        <w:t xml:space="preserve">. </w:t>
      </w:r>
    </w:p>
    <w:p w14:paraId="155AC15F" w14:textId="77777777" w:rsidR="00FA2885" w:rsidRPr="00052A81" w:rsidRDefault="00FA2885" w:rsidP="00FA2885">
      <w:pPr>
        <w:pStyle w:val="Heading3"/>
      </w:pPr>
      <w:r w:rsidRPr="00052A81">
        <w:t xml:space="preserve">Key issues </w:t>
      </w:r>
    </w:p>
    <w:p w14:paraId="03A714A3" w14:textId="0DA0E97E" w:rsidR="00D40D3B" w:rsidRDefault="00D40D3B" w:rsidP="00787971">
      <w:pPr>
        <w:pStyle w:val="ListBullet"/>
        <w:ind w:left="284" w:hanging="284"/>
        <w:jc w:val="both"/>
      </w:pPr>
      <w:r>
        <w:t>Potential for adverse effects on Aboriginal cultural heritage values</w:t>
      </w:r>
      <w:r w:rsidR="00297C1B">
        <w:t xml:space="preserve"> (including </w:t>
      </w:r>
      <w:r w:rsidR="002020AA">
        <w:t xml:space="preserve">underwater Aboriginal </w:t>
      </w:r>
      <w:r w:rsidR="00A44A45">
        <w:t xml:space="preserve">cultural heritage, </w:t>
      </w:r>
      <w:proofErr w:type="gramStart"/>
      <w:r w:rsidR="00BF0D0A">
        <w:t>tangible</w:t>
      </w:r>
      <w:proofErr w:type="gramEnd"/>
      <w:r w:rsidR="00BF0D0A">
        <w:t xml:space="preserve"> and intangible </w:t>
      </w:r>
      <w:r w:rsidR="00297C1B" w:rsidRPr="00297C1B">
        <w:t>Aboriginal cultural heritage)</w:t>
      </w:r>
      <w:r w:rsidR="002E06C6">
        <w:t>, both known and unknown</w:t>
      </w:r>
      <w:r>
        <w:t>.</w:t>
      </w:r>
    </w:p>
    <w:p w14:paraId="78F99277" w14:textId="2EC999C9" w:rsidR="00297C1B" w:rsidRDefault="00297C1B" w:rsidP="00787971">
      <w:pPr>
        <w:pStyle w:val="ListBullet"/>
        <w:ind w:left="284" w:hanging="284"/>
        <w:jc w:val="both"/>
      </w:pPr>
      <w:r>
        <w:t>Potential for adverse effects on historic cultural heritage values (including underwater cultural heritage and archaeology), both known and unknown.</w:t>
      </w:r>
    </w:p>
    <w:p w14:paraId="55B90EEF" w14:textId="16E5676D" w:rsidR="00FA2885" w:rsidRPr="00322652" w:rsidRDefault="00D40D3B" w:rsidP="00787971">
      <w:pPr>
        <w:pStyle w:val="ListBullet"/>
        <w:ind w:left="284" w:hanging="284"/>
        <w:jc w:val="both"/>
      </w:pPr>
      <w:r>
        <w:t>Potential for permanent loss of heritage values.</w:t>
      </w:r>
    </w:p>
    <w:p w14:paraId="377ED438" w14:textId="77777777" w:rsidR="00FA2885" w:rsidRPr="00052A81" w:rsidRDefault="00FA2885" w:rsidP="00FA2885">
      <w:pPr>
        <w:pStyle w:val="Heading3"/>
      </w:pPr>
      <w:r w:rsidRPr="00052A81">
        <w:lastRenderedPageBreak/>
        <w:t>Existing environment</w:t>
      </w:r>
    </w:p>
    <w:p w14:paraId="17A049AE" w14:textId="6805CFCE" w:rsidR="00FA2885" w:rsidRDefault="00FA2885" w:rsidP="00787971">
      <w:pPr>
        <w:pStyle w:val="ListBullet"/>
        <w:ind w:left="284" w:hanging="284"/>
        <w:jc w:val="both"/>
      </w:pPr>
      <w:r>
        <w:t xml:space="preserve">Review </w:t>
      </w:r>
      <w:r w:rsidR="002F1301">
        <w:t xml:space="preserve">and analyse geophysical and geotechnical environmental data, </w:t>
      </w:r>
      <w:r>
        <w:t xml:space="preserve">land use history, previous </w:t>
      </w:r>
      <w:proofErr w:type="gramStart"/>
      <w:r>
        <w:t>studies</w:t>
      </w:r>
      <w:proofErr w:type="gramEnd"/>
      <w:r>
        <w:t xml:space="preserve"> and relevant registers to identify areas with </w:t>
      </w:r>
      <w:r w:rsidR="0064481D">
        <w:t>known</w:t>
      </w:r>
      <w:r>
        <w:t xml:space="preserve"> or potential Aboriginal cultural heritage value</w:t>
      </w:r>
      <w:r w:rsidR="001E57F0">
        <w:t xml:space="preserve"> in onshore and offshore project areas</w:t>
      </w:r>
      <w:r>
        <w:t>.</w:t>
      </w:r>
    </w:p>
    <w:p w14:paraId="39D07DC9" w14:textId="7D0751FC" w:rsidR="001939D8" w:rsidRDefault="001939D8" w:rsidP="00787971">
      <w:pPr>
        <w:pStyle w:val="ListBullet"/>
        <w:ind w:left="284" w:hanging="284"/>
        <w:jc w:val="both"/>
      </w:pPr>
      <w:r>
        <w:t xml:space="preserve">Characterise and assess the physical nature of the seafloor within the offshore project area to identify </w:t>
      </w:r>
      <w:r w:rsidRPr="00C274B7">
        <w:t>submerged land</w:t>
      </w:r>
      <w:r>
        <w:t>forms</w:t>
      </w:r>
      <w:r w:rsidRPr="00C274B7">
        <w:t xml:space="preserve"> </w:t>
      </w:r>
      <w:r>
        <w:t>likely to be sensitive for Aboriginal tangible or intangible cultural heritage.</w:t>
      </w:r>
    </w:p>
    <w:p w14:paraId="7B3749CF" w14:textId="69D141AC" w:rsidR="00FA2885" w:rsidRDefault="00FA2885" w:rsidP="00787971">
      <w:pPr>
        <w:pStyle w:val="ListBullet"/>
        <w:ind w:left="284" w:hanging="284"/>
        <w:jc w:val="both"/>
      </w:pPr>
      <w:r w:rsidRPr="00322652">
        <w:t>Identify and characterise Aboriginal cultural heritage</w:t>
      </w:r>
      <w:r w:rsidR="000D3ECC">
        <w:t>,</w:t>
      </w:r>
      <w:r w:rsidRPr="00322652">
        <w:t xml:space="preserve"> areas of </w:t>
      </w:r>
      <w:r w:rsidR="000A06F0">
        <w:t xml:space="preserve">cultural heritage </w:t>
      </w:r>
      <w:r w:rsidRPr="00322652">
        <w:t>sensitivity</w:t>
      </w:r>
      <w:r w:rsidR="00304051">
        <w:t>,</w:t>
      </w:r>
      <w:r w:rsidRPr="00322652">
        <w:t xml:space="preserve"> </w:t>
      </w:r>
      <w:r w:rsidR="00304051">
        <w:t xml:space="preserve">and </w:t>
      </w:r>
      <w:r w:rsidR="00304051" w:rsidRPr="00304051">
        <w:t xml:space="preserve">intangible cultural heritage values </w:t>
      </w:r>
      <w:r w:rsidRPr="00322652">
        <w:t>potentially impacted by the project</w:t>
      </w:r>
      <w:r w:rsidR="00D40D3B" w:rsidRPr="00D40D3B">
        <w:t xml:space="preserve"> </w:t>
      </w:r>
      <w:r w:rsidR="00D40D3B">
        <w:t xml:space="preserve">in consultation with </w:t>
      </w:r>
      <w:r w:rsidR="000A06F0">
        <w:t>the R</w:t>
      </w:r>
      <w:r w:rsidR="00D40D3B">
        <w:t xml:space="preserve">egistered Aboriginal </w:t>
      </w:r>
      <w:r w:rsidR="000A06F0">
        <w:t>Party</w:t>
      </w:r>
      <w:r w:rsidR="006B1B92">
        <w:t>.</w:t>
      </w:r>
      <w:r w:rsidR="000A06F0">
        <w:t xml:space="preserve"> </w:t>
      </w:r>
    </w:p>
    <w:p w14:paraId="131793D8" w14:textId="48972361" w:rsidR="00FA2885" w:rsidRDefault="00331AF5" w:rsidP="00787971">
      <w:pPr>
        <w:pStyle w:val="ListBullet"/>
        <w:ind w:left="284" w:hanging="284"/>
        <w:jc w:val="both"/>
      </w:pPr>
      <w:r>
        <w:t xml:space="preserve">Review land and sea use history, previous studies, relevant </w:t>
      </w:r>
      <w:proofErr w:type="gramStart"/>
      <w:r>
        <w:t>registers</w:t>
      </w:r>
      <w:proofErr w:type="gramEnd"/>
      <w:r>
        <w:t xml:space="preserve"> and available remote sensing data to i</w:t>
      </w:r>
      <w:r w:rsidR="00FA2885" w:rsidRPr="00322652">
        <w:t>dentify and document known</w:t>
      </w:r>
      <w:r>
        <w:t xml:space="preserve"> and potential</w:t>
      </w:r>
      <w:r w:rsidR="005E3540">
        <w:t xml:space="preserve"> </w:t>
      </w:r>
      <w:r w:rsidR="00FA2885" w:rsidRPr="00322652">
        <w:t>places</w:t>
      </w:r>
      <w:r w:rsidR="00297C1B">
        <w:t>,</w:t>
      </w:r>
      <w:r w:rsidR="00FA2885" w:rsidRPr="00322652">
        <w:t xml:space="preserve"> sites</w:t>
      </w:r>
      <w:r w:rsidR="00297C1B">
        <w:t>, objects and/or artefacts</w:t>
      </w:r>
      <w:r w:rsidR="00FA2885" w:rsidRPr="00322652">
        <w:t xml:space="preserve"> of historic cultural heritage significance potentially impacted by the project, including </w:t>
      </w:r>
      <w:r w:rsidR="005E3540">
        <w:t xml:space="preserve">underwater cultural heritage and </w:t>
      </w:r>
      <w:r w:rsidR="00FA2885" w:rsidRPr="00322652">
        <w:t>any areas of significant archaeological interest</w:t>
      </w:r>
      <w:r w:rsidR="005E3540">
        <w:t xml:space="preserve"> on land and underwater</w:t>
      </w:r>
      <w:r w:rsidR="00FA2885" w:rsidRPr="00322652">
        <w:t xml:space="preserve">, </w:t>
      </w:r>
      <w:r w:rsidR="00D40D3B">
        <w:t>in accordance with Heritage Victoria guidelines</w:t>
      </w:r>
      <w:r w:rsidR="00FA2885" w:rsidRPr="00322652">
        <w:t>.</w:t>
      </w:r>
    </w:p>
    <w:p w14:paraId="372945FD" w14:textId="6B553BEA" w:rsidR="004873C8" w:rsidRPr="00322652" w:rsidRDefault="00E43787" w:rsidP="00787971">
      <w:pPr>
        <w:pStyle w:val="ListBullet"/>
        <w:spacing w:after="240"/>
        <w:ind w:left="284" w:hanging="284"/>
        <w:jc w:val="both"/>
      </w:pPr>
      <w:r>
        <w:t xml:space="preserve">Characterise the </w:t>
      </w:r>
      <w:r w:rsidR="00FC1B15">
        <w:t xml:space="preserve">cultural values of the </w:t>
      </w:r>
      <w:r>
        <w:t>existing environment of the Commonwealth Marine Area</w:t>
      </w:r>
      <w:r w:rsidR="00F36448">
        <w:t xml:space="preserve"> as they relate to </w:t>
      </w:r>
      <w:r w:rsidR="0074457C">
        <w:t xml:space="preserve">Traditional Owners </w:t>
      </w:r>
      <w:r w:rsidR="00F36448">
        <w:t>and other stakeholders</w:t>
      </w:r>
      <w:r w:rsidR="007003A9">
        <w:t xml:space="preserve">, including any </w:t>
      </w:r>
      <w:r w:rsidR="004873C8">
        <w:t xml:space="preserve">locations and descriptions of underwater cultural heritage sites and artefacts, determined using appropriate resolution for underwater surveys by a suitably qualified expert with a background in Australian underwater cultural heritage. </w:t>
      </w:r>
    </w:p>
    <w:p w14:paraId="0A8F92E0" w14:textId="77777777" w:rsidR="00FA2885" w:rsidRPr="00052A81" w:rsidRDefault="00FA2885" w:rsidP="00FA2885">
      <w:pPr>
        <w:pStyle w:val="Heading3"/>
      </w:pPr>
      <w:r w:rsidRPr="00052A81">
        <w:t>Likely effects</w:t>
      </w:r>
    </w:p>
    <w:p w14:paraId="503B73ED" w14:textId="09FB2A95" w:rsidR="00F96CFB" w:rsidRPr="00DC7A4E" w:rsidRDefault="00F96CFB" w:rsidP="00787971">
      <w:pPr>
        <w:pStyle w:val="ListBullet"/>
        <w:numPr>
          <w:ilvl w:val="0"/>
          <w:numId w:val="20"/>
        </w:numPr>
        <w:spacing w:before="60" w:after="240"/>
        <w:ind w:left="284" w:hanging="284"/>
      </w:pPr>
      <w:r w:rsidRPr="00DC7A4E">
        <w:t xml:space="preserve">Assess </w:t>
      </w:r>
      <w:r w:rsidR="000A0D79">
        <w:t xml:space="preserve">the potential </w:t>
      </w:r>
      <w:r w:rsidRPr="00DC7A4E">
        <w:t xml:space="preserve">direct and indirect effects of the project on Aboriginal </w:t>
      </w:r>
      <w:r w:rsidR="000D53E7">
        <w:t xml:space="preserve">tangible and intangible </w:t>
      </w:r>
      <w:r w:rsidRPr="00DC7A4E">
        <w:t xml:space="preserve">cultural heritage </w:t>
      </w:r>
      <w:r w:rsidR="00EE3D62">
        <w:t>within both onshore and offshore project areas</w:t>
      </w:r>
      <w:r w:rsidR="002317F9">
        <w:t>.</w:t>
      </w:r>
      <w:r w:rsidR="00EE3D62">
        <w:t xml:space="preserve"> </w:t>
      </w:r>
    </w:p>
    <w:p w14:paraId="7FFB8F3C" w14:textId="1AAFF7C2" w:rsidR="005522DB" w:rsidRPr="00BA1F89" w:rsidRDefault="005522DB" w:rsidP="00787971">
      <w:pPr>
        <w:pStyle w:val="ListBullet"/>
        <w:numPr>
          <w:ilvl w:val="0"/>
          <w:numId w:val="20"/>
        </w:numPr>
        <w:ind w:left="284" w:hanging="284"/>
      </w:pPr>
      <w:r>
        <w:t xml:space="preserve">Assess likely direct and indirect impacts of the project on </w:t>
      </w:r>
      <w:r>
        <w:rPr>
          <w:lang w:eastAsia="en-US"/>
        </w:rPr>
        <w:t xml:space="preserve">the Commonwealth Marine Area, including </w:t>
      </w:r>
      <w:r w:rsidR="00D14BCA">
        <w:rPr>
          <w:lang w:eastAsia="en-US"/>
        </w:rPr>
        <w:t>impacts on</w:t>
      </w:r>
      <w:r>
        <w:rPr>
          <w:lang w:eastAsia="en-US"/>
        </w:rPr>
        <w:t xml:space="preserve"> heritage values, including Indigenous heritage values. </w:t>
      </w:r>
    </w:p>
    <w:p w14:paraId="57CBEC61" w14:textId="61BFA998" w:rsidR="00F96CFB" w:rsidRPr="00DC7A4E" w:rsidRDefault="00F96CFB" w:rsidP="00787971">
      <w:pPr>
        <w:pStyle w:val="ListBullet"/>
        <w:numPr>
          <w:ilvl w:val="0"/>
          <w:numId w:val="20"/>
        </w:numPr>
        <w:spacing w:before="60" w:after="240"/>
        <w:ind w:left="284" w:hanging="284"/>
      </w:pPr>
      <w:r w:rsidRPr="00DC7A4E">
        <w:t>Assess direct and indirect effects of the project on sites and places of historical cultural heritage significance</w:t>
      </w:r>
      <w:r w:rsidR="005F0A28">
        <w:t xml:space="preserve"> (including underwater cultural heritage and archaeology)</w:t>
      </w:r>
      <w:r w:rsidR="00BF0D0A">
        <w:t xml:space="preserve">. Assessments are to be undertaken in accordance with the </w:t>
      </w:r>
      <w:r w:rsidR="00BF0D0A">
        <w:rPr>
          <w:i/>
          <w:iCs/>
        </w:rPr>
        <w:t>Heritage Act 2017</w:t>
      </w:r>
      <w:r w:rsidR="00BF0D0A">
        <w:t xml:space="preserve">, </w:t>
      </w:r>
      <w:r w:rsidR="00485DE5">
        <w:t xml:space="preserve">the Commonwealth </w:t>
      </w:r>
      <w:r w:rsidR="00485DE5">
        <w:rPr>
          <w:i/>
          <w:iCs/>
        </w:rPr>
        <w:t xml:space="preserve">Underwater Cultural Heritage Act </w:t>
      </w:r>
      <w:r w:rsidR="00485DE5" w:rsidRPr="00FE0EE8">
        <w:rPr>
          <w:i/>
          <w:iCs/>
        </w:rPr>
        <w:t>2018</w:t>
      </w:r>
      <w:r w:rsidR="00485DE5">
        <w:t xml:space="preserve">, </w:t>
      </w:r>
      <w:r w:rsidR="00BF0D0A" w:rsidRPr="00485DE5">
        <w:t>Heritage</w:t>
      </w:r>
      <w:r w:rsidR="00BF0D0A">
        <w:t xml:space="preserve"> Victoria</w:t>
      </w:r>
      <w:r w:rsidRPr="00DC7A4E">
        <w:t xml:space="preserve">’s Guidelines for </w:t>
      </w:r>
      <w:r w:rsidR="00BF0D0A">
        <w:t>Conducting Archaeological Surveys (2020) or updates and other guidance documents.</w:t>
      </w:r>
      <w:r w:rsidRPr="00DC7A4E">
        <w:t> </w:t>
      </w:r>
    </w:p>
    <w:p w14:paraId="35C27FF1" w14:textId="448D9F31" w:rsidR="00FA2885" w:rsidRPr="004B0A10" w:rsidRDefault="00FA2885" w:rsidP="00D40D3B">
      <w:pPr>
        <w:pStyle w:val="Heading3"/>
      </w:pPr>
      <w:r>
        <w:t>M</w:t>
      </w:r>
      <w:r w:rsidRPr="004B0A10">
        <w:t>itigation</w:t>
      </w:r>
    </w:p>
    <w:p w14:paraId="01B312AD" w14:textId="16914869" w:rsidR="00FA2885" w:rsidRDefault="00FA2885" w:rsidP="00787971">
      <w:pPr>
        <w:pStyle w:val="ListBullet"/>
        <w:ind w:left="284" w:hanging="284"/>
        <w:jc w:val="both"/>
      </w:pPr>
      <w:r w:rsidRPr="00322652">
        <w:t>Describe and evaluate proposed design</w:t>
      </w:r>
      <w:r>
        <w:t>, management or site protection measures</w:t>
      </w:r>
      <w:r w:rsidRPr="00322652">
        <w:t xml:space="preserve"> </w:t>
      </w:r>
      <w:r>
        <w:t>t</w:t>
      </w:r>
      <w:r w:rsidRPr="00322652">
        <w:t>hat could avoid</w:t>
      </w:r>
      <w:r w:rsidR="00F535E7">
        <w:t xml:space="preserve">, </w:t>
      </w:r>
      <w:proofErr w:type="gramStart"/>
      <w:r w:rsidR="00F535E7">
        <w:t>minimise</w:t>
      </w:r>
      <w:proofErr w:type="gramEnd"/>
      <w:r w:rsidRPr="00322652">
        <w:t xml:space="preserve"> or </w:t>
      </w:r>
      <w:r w:rsidR="00437866">
        <w:t>mitigate</w:t>
      </w:r>
      <w:r w:rsidR="00437866" w:rsidRPr="00322652">
        <w:t xml:space="preserve"> </w:t>
      </w:r>
      <w:r w:rsidRPr="00322652">
        <w:t>potential adverse effects on known or potential Aboriginal or historical cultural heritage values.</w:t>
      </w:r>
    </w:p>
    <w:p w14:paraId="4DE02D52" w14:textId="3E680D9D" w:rsidR="00FA2885" w:rsidRDefault="00FA2885" w:rsidP="00787971">
      <w:pPr>
        <w:pStyle w:val="ListBullet"/>
        <w:ind w:left="284" w:hanging="284"/>
        <w:jc w:val="both"/>
      </w:pPr>
      <w:r>
        <w:t xml:space="preserve">Develop management </w:t>
      </w:r>
      <w:r w:rsidR="00437866">
        <w:t xml:space="preserve">conditions </w:t>
      </w:r>
      <w:r>
        <w:t xml:space="preserve">and contingency measures </w:t>
      </w:r>
      <w:r w:rsidRPr="00322652">
        <w:t xml:space="preserve">in accordance with the requirements for </w:t>
      </w:r>
      <w:r>
        <w:t xml:space="preserve">a </w:t>
      </w:r>
      <w:r w:rsidRPr="00322652">
        <w:t xml:space="preserve">Cultural Heritage Management Plan (CHMP) under the </w:t>
      </w:r>
      <w:r w:rsidRPr="00597A98">
        <w:rPr>
          <w:i/>
          <w:iCs/>
        </w:rPr>
        <w:t>Aboriginal Heritage Act 2006</w:t>
      </w:r>
      <w:r>
        <w:t>.</w:t>
      </w:r>
    </w:p>
    <w:p w14:paraId="0CC7B701" w14:textId="1C6878D7" w:rsidR="00F96CFB" w:rsidRPr="00322652" w:rsidRDefault="00F96CFB" w:rsidP="00787971">
      <w:pPr>
        <w:pStyle w:val="ListBullet"/>
        <w:ind w:left="284" w:hanging="284"/>
        <w:jc w:val="both"/>
      </w:pPr>
      <w:bookmarkStart w:id="64" w:name="_Hlk69378623"/>
      <w:r>
        <w:t>D</w:t>
      </w:r>
      <w:r w:rsidRPr="007E410B">
        <w:t>evelop an Archaeology Management Plan which includes protocols for the identification, reporting and management of previously unrecorded historical archaeological remains (including features, deposits and/or artefacts)</w:t>
      </w:r>
      <w:r w:rsidR="00FE0EE8">
        <w:t xml:space="preserve"> on land and underwater</w:t>
      </w:r>
      <w:r>
        <w:t>.</w:t>
      </w:r>
      <w:bookmarkEnd w:id="64"/>
    </w:p>
    <w:p w14:paraId="2C377EA8" w14:textId="24F5BCA7" w:rsidR="00FA2885" w:rsidRPr="00052A81" w:rsidRDefault="00FA2885" w:rsidP="00FA2885">
      <w:pPr>
        <w:pStyle w:val="Heading3"/>
      </w:pPr>
      <w:r w:rsidRPr="00052A81">
        <w:t xml:space="preserve">Performance </w:t>
      </w:r>
      <w:r w:rsidR="00D40D3B">
        <w:t>criteria</w:t>
      </w:r>
    </w:p>
    <w:p w14:paraId="6802B1AB" w14:textId="5E93B4D7" w:rsidR="00FA2885" w:rsidRPr="00322652" w:rsidRDefault="00FA2885" w:rsidP="00787971">
      <w:pPr>
        <w:pStyle w:val="ListBullet"/>
        <w:ind w:left="284" w:hanging="284"/>
      </w:pPr>
      <w:r w:rsidRPr="00322652">
        <w:t>Outline any proposed commitments to mitigate and manage residual effects on sites and places of Aboriginal cultural heritage significance</w:t>
      </w:r>
      <w:r>
        <w:t xml:space="preserve"> (</w:t>
      </w:r>
      <w:r w:rsidRPr="00322652">
        <w:t>within the framework of a</w:t>
      </w:r>
      <w:r w:rsidR="00471EFE">
        <w:t>n EES and</w:t>
      </w:r>
      <w:r w:rsidRPr="00322652">
        <w:t xml:space="preserve"> </w:t>
      </w:r>
      <w:r>
        <w:t>CHMP)</w:t>
      </w:r>
      <w:r w:rsidRPr="00322652">
        <w:t>.</w:t>
      </w:r>
    </w:p>
    <w:p w14:paraId="4A66E7A1" w14:textId="431FBD8C" w:rsidR="00FA2885" w:rsidRPr="00322652" w:rsidRDefault="00FA2885" w:rsidP="00787971">
      <w:pPr>
        <w:pStyle w:val="ListBullet"/>
        <w:ind w:left="284" w:hanging="284"/>
      </w:pPr>
      <w:r w:rsidRPr="00322652">
        <w:t>Outline any proposed commitments to mitigate and manage residual effects on sites and places of historical heritage significance, including site investigation</w:t>
      </w:r>
      <w:r w:rsidR="0089564B">
        <w:t>s</w:t>
      </w:r>
      <w:r w:rsidRPr="00322652">
        <w:t xml:space="preserve"> and recording procedures.</w:t>
      </w:r>
    </w:p>
    <w:p w14:paraId="7A1E2E13" w14:textId="235759A3" w:rsidR="0096720D" w:rsidRPr="00052A81" w:rsidRDefault="0096720D" w:rsidP="0096720D">
      <w:pPr>
        <w:pStyle w:val="Heading2"/>
        <w:tabs>
          <w:tab w:val="num" w:pos="3402"/>
        </w:tabs>
      </w:pPr>
      <w:bookmarkStart w:id="65" w:name="_Toc16578661"/>
      <w:bookmarkStart w:id="66" w:name="_Toc30160310"/>
      <w:bookmarkStart w:id="67" w:name="_Toc113466651"/>
      <w:r w:rsidRPr="00052A81">
        <w:t>Landscape</w:t>
      </w:r>
      <w:r w:rsidR="00C8406F">
        <w:t>, seascape</w:t>
      </w:r>
      <w:r w:rsidRPr="00052A81">
        <w:t xml:space="preserve"> and visual</w:t>
      </w:r>
      <w:bookmarkEnd w:id="65"/>
      <w:bookmarkEnd w:id="66"/>
      <w:bookmarkEnd w:id="67"/>
    </w:p>
    <w:p w14:paraId="72DA9A91" w14:textId="4ED0B2A0" w:rsidR="0096720D" w:rsidRPr="00052A81" w:rsidRDefault="00BF62E2" w:rsidP="0096720D">
      <w:pPr>
        <w:pStyle w:val="Heading3"/>
      </w:pPr>
      <w:bookmarkStart w:id="68" w:name="_Toc534816867"/>
      <w:r>
        <w:t>E</w:t>
      </w:r>
      <w:r w:rsidR="0096720D" w:rsidRPr="00052A81">
        <w:t>valuation objective</w:t>
      </w:r>
      <w:bookmarkEnd w:id="68"/>
      <w:r w:rsidR="004E48C9">
        <w:t>s</w:t>
      </w:r>
    </w:p>
    <w:p w14:paraId="47689CB2" w14:textId="77F9DB25" w:rsidR="0096720D" w:rsidRPr="00C0191B" w:rsidRDefault="00EA4966" w:rsidP="00C0191B">
      <w:pPr>
        <w:pStyle w:val="BodyText100ThemeColour"/>
        <w:jc w:val="both"/>
        <w:rPr>
          <w:i/>
          <w:iCs/>
        </w:rPr>
      </w:pPr>
      <w:r w:rsidRPr="007A66AB">
        <w:rPr>
          <w:i/>
          <w:iCs/>
        </w:rPr>
        <w:t>Avoid</w:t>
      </w:r>
      <w:r w:rsidR="00846C27">
        <w:rPr>
          <w:i/>
          <w:iCs/>
          <w:sz w:val="22"/>
          <w:szCs w:val="22"/>
        </w:rPr>
        <w:t xml:space="preserve">, </w:t>
      </w:r>
      <w:proofErr w:type="gramStart"/>
      <w:r w:rsidR="007A66AB" w:rsidRPr="007A66AB">
        <w:rPr>
          <w:i/>
          <w:iCs/>
        </w:rPr>
        <w:t>m</w:t>
      </w:r>
      <w:r w:rsidR="0096720D" w:rsidRPr="00C0191B">
        <w:rPr>
          <w:i/>
          <w:iCs/>
        </w:rPr>
        <w:t>inimise</w:t>
      </w:r>
      <w:proofErr w:type="gramEnd"/>
      <w:r w:rsidR="0096720D" w:rsidRPr="00C0191B">
        <w:rPr>
          <w:i/>
          <w:iCs/>
        </w:rPr>
        <w:t xml:space="preserve"> and manage potential adverse effects on landscape</w:t>
      </w:r>
      <w:r w:rsidR="00DB035D">
        <w:rPr>
          <w:i/>
          <w:iCs/>
        </w:rPr>
        <w:t>, seascape</w:t>
      </w:r>
      <w:r w:rsidR="0096720D" w:rsidRPr="00C0191B">
        <w:rPr>
          <w:i/>
          <w:iCs/>
        </w:rPr>
        <w:t xml:space="preserve"> and visual amenity. </w:t>
      </w:r>
    </w:p>
    <w:p w14:paraId="1350216C" w14:textId="77777777" w:rsidR="0096720D" w:rsidRDefault="0096720D" w:rsidP="00C0191B">
      <w:pPr>
        <w:pStyle w:val="Heading3"/>
        <w:jc w:val="both"/>
      </w:pPr>
      <w:r>
        <w:t xml:space="preserve">Key issues </w:t>
      </w:r>
    </w:p>
    <w:p w14:paraId="041EEE07" w14:textId="5231189B" w:rsidR="0096720D" w:rsidRPr="009A06CA" w:rsidRDefault="0096720D" w:rsidP="00787971">
      <w:pPr>
        <w:pStyle w:val="ListBullet"/>
        <w:ind w:left="284" w:hanging="284"/>
      </w:pPr>
      <w:r>
        <w:t xml:space="preserve">Potential effects on significant landscape values in the vicinity of the project, especially </w:t>
      </w:r>
      <w:r w:rsidR="00846C27">
        <w:t xml:space="preserve">coastal environments, </w:t>
      </w:r>
      <w:r>
        <w:t xml:space="preserve">national parks, other reserves and areas </w:t>
      </w:r>
      <w:r w:rsidR="00987869">
        <w:t xml:space="preserve">formally </w:t>
      </w:r>
      <w:r>
        <w:t>identified for their landscape values</w:t>
      </w:r>
      <w:r w:rsidR="00541981">
        <w:t>, such as</w:t>
      </w:r>
      <w:r w:rsidR="00987869">
        <w:t xml:space="preserve"> within the </w:t>
      </w:r>
      <w:r w:rsidR="009A06CA" w:rsidRPr="009A06CA">
        <w:t xml:space="preserve">Glenelg Shire </w:t>
      </w:r>
      <w:r w:rsidR="00987869" w:rsidRPr="009A06CA">
        <w:t>planning scheme</w:t>
      </w:r>
      <w:r w:rsidR="009A1E0A">
        <w:t xml:space="preserve">, and public viewpoints along the Great </w:t>
      </w:r>
      <w:proofErr w:type="gramStart"/>
      <w:r w:rsidR="009A1E0A">
        <w:t>South West</w:t>
      </w:r>
      <w:proofErr w:type="gramEnd"/>
      <w:r w:rsidR="009A1E0A">
        <w:t xml:space="preserve"> Walk</w:t>
      </w:r>
      <w:r w:rsidRPr="009A06CA">
        <w:t xml:space="preserve">. </w:t>
      </w:r>
    </w:p>
    <w:p w14:paraId="319E2217" w14:textId="55BA8226" w:rsidR="0096720D" w:rsidRPr="00812698" w:rsidRDefault="0096720D" w:rsidP="00787971">
      <w:pPr>
        <w:pStyle w:val="ListBullet"/>
        <w:ind w:left="284" w:hanging="284"/>
      </w:pPr>
      <w:r w:rsidRPr="001A18DB">
        <w:t xml:space="preserve">Potential </w:t>
      </w:r>
      <w:r w:rsidRPr="00535971">
        <w:t xml:space="preserve">for nearby residents </w:t>
      </w:r>
      <w:r w:rsidR="00304051">
        <w:t>and</w:t>
      </w:r>
      <w:r w:rsidRPr="00535971">
        <w:t xml:space="preserve"> communities to be exposed to significant effects </w:t>
      </w:r>
      <w:r w:rsidR="00304051">
        <w:t>on</w:t>
      </w:r>
      <w:r w:rsidRPr="00535971">
        <w:t xml:space="preserve"> visual amenity from project infrastructure.</w:t>
      </w:r>
    </w:p>
    <w:p w14:paraId="6A7FA0E2" w14:textId="77777777" w:rsidR="0096720D" w:rsidRDefault="0096720D" w:rsidP="00C0191B">
      <w:pPr>
        <w:pStyle w:val="Heading3"/>
        <w:jc w:val="both"/>
      </w:pPr>
      <w:r>
        <w:lastRenderedPageBreak/>
        <w:t>Existing environment</w:t>
      </w:r>
    </w:p>
    <w:p w14:paraId="3D4BDBC3" w14:textId="2680A156" w:rsidR="0096720D" w:rsidRDefault="0096720D" w:rsidP="00787971">
      <w:pPr>
        <w:pStyle w:val="ListBullet"/>
        <w:ind w:left="284" w:hanging="284"/>
      </w:pPr>
      <w:r>
        <w:t>Characterise the landscape</w:t>
      </w:r>
      <w:r w:rsidR="009F4D7E">
        <w:t>, coastal</w:t>
      </w:r>
      <w:r>
        <w:t xml:space="preserve"> </w:t>
      </w:r>
      <w:r w:rsidR="00DB035D">
        <w:t xml:space="preserve">and seascape </w:t>
      </w:r>
      <w:r>
        <w:t>character, features and values of the project area and its environs.</w:t>
      </w:r>
    </w:p>
    <w:p w14:paraId="73B9575B" w14:textId="1EC1F563" w:rsidR="00320F94" w:rsidRDefault="00320F94" w:rsidP="00787971">
      <w:pPr>
        <w:pStyle w:val="ListBullet"/>
        <w:ind w:left="284" w:hanging="284"/>
      </w:pPr>
      <w:r>
        <w:t>Assess the statutory context including identification of any significant landscapes in the vicinity that have statutory pro</w:t>
      </w:r>
      <w:r w:rsidR="00FB3FA4">
        <w:t>t</w:t>
      </w:r>
      <w:r>
        <w:t xml:space="preserve">ection. </w:t>
      </w:r>
    </w:p>
    <w:p w14:paraId="223AA3A1" w14:textId="6A665AE1" w:rsidR="0096720D" w:rsidRDefault="0096720D" w:rsidP="00787971">
      <w:pPr>
        <w:pStyle w:val="ListBullet"/>
        <w:ind w:left="284" w:hanging="284"/>
      </w:pPr>
      <w:r>
        <w:t>Identify public and private view sheds to the project and characterise visual values of the area, including dark skies.</w:t>
      </w:r>
    </w:p>
    <w:p w14:paraId="3EA41E85" w14:textId="41D44D93" w:rsidR="0096720D" w:rsidRDefault="0096720D" w:rsidP="00787971">
      <w:pPr>
        <w:pStyle w:val="ListBullet"/>
        <w:ind w:left="284" w:hanging="284"/>
      </w:pPr>
      <w:r>
        <w:t>Identify the components of the project that may result in a significant visual amenity effect.</w:t>
      </w:r>
    </w:p>
    <w:p w14:paraId="3933B5A6" w14:textId="18FB7049" w:rsidR="0096720D" w:rsidRDefault="0096720D" w:rsidP="00787971">
      <w:pPr>
        <w:pStyle w:val="ListBullet"/>
        <w:ind w:left="284" w:hanging="284"/>
      </w:pPr>
      <w:r w:rsidRPr="00444925">
        <w:t>Identify viewsheds in which the project site features, including from nearby residences</w:t>
      </w:r>
      <w:r>
        <w:t xml:space="preserve"> (where permitted)</w:t>
      </w:r>
      <w:r w:rsidRPr="00444925">
        <w:t>, public lookouts</w:t>
      </w:r>
      <w:r>
        <w:t>, tourist attractions</w:t>
      </w:r>
      <w:r w:rsidRPr="00444925">
        <w:t xml:space="preserve">, </w:t>
      </w:r>
      <w:proofErr w:type="gramStart"/>
      <w:r w:rsidR="00987869">
        <w:t>roads</w:t>
      </w:r>
      <w:proofErr w:type="gramEnd"/>
      <w:r w:rsidR="00987869">
        <w:t xml:space="preserve"> </w:t>
      </w:r>
      <w:r w:rsidR="00987869" w:rsidRPr="00444925">
        <w:t xml:space="preserve">and key vantage points </w:t>
      </w:r>
      <w:r w:rsidRPr="00444925">
        <w:t>in the vicinity.</w:t>
      </w:r>
    </w:p>
    <w:p w14:paraId="0FCC7946" w14:textId="38A5162E" w:rsidR="0096720D" w:rsidRDefault="0096720D" w:rsidP="00787971">
      <w:pPr>
        <w:pStyle w:val="ListBullet"/>
        <w:ind w:left="284" w:hanging="284"/>
      </w:pPr>
      <w:r>
        <w:t>Identify existing built features within the landscape and their impact on the existing landscape and visual setting.</w:t>
      </w:r>
    </w:p>
    <w:p w14:paraId="32552F59" w14:textId="77777777" w:rsidR="0096720D" w:rsidRDefault="0096720D" w:rsidP="00C0191B">
      <w:pPr>
        <w:pStyle w:val="Heading3"/>
        <w:numPr>
          <w:ilvl w:val="0"/>
          <w:numId w:val="0"/>
        </w:numPr>
        <w:jc w:val="both"/>
      </w:pPr>
      <w:r>
        <w:t>Likely effects</w:t>
      </w:r>
    </w:p>
    <w:p w14:paraId="090636A9" w14:textId="40B17499" w:rsidR="0096720D" w:rsidRDefault="0096720D" w:rsidP="00787971">
      <w:pPr>
        <w:pStyle w:val="ListBullet"/>
        <w:ind w:left="284" w:hanging="284"/>
      </w:pPr>
      <w:r>
        <w:t xml:space="preserve">Assess the landscape and visual </w:t>
      </w:r>
      <w:r w:rsidR="00987869">
        <w:t xml:space="preserve">amenity </w:t>
      </w:r>
      <w:r>
        <w:t>effects of the project, including on public and private views</w:t>
      </w:r>
      <w:r w:rsidR="00BA1F89">
        <w:t xml:space="preserve">. </w:t>
      </w:r>
      <w:r>
        <w:t>Use photomontages and other visual techniques to support the assessment</w:t>
      </w:r>
      <w:r w:rsidR="007957C1">
        <w:t xml:space="preserve">, </w:t>
      </w:r>
      <w:proofErr w:type="gramStart"/>
      <w:r w:rsidR="00E2328B">
        <w:t>taking into account</w:t>
      </w:r>
      <w:proofErr w:type="gramEnd"/>
      <w:r w:rsidR="00E2328B">
        <w:t xml:space="preserve"> topographies and viewscreens</w:t>
      </w:r>
      <w:r>
        <w:t>.</w:t>
      </w:r>
    </w:p>
    <w:p w14:paraId="201E363F" w14:textId="77777777" w:rsidR="007E632C" w:rsidRPr="00787971" w:rsidRDefault="007E632C" w:rsidP="00787971">
      <w:pPr>
        <w:pStyle w:val="ListBullet"/>
        <w:ind w:left="284" w:hanging="284"/>
      </w:pPr>
      <w:r w:rsidRPr="00787971">
        <w:t xml:space="preserve">Assess the potential for nearby communities to be exposed to changes to the visual amenity, including views and blade glint from project infrastructure. </w:t>
      </w:r>
    </w:p>
    <w:p w14:paraId="4213C5BC" w14:textId="77777777" w:rsidR="007E632C" w:rsidRPr="00787971" w:rsidRDefault="007E632C" w:rsidP="00787971">
      <w:pPr>
        <w:pStyle w:val="ListBullet"/>
        <w:ind w:left="284" w:hanging="284"/>
      </w:pPr>
      <w:r w:rsidRPr="00787971">
        <w:t>Undertake a seen area analysis to understand the areas from which the wind turbines are visible.</w:t>
      </w:r>
    </w:p>
    <w:p w14:paraId="4E6BB641" w14:textId="6DD86A07" w:rsidR="0096720D" w:rsidRDefault="0096720D" w:rsidP="00787971">
      <w:pPr>
        <w:pStyle w:val="ListBullet"/>
        <w:ind w:left="284" w:hanging="284"/>
      </w:pPr>
      <w:r>
        <w:t xml:space="preserve">Assess the potential for cumulative impacts associated with the development of the project in the context of existing built infrastructure, as well as </w:t>
      </w:r>
      <w:r w:rsidRPr="00DF243B">
        <w:t>nearby proposed/approved</w:t>
      </w:r>
      <w:r>
        <w:t xml:space="preserve"> developments</w:t>
      </w:r>
      <w:r w:rsidR="00BA1F89">
        <w:t xml:space="preserve"> (where such information is publicly available)</w:t>
      </w:r>
      <w:r>
        <w:t>.</w:t>
      </w:r>
    </w:p>
    <w:p w14:paraId="4F35DE41" w14:textId="29C45D89" w:rsidR="009E6FC2" w:rsidRDefault="009E6FC2" w:rsidP="00787971">
      <w:pPr>
        <w:pStyle w:val="ListBullet"/>
        <w:ind w:left="284" w:hanging="284"/>
      </w:pPr>
      <w:r w:rsidRPr="00787971">
        <w:t>Characterise the risk of visual impacts to industry (for example the tourism industry) and communities, including</w:t>
      </w:r>
      <w:r w:rsidRPr="009E6FC2">
        <w:rPr>
          <w:rFonts w:eastAsia="Calibri"/>
        </w:rPr>
        <w:t xml:space="preserve"> potential effects on significant state and regional landscape values and national parks</w:t>
      </w:r>
      <w:r w:rsidRPr="00C2134C">
        <w:rPr>
          <w:rFonts w:eastAsia="Calibri"/>
        </w:rPr>
        <w:t>.</w:t>
      </w:r>
    </w:p>
    <w:p w14:paraId="153BB2AF" w14:textId="5960016F" w:rsidR="0096720D" w:rsidRPr="004B0A10" w:rsidRDefault="0096720D" w:rsidP="00C0191B">
      <w:pPr>
        <w:pStyle w:val="Heading3"/>
        <w:jc w:val="both"/>
      </w:pPr>
      <w:r>
        <w:t>M</w:t>
      </w:r>
      <w:r w:rsidRPr="004B0A10">
        <w:t>itigation</w:t>
      </w:r>
      <w:r>
        <w:t xml:space="preserve"> </w:t>
      </w:r>
    </w:p>
    <w:p w14:paraId="2E429999" w14:textId="77777777" w:rsidR="0096720D" w:rsidRDefault="0096720D" w:rsidP="00787971">
      <w:pPr>
        <w:pStyle w:val="ListBullet"/>
        <w:ind w:left="284" w:hanging="284"/>
      </w:pPr>
      <w:r>
        <w:t>Outline and evaluate any potential design and siting options that could avoid and minimise potential effects on landscape and visual amenity of neighbouring residences and communities and additional management strategies that may further minimise potential effects.</w:t>
      </w:r>
    </w:p>
    <w:p w14:paraId="4C0B5AFF" w14:textId="712BAF3B" w:rsidR="0096720D" w:rsidRDefault="0096720D" w:rsidP="00C0191B">
      <w:pPr>
        <w:pStyle w:val="Heading3"/>
        <w:jc w:val="both"/>
      </w:pPr>
      <w:r>
        <w:t xml:space="preserve">Performance </w:t>
      </w:r>
      <w:r w:rsidR="00B808DE">
        <w:t>criteria</w:t>
      </w:r>
    </w:p>
    <w:p w14:paraId="6AAECF5C" w14:textId="6234FE02" w:rsidR="0096720D" w:rsidRDefault="0096720D" w:rsidP="00787971">
      <w:pPr>
        <w:pStyle w:val="ListBullet"/>
        <w:ind w:left="284" w:hanging="284"/>
      </w:pPr>
      <w:r w:rsidRPr="00AF3233">
        <w:t xml:space="preserve">Describe proposed measures to manage </w:t>
      </w:r>
      <w:r>
        <w:t xml:space="preserve">residual </w:t>
      </w:r>
      <w:r w:rsidRPr="00AF3233">
        <w:t>effects on landscape and visual amenity values</w:t>
      </w:r>
      <w:r>
        <w:t>, including in the context of potential rehabilitation and restoration work</w:t>
      </w:r>
      <w:r w:rsidRPr="00322652">
        <w:t>.</w:t>
      </w:r>
    </w:p>
    <w:p w14:paraId="4F55FDBF" w14:textId="75962A0D" w:rsidR="0096720D" w:rsidRPr="00052A81" w:rsidRDefault="009F1E9D" w:rsidP="0096720D">
      <w:pPr>
        <w:pStyle w:val="Heading2"/>
        <w:tabs>
          <w:tab w:val="num" w:pos="3402"/>
        </w:tabs>
      </w:pPr>
      <w:bookmarkStart w:id="69" w:name="_Toc13232171"/>
      <w:bookmarkStart w:id="70" w:name="_Toc13480074"/>
      <w:bookmarkStart w:id="71" w:name="_Toc13232172"/>
      <w:bookmarkStart w:id="72" w:name="_Toc13480075"/>
      <w:bookmarkStart w:id="73" w:name="_Toc13232173"/>
      <w:bookmarkStart w:id="74" w:name="_Toc13480076"/>
      <w:bookmarkStart w:id="75" w:name="_Toc13232174"/>
      <w:bookmarkStart w:id="76" w:name="_Toc13480077"/>
      <w:bookmarkStart w:id="77" w:name="_Toc13232175"/>
      <w:bookmarkStart w:id="78" w:name="_Toc13480078"/>
      <w:bookmarkStart w:id="79" w:name="_Toc13232176"/>
      <w:bookmarkStart w:id="80" w:name="_Toc13480079"/>
      <w:bookmarkStart w:id="81" w:name="_Toc13232177"/>
      <w:bookmarkStart w:id="82" w:name="_Toc13480080"/>
      <w:bookmarkStart w:id="83" w:name="_Toc13232178"/>
      <w:bookmarkStart w:id="84" w:name="_Toc13480081"/>
      <w:bookmarkStart w:id="85" w:name="_Toc13232179"/>
      <w:bookmarkStart w:id="86" w:name="_Toc13480082"/>
      <w:bookmarkStart w:id="87" w:name="_Toc13232180"/>
      <w:bookmarkStart w:id="88" w:name="_Toc13480083"/>
      <w:bookmarkStart w:id="89" w:name="_Toc13232181"/>
      <w:bookmarkStart w:id="90" w:name="_Toc13480084"/>
      <w:bookmarkStart w:id="91" w:name="_Toc13232182"/>
      <w:bookmarkStart w:id="92" w:name="_Toc13480085"/>
      <w:bookmarkStart w:id="93" w:name="_Toc13232183"/>
      <w:bookmarkStart w:id="94" w:name="_Toc13480086"/>
      <w:bookmarkStart w:id="95" w:name="_Toc13232184"/>
      <w:bookmarkStart w:id="96" w:name="_Toc13480087"/>
      <w:bookmarkStart w:id="97" w:name="_Toc13232185"/>
      <w:bookmarkStart w:id="98" w:name="_Toc13480088"/>
      <w:bookmarkStart w:id="99" w:name="_Toc13232186"/>
      <w:bookmarkStart w:id="100" w:name="_Toc13480089"/>
      <w:bookmarkStart w:id="101" w:name="_Toc13232187"/>
      <w:bookmarkStart w:id="102" w:name="_Toc13480090"/>
      <w:bookmarkStart w:id="103" w:name="_Toc13232188"/>
      <w:bookmarkStart w:id="104" w:name="_Toc13480091"/>
      <w:bookmarkStart w:id="105" w:name="_Toc30160311"/>
      <w:bookmarkStart w:id="106" w:name="_Toc11346665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L</w:t>
      </w:r>
      <w:r w:rsidR="0096720D" w:rsidRPr="00052A81">
        <w:t>and use</w:t>
      </w:r>
      <w:bookmarkEnd w:id="105"/>
      <w:r>
        <w:t xml:space="preserve"> and socio-economic</w:t>
      </w:r>
      <w:bookmarkEnd w:id="106"/>
    </w:p>
    <w:p w14:paraId="30F475DC" w14:textId="7B88EBF3" w:rsidR="0096720D" w:rsidRPr="00052A81" w:rsidRDefault="00BF62E2" w:rsidP="0096720D">
      <w:pPr>
        <w:pStyle w:val="Heading3"/>
      </w:pPr>
      <w:r>
        <w:t>E</w:t>
      </w:r>
      <w:r w:rsidR="0096720D" w:rsidRPr="00052A81">
        <w:t>valuation objective</w:t>
      </w:r>
      <w:r w:rsidR="004E48C9">
        <w:t>s</w:t>
      </w:r>
    </w:p>
    <w:p w14:paraId="2D5A3ADC" w14:textId="3F2BB5CF" w:rsidR="0096720D" w:rsidRPr="009F1E9D" w:rsidRDefault="00C0191B" w:rsidP="0098328E">
      <w:pPr>
        <w:pStyle w:val="BodyText100ThemeColour"/>
        <w:jc w:val="both"/>
        <w:rPr>
          <w:i/>
          <w:iCs/>
        </w:rPr>
      </w:pPr>
      <w:r w:rsidRPr="00982ADD">
        <w:rPr>
          <w:i/>
          <w:iCs/>
        </w:rPr>
        <w:t>A</w:t>
      </w:r>
      <w:r w:rsidR="0096720D" w:rsidRPr="00982ADD">
        <w:rPr>
          <w:i/>
          <w:iCs/>
        </w:rPr>
        <w:t>void</w:t>
      </w:r>
      <w:r w:rsidR="00982ADD" w:rsidRPr="00982ADD">
        <w:rPr>
          <w:i/>
          <w:iCs/>
        </w:rPr>
        <w:t xml:space="preserve"> and</w:t>
      </w:r>
      <w:r w:rsidR="0096720D" w:rsidRPr="00982ADD">
        <w:rPr>
          <w:i/>
          <w:iCs/>
        </w:rPr>
        <w:t xml:space="preserve"> </w:t>
      </w:r>
      <w:r w:rsidR="0096720D" w:rsidRPr="009F1E9D">
        <w:rPr>
          <w:i/>
          <w:iCs/>
        </w:rPr>
        <w:t xml:space="preserve">minimise adverse effects on land use, </w:t>
      </w:r>
      <w:bookmarkStart w:id="107" w:name="_Hlk12374606"/>
      <w:r w:rsidR="0096720D" w:rsidRPr="009F1E9D">
        <w:rPr>
          <w:i/>
          <w:iCs/>
        </w:rPr>
        <w:t>social fabric of the community</w:t>
      </w:r>
      <w:bookmarkEnd w:id="107"/>
      <w:r w:rsidR="0096720D" w:rsidRPr="009F1E9D">
        <w:rPr>
          <w:i/>
          <w:iCs/>
        </w:rPr>
        <w:t xml:space="preserve">, </w:t>
      </w:r>
      <w:r w:rsidR="00330E04">
        <w:rPr>
          <w:i/>
          <w:iCs/>
        </w:rPr>
        <w:t xml:space="preserve">local </w:t>
      </w:r>
      <w:r w:rsidR="0096720D" w:rsidRPr="009F1E9D">
        <w:rPr>
          <w:i/>
          <w:iCs/>
        </w:rPr>
        <w:t xml:space="preserve">infrastructure, and </w:t>
      </w:r>
      <w:r w:rsidR="00AB3002" w:rsidRPr="009F1E9D">
        <w:rPr>
          <w:i/>
          <w:iCs/>
        </w:rPr>
        <w:t xml:space="preserve">local businesses and tourism </w:t>
      </w:r>
      <w:r w:rsidR="0096720D" w:rsidRPr="009F1E9D">
        <w:rPr>
          <w:i/>
          <w:iCs/>
        </w:rPr>
        <w:t>during construction, operation and decommissioning of the project.</w:t>
      </w:r>
    </w:p>
    <w:p w14:paraId="7990DDC3" w14:textId="77777777" w:rsidR="0096720D" w:rsidRPr="00A36251" w:rsidRDefault="0096720D" w:rsidP="0098328E">
      <w:pPr>
        <w:pStyle w:val="Heading3"/>
        <w:jc w:val="both"/>
      </w:pPr>
      <w:r w:rsidRPr="00A36251">
        <w:t>Key issues</w:t>
      </w:r>
    </w:p>
    <w:p w14:paraId="45988BDC" w14:textId="7CD7E54C" w:rsidR="0096720D" w:rsidRPr="00A36251" w:rsidRDefault="00AB3002" w:rsidP="00787971">
      <w:pPr>
        <w:pStyle w:val="ListBullet"/>
        <w:ind w:left="284" w:hanging="284"/>
      </w:pPr>
      <w:r>
        <w:t>Potential</w:t>
      </w:r>
      <w:r w:rsidR="0096720D" w:rsidRPr="00A36251">
        <w:t xml:space="preserve"> disruption to existing and/or proposed land uses, with associated economic and social effects. </w:t>
      </w:r>
    </w:p>
    <w:p w14:paraId="07EFBC6D" w14:textId="6FD298C8" w:rsidR="0096720D" w:rsidRDefault="0096720D" w:rsidP="00787971">
      <w:pPr>
        <w:pStyle w:val="ListBullet"/>
        <w:ind w:left="284" w:hanging="284"/>
      </w:pPr>
      <w:r>
        <w:t>Potential economic and social effects</w:t>
      </w:r>
      <w:r w:rsidR="000A0E07">
        <w:t xml:space="preserve"> from the project, such as through disruption of business</w:t>
      </w:r>
      <w:r w:rsidR="005B659B">
        <w:t>, industry</w:t>
      </w:r>
      <w:r w:rsidR="00A36E77">
        <w:t xml:space="preserve"> (including agriculture and </w:t>
      </w:r>
      <w:r w:rsidR="00A84636">
        <w:t xml:space="preserve">commercial </w:t>
      </w:r>
      <w:r w:rsidR="00A36E77">
        <w:t>fisheries)</w:t>
      </w:r>
      <w:r w:rsidR="005F3C4F">
        <w:t>,</w:t>
      </w:r>
      <w:r w:rsidR="000A0E07">
        <w:t xml:space="preserve"> tourism opportunities</w:t>
      </w:r>
      <w:r w:rsidR="00E54EA9">
        <w:t xml:space="preserve">, </w:t>
      </w:r>
      <w:r w:rsidR="005F3C4F">
        <w:t xml:space="preserve">recreational </w:t>
      </w:r>
      <w:proofErr w:type="gramStart"/>
      <w:r w:rsidR="005F3C4F">
        <w:t>fishing</w:t>
      </w:r>
      <w:proofErr w:type="gramEnd"/>
      <w:r w:rsidR="005F3C4F">
        <w:t xml:space="preserve"> </w:t>
      </w:r>
      <w:r w:rsidR="00E54EA9" w:rsidRPr="00E54EA9">
        <w:t xml:space="preserve">and land use values of the region.  </w:t>
      </w:r>
    </w:p>
    <w:p w14:paraId="79668CF5" w14:textId="015F58E2" w:rsidR="004B6751" w:rsidRDefault="004B6751" w:rsidP="00787971">
      <w:pPr>
        <w:pStyle w:val="ListBullet"/>
        <w:ind w:left="284" w:hanging="284"/>
      </w:pPr>
      <w:r>
        <w:t>Potential effects on fisheries</w:t>
      </w:r>
      <w:r w:rsidRPr="00321650">
        <w:t xml:space="preserve"> </w:t>
      </w:r>
      <w:r>
        <w:t xml:space="preserve">within or </w:t>
      </w:r>
      <w:r w:rsidRPr="00321650">
        <w:t xml:space="preserve">near the project area including </w:t>
      </w:r>
      <w:r>
        <w:t xml:space="preserve">any protected aquatic biota listed under the </w:t>
      </w:r>
      <w:r w:rsidRPr="00787971">
        <w:rPr>
          <w:i/>
          <w:iCs/>
        </w:rPr>
        <w:t>Fisheries Act 1995</w:t>
      </w:r>
      <w:r w:rsidR="00C35F9A" w:rsidRPr="00787971">
        <w:t>.</w:t>
      </w:r>
    </w:p>
    <w:p w14:paraId="0981E6A5" w14:textId="77777777" w:rsidR="00B456ED" w:rsidRDefault="00B456ED" w:rsidP="00787971">
      <w:pPr>
        <w:pStyle w:val="ListBullet"/>
        <w:ind w:left="284" w:hanging="284"/>
      </w:pPr>
      <w:r>
        <w:t xml:space="preserve">Potential adverse effects of wind turbines and associated infrastructure from an aviation perspective, including but not limited to impacts on aerial safety, air traffic control equipment, </w:t>
      </w:r>
      <w:proofErr w:type="gramStart"/>
      <w:r>
        <w:t>obstruction</w:t>
      </w:r>
      <w:proofErr w:type="gramEnd"/>
      <w:r>
        <w:t xml:space="preserve"> and turbulence. </w:t>
      </w:r>
    </w:p>
    <w:p w14:paraId="39BC3AD4" w14:textId="726CE3F5" w:rsidR="00022FE9" w:rsidRPr="00A36251" w:rsidRDefault="00022FE9" w:rsidP="00787971">
      <w:pPr>
        <w:pStyle w:val="ListBullet"/>
        <w:ind w:left="284" w:hanging="284"/>
      </w:pPr>
      <w:r>
        <w:t xml:space="preserve">Potential cumulative </w:t>
      </w:r>
      <w:r w:rsidR="001F372C">
        <w:t xml:space="preserve">land use and social </w:t>
      </w:r>
      <w:r>
        <w:t>effects from the project in combination with other projects.</w:t>
      </w:r>
    </w:p>
    <w:p w14:paraId="131C58AC" w14:textId="77777777" w:rsidR="0096720D" w:rsidRPr="00A36251" w:rsidRDefault="0096720D" w:rsidP="0098328E">
      <w:pPr>
        <w:pStyle w:val="Heading3"/>
        <w:jc w:val="both"/>
      </w:pPr>
      <w:r w:rsidRPr="00A36251">
        <w:t>Existing environment</w:t>
      </w:r>
    </w:p>
    <w:p w14:paraId="4182855E" w14:textId="77777777" w:rsidR="0096720D" w:rsidRPr="00A36251" w:rsidRDefault="0096720D" w:rsidP="00787971">
      <w:pPr>
        <w:pStyle w:val="ListBullet"/>
        <w:ind w:left="284" w:hanging="284"/>
      </w:pPr>
      <w:r w:rsidRPr="00A36251">
        <w:t>Describe the project area and its environs in terms of land use (existing and proposed), residences, zoning and overlays and public infrastructure that support current and strategic patterns of economic and social activity.</w:t>
      </w:r>
    </w:p>
    <w:p w14:paraId="47433A8B" w14:textId="66802C70" w:rsidR="0096720D" w:rsidRPr="00A36251" w:rsidRDefault="0096720D" w:rsidP="00787971">
      <w:pPr>
        <w:pStyle w:val="ListBullet"/>
        <w:ind w:left="284" w:hanging="284"/>
      </w:pPr>
      <w:r w:rsidRPr="00A36251">
        <w:t>Describe the local community and social setting</w:t>
      </w:r>
      <w:r w:rsidR="000A0E07">
        <w:t xml:space="preserve">, including businesses </w:t>
      </w:r>
      <w:r w:rsidR="005B659B">
        <w:t xml:space="preserve">and industry </w:t>
      </w:r>
      <w:r w:rsidR="000A0E07">
        <w:t>within the area</w:t>
      </w:r>
      <w:r w:rsidR="004C6613">
        <w:t xml:space="preserve"> such as agriculture and </w:t>
      </w:r>
      <w:r w:rsidR="00546408">
        <w:t xml:space="preserve">commercial </w:t>
      </w:r>
      <w:r w:rsidR="004C6613">
        <w:t>fisheries</w:t>
      </w:r>
      <w:r w:rsidR="00664467">
        <w:t xml:space="preserve">, and </w:t>
      </w:r>
      <w:r w:rsidR="002E24E5">
        <w:t>recreational use of the marine area, including recreational fisheries</w:t>
      </w:r>
      <w:r w:rsidRPr="00A36251">
        <w:t>.</w:t>
      </w:r>
    </w:p>
    <w:p w14:paraId="55084E22" w14:textId="3F8AB92B" w:rsidR="00070550" w:rsidRDefault="0096720D" w:rsidP="00787971">
      <w:pPr>
        <w:pStyle w:val="ListBullet"/>
        <w:ind w:left="284" w:hanging="284"/>
      </w:pPr>
      <w:r w:rsidRPr="00A36251">
        <w:lastRenderedPageBreak/>
        <w:t>Characterise tourism usage of the project area and its surroundings, including national parks and reserves.</w:t>
      </w:r>
    </w:p>
    <w:p w14:paraId="1F0E3B96" w14:textId="77777777" w:rsidR="0073583B" w:rsidRDefault="00070550" w:rsidP="00787971">
      <w:pPr>
        <w:pStyle w:val="ListBullet"/>
        <w:ind w:left="284" w:hanging="284"/>
      </w:pPr>
      <w:r>
        <w:t>Identify and describe the nearest aerodromes, air navigation and air traffic management services, transiting air routes, and designated airspace such as Danger, Restricted or Prohibited areas.</w:t>
      </w:r>
    </w:p>
    <w:p w14:paraId="6329DB66" w14:textId="20A60A99" w:rsidR="00070550" w:rsidRDefault="0073583B" w:rsidP="00787971">
      <w:pPr>
        <w:pStyle w:val="ListBullet"/>
        <w:ind w:left="284" w:hanging="284"/>
      </w:pPr>
      <w:r>
        <w:t>Characterise the social and economic values of the Commonwealth Marine area as they relate to Indigenous and other stakeholders.</w:t>
      </w:r>
      <w:r w:rsidR="00070550">
        <w:t xml:space="preserve"> </w:t>
      </w:r>
    </w:p>
    <w:p w14:paraId="46623503" w14:textId="77777777" w:rsidR="0096720D" w:rsidRPr="00A36251" w:rsidRDefault="0096720D" w:rsidP="0098328E">
      <w:pPr>
        <w:pStyle w:val="Heading3"/>
        <w:jc w:val="both"/>
      </w:pPr>
      <w:r w:rsidRPr="00A36251">
        <w:t>Likely effects</w:t>
      </w:r>
    </w:p>
    <w:p w14:paraId="409895B9" w14:textId="2A9EC052" w:rsidR="0096720D" w:rsidRPr="00A36251" w:rsidRDefault="0096720D" w:rsidP="00787971">
      <w:pPr>
        <w:pStyle w:val="ListBullet"/>
        <w:ind w:left="284" w:hanging="284"/>
      </w:pPr>
      <w:r w:rsidRPr="00A36251">
        <w:t>Identify potential long and short-term effects of the project on existing and potential land uses</w:t>
      </w:r>
      <w:r w:rsidR="00EC1B8C" w:rsidRPr="00A36251">
        <w:t xml:space="preserve"> and</w:t>
      </w:r>
      <w:r w:rsidRPr="00A36251">
        <w:t xml:space="preserve"> public infrastructure.</w:t>
      </w:r>
    </w:p>
    <w:p w14:paraId="7ECD0EB8" w14:textId="3686170B" w:rsidR="000A0E07" w:rsidRDefault="000A0E07" w:rsidP="00787971">
      <w:pPr>
        <w:pStyle w:val="ListBullet"/>
        <w:ind w:left="284" w:hanging="284"/>
      </w:pPr>
      <w:bookmarkStart w:id="108" w:name="_Hlk12374655"/>
      <w:r>
        <w:t>Identify potential social impacts from the project, including through changes interfering with the current usages of private land and community facilities in the area.</w:t>
      </w:r>
    </w:p>
    <w:p w14:paraId="38B4A7AF" w14:textId="3636D1C3" w:rsidR="0096720D" w:rsidRDefault="0096720D" w:rsidP="00787971">
      <w:pPr>
        <w:pStyle w:val="ListBullet"/>
        <w:ind w:left="284" w:hanging="284"/>
      </w:pPr>
      <w:r w:rsidRPr="00A36251">
        <w:t>Identify potential economic effects of the project, considering direct and indirect consequences on employment</w:t>
      </w:r>
      <w:r w:rsidR="005B659B">
        <w:t>,</w:t>
      </w:r>
      <w:r w:rsidRPr="00A36251">
        <w:t xml:space="preserve"> </w:t>
      </w:r>
      <w:r w:rsidR="005B659B">
        <w:t xml:space="preserve">local </w:t>
      </w:r>
      <w:r w:rsidRPr="00A36251">
        <w:t xml:space="preserve">and regional </w:t>
      </w:r>
      <w:proofErr w:type="gramStart"/>
      <w:r w:rsidRPr="00A36251">
        <w:t>economy</w:t>
      </w:r>
      <w:bookmarkEnd w:id="108"/>
      <w:proofErr w:type="gramEnd"/>
      <w:r w:rsidR="005B659B">
        <w:t xml:space="preserve"> and industries in the area</w:t>
      </w:r>
      <w:r w:rsidR="004C6613">
        <w:t>, including agriculture</w:t>
      </w:r>
      <w:r w:rsidR="00330E04">
        <w:t>,</w:t>
      </w:r>
      <w:r w:rsidR="004C6613">
        <w:t xml:space="preserve"> </w:t>
      </w:r>
      <w:r w:rsidR="00546408">
        <w:t xml:space="preserve">commercial </w:t>
      </w:r>
      <w:r w:rsidR="00685BAA">
        <w:t xml:space="preserve">and recreational </w:t>
      </w:r>
      <w:r w:rsidR="004C6613">
        <w:t>fisheries</w:t>
      </w:r>
      <w:r w:rsidR="00330E04">
        <w:t xml:space="preserve"> and tourism</w:t>
      </w:r>
      <w:r w:rsidRPr="00A36251">
        <w:t>.</w:t>
      </w:r>
    </w:p>
    <w:p w14:paraId="288A0047" w14:textId="01E5A5ED" w:rsidR="005522DB" w:rsidRPr="00BA1F89" w:rsidRDefault="005522DB" w:rsidP="00787971">
      <w:pPr>
        <w:pStyle w:val="ListBullet"/>
        <w:ind w:left="284" w:hanging="284"/>
      </w:pPr>
      <w:r>
        <w:t>Assess likely direct and indirect impacts of the project on the Commonwealth Marine Area</w:t>
      </w:r>
      <w:r w:rsidR="00846C27">
        <w:t xml:space="preserve"> in relation to ecosystem services </w:t>
      </w:r>
      <w:r>
        <w:t xml:space="preserve">and </w:t>
      </w:r>
      <w:r w:rsidR="00846C27">
        <w:t>socio-economic values</w:t>
      </w:r>
      <w:r>
        <w:t xml:space="preserve">. </w:t>
      </w:r>
    </w:p>
    <w:p w14:paraId="01E6CA29" w14:textId="2D7A2838" w:rsidR="00FD036F" w:rsidRPr="00A36251" w:rsidRDefault="00FD036F" w:rsidP="00787971">
      <w:pPr>
        <w:pStyle w:val="ListBullet"/>
        <w:ind w:left="284" w:hanging="284"/>
      </w:pPr>
      <w:r>
        <w:t xml:space="preserve">Identify potential impacts from workforce requirements such as </w:t>
      </w:r>
      <w:r w:rsidRPr="00FD036F">
        <w:t xml:space="preserve">additional demand </w:t>
      </w:r>
      <w:r>
        <w:t xml:space="preserve">on housing and public services </w:t>
      </w:r>
      <w:r w:rsidRPr="00FD036F">
        <w:t>in the immediate and broader area.</w:t>
      </w:r>
    </w:p>
    <w:p w14:paraId="0591B760" w14:textId="184870D9" w:rsidR="0096720D" w:rsidRDefault="0096720D" w:rsidP="00787971">
      <w:pPr>
        <w:pStyle w:val="ListBullet"/>
        <w:ind w:left="284" w:hanging="284"/>
      </w:pPr>
      <w:r w:rsidRPr="00A36251">
        <w:t xml:space="preserve">Identify potential impact on tourism and tourist attractions within the project area and surrounding natural reserves. </w:t>
      </w:r>
    </w:p>
    <w:p w14:paraId="02E054AB" w14:textId="77777777" w:rsidR="00971AAB" w:rsidRDefault="00971AAB" w:rsidP="00787971">
      <w:pPr>
        <w:pStyle w:val="ListBullet"/>
        <w:ind w:left="284" w:hanging="284"/>
      </w:pPr>
      <w:r>
        <w:t xml:space="preserve">Identify the potential effects and risks to aviation safety from the project. </w:t>
      </w:r>
    </w:p>
    <w:p w14:paraId="3304A82A" w14:textId="48F9D71A" w:rsidR="00A42970" w:rsidRPr="00A36251" w:rsidRDefault="00A42970" w:rsidP="00787971">
      <w:pPr>
        <w:pStyle w:val="ListBullet"/>
        <w:ind w:left="284" w:hanging="284"/>
      </w:pPr>
      <w:r>
        <w:t xml:space="preserve">Assess the potential cumulative land use and social effects from the project in combination with other projects that may have similar types of impacts. </w:t>
      </w:r>
    </w:p>
    <w:p w14:paraId="531E54B3" w14:textId="33EE5775" w:rsidR="0096720D" w:rsidRPr="00A36251" w:rsidRDefault="0096720D" w:rsidP="0098328E">
      <w:pPr>
        <w:pStyle w:val="Heading3"/>
        <w:jc w:val="both"/>
      </w:pPr>
      <w:r w:rsidRPr="00A36251">
        <w:t xml:space="preserve">Mitigation </w:t>
      </w:r>
    </w:p>
    <w:p w14:paraId="4DA443AD" w14:textId="77777777" w:rsidR="0096720D" w:rsidRPr="00A36251" w:rsidRDefault="0096720D" w:rsidP="00787971">
      <w:pPr>
        <w:pStyle w:val="ListBullet"/>
        <w:ind w:left="284" w:hanging="284"/>
      </w:pPr>
      <w:r w:rsidRPr="00A36251">
        <w:t>Demonstrate whether the project is consistent with relevant planning scheme provisions and other relevant policies (including approved management plans for adjacent public land).</w:t>
      </w:r>
    </w:p>
    <w:p w14:paraId="34C2FBB6" w14:textId="77777777" w:rsidR="00936D0E" w:rsidRDefault="0022781D" w:rsidP="00787971">
      <w:pPr>
        <w:pStyle w:val="ListBullet"/>
        <w:ind w:left="284" w:hanging="284"/>
      </w:pPr>
      <w:r w:rsidRPr="005B19C5">
        <w:t xml:space="preserve">Identify </w:t>
      </w:r>
      <w:r>
        <w:t xml:space="preserve">potential and proposed design options and measures that could avoid, minimise, </w:t>
      </w:r>
      <w:proofErr w:type="gramStart"/>
      <w:r>
        <w:t>mitigate</w:t>
      </w:r>
      <w:proofErr w:type="gramEnd"/>
      <w:r>
        <w:t xml:space="preserve"> or manage significant direct and indirect effects on </w:t>
      </w:r>
      <w:r w:rsidR="00936D0E">
        <w:t xml:space="preserve">any protected aquatic biota under the </w:t>
      </w:r>
      <w:r w:rsidR="00936D0E">
        <w:rPr>
          <w:i/>
          <w:iCs/>
        </w:rPr>
        <w:t xml:space="preserve">Fisheries Act </w:t>
      </w:r>
      <w:r w:rsidR="00936D0E" w:rsidRPr="0019531B">
        <w:rPr>
          <w:i/>
          <w:iCs/>
        </w:rPr>
        <w:t>1995</w:t>
      </w:r>
      <w:r w:rsidR="00936D0E">
        <w:t>.</w:t>
      </w:r>
    </w:p>
    <w:p w14:paraId="27065933" w14:textId="6511A58B" w:rsidR="00B55DA9" w:rsidRDefault="00B55DA9" w:rsidP="00787971">
      <w:pPr>
        <w:pStyle w:val="ListBullet"/>
        <w:ind w:left="284" w:hanging="284"/>
      </w:pPr>
      <w:r>
        <w:t xml:space="preserve">Describe consultation undertaken with Civil Aviation Safety Authority and Country Fire Authority regarding potential issues and merits of mitigation measures and propose design responses and/or other mitigation measures to reduce potential effects to aviation safety. </w:t>
      </w:r>
    </w:p>
    <w:p w14:paraId="31C51CDD" w14:textId="36E09E51" w:rsidR="0096720D" w:rsidRPr="00A36251" w:rsidRDefault="0096720D" w:rsidP="00787971">
      <w:pPr>
        <w:pStyle w:val="ListBullet"/>
        <w:ind w:left="284" w:hanging="284"/>
      </w:pPr>
      <w:r w:rsidRPr="00A36251">
        <w:t>Outline measures to minimise potential adverse effects of the project and enhance benefits to the community and local businesses</w:t>
      </w:r>
      <w:r w:rsidR="005B659B">
        <w:t xml:space="preserve"> and industry</w:t>
      </w:r>
      <w:r w:rsidRPr="00A36251">
        <w:t xml:space="preserve">. </w:t>
      </w:r>
    </w:p>
    <w:p w14:paraId="6200DDF5" w14:textId="4EA756A8" w:rsidR="0096720D" w:rsidRPr="00A36251" w:rsidRDefault="0096720D" w:rsidP="0098328E">
      <w:pPr>
        <w:pStyle w:val="Heading3"/>
        <w:jc w:val="both"/>
      </w:pPr>
      <w:r w:rsidRPr="00A36251">
        <w:t xml:space="preserve">Performance </w:t>
      </w:r>
      <w:r w:rsidR="00B808DE">
        <w:t>criteria</w:t>
      </w:r>
    </w:p>
    <w:p w14:paraId="564FDA11" w14:textId="6A908989" w:rsidR="0096720D" w:rsidRDefault="0096720D" w:rsidP="00787971">
      <w:pPr>
        <w:pStyle w:val="ListBullet"/>
        <w:ind w:left="284" w:hanging="284"/>
      </w:pPr>
      <w:r w:rsidRPr="00A36251">
        <w:t xml:space="preserve">Describe proposed measures to mitigate, offset or manage social, land use and economic outcomes for communities </w:t>
      </w:r>
      <w:r w:rsidR="004C6613">
        <w:t xml:space="preserve">living, and businesses operating, </w:t>
      </w:r>
      <w:r w:rsidRPr="00A36251">
        <w:t>within the project area and its environs as well as proposed measures to enhance beneficial outcomes.</w:t>
      </w:r>
    </w:p>
    <w:p w14:paraId="2971D1B3" w14:textId="5ADDE03B" w:rsidR="002E446A" w:rsidRPr="00A36251" w:rsidRDefault="002E446A" w:rsidP="00787971">
      <w:pPr>
        <w:pStyle w:val="ListBullet"/>
        <w:ind w:left="284" w:hanging="284"/>
      </w:pPr>
      <w:r>
        <w:t xml:space="preserve">Outline and evaluate any proposed measures designed to manage and monitor residual effects to aviation safety and describe contingency measures for responding to unexpected impacts. </w:t>
      </w:r>
    </w:p>
    <w:p w14:paraId="21D92E7D" w14:textId="7ADEE802" w:rsidR="00BF62E2" w:rsidRPr="009F1E9D" w:rsidRDefault="00F74954" w:rsidP="00BF62E2">
      <w:pPr>
        <w:pStyle w:val="Heading2"/>
      </w:pPr>
      <w:bookmarkStart w:id="109" w:name="_Toc104377180"/>
      <w:bookmarkStart w:id="110" w:name="_Toc113466653"/>
      <w:bookmarkEnd w:id="62"/>
      <w:r>
        <w:t>A</w:t>
      </w:r>
      <w:r w:rsidR="00BF62E2" w:rsidRPr="009F1E9D">
        <w:t xml:space="preserve">menity, </w:t>
      </w:r>
      <w:proofErr w:type="gramStart"/>
      <w:r w:rsidR="00BF62E2" w:rsidRPr="009F1E9D">
        <w:t>safety</w:t>
      </w:r>
      <w:proofErr w:type="gramEnd"/>
      <w:r w:rsidR="00BF62E2" w:rsidRPr="009F1E9D">
        <w:t xml:space="preserve"> and transport</w:t>
      </w:r>
      <w:bookmarkEnd w:id="109"/>
      <w:bookmarkEnd w:id="110"/>
    </w:p>
    <w:p w14:paraId="23D92F87" w14:textId="5920F541" w:rsidR="00BF62E2" w:rsidRPr="009F1E9D" w:rsidRDefault="00BF62E2" w:rsidP="00BF62E2">
      <w:pPr>
        <w:pStyle w:val="Heading3"/>
      </w:pPr>
      <w:r w:rsidRPr="009F1E9D">
        <w:t>Evaluation objective</w:t>
      </w:r>
      <w:r w:rsidR="00E32B93">
        <w:t>s</w:t>
      </w:r>
    </w:p>
    <w:p w14:paraId="5E0117C5" w14:textId="621B1E75" w:rsidR="00BF62E2" w:rsidRPr="009F1E9D" w:rsidRDefault="009F1E9D" w:rsidP="0098328E">
      <w:pPr>
        <w:pStyle w:val="BodyText100ThemeColour"/>
        <w:jc w:val="both"/>
        <w:rPr>
          <w:i/>
          <w:iCs/>
        </w:rPr>
      </w:pPr>
      <w:r w:rsidRPr="00657C3F">
        <w:rPr>
          <w:i/>
          <w:iCs/>
        </w:rPr>
        <w:t>A</w:t>
      </w:r>
      <w:r w:rsidR="00BF62E2" w:rsidRPr="00657C3F">
        <w:rPr>
          <w:i/>
          <w:iCs/>
        </w:rPr>
        <w:t xml:space="preserve">void </w:t>
      </w:r>
      <w:r w:rsidR="00657C3F" w:rsidRPr="00657C3F">
        <w:rPr>
          <w:i/>
          <w:iCs/>
        </w:rPr>
        <w:t xml:space="preserve">and </w:t>
      </w:r>
      <w:r w:rsidR="00BF62E2" w:rsidRPr="00657C3F">
        <w:rPr>
          <w:i/>
          <w:iCs/>
        </w:rPr>
        <w:t xml:space="preserve">minimise </w:t>
      </w:r>
      <w:r w:rsidR="00BF62E2" w:rsidRPr="009F1E9D">
        <w:rPr>
          <w:i/>
          <w:iCs/>
        </w:rPr>
        <w:t xml:space="preserve">adverse effects </w:t>
      </w:r>
      <w:r w:rsidR="00987869" w:rsidRPr="009F1E9D">
        <w:rPr>
          <w:i/>
          <w:iCs/>
        </w:rPr>
        <w:t xml:space="preserve">on </w:t>
      </w:r>
      <w:r w:rsidR="00BF62E2" w:rsidRPr="009F1E9D">
        <w:rPr>
          <w:i/>
          <w:iCs/>
        </w:rPr>
        <w:t>community amenity</w:t>
      </w:r>
      <w:r w:rsidR="00987869" w:rsidRPr="009F1E9D">
        <w:rPr>
          <w:i/>
          <w:iCs/>
        </w:rPr>
        <w:t xml:space="preserve"> and</w:t>
      </w:r>
      <w:r w:rsidR="00BF62E2" w:rsidRPr="009F1E9D">
        <w:rPr>
          <w:i/>
          <w:iCs/>
        </w:rPr>
        <w:t xml:space="preserve"> health and safety, </w:t>
      </w:r>
      <w:proofErr w:type="gramStart"/>
      <w:r w:rsidR="00BF62E2" w:rsidRPr="009F1E9D">
        <w:rPr>
          <w:i/>
          <w:iCs/>
        </w:rPr>
        <w:t>with regard to</w:t>
      </w:r>
      <w:proofErr w:type="gramEnd"/>
      <w:r w:rsidR="00BF62E2" w:rsidRPr="009F1E9D">
        <w:rPr>
          <w:i/>
          <w:iCs/>
        </w:rPr>
        <w:t xml:space="preserve"> noise, vibration, </w:t>
      </w:r>
      <w:r w:rsidR="0098328E">
        <w:rPr>
          <w:i/>
          <w:iCs/>
        </w:rPr>
        <w:t xml:space="preserve">air quality including </w:t>
      </w:r>
      <w:r w:rsidR="00BF62E2" w:rsidRPr="009F1E9D">
        <w:rPr>
          <w:i/>
          <w:iCs/>
        </w:rPr>
        <w:t xml:space="preserve">dust, </w:t>
      </w:r>
      <w:r w:rsidR="00A3370D" w:rsidRPr="009F1E9D">
        <w:rPr>
          <w:i/>
          <w:iCs/>
        </w:rPr>
        <w:t xml:space="preserve">the </w:t>
      </w:r>
      <w:r w:rsidR="00BF62E2" w:rsidRPr="009F1E9D">
        <w:rPr>
          <w:i/>
          <w:iCs/>
        </w:rPr>
        <w:t>transport network, fire risk management</w:t>
      </w:r>
      <w:r w:rsidR="00177552">
        <w:rPr>
          <w:i/>
          <w:iCs/>
        </w:rPr>
        <w:t>, soil and waste management</w:t>
      </w:r>
      <w:r w:rsidR="00BF62E2" w:rsidRPr="009F1E9D">
        <w:rPr>
          <w:i/>
          <w:iCs/>
        </w:rPr>
        <w:t xml:space="preserve"> and electromagnetic radiation.</w:t>
      </w:r>
    </w:p>
    <w:p w14:paraId="6AF9D693" w14:textId="77777777" w:rsidR="00BF62E2" w:rsidRPr="009F1E9D" w:rsidRDefault="00BF62E2" w:rsidP="0098328E">
      <w:pPr>
        <w:pStyle w:val="Heading3"/>
        <w:jc w:val="both"/>
      </w:pPr>
      <w:r w:rsidRPr="009F1E9D">
        <w:t>Key issues</w:t>
      </w:r>
    </w:p>
    <w:p w14:paraId="7AC26773" w14:textId="57F5A2EF" w:rsidR="008F43BC" w:rsidRPr="009F1E9D" w:rsidRDefault="008F43BC" w:rsidP="00787971">
      <w:pPr>
        <w:pStyle w:val="ListBullet"/>
        <w:ind w:left="284" w:hanging="284"/>
        <w:jc w:val="both"/>
      </w:pPr>
      <w:r w:rsidRPr="009F1E9D">
        <w:t>Potential for adverse effects resulting from project-related noise</w:t>
      </w:r>
      <w:r w:rsidR="0040625C">
        <w:t xml:space="preserve">, </w:t>
      </w:r>
      <w:proofErr w:type="gramStart"/>
      <w:r w:rsidRPr="009F1E9D">
        <w:t>vibration</w:t>
      </w:r>
      <w:proofErr w:type="gramEnd"/>
      <w:r w:rsidRPr="009F1E9D">
        <w:t xml:space="preserve"> </w:t>
      </w:r>
      <w:r w:rsidR="0040625C">
        <w:t xml:space="preserve">or light </w:t>
      </w:r>
      <w:r w:rsidRPr="009F1E9D">
        <w:t>at sensitive receptors during construction and operation.</w:t>
      </w:r>
    </w:p>
    <w:p w14:paraId="41D1944C" w14:textId="77777777" w:rsidR="00ED7AF5" w:rsidRPr="009F1E9D" w:rsidRDefault="00ED7AF5" w:rsidP="00787971">
      <w:pPr>
        <w:pStyle w:val="ListBullet"/>
        <w:ind w:left="284" w:hanging="284"/>
        <w:jc w:val="both"/>
      </w:pPr>
      <w:r w:rsidRPr="009F1E9D">
        <w:t xml:space="preserve">Managing traffic disruptions for residents, </w:t>
      </w:r>
      <w:proofErr w:type="gramStart"/>
      <w:r w:rsidRPr="009F1E9D">
        <w:t>businesses</w:t>
      </w:r>
      <w:proofErr w:type="gramEnd"/>
      <w:r w:rsidRPr="009F1E9D">
        <w:t xml:space="preserve"> and travellers during the construction of the project.</w:t>
      </w:r>
    </w:p>
    <w:p w14:paraId="2033050C" w14:textId="66BA9474" w:rsidR="00ED7AF5" w:rsidRDefault="00ED7AF5" w:rsidP="00787971">
      <w:pPr>
        <w:pStyle w:val="ListBullet"/>
        <w:ind w:left="284" w:hanging="284"/>
        <w:jc w:val="both"/>
      </w:pPr>
      <w:r w:rsidRPr="009F1E9D">
        <w:t>Potential damage to local and regional road surfaces along transport routes and increased risk to road safety on transport routes</w:t>
      </w:r>
      <w:r w:rsidR="00163110">
        <w:t xml:space="preserve"> </w:t>
      </w:r>
      <w:r w:rsidR="001E77EB">
        <w:t>during construction</w:t>
      </w:r>
      <w:r w:rsidRPr="009F1E9D">
        <w:t>.</w:t>
      </w:r>
    </w:p>
    <w:p w14:paraId="07EEBD72" w14:textId="1E316EA0" w:rsidR="0025695E" w:rsidRPr="009F1E9D" w:rsidRDefault="0025695E" w:rsidP="00787971">
      <w:pPr>
        <w:pStyle w:val="ListBullet"/>
        <w:ind w:left="284" w:hanging="284"/>
        <w:jc w:val="both"/>
      </w:pPr>
      <w:r>
        <w:t xml:space="preserve">Potential for impacts </w:t>
      </w:r>
      <w:r w:rsidR="00FF6E00">
        <w:t>to safe navigation of vessels transiting through or adjacent to the project area</w:t>
      </w:r>
      <w:r w:rsidR="0021123F">
        <w:t xml:space="preserve">. </w:t>
      </w:r>
    </w:p>
    <w:p w14:paraId="01347082" w14:textId="46AB8A51" w:rsidR="008F43BC" w:rsidRPr="009F1E9D" w:rsidRDefault="008F43BC" w:rsidP="00787971">
      <w:pPr>
        <w:pStyle w:val="ListBullet"/>
        <w:ind w:left="284" w:hanging="284"/>
        <w:jc w:val="both"/>
      </w:pPr>
      <w:r w:rsidRPr="009F1E9D">
        <w:t>Implications of the project for fire risk management on surrounding land, including fire ignition risks arising from the project.</w:t>
      </w:r>
    </w:p>
    <w:p w14:paraId="64927DE7" w14:textId="3C3352B1" w:rsidR="0038613C" w:rsidRPr="009F1E9D" w:rsidRDefault="0038613C" w:rsidP="00787971">
      <w:pPr>
        <w:pStyle w:val="ListBullet"/>
        <w:ind w:left="284" w:hanging="284"/>
        <w:jc w:val="both"/>
      </w:pPr>
      <w:r>
        <w:t xml:space="preserve">Potential cumulative effects </w:t>
      </w:r>
      <w:r w:rsidR="00084708">
        <w:t>from the project on amenity in combination with other projects.</w:t>
      </w:r>
    </w:p>
    <w:p w14:paraId="1C3704A1" w14:textId="77777777" w:rsidR="00BF62E2" w:rsidRPr="009F1E9D" w:rsidRDefault="00BF62E2" w:rsidP="0098328E">
      <w:pPr>
        <w:pStyle w:val="Heading3"/>
        <w:jc w:val="both"/>
      </w:pPr>
      <w:r w:rsidRPr="009F1E9D">
        <w:lastRenderedPageBreak/>
        <w:t>Existing environment</w:t>
      </w:r>
    </w:p>
    <w:p w14:paraId="05B94E69" w14:textId="3F950E36" w:rsidR="00BF62E2" w:rsidRPr="009F1E9D" w:rsidRDefault="00BF62E2" w:rsidP="00787971">
      <w:pPr>
        <w:pStyle w:val="ListBullet"/>
        <w:ind w:left="284" w:hanging="284"/>
        <w:jc w:val="both"/>
      </w:pPr>
      <w:r w:rsidRPr="009F1E9D">
        <w:t xml:space="preserve">Describe the existing, approved and committed transport network in and around the project, including proposed construction transport route options, in terms of capacity, condition, accessibility and potentially sensitive users. </w:t>
      </w:r>
    </w:p>
    <w:p w14:paraId="333C8CDD" w14:textId="28E013A8" w:rsidR="00BF62E2" w:rsidRDefault="00330E04" w:rsidP="00787971">
      <w:pPr>
        <w:pStyle w:val="ListBullet"/>
        <w:ind w:left="284" w:hanging="284"/>
        <w:jc w:val="both"/>
      </w:pPr>
      <w:r>
        <w:t>C</w:t>
      </w:r>
      <w:r w:rsidR="00BF62E2" w:rsidRPr="009F1E9D">
        <w:t xml:space="preserve">haracterise the </w:t>
      </w:r>
      <w:r w:rsidR="007D5BF5">
        <w:t xml:space="preserve">background air quality and the </w:t>
      </w:r>
      <w:r w:rsidR="00BF62E2" w:rsidRPr="009F1E9D">
        <w:t>ambient noise environment in and adjacent to the project in established residential, farming, commercial and open space areas and at other sensitive land use and high amenity locations.</w:t>
      </w:r>
    </w:p>
    <w:p w14:paraId="180E4CF4" w14:textId="77777777" w:rsidR="00951340" w:rsidRDefault="00951340" w:rsidP="00787971">
      <w:pPr>
        <w:pStyle w:val="ListBullet"/>
        <w:ind w:left="284" w:hanging="284"/>
        <w:jc w:val="both"/>
      </w:pPr>
      <w:r>
        <w:t>Compile meteorological data to support amenity impact assessments.</w:t>
      </w:r>
    </w:p>
    <w:p w14:paraId="5FEAEC7B" w14:textId="3DCD9A11" w:rsidR="00603A8E" w:rsidRPr="009F1E9D" w:rsidRDefault="00951340" w:rsidP="00787971">
      <w:pPr>
        <w:pStyle w:val="ListBullet"/>
        <w:ind w:left="284" w:hanging="284"/>
        <w:jc w:val="both"/>
      </w:pPr>
      <w:r w:rsidRPr="00A46F42">
        <w:t xml:space="preserve">Describe community attitudes to the existing environment and </w:t>
      </w:r>
      <w:r w:rsidR="00C14A78">
        <w:t xml:space="preserve">to </w:t>
      </w:r>
      <w:r w:rsidRPr="00A46F42">
        <w:t xml:space="preserve">the potential </w:t>
      </w:r>
      <w:r w:rsidR="00C14A78">
        <w:t>effects of</w:t>
      </w:r>
      <w:r w:rsidRPr="00A46F42">
        <w:t xml:space="preserve"> the project.   </w:t>
      </w:r>
    </w:p>
    <w:p w14:paraId="34F4CA16" w14:textId="3062C819" w:rsidR="00BF62E2" w:rsidRPr="009F1E9D" w:rsidRDefault="00BF62E2" w:rsidP="00787971">
      <w:pPr>
        <w:pStyle w:val="ListBullet"/>
        <w:ind w:left="284" w:hanging="284"/>
        <w:jc w:val="both"/>
      </w:pPr>
      <w:r w:rsidRPr="009F1E9D">
        <w:t xml:space="preserve">Identify sensitive receptors that could be affected by noise, </w:t>
      </w:r>
      <w:r w:rsidR="00330E04">
        <w:t xml:space="preserve">vibration, </w:t>
      </w:r>
      <w:r w:rsidRPr="009F1E9D">
        <w:t>dust or electromagnetic radiation from project construction or operation.</w:t>
      </w:r>
    </w:p>
    <w:p w14:paraId="2DF972A1" w14:textId="66B36C94" w:rsidR="00BF62E2" w:rsidRDefault="00BF62E2" w:rsidP="00787971">
      <w:pPr>
        <w:pStyle w:val="ListBullet"/>
        <w:ind w:left="284" w:hanging="284"/>
        <w:jc w:val="both"/>
      </w:pPr>
      <w:r w:rsidRPr="009F1E9D">
        <w:t xml:space="preserve">Characterise the fire risks associated with the project area </w:t>
      </w:r>
      <w:r w:rsidR="00987869" w:rsidRPr="009F1E9D">
        <w:t>and its surrounds</w:t>
      </w:r>
      <w:r w:rsidRPr="009F1E9D">
        <w:t>.</w:t>
      </w:r>
    </w:p>
    <w:p w14:paraId="75C18B54" w14:textId="2FF35664" w:rsidR="00903B59" w:rsidRPr="009F1E9D" w:rsidRDefault="00903B59" w:rsidP="00787971">
      <w:pPr>
        <w:pStyle w:val="ListBullet"/>
        <w:ind w:left="284" w:hanging="284"/>
        <w:jc w:val="both"/>
      </w:pPr>
      <w:r>
        <w:t xml:space="preserve">Identify </w:t>
      </w:r>
      <w:r w:rsidR="00604AC2">
        <w:t>marine navigation routes used by commercial shipping</w:t>
      </w:r>
      <w:r w:rsidR="00050D58">
        <w:t xml:space="preserve"> in the vicinity of the project area. </w:t>
      </w:r>
      <w:r w:rsidR="00604AC2">
        <w:t xml:space="preserve"> </w:t>
      </w:r>
    </w:p>
    <w:p w14:paraId="14D7FC0A" w14:textId="77777777" w:rsidR="00BF62E2" w:rsidRPr="009F1E9D" w:rsidRDefault="00BF62E2" w:rsidP="00BF62E2">
      <w:pPr>
        <w:pStyle w:val="Heading3"/>
      </w:pPr>
      <w:r w:rsidRPr="009F1E9D">
        <w:t>Likely effects</w:t>
      </w:r>
    </w:p>
    <w:p w14:paraId="3CECD630" w14:textId="5070584F" w:rsidR="00BF62E2" w:rsidRPr="009F1E9D" w:rsidRDefault="00BF62E2" w:rsidP="00787971">
      <w:pPr>
        <w:pStyle w:val="ListBullet"/>
        <w:ind w:left="284" w:hanging="284"/>
        <w:jc w:val="both"/>
      </w:pPr>
      <w:r w:rsidRPr="009F1E9D">
        <w:t xml:space="preserve">Assess the potential effects of construction activities on the transport network, including </w:t>
      </w:r>
      <w:r w:rsidR="00987869" w:rsidRPr="009F1E9D">
        <w:t xml:space="preserve">safety, </w:t>
      </w:r>
      <w:proofErr w:type="gramStart"/>
      <w:r w:rsidRPr="009F1E9D">
        <w:t>amenity</w:t>
      </w:r>
      <w:proofErr w:type="gramEnd"/>
      <w:r w:rsidRPr="009F1E9D">
        <w:t xml:space="preserve"> and accessibility impacts.</w:t>
      </w:r>
    </w:p>
    <w:p w14:paraId="64E1BF02" w14:textId="09817E59" w:rsidR="00BF62E2" w:rsidRPr="009F1E9D" w:rsidRDefault="00BF62E2" w:rsidP="00787971">
      <w:pPr>
        <w:pStyle w:val="ListBullet"/>
        <w:ind w:left="284" w:hanging="284"/>
        <w:jc w:val="both"/>
      </w:pPr>
      <w:r w:rsidRPr="009F1E9D">
        <w:t>Identify any works required to accommodate project traffic during construction (having regard to the type and dimensions of vehicles and loads) and potential environment effects.</w:t>
      </w:r>
    </w:p>
    <w:p w14:paraId="44455D7F" w14:textId="258123BF" w:rsidR="007D5BF5" w:rsidRDefault="007D5BF5" w:rsidP="00787971">
      <w:pPr>
        <w:pStyle w:val="ListBullet"/>
        <w:ind w:left="284" w:hanging="284"/>
        <w:jc w:val="both"/>
      </w:pPr>
      <w:r>
        <w:t xml:space="preserve">Predict likely air pollutant concentrations and greenhouse gas emissions, in surrounding areas during all </w:t>
      </w:r>
      <w:r w:rsidR="004B5ADD">
        <w:t xml:space="preserve">relevant </w:t>
      </w:r>
      <w:r>
        <w:t xml:space="preserve">project phases using an air quality impact assessment </w:t>
      </w:r>
      <w:r w:rsidR="00917073">
        <w:t xml:space="preserve">considering </w:t>
      </w:r>
      <w:r>
        <w:t xml:space="preserve">the </w:t>
      </w:r>
      <w:r w:rsidR="001A22FC">
        <w:t>Environment Reference Standard and</w:t>
      </w:r>
      <w:r>
        <w:t xml:space="preserve"> </w:t>
      </w:r>
      <w:r w:rsidR="00330E04">
        <w:t>relevant EPA publications</w:t>
      </w:r>
      <w:r w:rsidR="00330E04">
        <w:rPr>
          <w:i/>
          <w:iCs/>
        </w:rPr>
        <w:t>.</w:t>
      </w:r>
    </w:p>
    <w:p w14:paraId="2983B636" w14:textId="0DFBAFBA" w:rsidR="00BF62E2" w:rsidRPr="009F1E9D" w:rsidRDefault="00BF62E2" w:rsidP="00787971">
      <w:pPr>
        <w:pStyle w:val="ListBullet"/>
        <w:ind w:left="284" w:hanging="284"/>
        <w:jc w:val="both"/>
      </w:pPr>
      <w:r w:rsidRPr="009F1E9D">
        <w:t xml:space="preserve">Assess the potential effects of the project on noise and vibration amenity at sensitive receptors, </w:t>
      </w:r>
      <w:r w:rsidR="001B2B05">
        <w:t xml:space="preserve">considering the </w:t>
      </w:r>
      <w:r w:rsidR="00EA779F">
        <w:rPr>
          <w:i/>
          <w:iCs/>
        </w:rPr>
        <w:t>Environment Protection Act 2017</w:t>
      </w:r>
      <w:r w:rsidR="001B2B05">
        <w:t xml:space="preserve">, </w:t>
      </w:r>
      <w:proofErr w:type="gramStart"/>
      <w:r w:rsidR="001B2B05">
        <w:t>regulations</w:t>
      </w:r>
      <w:proofErr w:type="gramEnd"/>
      <w:r w:rsidR="001B2B05">
        <w:t xml:space="preserve"> and</w:t>
      </w:r>
      <w:r w:rsidR="00597A98" w:rsidRPr="009F1E9D">
        <w:t xml:space="preserve"> relevant </w:t>
      </w:r>
      <w:r w:rsidRPr="009F1E9D">
        <w:t xml:space="preserve">EPA </w:t>
      </w:r>
      <w:r w:rsidR="00597A98" w:rsidRPr="009F1E9D">
        <w:t>publications.</w:t>
      </w:r>
    </w:p>
    <w:p w14:paraId="3CF1F11C" w14:textId="63C86679" w:rsidR="00BF62E2" w:rsidRPr="009F1E9D" w:rsidRDefault="00BF62E2" w:rsidP="00787971">
      <w:pPr>
        <w:pStyle w:val="ListBullet"/>
        <w:ind w:left="284" w:hanging="284"/>
        <w:jc w:val="both"/>
      </w:pPr>
      <w:r w:rsidRPr="009F1E9D">
        <w:t>Assess the risks that the project could cause a fire affecting land and assets within or outside the project area.</w:t>
      </w:r>
    </w:p>
    <w:p w14:paraId="28BBA18E" w14:textId="2B4228D1" w:rsidR="00BF62E2" w:rsidRPr="009F1E9D" w:rsidRDefault="00BF62E2" w:rsidP="00787971">
      <w:pPr>
        <w:pStyle w:val="ListBullet"/>
        <w:ind w:left="284" w:hanging="284"/>
        <w:jc w:val="both"/>
      </w:pPr>
      <w:r w:rsidRPr="009F1E9D">
        <w:t>Assess the implications of the project for fire risk management or bushfire suppression activities within the project area or in its vicinity.</w:t>
      </w:r>
    </w:p>
    <w:p w14:paraId="41318B05" w14:textId="6E212B67" w:rsidR="00BF62E2" w:rsidRPr="009F1E9D" w:rsidRDefault="00BF62E2" w:rsidP="00787971">
      <w:pPr>
        <w:pStyle w:val="ListBullet"/>
        <w:ind w:left="284" w:hanging="284"/>
        <w:jc w:val="both"/>
      </w:pPr>
      <w:r w:rsidRPr="009F1E9D">
        <w:t>Identify potential effects of electromagnetic radiation from the project on sensitive receptors.</w:t>
      </w:r>
    </w:p>
    <w:p w14:paraId="24AF0EC4" w14:textId="0BD1A622" w:rsidR="00BF62E2" w:rsidRDefault="00BF62E2" w:rsidP="00787971">
      <w:pPr>
        <w:pStyle w:val="ListBullet"/>
        <w:ind w:left="284" w:hanging="284"/>
        <w:jc w:val="both"/>
      </w:pPr>
      <w:r w:rsidRPr="009F1E9D">
        <w:t>Identify and assess risks to the project’s ongoing sustainability including susceptibility to extreme weather events in the context of modelled climate change scenarios.</w:t>
      </w:r>
    </w:p>
    <w:p w14:paraId="2F9EBE8F" w14:textId="32F3B2BE" w:rsidR="00982401" w:rsidRDefault="00982401" w:rsidP="00787971">
      <w:pPr>
        <w:pStyle w:val="ListBullet"/>
        <w:ind w:left="284" w:hanging="284"/>
        <w:jc w:val="both"/>
      </w:pPr>
      <w:r>
        <w:t xml:space="preserve">Describe potential impacts on </w:t>
      </w:r>
      <w:r w:rsidR="0021123F">
        <w:t xml:space="preserve">safe </w:t>
      </w:r>
      <w:r>
        <w:t xml:space="preserve">marine navigation, including commercial shipping, </w:t>
      </w:r>
      <w:r w:rsidR="00C7556A">
        <w:t xml:space="preserve">and </w:t>
      </w:r>
      <w:r w:rsidR="0021123F">
        <w:t xml:space="preserve">on </w:t>
      </w:r>
      <w:r w:rsidR="00AF4CEE">
        <w:t xml:space="preserve">existing port operations </w:t>
      </w:r>
      <w:r>
        <w:t>resulting from the project.</w:t>
      </w:r>
    </w:p>
    <w:p w14:paraId="65EE70C6" w14:textId="273A08B9" w:rsidR="005E112F" w:rsidRPr="009F1E9D" w:rsidRDefault="005E112F" w:rsidP="00787971">
      <w:pPr>
        <w:pStyle w:val="ListBullet"/>
        <w:ind w:left="284" w:hanging="284"/>
        <w:jc w:val="both"/>
      </w:pPr>
      <w:r>
        <w:t>Assess the potential cumulative effects from the project on community amenity in combination with other project</w:t>
      </w:r>
      <w:r w:rsidR="00022FE9">
        <w:t>s</w:t>
      </w:r>
      <w:r>
        <w:t xml:space="preserve"> that may have similar types of impacts. </w:t>
      </w:r>
    </w:p>
    <w:p w14:paraId="2D2701B2" w14:textId="6CDCBCA2" w:rsidR="00B808DE" w:rsidRPr="009F1E9D" w:rsidRDefault="00B808DE" w:rsidP="0098328E">
      <w:pPr>
        <w:pStyle w:val="Heading3"/>
        <w:jc w:val="both"/>
      </w:pPr>
      <w:r w:rsidRPr="009F1E9D">
        <w:t>Mitigation</w:t>
      </w:r>
    </w:p>
    <w:p w14:paraId="6BE3E873" w14:textId="77777777" w:rsidR="007D5BF5" w:rsidRDefault="007D5BF5" w:rsidP="00787971">
      <w:pPr>
        <w:pStyle w:val="ListBullet"/>
        <w:ind w:left="284" w:hanging="284"/>
        <w:jc w:val="both"/>
      </w:pPr>
      <w:r>
        <w:t>Identify potential and proposed design responses and/or other mitigation measures in accordance with best management practice, to avoid, reduce and/or manage significant effects for sensitive receptors, during all project phases, arising from:</w:t>
      </w:r>
    </w:p>
    <w:p w14:paraId="21597ED0" w14:textId="77777777" w:rsidR="007D5BF5" w:rsidRDefault="007D5BF5" w:rsidP="007D6E49">
      <w:pPr>
        <w:pStyle w:val="ListBullet"/>
        <w:numPr>
          <w:ilvl w:val="1"/>
          <w:numId w:val="21"/>
        </w:numPr>
        <w:spacing w:before="60" w:after="240"/>
        <w:jc w:val="both"/>
      </w:pPr>
      <w:r>
        <w:t xml:space="preserve">Air pollution </w:t>
      </w:r>
      <w:proofErr w:type="gramStart"/>
      <w:r>
        <w:t>indicators;</w:t>
      </w:r>
      <w:proofErr w:type="gramEnd"/>
    </w:p>
    <w:p w14:paraId="41DDB13C" w14:textId="04943917" w:rsidR="007D5BF5" w:rsidRDefault="007D5BF5" w:rsidP="007D6E49">
      <w:pPr>
        <w:pStyle w:val="ListBullet"/>
        <w:numPr>
          <w:ilvl w:val="1"/>
          <w:numId w:val="21"/>
        </w:numPr>
        <w:spacing w:before="60" w:after="240"/>
        <w:jc w:val="both"/>
      </w:pPr>
      <w:r>
        <w:t xml:space="preserve">Noise, </w:t>
      </w:r>
      <w:proofErr w:type="gramStart"/>
      <w:r>
        <w:t>vibration</w:t>
      </w:r>
      <w:proofErr w:type="gramEnd"/>
      <w:r>
        <w:t xml:space="preserve"> and electromagnetic radiat</w:t>
      </w:r>
      <w:r w:rsidR="00982721">
        <w:t>i</w:t>
      </w:r>
      <w:r>
        <w:t>on; and</w:t>
      </w:r>
    </w:p>
    <w:p w14:paraId="20A1AB07" w14:textId="1F96B66A" w:rsidR="007D5BF5" w:rsidRDefault="007D5BF5" w:rsidP="007D6E49">
      <w:pPr>
        <w:pStyle w:val="ListBullet"/>
        <w:numPr>
          <w:ilvl w:val="1"/>
          <w:numId w:val="21"/>
        </w:numPr>
        <w:spacing w:before="60" w:after="240"/>
        <w:jc w:val="both"/>
      </w:pPr>
      <w:r>
        <w:t>Public safety hazards.</w:t>
      </w:r>
    </w:p>
    <w:p w14:paraId="4C78D03F" w14:textId="455EDE81" w:rsidR="00B808DE" w:rsidRPr="009F1E9D" w:rsidRDefault="00B808DE" w:rsidP="00787971">
      <w:pPr>
        <w:pStyle w:val="ListBullet"/>
        <w:ind w:left="284" w:hanging="284"/>
        <w:jc w:val="both"/>
      </w:pPr>
      <w:r w:rsidRPr="009F1E9D">
        <w:t>Outline any required transport infrastructure works or upgrades required to address adverse impacts of the project construction and operation, including impacts on accessibility (e.g.</w:t>
      </w:r>
      <w:r w:rsidR="00982721">
        <w:t>,</w:t>
      </w:r>
      <w:r w:rsidRPr="009F1E9D">
        <w:t xml:space="preserve"> access road construction and upgrades).</w:t>
      </w:r>
    </w:p>
    <w:p w14:paraId="3FEC7847" w14:textId="6653D36B" w:rsidR="00645582" w:rsidRPr="00AF7F05" w:rsidRDefault="00982721" w:rsidP="00787971">
      <w:pPr>
        <w:pStyle w:val="ListBullet"/>
        <w:ind w:left="284" w:hanging="284"/>
        <w:jc w:val="both"/>
      </w:pPr>
      <w:r>
        <w:t xml:space="preserve">Describe and evaluate proposed </w:t>
      </w:r>
      <w:r w:rsidR="00645582" w:rsidRPr="00AF7F05">
        <w:t xml:space="preserve">traffic management </w:t>
      </w:r>
      <w:r>
        <w:t>and safety principles to</w:t>
      </w:r>
      <w:r w:rsidR="00645582" w:rsidRPr="00AF7F05">
        <w:t xml:space="preserve"> address </w:t>
      </w:r>
      <w:r>
        <w:t>changed traffic conditions during construction and operation of the project.</w:t>
      </w:r>
      <w:r w:rsidR="00645582" w:rsidRPr="00AF7F05">
        <w:t> </w:t>
      </w:r>
    </w:p>
    <w:p w14:paraId="6DCF07B1" w14:textId="77777777" w:rsidR="00645582" w:rsidRPr="00AF7F05" w:rsidRDefault="00645582" w:rsidP="00787971">
      <w:pPr>
        <w:pStyle w:val="ListBullet"/>
        <w:ind w:left="284" w:hanging="284"/>
        <w:jc w:val="both"/>
      </w:pPr>
      <w:r w:rsidRPr="00AF7F05">
        <w:t>Outline measures to avoid, minimise or mitigate potential adverse effects on local communities.   </w:t>
      </w:r>
    </w:p>
    <w:p w14:paraId="3A671194" w14:textId="553D0AC2" w:rsidR="00645582" w:rsidRDefault="00982721" w:rsidP="00787971">
      <w:pPr>
        <w:pStyle w:val="ListBullet"/>
        <w:ind w:left="284" w:hanging="284"/>
        <w:jc w:val="both"/>
      </w:pPr>
      <w:r>
        <w:t xml:space="preserve">Identify measures for avoiding, </w:t>
      </w:r>
      <w:proofErr w:type="gramStart"/>
      <w:r>
        <w:t>managing</w:t>
      </w:r>
      <w:proofErr w:type="gramEnd"/>
      <w:r>
        <w:t xml:space="preserve"> and minimising fire risks arising from the </w:t>
      </w:r>
      <w:r w:rsidR="00645582" w:rsidRPr="00AF7F05">
        <w:t>project</w:t>
      </w:r>
      <w:r>
        <w:t>, having regard to planning and other policy provisions</w:t>
      </w:r>
      <w:r w:rsidR="00645582" w:rsidRPr="00AF7F05">
        <w:t>. </w:t>
      </w:r>
    </w:p>
    <w:p w14:paraId="441F8F80" w14:textId="372A2087" w:rsidR="00645582" w:rsidRPr="009F1E9D" w:rsidRDefault="00BF62E2" w:rsidP="007D6E49">
      <w:pPr>
        <w:pStyle w:val="Heading3"/>
        <w:jc w:val="both"/>
      </w:pPr>
      <w:r w:rsidRPr="009F1E9D">
        <w:t>Performance criteria</w:t>
      </w:r>
    </w:p>
    <w:p w14:paraId="3C5C81AA" w14:textId="34210613" w:rsidR="00645582" w:rsidRDefault="00645582" w:rsidP="00787971">
      <w:pPr>
        <w:pStyle w:val="ListBullet"/>
        <w:ind w:left="284" w:hanging="284"/>
        <w:jc w:val="both"/>
      </w:pPr>
      <w:r>
        <w:t xml:space="preserve">Describe </w:t>
      </w:r>
      <w:r w:rsidR="00982721">
        <w:t xml:space="preserve">proposed measures to manage and </w:t>
      </w:r>
      <w:r>
        <w:t xml:space="preserve">monitor effects </w:t>
      </w:r>
      <w:r w:rsidR="00982721">
        <w:t xml:space="preserve">on community amenity, health and safety, the transport network, fire risk management and electromagnetic radiation and identify likely residual effects, including compliance with standards and proposed trigger levels for initiating contingency measures. </w:t>
      </w:r>
    </w:p>
    <w:p w14:paraId="43E72D4D" w14:textId="3AB21A70" w:rsidR="00645582" w:rsidRDefault="00645582" w:rsidP="00787971">
      <w:pPr>
        <w:pStyle w:val="ListBullet"/>
        <w:ind w:left="284" w:hanging="284"/>
        <w:jc w:val="both"/>
      </w:pPr>
      <w:r>
        <w:t xml:space="preserve">Describe </w:t>
      </w:r>
      <w:r w:rsidR="00982721">
        <w:t>contingency measures for responding to unexpected impacts to community amenity, health and safety, the transport network, fire risk management and electromagnetic radiation resulting from the project during construction and operation of the project.</w:t>
      </w:r>
      <w:r>
        <w:t xml:space="preserve">  </w:t>
      </w:r>
    </w:p>
    <w:p w14:paraId="46BA490E" w14:textId="1465C653" w:rsidR="009E0108" w:rsidRDefault="009E0108" w:rsidP="001E23A3">
      <w:pPr>
        <w:pStyle w:val="BodyText100ThemeColour"/>
        <w:sectPr w:rsidR="009E0108" w:rsidSect="001D01F1">
          <w:pgSz w:w="11907" w:h="16840" w:code="9"/>
          <w:pgMar w:top="1276" w:right="1134" w:bottom="1134" w:left="1134" w:header="567" w:footer="567" w:gutter="0"/>
          <w:cols w:space="720"/>
          <w:titlePg/>
          <w:docGrid w:linePitch="360"/>
        </w:sectPr>
      </w:pPr>
    </w:p>
    <w:p w14:paraId="6D62214B" w14:textId="2E7B246E" w:rsidR="003636EA" w:rsidRPr="00ED108E" w:rsidRDefault="002734A2" w:rsidP="002734A2">
      <w:pPr>
        <w:pStyle w:val="Heading1TopofPage"/>
        <w:framePr w:wrap="around"/>
        <w:numPr>
          <w:ilvl w:val="0"/>
          <w:numId w:val="0"/>
        </w:numPr>
        <w:ind w:left="1134"/>
        <w:rPr>
          <w:sz w:val="36"/>
          <w:szCs w:val="28"/>
        </w:rPr>
      </w:pPr>
      <w:bookmarkStart w:id="111" w:name="_Toc113466654"/>
      <w:r w:rsidRPr="00ED108E">
        <w:rPr>
          <w:sz w:val="36"/>
          <w:szCs w:val="28"/>
        </w:rPr>
        <w:t>Appendix A</w:t>
      </w:r>
      <w:r w:rsidR="005A78D9" w:rsidRPr="00ED108E">
        <w:rPr>
          <w:sz w:val="36"/>
          <w:szCs w:val="28"/>
        </w:rPr>
        <w:t xml:space="preserve">: </w:t>
      </w:r>
      <w:r w:rsidR="003F77A5">
        <w:rPr>
          <w:sz w:val="36"/>
          <w:szCs w:val="28"/>
        </w:rPr>
        <w:t xml:space="preserve">EES </w:t>
      </w:r>
      <w:r w:rsidR="005A78D9" w:rsidRPr="00ED108E">
        <w:rPr>
          <w:sz w:val="36"/>
          <w:szCs w:val="28"/>
        </w:rPr>
        <w:t>Procedures and requirements</w:t>
      </w:r>
      <w:bookmarkEnd w:id="111"/>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2ECE7C34" w14:textId="0C519F30" w:rsidR="00321650" w:rsidRDefault="00321650" w:rsidP="00321650">
      <w:pPr>
        <w:jc w:val="both"/>
        <w:rPr>
          <w:rFonts w:ascii="Arial" w:hAnsi="Arial"/>
          <w:lang w:eastAsia="en-US"/>
        </w:rPr>
      </w:pPr>
      <w:r w:rsidRPr="00321650">
        <w:rPr>
          <w:rFonts w:ascii="Arial" w:hAnsi="Arial"/>
          <w:lang w:eastAsia="en-US"/>
        </w:rPr>
        <w:t>The procedures and requirements applying to the EES process, in accordance with both section 8</w:t>
      </w:r>
      <w:proofErr w:type="gramStart"/>
      <w:r w:rsidRPr="00321650">
        <w:rPr>
          <w:rFonts w:ascii="Arial" w:hAnsi="Arial"/>
          <w:lang w:eastAsia="en-US"/>
        </w:rPr>
        <w:t>B(</w:t>
      </w:r>
      <w:proofErr w:type="gramEnd"/>
      <w:r w:rsidRPr="00321650">
        <w:rPr>
          <w:rFonts w:ascii="Arial" w:hAnsi="Arial"/>
          <w:lang w:eastAsia="en-US"/>
        </w:rPr>
        <w:t xml:space="preserve">5) of the Act and the </w:t>
      </w:r>
      <w:r w:rsidRPr="00624590">
        <w:rPr>
          <w:rFonts w:ascii="Arial" w:hAnsi="Arial"/>
          <w:i/>
          <w:iCs/>
          <w:lang w:eastAsia="en-US"/>
        </w:rPr>
        <w:t>Ministerial guidelines for assessment of environmental effects under the Environment Effects Act 1978</w:t>
      </w:r>
      <w:r w:rsidRPr="00321650">
        <w:rPr>
          <w:rFonts w:ascii="Arial" w:hAnsi="Arial"/>
          <w:lang w:eastAsia="en-US"/>
        </w:rPr>
        <w:t xml:space="preserve"> (Ministerial Guidelines) are as follows:</w:t>
      </w:r>
    </w:p>
    <w:p w14:paraId="3254A717" w14:textId="77777777" w:rsidR="00321650" w:rsidRPr="00321650" w:rsidRDefault="00321650" w:rsidP="00321650">
      <w:pPr>
        <w:jc w:val="both"/>
        <w:rPr>
          <w:rFonts w:ascii="Arial" w:hAnsi="Arial"/>
          <w:lang w:eastAsia="en-US"/>
        </w:rPr>
      </w:pPr>
    </w:p>
    <w:p w14:paraId="76D398CD" w14:textId="6B2BBB9E" w:rsidR="00321650" w:rsidRDefault="00321650" w:rsidP="00624590">
      <w:pPr>
        <w:ind w:left="567" w:hanging="567"/>
        <w:jc w:val="both"/>
        <w:rPr>
          <w:rFonts w:ascii="Arial" w:hAnsi="Arial"/>
          <w:lang w:eastAsia="en-US"/>
        </w:rPr>
      </w:pPr>
      <w:r>
        <w:rPr>
          <w:rFonts w:ascii="Arial" w:hAnsi="Arial"/>
          <w:lang w:eastAsia="en-US"/>
        </w:rPr>
        <w:t>(i)</w:t>
      </w:r>
      <w:r w:rsidRPr="00321650">
        <w:rPr>
          <w:rFonts w:ascii="Arial" w:hAnsi="Arial"/>
          <w:lang w:eastAsia="en-US"/>
        </w:rPr>
        <w:t xml:space="preserve"> </w:t>
      </w:r>
      <w:r w:rsidR="00624590">
        <w:rPr>
          <w:rFonts w:ascii="Arial" w:hAnsi="Arial"/>
          <w:lang w:eastAsia="en-US"/>
        </w:rPr>
        <w:tab/>
      </w:r>
      <w:r w:rsidRPr="00321650">
        <w:rPr>
          <w:rFonts w:ascii="Arial" w:hAnsi="Arial"/>
          <w:lang w:eastAsia="en-US"/>
        </w:rPr>
        <w:t>The EES is to document the investigation and avoidance of potential direct and indirect environmental effects of the proposed project, including any relevant alternatives, as well as associated environmental mitigation and management measures. In particular, the EES needs to address:</w:t>
      </w:r>
    </w:p>
    <w:p w14:paraId="36A9133F" w14:textId="1E1DEEF2"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 xml:space="preserve">effects on biodiversity and ecological values within and near the project area including native vegetation, communities and species (flora and fauna) listed under the </w:t>
      </w:r>
      <w:r w:rsidRPr="00B810B6">
        <w:rPr>
          <w:rFonts w:ascii="Arial" w:hAnsi="Arial"/>
          <w:i/>
          <w:iCs/>
          <w:lang w:eastAsia="en-US"/>
        </w:rPr>
        <w:t xml:space="preserve">Flora and Fauna Guarantee Act 1988 </w:t>
      </w:r>
      <w:r w:rsidRPr="00B810B6">
        <w:rPr>
          <w:rFonts w:ascii="Arial" w:hAnsi="Arial"/>
          <w:lang w:eastAsia="en-US"/>
        </w:rPr>
        <w:t>and</w:t>
      </w:r>
      <w:r w:rsidRPr="00B810B6">
        <w:rPr>
          <w:rFonts w:ascii="Arial" w:hAnsi="Arial"/>
          <w:i/>
          <w:iCs/>
          <w:lang w:eastAsia="en-US"/>
        </w:rPr>
        <w:t xml:space="preserve"> Environment Protection and Biodiversity Conservation Act </w:t>
      </w:r>
      <w:proofErr w:type="gramStart"/>
      <w:r w:rsidRPr="00B810B6">
        <w:rPr>
          <w:rFonts w:ascii="Arial" w:hAnsi="Arial"/>
          <w:i/>
          <w:iCs/>
          <w:lang w:eastAsia="en-US"/>
        </w:rPr>
        <w:t>1999</w:t>
      </w:r>
      <w:r w:rsidRPr="00B810B6">
        <w:rPr>
          <w:rFonts w:ascii="Arial" w:hAnsi="Arial"/>
          <w:lang w:eastAsia="en-US"/>
        </w:rPr>
        <w:t>;</w:t>
      </w:r>
      <w:proofErr w:type="gramEnd"/>
    </w:p>
    <w:p w14:paraId="0F54248B" w14:textId="3464ABA1"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 xml:space="preserve">effects on ecological character and conservation values of Glenelg </w:t>
      </w:r>
      <w:r w:rsidR="00982721" w:rsidRPr="00B810B6">
        <w:rPr>
          <w:rFonts w:ascii="Arial" w:hAnsi="Arial"/>
          <w:lang w:eastAsia="en-US"/>
        </w:rPr>
        <w:t xml:space="preserve">Estuary </w:t>
      </w:r>
      <w:r w:rsidRPr="00B810B6">
        <w:rPr>
          <w:rFonts w:ascii="Arial" w:hAnsi="Arial"/>
          <w:lang w:eastAsia="en-US"/>
        </w:rPr>
        <w:t>and Discover</w:t>
      </w:r>
      <w:r w:rsidR="00982721" w:rsidRPr="00B810B6">
        <w:rPr>
          <w:rFonts w:ascii="Arial" w:hAnsi="Arial"/>
          <w:lang w:eastAsia="en-US"/>
        </w:rPr>
        <w:t>y</w:t>
      </w:r>
      <w:r w:rsidRPr="00B810B6">
        <w:rPr>
          <w:rFonts w:ascii="Arial" w:hAnsi="Arial"/>
          <w:lang w:eastAsia="en-US"/>
        </w:rPr>
        <w:t xml:space="preserve"> Bay Ramsar Site and Discovery Bay Marine National </w:t>
      </w:r>
      <w:proofErr w:type="gramStart"/>
      <w:r w:rsidRPr="00B810B6">
        <w:rPr>
          <w:rFonts w:ascii="Arial" w:hAnsi="Arial"/>
          <w:lang w:eastAsia="en-US"/>
        </w:rPr>
        <w:t>Park;</w:t>
      </w:r>
      <w:proofErr w:type="gramEnd"/>
    </w:p>
    <w:p w14:paraId="2A0A9501" w14:textId="46E9609B"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 xml:space="preserve">effects on freshwater, coastal and marine ecosystems, including changes to marine and coastal processes as a result of construction, operation and decommissioning of infrastructure, as well as any modifications to ports, harbours and </w:t>
      </w:r>
      <w:proofErr w:type="gramStart"/>
      <w:r w:rsidRPr="00B810B6">
        <w:rPr>
          <w:rFonts w:ascii="Arial" w:hAnsi="Arial"/>
          <w:lang w:eastAsia="en-US"/>
        </w:rPr>
        <w:t>channels;</w:t>
      </w:r>
      <w:proofErr w:type="gramEnd"/>
    </w:p>
    <w:p w14:paraId="73031D27" w14:textId="390D78C1"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 xml:space="preserve">effects on Aboriginal cultural heritage </w:t>
      </w:r>
      <w:proofErr w:type="gramStart"/>
      <w:r w:rsidRPr="00B810B6">
        <w:rPr>
          <w:rFonts w:ascii="Arial" w:hAnsi="Arial"/>
          <w:lang w:eastAsia="en-US"/>
        </w:rPr>
        <w:t>values;</w:t>
      </w:r>
      <w:proofErr w:type="gramEnd"/>
    </w:p>
    <w:p w14:paraId="5982608B" w14:textId="691113F0"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 xml:space="preserve">effects on the socioeconomic environment, at local and regional scales, including on fisheries, tourism, traffic and other direct and indirect effects of </w:t>
      </w:r>
      <w:proofErr w:type="gramStart"/>
      <w:r w:rsidRPr="00B810B6">
        <w:rPr>
          <w:rFonts w:ascii="Arial" w:hAnsi="Arial"/>
          <w:lang w:eastAsia="en-US"/>
        </w:rPr>
        <w:t>construction;</w:t>
      </w:r>
      <w:proofErr w:type="gramEnd"/>
    </w:p>
    <w:p w14:paraId="79BEAC9A" w14:textId="316ADCCE"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effects on landscape values; and</w:t>
      </w:r>
    </w:p>
    <w:p w14:paraId="22F096AB" w14:textId="684A1A87" w:rsidR="00321650" w:rsidRPr="00B810B6" w:rsidRDefault="00321650" w:rsidP="00B810B6">
      <w:pPr>
        <w:pStyle w:val="ListParagraph"/>
        <w:numPr>
          <w:ilvl w:val="7"/>
          <w:numId w:val="43"/>
        </w:numPr>
        <w:ind w:left="1134" w:hanging="425"/>
        <w:jc w:val="both"/>
        <w:rPr>
          <w:rFonts w:ascii="Arial" w:hAnsi="Arial"/>
          <w:lang w:eastAsia="en-US"/>
        </w:rPr>
      </w:pPr>
      <w:r w:rsidRPr="00B810B6">
        <w:rPr>
          <w:rFonts w:ascii="Arial" w:hAnsi="Arial"/>
          <w:lang w:eastAsia="en-US"/>
        </w:rPr>
        <w:t>cumulative effects, including for conservation areas, threatened flora and fauna, as well as social and landscape values, given the proximity to other windfarms proposed in the region.</w:t>
      </w:r>
    </w:p>
    <w:p w14:paraId="02D0E861" w14:textId="057BA2B8" w:rsidR="00321650" w:rsidRPr="00624590" w:rsidRDefault="00624590" w:rsidP="00B810B6">
      <w:pPr>
        <w:spacing w:before="80"/>
        <w:ind w:left="567" w:hanging="567"/>
        <w:jc w:val="both"/>
        <w:rPr>
          <w:rFonts w:ascii="Arial" w:hAnsi="Arial"/>
          <w:lang w:eastAsia="en-US"/>
        </w:rPr>
      </w:pPr>
      <w:r>
        <w:rPr>
          <w:rFonts w:ascii="Arial" w:hAnsi="Arial"/>
          <w:lang w:eastAsia="en-US"/>
        </w:rPr>
        <w:t xml:space="preserve">(ii) </w:t>
      </w:r>
      <w:r>
        <w:rPr>
          <w:rFonts w:ascii="Arial" w:hAnsi="Arial"/>
          <w:lang w:eastAsia="en-US"/>
        </w:rPr>
        <w:tab/>
      </w:r>
      <w:r w:rsidR="00321650" w:rsidRPr="00624590">
        <w:rPr>
          <w:rFonts w:ascii="Arial" w:hAnsi="Arial"/>
          <w:lang w:eastAsia="en-US"/>
        </w:rPr>
        <w:t>The matters to be investigated and documented in the EES will be set out more fully in scoping requirements prepared by the Department of Environment, Land, Water and Planning (DELWP). Draft scoping requirements will be exhibited for 15 business days for public comment, before final scoping requirements are issued by the Minister for Planning.</w:t>
      </w:r>
    </w:p>
    <w:p w14:paraId="236F84F1" w14:textId="39F0A2F3" w:rsidR="00321650" w:rsidRDefault="00321650" w:rsidP="00B810B6">
      <w:pPr>
        <w:spacing w:before="80"/>
        <w:ind w:left="567" w:hanging="567"/>
        <w:jc w:val="both"/>
        <w:rPr>
          <w:rFonts w:ascii="Arial" w:hAnsi="Arial"/>
          <w:lang w:eastAsia="en-US"/>
        </w:rPr>
      </w:pPr>
      <w:r w:rsidRPr="00321650">
        <w:rPr>
          <w:rFonts w:ascii="Arial" w:hAnsi="Arial"/>
          <w:lang w:eastAsia="en-US"/>
        </w:rPr>
        <w:t xml:space="preserve">(iii) </w:t>
      </w:r>
      <w:r w:rsidR="00624590">
        <w:rPr>
          <w:rFonts w:ascii="Arial" w:hAnsi="Arial"/>
          <w:lang w:eastAsia="en-US"/>
        </w:rPr>
        <w:tab/>
      </w:r>
      <w:r w:rsidRPr="00321650">
        <w:rPr>
          <w:rFonts w:ascii="Arial" w:hAnsi="Arial"/>
          <w:lang w:eastAsia="en-US"/>
        </w:rPr>
        <w:t>The proponent is to prepare and submit to DELWP a draft EES study program to inform the preparation of scoping requirements.</w:t>
      </w:r>
    </w:p>
    <w:p w14:paraId="55CE3355" w14:textId="77777777" w:rsidR="002E0DBE" w:rsidRDefault="00321650" w:rsidP="00B810B6">
      <w:pPr>
        <w:spacing w:before="80"/>
        <w:ind w:left="567" w:hanging="567"/>
        <w:jc w:val="both"/>
        <w:rPr>
          <w:rFonts w:ascii="Arial" w:hAnsi="Arial"/>
          <w:lang w:eastAsia="en-US"/>
        </w:rPr>
      </w:pPr>
      <w:r>
        <w:rPr>
          <w:rFonts w:ascii="Arial" w:hAnsi="Arial"/>
          <w:lang w:eastAsia="en-US"/>
        </w:rPr>
        <w:t xml:space="preserve">(iv) </w:t>
      </w:r>
      <w:r w:rsidR="00624590">
        <w:rPr>
          <w:rFonts w:ascii="Arial" w:hAnsi="Arial"/>
          <w:lang w:eastAsia="en-US"/>
        </w:rPr>
        <w:tab/>
      </w:r>
      <w:r w:rsidRPr="00321650">
        <w:rPr>
          <w:rFonts w:ascii="Arial" w:hAnsi="Arial"/>
          <w:lang w:eastAsia="en-US"/>
        </w:rPr>
        <w:t>The level of detail of investigation for the EES studies should be consistent with the approach set out in the scoping requirements and be adequate to inform a robust assessment of the significance and acceptability of its potential environmental effects, including for any feasible relevant alternatives, in the context of the Ministerial Guidelines.</w:t>
      </w:r>
    </w:p>
    <w:p w14:paraId="5978CBA4" w14:textId="44C5EB31" w:rsidR="00321650" w:rsidRDefault="002E0DBE" w:rsidP="00B810B6">
      <w:pPr>
        <w:spacing w:before="80"/>
        <w:ind w:left="567" w:hanging="567"/>
        <w:jc w:val="both"/>
        <w:rPr>
          <w:rFonts w:ascii="Arial" w:hAnsi="Arial"/>
          <w:lang w:eastAsia="en-US"/>
        </w:rPr>
      </w:pPr>
      <w:r>
        <w:rPr>
          <w:rFonts w:ascii="Arial" w:hAnsi="Arial"/>
          <w:lang w:eastAsia="en-US"/>
        </w:rPr>
        <w:t>(v)</w:t>
      </w:r>
      <w:r>
        <w:rPr>
          <w:rFonts w:ascii="Arial" w:hAnsi="Arial"/>
          <w:lang w:eastAsia="en-US"/>
        </w:rPr>
        <w:tab/>
        <w:t>DELWP will convene an inter-agency technical reference group (T</w:t>
      </w:r>
      <w:r w:rsidR="00D442F8">
        <w:rPr>
          <w:rFonts w:ascii="Arial" w:hAnsi="Arial"/>
          <w:lang w:eastAsia="en-US"/>
        </w:rPr>
        <w:t>RG</w:t>
      </w:r>
      <w:r>
        <w:rPr>
          <w:rFonts w:ascii="Arial" w:hAnsi="Arial"/>
          <w:lang w:eastAsia="en-US"/>
        </w:rPr>
        <w:t xml:space="preserve">) to advise DELWP and the proponent, as appropriate, during the preparation of the EES on the </w:t>
      </w:r>
      <w:r w:rsidR="00321650" w:rsidRPr="002E0DBE">
        <w:rPr>
          <w:rFonts w:ascii="Arial" w:hAnsi="Arial"/>
          <w:lang w:eastAsia="en-US"/>
        </w:rPr>
        <w:t>scoping requirements, the design and adequacy of the EES studies, and coordination with statutory approval processes.</w:t>
      </w:r>
    </w:p>
    <w:p w14:paraId="0A292D65" w14:textId="4E13975E" w:rsidR="00321650" w:rsidRDefault="00321650" w:rsidP="00B810B6">
      <w:pPr>
        <w:spacing w:before="80"/>
        <w:ind w:left="567" w:hanging="567"/>
        <w:jc w:val="both"/>
        <w:rPr>
          <w:rFonts w:ascii="Arial" w:hAnsi="Arial"/>
          <w:lang w:eastAsia="en-US"/>
        </w:rPr>
      </w:pPr>
      <w:r w:rsidRPr="00321650">
        <w:rPr>
          <w:rFonts w:ascii="Arial" w:hAnsi="Arial"/>
          <w:lang w:eastAsia="en-US"/>
        </w:rPr>
        <w:t>(vi)</w:t>
      </w:r>
      <w:r w:rsidRPr="00321650">
        <w:rPr>
          <w:rFonts w:ascii="Arial" w:hAnsi="Arial"/>
          <w:lang w:eastAsia="en-US"/>
        </w:rPr>
        <w:tab/>
        <w:t>The proponent is to prepare and submit to DELWP its proposed EES consultation plan for consulting the public and engaging with stakeholders during the preparation of the EES. Once completed to the satisfaction of DELWP, the EES consultation plan is to be implemented by the proponent, having regard to advice from DELWP and the TRG.</w:t>
      </w:r>
    </w:p>
    <w:p w14:paraId="68BF34DC" w14:textId="728B96F7" w:rsidR="00321650" w:rsidRDefault="00321650" w:rsidP="00B810B6">
      <w:pPr>
        <w:spacing w:before="80"/>
        <w:ind w:left="567" w:hanging="567"/>
        <w:jc w:val="both"/>
        <w:rPr>
          <w:rFonts w:ascii="Arial" w:hAnsi="Arial"/>
          <w:lang w:eastAsia="en-US"/>
        </w:rPr>
      </w:pPr>
      <w:r w:rsidRPr="00321650">
        <w:rPr>
          <w:rFonts w:ascii="Arial" w:hAnsi="Arial"/>
          <w:lang w:eastAsia="en-US"/>
        </w:rPr>
        <w:t>(vii)</w:t>
      </w:r>
      <w:r w:rsidRPr="00321650">
        <w:rPr>
          <w:rFonts w:ascii="Arial" w:hAnsi="Arial"/>
          <w:lang w:eastAsia="en-US"/>
        </w:rPr>
        <w:tab/>
        <w:t xml:space="preserve">The proponent is also to prepare and submit to DELWP its proposed schedule for the completion of data collection, studies, </w:t>
      </w:r>
      <w:proofErr w:type="gramStart"/>
      <w:r w:rsidRPr="00321650">
        <w:rPr>
          <w:rFonts w:ascii="Arial" w:hAnsi="Arial"/>
          <w:lang w:eastAsia="en-US"/>
        </w:rPr>
        <w:t>preparation</w:t>
      </w:r>
      <w:proofErr w:type="gramEnd"/>
      <w:r w:rsidRPr="00321650">
        <w:rPr>
          <w:rFonts w:ascii="Arial" w:hAnsi="Arial"/>
          <w:lang w:eastAsia="en-US"/>
        </w:rPr>
        <w:t xml:space="preserve"> and exhibition of the EES, following confirmation of the draft scoping requirements. This is to enable effective management of the EES process and EES' development based on agreed alignment of the proponent's and DELWP's timeframes, including for TRG review of technical studies for the EES and the main EES documentation.</w:t>
      </w:r>
    </w:p>
    <w:p w14:paraId="0A5BCC78" w14:textId="3AFADEF3" w:rsidR="00321650" w:rsidRDefault="00321650" w:rsidP="00B810B6">
      <w:pPr>
        <w:spacing w:before="80"/>
        <w:ind w:left="567" w:hanging="567"/>
        <w:jc w:val="both"/>
        <w:rPr>
          <w:rFonts w:ascii="Arial" w:hAnsi="Arial"/>
          <w:lang w:eastAsia="en-US"/>
        </w:rPr>
      </w:pPr>
      <w:r w:rsidRPr="00321650">
        <w:rPr>
          <w:rFonts w:ascii="Arial" w:hAnsi="Arial"/>
          <w:lang w:eastAsia="en-US"/>
        </w:rPr>
        <w:t>(viii)</w:t>
      </w:r>
      <w:r w:rsidRPr="00321650">
        <w:rPr>
          <w:rFonts w:ascii="Arial" w:hAnsi="Arial"/>
          <w:lang w:eastAsia="en-US"/>
        </w:rPr>
        <w:tab/>
        <w:t>The proponent is to apply appropriate peer review and quality management procedures to enable the completion of EES studies to a satisfactory standard.</w:t>
      </w:r>
    </w:p>
    <w:p w14:paraId="7EBFC453" w14:textId="44C22BDD" w:rsidR="00321650" w:rsidRDefault="00321650" w:rsidP="00B810B6">
      <w:pPr>
        <w:spacing w:before="80"/>
        <w:ind w:left="567" w:hanging="567"/>
        <w:jc w:val="both"/>
        <w:rPr>
          <w:rFonts w:ascii="Arial" w:hAnsi="Arial"/>
          <w:lang w:eastAsia="en-US"/>
        </w:rPr>
      </w:pPr>
      <w:r w:rsidRPr="00321650">
        <w:rPr>
          <w:rFonts w:ascii="Arial" w:hAnsi="Arial"/>
          <w:lang w:eastAsia="en-US"/>
        </w:rPr>
        <w:t>(ix)</w:t>
      </w:r>
      <w:r w:rsidRPr="00321650">
        <w:rPr>
          <w:rFonts w:ascii="Arial" w:hAnsi="Arial"/>
          <w:lang w:eastAsia="en-US"/>
        </w:rPr>
        <w:tab/>
        <w:t>The EES is to be exhibited for a period of not less than 30 business days for public comment, unless the exhibition period spans the Christmas—New Year period, in which case 40 business days will apply.</w:t>
      </w:r>
    </w:p>
    <w:p w14:paraId="059495BC" w14:textId="68E8F9BF" w:rsidR="002734A2" w:rsidRDefault="00321650" w:rsidP="00B810B6">
      <w:pPr>
        <w:spacing w:before="80"/>
        <w:ind w:left="567" w:hanging="567"/>
        <w:jc w:val="both"/>
        <w:rPr>
          <w:rFonts w:ascii="Arial" w:hAnsi="Arial"/>
          <w:lang w:eastAsia="en-US"/>
        </w:rPr>
      </w:pPr>
      <w:r w:rsidRPr="00321650">
        <w:rPr>
          <w:rFonts w:ascii="Arial" w:hAnsi="Arial"/>
          <w:lang w:eastAsia="en-US"/>
        </w:rPr>
        <w:t>(x)</w:t>
      </w:r>
      <w:r w:rsidRPr="00321650">
        <w:rPr>
          <w:rFonts w:ascii="Arial" w:hAnsi="Arial"/>
          <w:lang w:eastAsia="en-US"/>
        </w:rPr>
        <w:tab/>
        <w:t xml:space="preserve">An inquiry will be appointed under the </w:t>
      </w:r>
      <w:r w:rsidRPr="00AD79F8">
        <w:rPr>
          <w:rFonts w:ascii="Arial" w:hAnsi="Arial"/>
          <w:i/>
          <w:iCs/>
          <w:lang w:eastAsia="en-US"/>
        </w:rPr>
        <w:t>Environment Effects Act 1978</w:t>
      </w:r>
      <w:r w:rsidRPr="00321650">
        <w:rPr>
          <w:rFonts w:ascii="Arial" w:hAnsi="Arial"/>
          <w:lang w:eastAsia="en-US"/>
        </w:rPr>
        <w:t xml:space="preserve"> to consider environmental effects of the proposal.</w:t>
      </w:r>
    </w:p>
    <w:p w14:paraId="7B24D640" w14:textId="4F3C52FB" w:rsidR="005352F7" w:rsidRDefault="005352F7" w:rsidP="00624590">
      <w:pPr>
        <w:ind w:left="567" w:hanging="567"/>
        <w:jc w:val="both"/>
        <w:rPr>
          <w:rFonts w:ascii="Arial" w:hAnsi="Arial"/>
          <w:lang w:eastAsia="en-US"/>
        </w:rPr>
      </w:pPr>
    </w:p>
    <w:p w14:paraId="5848393B" w14:textId="6EECCB7E" w:rsidR="005352F7" w:rsidRPr="00ED108E" w:rsidRDefault="005352F7" w:rsidP="00ED108E">
      <w:pPr>
        <w:pStyle w:val="Heading1TopofPage"/>
        <w:framePr w:w="0" w:hRule="auto" w:hSpace="0" w:wrap="auto" w:vAnchor="margin" w:hAnchor="text" w:xAlign="left" w:yAlign="inline"/>
        <w:numPr>
          <w:ilvl w:val="0"/>
          <w:numId w:val="0"/>
        </w:numPr>
        <w:spacing w:before="360" w:line="240" w:lineRule="auto"/>
        <w:ind w:left="1843" w:hanging="1985"/>
        <w:jc w:val="both"/>
        <w:rPr>
          <w:rFonts w:ascii="Arial" w:hAnsi="Arial"/>
          <w:sz w:val="32"/>
          <w:szCs w:val="24"/>
          <w:lang w:eastAsia="en-US"/>
        </w:rPr>
      </w:pPr>
      <w:bookmarkStart w:id="112" w:name="_Toc113466655"/>
      <w:r w:rsidRPr="00ED108E">
        <w:rPr>
          <w:sz w:val="32"/>
          <w:szCs w:val="24"/>
        </w:rPr>
        <w:t>Appendix B</w:t>
      </w:r>
      <w:r w:rsidR="005A78D9" w:rsidRPr="00ED108E">
        <w:rPr>
          <w:sz w:val="32"/>
          <w:szCs w:val="24"/>
        </w:rPr>
        <w:t xml:space="preserve">: Commonwealth Decision on </w:t>
      </w:r>
      <w:r w:rsidR="002B0DA4" w:rsidRPr="00ED108E">
        <w:rPr>
          <w:sz w:val="32"/>
          <w:szCs w:val="24"/>
        </w:rPr>
        <w:t>VIC Offshore Windfarm</w:t>
      </w:r>
      <w:r w:rsidR="00EA7C6E" w:rsidRPr="00ED108E">
        <w:rPr>
          <w:sz w:val="32"/>
          <w:szCs w:val="24"/>
        </w:rPr>
        <w:t xml:space="preserve"> project</w:t>
      </w:r>
      <w:r w:rsidR="005A78D9" w:rsidRPr="00ED108E">
        <w:rPr>
          <w:sz w:val="32"/>
          <w:szCs w:val="24"/>
        </w:rPr>
        <w:t xml:space="preserve"> referral (EPBC 2021/</w:t>
      </w:r>
      <w:r w:rsidR="00E3339A" w:rsidRPr="00ED108E">
        <w:rPr>
          <w:sz w:val="32"/>
          <w:szCs w:val="24"/>
        </w:rPr>
        <w:t>8966</w:t>
      </w:r>
      <w:r w:rsidR="005A78D9" w:rsidRPr="00ED108E">
        <w:rPr>
          <w:sz w:val="32"/>
          <w:szCs w:val="24"/>
        </w:rPr>
        <w:t>)</w:t>
      </w:r>
      <w:bookmarkEnd w:id="112"/>
    </w:p>
    <w:p w14:paraId="740564A2" w14:textId="0F6631C5" w:rsidR="00B45DFD" w:rsidRPr="00903286" w:rsidRDefault="00B45DFD" w:rsidP="005352F7">
      <w:pPr>
        <w:ind w:left="567" w:hanging="567"/>
        <w:jc w:val="center"/>
        <w:rPr>
          <w:b/>
        </w:rPr>
      </w:pPr>
      <w:r>
        <w:rPr>
          <w:rFonts w:ascii="Arial" w:hAnsi="Arial"/>
          <w:noProof/>
          <w:lang w:eastAsia="en-US"/>
        </w:rPr>
        <w:drawing>
          <wp:inline distT="0" distB="0" distL="0" distR="0" wp14:anchorId="0C2179B6" wp14:editId="46555F49">
            <wp:extent cx="5028893" cy="7610011"/>
            <wp:effectExtent l="0" t="0" r="635"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31382" cy="7613778"/>
                    </a:xfrm>
                    <a:prstGeom prst="rect">
                      <a:avLst/>
                    </a:prstGeom>
                  </pic:spPr>
                </pic:pic>
              </a:graphicData>
            </a:graphic>
          </wp:inline>
        </w:drawing>
      </w:r>
    </w:p>
    <w:sectPr w:rsidR="00B45DFD" w:rsidRPr="00903286" w:rsidSect="00BA3408">
      <w:headerReference w:type="even" r:id="rId50"/>
      <w:headerReference w:type="default" r:id="rId51"/>
      <w:headerReference w:type="first" r:id="rId52"/>
      <w:pgSz w:w="11907" w:h="16840" w:code="9"/>
      <w:pgMar w:top="1985"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F6459" w14:textId="77777777" w:rsidR="0022036A" w:rsidRDefault="0022036A">
      <w:r>
        <w:separator/>
      </w:r>
    </w:p>
    <w:p w14:paraId="3DF9B8EC" w14:textId="77777777" w:rsidR="0022036A" w:rsidRDefault="0022036A"/>
    <w:p w14:paraId="303802B0" w14:textId="77777777" w:rsidR="0022036A" w:rsidRDefault="0022036A"/>
  </w:endnote>
  <w:endnote w:type="continuationSeparator" w:id="0">
    <w:p w14:paraId="7BB62918" w14:textId="77777777" w:rsidR="0022036A" w:rsidRDefault="0022036A">
      <w:r>
        <w:continuationSeparator/>
      </w:r>
    </w:p>
    <w:p w14:paraId="16537EAC" w14:textId="77777777" w:rsidR="0022036A" w:rsidRDefault="0022036A"/>
    <w:p w14:paraId="1C2F5731" w14:textId="77777777" w:rsidR="0022036A" w:rsidRDefault="0022036A"/>
  </w:endnote>
  <w:endnote w:type="continuationNotice" w:id="1">
    <w:p w14:paraId="68F49D20" w14:textId="77777777" w:rsidR="0022036A" w:rsidRDefault="0022036A">
      <w:pPr>
        <w:spacing w:line="240" w:lineRule="auto"/>
      </w:pPr>
    </w:p>
    <w:p w14:paraId="0B3CCA44" w14:textId="77777777" w:rsidR="0022036A" w:rsidRDefault="00220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9212" w14:textId="018F4043" w:rsidR="003F30A7" w:rsidRDefault="00812E0E" w:rsidP="003817A4">
    <w:pPr>
      <w:pStyle w:val="Footer"/>
      <w:jc w:val="center"/>
    </w:pPr>
    <w:r>
      <w:rPr>
        <w:noProof/>
        <w:sz w:val="20"/>
      </w:rPr>
      <mc:AlternateContent>
        <mc:Choice Requires="wps">
          <w:drawing>
            <wp:anchor distT="0" distB="0" distL="114300" distR="114300" simplePos="0" relativeHeight="251664766" behindDoc="0" locked="0" layoutInCell="0" allowOverlap="1" wp14:anchorId="6FA1095B" wp14:editId="284816DC">
              <wp:simplePos x="0" y="0"/>
              <wp:positionH relativeFrom="page">
                <wp:align>center</wp:align>
              </wp:positionH>
              <wp:positionV relativeFrom="page">
                <wp:align>bottom</wp:align>
              </wp:positionV>
              <wp:extent cx="7772400" cy="463550"/>
              <wp:effectExtent l="0" t="0" r="0" b="12700"/>
              <wp:wrapNone/>
              <wp:docPr id="21" name="MSIPCMf91a47fe9060de6180cd7ae1"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C14F6" w14:textId="30B44FED"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A1095B" id="_x0000_t202" coordsize="21600,21600" o:spt="202" path="m,l,21600r21600,l21600,xe">
              <v:stroke joinstyle="miter"/>
              <v:path gradientshapeok="t" o:connecttype="rect"/>
            </v:shapetype>
            <v:shape id="MSIPCMf91a47fe9060de6180cd7ae1" o:spid="_x0000_s1030"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47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45C14F6" w14:textId="30B44FED"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v:textbox>
              <w10:wrap anchorx="page" anchory="page"/>
            </v:shape>
          </w:pict>
        </mc:Fallback>
      </mc:AlternateContent>
    </w:r>
    <w:r w:rsidR="003F30A7" w:rsidRPr="00FF7A4E">
      <w:rPr>
        <w:sz w:val="20"/>
      </w:rPr>
      <w:fldChar w:fldCharType="begin"/>
    </w:r>
    <w:r w:rsidR="003F30A7" w:rsidRPr="00FF7A4E">
      <w:rPr>
        <w:sz w:val="20"/>
      </w:rPr>
      <w:instrText xml:space="preserve"> PAGE   \* MERGEFORMAT </w:instrText>
    </w:r>
    <w:r w:rsidR="003F30A7" w:rsidRPr="00FF7A4E">
      <w:rPr>
        <w:sz w:val="20"/>
      </w:rPr>
      <w:fldChar w:fldCharType="separate"/>
    </w:r>
    <w:r w:rsidR="003F30A7">
      <w:rPr>
        <w:sz w:val="20"/>
      </w:rPr>
      <w:t>i</w:t>
    </w:r>
    <w:r w:rsidR="003F30A7" w:rsidRPr="00FF7A4E">
      <w:rPr>
        <w:noProof/>
        <w:sz w:val="20"/>
      </w:rPr>
      <w:fldChar w:fldCharType="end"/>
    </w:r>
  </w:p>
  <w:p w14:paraId="4BFB7E85" w14:textId="0BC31EE0" w:rsidR="003F30A7" w:rsidRDefault="003F3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96D" w14:textId="1CCD4A7F" w:rsidR="003F30A7" w:rsidRPr="00FF7A4E" w:rsidRDefault="00812E0E" w:rsidP="000B1786">
    <w:pPr>
      <w:pStyle w:val="Footer"/>
      <w:jc w:val="center"/>
      <w:rPr>
        <w:sz w:val="20"/>
      </w:rPr>
    </w:pPr>
    <w:r>
      <w:rPr>
        <w:noProof/>
        <w:sz w:val="20"/>
      </w:rPr>
      <mc:AlternateContent>
        <mc:Choice Requires="wps">
          <w:drawing>
            <wp:anchor distT="0" distB="0" distL="114300" distR="114300" simplePos="0" relativeHeight="251665791" behindDoc="0" locked="0" layoutInCell="0" allowOverlap="1" wp14:anchorId="0AAF9ED1" wp14:editId="34F00FA0">
              <wp:simplePos x="0" y="0"/>
              <wp:positionH relativeFrom="page">
                <wp:align>center</wp:align>
              </wp:positionH>
              <wp:positionV relativeFrom="page">
                <wp:align>bottom</wp:align>
              </wp:positionV>
              <wp:extent cx="7772400" cy="463550"/>
              <wp:effectExtent l="0" t="0" r="0" b="12700"/>
              <wp:wrapNone/>
              <wp:docPr id="22" name="MSIPCMb8f74cd28e3a7703ccaf7942"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DD464" w14:textId="49CBA86C"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AF9ED1" id="_x0000_t202" coordsize="21600,21600" o:spt="202" path="m,l,21600r21600,l21600,xe">
              <v:stroke joinstyle="miter"/>
              <v:path gradientshapeok="t" o:connecttype="rect"/>
            </v:shapetype>
            <v:shape id="MSIPCMb8f74cd28e3a7703ccaf7942" o:spid="_x0000_s1031"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57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6E9DD464" w14:textId="49CBA86C"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v:textbox>
              <w10:wrap anchorx="page" anchory="page"/>
            </v:shape>
          </w:pict>
        </mc:Fallback>
      </mc:AlternateContent>
    </w:r>
  </w:p>
  <w:p w14:paraId="3B213752" w14:textId="77777777" w:rsidR="003F30A7" w:rsidRDefault="003F30A7">
    <w:pPr>
      <w:pStyle w:val="Footer"/>
    </w:pPr>
    <w:r>
      <w:rPr>
        <w:noProof/>
      </w:rPr>
      <w:drawing>
        <wp:anchor distT="0" distB="0" distL="114300" distR="114300" simplePos="0" relativeHeight="251656704" behindDoc="1" locked="1" layoutInCell="1" allowOverlap="1" wp14:anchorId="04540E99" wp14:editId="07200307">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9536" behindDoc="1" locked="1" layoutInCell="1" allowOverlap="1" wp14:anchorId="26BFF1AF" wp14:editId="7220DF2F">
          <wp:simplePos x="0" y="0"/>
          <wp:positionH relativeFrom="page">
            <wp:posOffset>5327015</wp:posOffset>
          </wp:positionH>
          <wp:positionV relativeFrom="page">
            <wp:posOffset>9955530</wp:posOffset>
          </wp:positionV>
          <wp:extent cx="2519680" cy="106172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3115" w14:textId="51CB8663" w:rsidR="003F30A7" w:rsidRPr="00FF7A4E" w:rsidRDefault="003F30A7"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74C7C9B1" w14:textId="0425BDFD" w:rsidR="003F30A7" w:rsidRDefault="003F30A7">
    <w:pPr>
      <w:pStyle w:val="Footer"/>
    </w:pPr>
    <w:r>
      <w:rPr>
        <w:noProof/>
      </w:rPr>
      <w:drawing>
        <wp:anchor distT="0" distB="0" distL="114300" distR="114300" simplePos="0" relativeHeight="251655680" behindDoc="1" locked="1" layoutInCell="1" allowOverlap="1" wp14:anchorId="329104C4" wp14:editId="721EFE64">
          <wp:simplePos x="0" y="0"/>
          <wp:positionH relativeFrom="page">
            <wp:align>right</wp:align>
          </wp:positionH>
          <wp:positionV relativeFrom="page">
            <wp:align>bottom</wp:align>
          </wp:positionV>
          <wp:extent cx="2525576" cy="1057275"/>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798F3FFF" wp14:editId="2A1226F5">
          <wp:simplePos x="0" y="0"/>
          <wp:positionH relativeFrom="page">
            <wp:posOffset>5327015</wp:posOffset>
          </wp:positionH>
          <wp:positionV relativeFrom="page">
            <wp:posOffset>9955530</wp:posOffset>
          </wp:positionV>
          <wp:extent cx="2519680" cy="1061720"/>
          <wp:effectExtent l="0" t="0" r="0" b="0"/>
          <wp:wrapNone/>
          <wp:docPr id="4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F30A7" w14:paraId="6934633F" w14:textId="77777777" w:rsidTr="00DD7238">
      <w:trPr>
        <w:trHeight w:val="397"/>
      </w:trPr>
      <w:tc>
        <w:tcPr>
          <w:tcW w:w="340" w:type="dxa"/>
        </w:tcPr>
        <w:p w14:paraId="44708155" w14:textId="77777777" w:rsidR="003F30A7" w:rsidRPr="00D55628" w:rsidRDefault="003F30A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42CAA404" w:rsidR="003F30A7" w:rsidRDefault="003F30A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95103">
            <w:rPr>
              <w:rStyle w:val="Bold"/>
              <w:b w:val="0"/>
              <w:bCs/>
              <w:lang w:val="en-US"/>
            </w:rPr>
            <w:t>Error! Unknown document property name.</w:t>
          </w:r>
          <w:r>
            <w:rPr>
              <w:rStyle w:val="Bold"/>
            </w:rPr>
            <w:fldChar w:fldCharType="end"/>
          </w:r>
        </w:p>
        <w:p w14:paraId="4A66EA39" w14:textId="6AA27ABB" w:rsidR="003F30A7" w:rsidRPr="00810C40" w:rsidRDefault="003F30A7" w:rsidP="00810C40">
          <w:pPr>
            <w:pStyle w:val="FooterEven"/>
          </w:pPr>
          <w:r>
            <w:fldChar w:fldCharType="begin"/>
          </w:r>
          <w:r>
            <w:instrText xml:space="preserve"> DOCPROPERTY  xFooterSubtitle  \* MERGEFORMAT </w:instrText>
          </w:r>
          <w:r w:rsidR="00E95103">
            <w:fldChar w:fldCharType="separate"/>
          </w:r>
          <w:r w:rsidR="00E95103">
            <w:rPr>
              <w:b/>
              <w:bCs/>
              <w:lang w:val="en-US"/>
            </w:rPr>
            <w:t>Error! Unknown document property name.</w:t>
          </w:r>
          <w:r>
            <w:fldChar w:fldCharType="end"/>
          </w:r>
        </w:p>
      </w:tc>
    </w:tr>
  </w:tbl>
  <w:p w14:paraId="19D06039" w14:textId="77777777" w:rsidR="003F30A7" w:rsidRDefault="003F30A7" w:rsidP="005949B0">
    <w:pPr>
      <w:pStyle w:val="FooterEven"/>
    </w:pPr>
    <w:r w:rsidRPr="00D55628">
      <w:rPr>
        <w:noProof/>
      </w:rPr>
      <mc:AlternateContent>
        <mc:Choice Requires="wps">
          <w:drawing>
            <wp:anchor distT="0" distB="0" distL="114300" distR="114300" simplePos="0" relativeHeight="251651584" behindDoc="1" locked="1" layoutInCell="1" allowOverlap="1" wp14:anchorId="3E3681C3" wp14:editId="156D5CB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8E38AA9"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95103">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5C5DD59F" w14:textId="28E38AA9"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95103">
                      <w:rPr>
                        <w:b/>
                        <w:bCs/>
                        <w:lang w:val="en-US"/>
                      </w:rPr>
                      <w:t>Error! Unknown document property name.</w:t>
                    </w:r>
                    <w:r w:rsidRPr="0001226A">
                      <w:fldChar w:fldCharType="end"/>
                    </w:r>
                  </w:p>
                </w:txbxContent>
              </v:textbox>
              <w10:wrap anchorx="page" anchory="page"/>
              <w10:anchorlock/>
            </v:shape>
          </w:pict>
        </mc:Fallback>
      </mc:AlternateContent>
    </w:r>
  </w:p>
  <w:p w14:paraId="6A08399B" w14:textId="77777777" w:rsidR="003F30A7" w:rsidRPr="00B5221E" w:rsidRDefault="003F30A7"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53DA" w14:textId="7850E46E" w:rsidR="003F30A7" w:rsidRPr="00FF7A4E" w:rsidRDefault="00812E0E" w:rsidP="00280144">
    <w:pPr>
      <w:pStyle w:val="Footer"/>
      <w:jc w:val="center"/>
      <w:rPr>
        <w:sz w:val="20"/>
      </w:rPr>
    </w:pPr>
    <w:r>
      <w:rPr>
        <w:noProof/>
        <w:sz w:val="20"/>
      </w:rPr>
      <mc:AlternateContent>
        <mc:Choice Requires="wps">
          <w:drawing>
            <wp:anchor distT="0" distB="0" distL="114300" distR="114300" simplePos="0" relativeHeight="251665214" behindDoc="0" locked="0" layoutInCell="0" allowOverlap="1" wp14:anchorId="52584646" wp14:editId="6BF98916">
              <wp:simplePos x="0" y="0"/>
              <wp:positionH relativeFrom="page">
                <wp:align>center</wp:align>
              </wp:positionH>
              <wp:positionV relativeFrom="page">
                <wp:align>bottom</wp:align>
              </wp:positionV>
              <wp:extent cx="7772400" cy="463550"/>
              <wp:effectExtent l="0" t="0" r="0" b="12700"/>
              <wp:wrapNone/>
              <wp:docPr id="27" name="MSIPCMe96e437f817b6e1d8f568f26"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4C627" w14:textId="3C626FD0"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584646" id="_x0000_t202" coordsize="21600,21600" o:spt="202" path="m,l,21600r21600,l21600,xe">
              <v:stroke joinstyle="miter"/>
              <v:path gradientshapeok="t" o:connecttype="rect"/>
            </v:shapetype>
            <v:shape id="MSIPCMe96e437f817b6e1d8f568f26" o:spid="_x0000_s1033"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52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564C627" w14:textId="3C626FD0"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v:textbox>
              <w10:wrap anchorx="page" anchory="page"/>
            </v:shape>
          </w:pict>
        </mc:Fallback>
      </mc:AlternateContent>
    </w:r>
    <w:r w:rsidR="003F30A7" w:rsidRPr="00FF7A4E">
      <w:rPr>
        <w:sz w:val="20"/>
      </w:rPr>
      <w:fldChar w:fldCharType="begin"/>
    </w:r>
    <w:r w:rsidR="003F30A7" w:rsidRPr="00FF7A4E">
      <w:rPr>
        <w:sz w:val="20"/>
      </w:rPr>
      <w:instrText xml:space="preserve"> PAGE   \* MERGEFORMAT </w:instrText>
    </w:r>
    <w:r w:rsidR="003F30A7" w:rsidRPr="00FF7A4E">
      <w:rPr>
        <w:sz w:val="20"/>
      </w:rPr>
      <w:fldChar w:fldCharType="separate"/>
    </w:r>
    <w:r w:rsidR="003F30A7">
      <w:rPr>
        <w:sz w:val="20"/>
      </w:rPr>
      <w:t>i</w:t>
    </w:r>
    <w:r w:rsidR="003F30A7" w:rsidRPr="00FF7A4E">
      <w:rPr>
        <w:noProof/>
        <w:sz w:val="20"/>
      </w:rPr>
      <w:fldChar w:fldCharType="end"/>
    </w:r>
  </w:p>
  <w:p w14:paraId="7CD46230" w14:textId="4FB8C404" w:rsidR="003F30A7" w:rsidRPr="00280144" w:rsidRDefault="003F30A7" w:rsidP="00280144">
    <w:pPr>
      <w:pStyle w:val="Footer"/>
    </w:pPr>
    <w:r w:rsidRPr="00D55628">
      <w:rPr>
        <w:noProof/>
      </w:rPr>
      <w:drawing>
        <wp:anchor distT="0" distB="0" distL="114300" distR="114300" simplePos="0" relativeHeight="251652608" behindDoc="1" locked="1" layoutInCell="1" allowOverlap="1" wp14:anchorId="7E449E99" wp14:editId="532DE787">
          <wp:simplePos x="0" y="0"/>
          <wp:positionH relativeFrom="page">
            <wp:posOffset>5377815</wp:posOffset>
          </wp:positionH>
          <wp:positionV relativeFrom="page">
            <wp:posOffset>9967595</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9233" w14:textId="2A25DD07" w:rsidR="009D3E8E" w:rsidRPr="00FF7A4E" w:rsidRDefault="00812E0E" w:rsidP="00280144">
    <w:pPr>
      <w:pStyle w:val="Footer"/>
      <w:jc w:val="center"/>
      <w:rPr>
        <w:sz w:val="20"/>
      </w:rPr>
    </w:pPr>
    <w:r>
      <w:rPr>
        <w:noProof/>
        <w:sz w:val="20"/>
      </w:rPr>
      <mc:AlternateContent>
        <mc:Choice Requires="wps">
          <w:drawing>
            <wp:anchor distT="0" distB="0" distL="114300" distR="114300" simplePos="0" relativeHeight="251665855" behindDoc="0" locked="0" layoutInCell="0" allowOverlap="1" wp14:anchorId="099D1B4E" wp14:editId="5E98AE39">
              <wp:simplePos x="0" y="0"/>
              <wp:positionH relativeFrom="page">
                <wp:align>center</wp:align>
              </wp:positionH>
              <wp:positionV relativeFrom="page">
                <wp:align>bottom</wp:align>
              </wp:positionV>
              <wp:extent cx="7772400" cy="463550"/>
              <wp:effectExtent l="0" t="0" r="0" b="12700"/>
              <wp:wrapNone/>
              <wp:docPr id="29" name="MSIPCM3b6b46b6b8f896a7d62c0fc2"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1401F" w14:textId="0BBF289E"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9D1B4E" id="_x0000_t202" coordsize="21600,21600" o:spt="202" path="m,l,21600r21600,l21600,xe">
              <v:stroke joinstyle="miter"/>
              <v:path gradientshapeok="t" o:connecttype="rect"/>
            </v:shapetype>
            <v:shape id="MSIPCM3b6b46b6b8f896a7d62c0fc2" o:spid="_x0000_s1034"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58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40A1401F" w14:textId="0BBF289E" w:rsidR="00812E0E" w:rsidRPr="00E95103" w:rsidRDefault="00E95103" w:rsidP="00E95103">
                    <w:pPr>
                      <w:jc w:val="center"/>
                      <w:rPr>
                        <w:rFonts w:ascii="Calibri" w:hAnsi="Calibri" w:cs="Calibri"/>
                        <w:color w:val="000000"/>
                        <w:sz w:val="24"/>
                      </w:rPr>
                    </w:pPr>
                    <w:r w:rsidRPr="00E95103">
                      <w:rPr>
                        <w:rFonts w:ascii="Calibri" w:hAnsi="Calibri" w:cs="Calibri"/>
                        <w:color w:val="000000"/>
                        <w:sz w:val="24"/>
                      </w:rPr>
                      <w:t>OFFICIAL</w:t>
                    </w:r>
                  </w:p>
                </w:txbxContent>
              </v:textbox>
              <w10:wrap anchorx="page" anchory="page"/>
            </v:shape>
          </w:pict>
        </mc:Fallback>
      </mc:AlternateContent>
    </w:r>
    <w:r w:rsidR="009D3E8E" w:rsidRPr="00FF7A4E">
      <w:rPr>
        <w:sz w:val="20"/>
      </w:rPr>
      <w:fldChar w:fldCharType="begin"/>
    </w:r>
    <w:r w:rsidR="009D3E8E" w:rsidRPr="00FF7A4E">
      <w:rPr>
        <w:sz w:val="20"/>
      </w:rPr>
      <w:instrText xml:space="preserve"> PAGE   \* MERGEFORMAT </w:instrText>
    </w:r>
    <w:r w:rsidR="009D3E8E" w:rsidRPr="00FF7A4E">
      <w:rPr>
        <w:sz w:val="20"/>
      </w:rPr>
      <w:fldChar w:fldCharType="separate"/>
    </w:r>
    <w:r w:rsidR="009D3E8E">
      <w:rPr>
        <w:sz w:val="20"/>
      </w:rPr>
      <w:t>i</w:t>
    </w:r>
    <w:r w:rsidR="009D3E8E" w:rsidRPr="00FF7A4E">
      <w:rPr>
        <w:noProof/>
        <w:sz w:val="20"/>
      </w:rPr>
      <w:fldChar w:fldCharType="end"/>
    </w:r>
  </w:p>
  <w:p w14:paraId="080B83B9" w14:textId="77777777" w:rsidR="009D3E8E" w:rsidRPr="00280144" w:rsidRDefault="009D3E8E" w:rsidP="00280144">
    <w:pPr>
      <w:pStyle w:val="Footer"/>
    </w:pPr>
    <w:r w:rsidRPr="00D55628">
      <w:rPr>
        <w:noProof/>
      </w:rPr>
      <w:drawing>
        <wp:anchor distT="0" distB="0" distL="114300" distR="114300" simplePos="0" relativeHeight="251658752" behindDoc="1" locked="1" layoutInCell="1" allowOverlap="1" wp14:anchorId="01EEE8DE" wp14:editId="4FC77910">
          <wp:simplePos x="0" y="0"/>
          <wp:positionH relativeFrom="page">
            <wp:posOffset>5377815</wp:posOffset>
          </wp:positionH>
          <wp:positionV relativeFrom="page">
            <wp:posOffset>9967595</wp:posOffset>
          </wp:positionV>
          <wp:extent cx="2519680" cy="106172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9AF7" w14:textId="77777777" w:rsidR="009D3E8E" w:rsidRPr="00FF7A4E" w:rsidRDefault="009D3E8E"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013FD6EB" w14:textId="77777777" w:rsidR="009D3E8E" w:rsidRDefault="009D3E8E">
    <w:pPr>
      <w:pStyle w:val="Footer"/>
    </w:pPr>
    <w:r>
      <w:rPr>
        <w:noProof/>
      </w:rPr>
      <w:drawing>
        <wp:anchor distT="0" distB="0" distL="114300" distR="114300" simplePos="0" relativeHeight="251657728" behindDoc="1" locked="1" layoutInCell="1" allowOverlap="1" wp14:anchorId="0924990A" wp14:editId="327C45BC">
          <wp:simplePos x="0" y="0"/>
          <wp:positionH relativeFrom="page">
            <wp:align>right</wp:align>
          </wp:positionH>
          <wp:positionV relativeFrom="page">
            <wp:align>bottom</wp:align>
          </wp:positionV>
          <wp:extent cx="2525576" cy="1057275"/>
          <wp:effectExtent l="0" t="0" r="0" b="0"/>
          <wp:wrapNone/>
          <wp:docPr id="5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672318D2" wp14:editId="648C1EDA">
          <wp:simplePos x="0" y="0"/>
          <wp:positionH relativeFrom="page">
            <wp:posOffset>5327015</wp:posOffset>
          </wp:positionH>
          <wp:positionV relativeFrom="page">
            <wp:posOffset>9955530</wp:posOffset>
          </wp:positionV>
          <wp:extent cx="2519680" cy="1061720"/>
          <wp:effectExtent l="0" t="0" r="0" b="0"/>
          <wp:wrapNone/>
          <wp:docPr id="5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3F30A7" w:rsidRPr="00B5221E" w:rsidRDefault="003F30A7" w:rsidP="00FF7A4E">
    <w:pPr>
      <w:pStyle w:val="FooterEven"/>
      <w:jc w:val="center"/>
    </w:pPr>
    <w:r w:rsidRPr="00D55628">
      <w:rPr>
        <w:noProof/>
      </w:rPr>
      <mc:AlternateContent>
        <mc:Choice Requires="wps">
          <w:drawing>
            <wp:anchor distT="0" distB="0" distL="114300" distR="114300" simplePos="0" relativeHeight="251650560" behindDoc="1" locked="1" layoutInCell="1" allowOverlap="1" wp14:anchorId="291B533A" wp14:editId="6E887E10">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4B96F1EE"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95103">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69080529" w14:textId="4B96F1EE"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95103">
                      <w:rPr>
                        <w:b/>
                        <w:bCs/>
                        <w:lang w:val="en-US"/>
                      </w:rPr>
                      <w:t>Error! Unknown document property name.</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9A9D" w14:textId="77777777" w:rsidR="009D3E8E" w:rsidRPr="00FF7A4E" w:rsidRDefault="009D3E8E"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5EF742EA" w14:textId="77777777" w:rsidR="009D3E8E" w:rsidRDefault="009D3E8E">
    <w:pPr>
      <w:pStyle w:val="Footer"/>
    </w:pPr>
    <w:r>
      <w:rPr>
        <w:noProof/>
      </w:rPr>
      <w:drawing>
        <wp:anchor distT="0" distB="0" distL="114300" distR="114300" simplePos="0" relativeHeight="251660800" behindDoc="1" locked="1" layoutInCell="1" allowOverlap="1" wp14:anchorId="4ECEE898" wp14:editId="05592919">
          <wp:simplePos x="0" y="0"/>
          <wp:positionH relativeFrom="page">
            <wp:align>right</wp:align>
          </wp:positionH>
          <wp:positionV relativeFrom="page">
            <wp:align>bottom</wp:align>
          </wp:positionV>
          <wp:extent cx="2525576" cy="1057275"/>
          <wp:effectExtent l="0" t="0" r="0" b="0"/>
          <wp:wrapNone/>
          <wp:docPr id="5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9776" behindDoc="1" locked="1" layoutInCell="1" allowOverlap="1" wp14:anchorId="79E21EC8" wp14:editId="488A4C2B">
          <wp:simplePos x="0" y="0"/>
          <wp:positionH relativeFrom="page">
            <wp:posOffset>5327015</wp:posOffset>
          </wp:positionH>
          <wp:positionV relativeFrom="page">
            <wp:posOffset>9955530</wp:posOffset>
          </wp:positionV>
          <wp:extent cx="2519680" cy="1061720"/>
          <wp:effectExtent l="0" t="0" r="0" b="0"/>
          <wp:wrapNone/>
          <wp:docPr id="6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601E4" w14:textId="77777777" w:rsidR="0022036A" w:rsidRPr="002734A2" w:rsidRDefault="0022036A" w:rsidP="00E31922">
      <w:pPr>
        <w:pStyle w:val="Footer"/>
        <w:spacing w:line="240" w:lineRule="atLeast"/>
      </w:pPr>
      <w:r>
        <w:separator/>
      </w:r>
    </w:p>
    <w:p w14:paraId="1C1357A1" w14:textId="77777777" w:rsidR="0022036A" w:rsidRDefault="0022036A"/>
  </w:footnote>
  <w:footnote w:type="continuationSeparator" w:id="0">
    <w:p w14:paraId="2CE10DCA" w14:textId="77777777" w:rsidR="0022036A" w:rsidRDefault="0022036A" w:rsidP="008F5280">
      <w:pPr>
        <w:pStyle w:val="FootnoteSeparator"/>
      </w:pPr>
    </w:p>
    <w:p w14:paraId="50DAC0C5" w14:textId="77777777" w:rsidR="0022036A" w:rsidRDefault="0022036A"/>
    <w:p w14:paraId="73221CDB" w14:textId="77777777" w:rsidR="0022036A" w:rsidRDefault="0022036A"/>
  </w:footnote>
  <w:footnote w:type="continuationNotice" w:id="1">
    <w:p w14:paraId="3E0CED3F" w14:textId="77777777" w:rsidR="0022036A" w:rsidRDefault="0022036A" w:rsidP="00D55628"/>
    <w:p w14:paraId="10F671D1" w14:textId="77777777" w:rsidR="0022036A" w:rsidRDefault="0022036A"/>
    <w:p w14:paraId="59790FED" w14:textId="77777777" w:rsidR="0022036A" w:rsidRDefault="0022036A"/>
  </w:footnote>
  <w:footnote w:id="2">
    <w:p w14:paraId="10C573E8" w14:textId="5BACCE76" w:rsidR="003F30A7" w:rsidRPr="00E31922" w:rsidRDefault="003F30A7"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DC96B56" w14:textId="76023039" w:rsidR="003F30A7" w:rsidRDefault="003F30A7" w:rsidP="00997B6B">
      <w:pPr>
        <w:pStyle w:val="FootnoteText"/>
      </w:pPr>
      <w:r w:rsidRPr="00812B3F">
        <w:footnoteRef/>
      </w:r>
      <w:r>
        <w:t xml:space="preserve">. Further information on the EES process can be found at </w:t>
      </w:r>
      <w:hyperlink r:id="rId1" w:history="1">
        <w:r w:rsidRPr="00597A98">
          <w:rPr>
            <w:rStyle w:val="Hyperlink"/>
          </w:rPr>
          <w:t>planning.vic.gov.au/environment-assessment/what-is-the-ees-process-in-victoria</w:t>
        </w:r>
      </w:hyperlink>
      <w:r w:rsidRPr="00E31922">
        <w:t>.</w:t>
      </w:r>
    </w:p>
  </w:footnote>
  <w:footnote w:id="4">
    <w:p w14:paraId="73279D94" w14:textId="00F4B4B0" w:rsidR="003F30A7" w:rsidRPr="00E31922" w:rsidRDefault="003F30A7" w:rsidP="00997B6B">
      <w:pPr>
        <w:pStyle w:val="FootnoteText"/>
      </w:pPr>
      <w:r w:rsidRPr="00E31922">
        <w:footnoteRef/>
      </w:r>
      <w:r w:rsidRPr="00E31922">
        <w:t>.</w:t>
      </w:r>
      <w:r w:rsidRPr="00E31922">
        <w:tab/>
        <w:t xml:space="preserve">For critical components of the EES studies, peer review by an external, independent expert </w:t>
      </w:r>
      <w:r w:rsidR="009E487F">
        <w:t xml:space="preserve">(or panel of experts) </w:t>
      </w:r>
      <w:r w:rsidRPr="00E31922">
        <w:t>may be appropriate.</w:t>
      </w:r>
    </w:p>
  </w:footnote>
  <w:footnote w:id="5">
    <w:p w14:paraId="1DC9D61D" w14:textId="275FB88F" w:rsidR="004613C1" w:rsidRDefault="004613C1">
      <w:pPr>
        <w:pStyle w:val="FootnoteText"/>
      </w:pPr>
      <w:r w:rsidRPr="008B0199">
        <w:rPr>
          <w:rStyle w:val="FootnoteReference"/>
          <w:vertAlign w:val="baseline"/>
        </w:rPr>
        <w:footnoteRef/>
      </w:r>
      <w:r>
        <w:t xml:space="preserve"> The EES Consultation Plan will be available at: </w:t>
      </w:r>
      <w:hyperlink r:id="rId2" w:history="1">
        <w:r w:rsidRPr="00437BAC">
          <w:rPr>
            <w:rStyle w:val="Hyperlink"/>
          </w:rPr>
          <w:t>planning.vic.gov.au/environment-assessment/browse-projects/projects/vic-offshore-wind-farm</w:t>
        </w:r>
      </w:hyperlink>
    </w:p>
  </w:footnote>
  <w:footnote w:id="6">
    <w:p w14:paraId="1F8BAE65" w14:textId="32BF9BDB" w:rsidR="00F96BB1" w:rsidRDefault="00F96BB1">
      <w:pPr>
        <w:pStyle w:val="FootnoteText"/>
      </w:pPr>
      <w:r w:rsidRPr="008B0199">
        <w:rPr>
          <w:rStyle w:val="FootnoteReference"/>
          <w:vertAlign w:val="baseline"/>
        </w:rPr>
        <w:footnoteRef/>
      </w:r>
      <w:r>
        <w:t xml:space="preserve"> </w:t>
      </w:r>
      <w:r w:rsidRPr="00521E8F">
        <w:t>Note that ‘relevant impacts’ defined in section 82 of the EPBC Act</w:t>
      </w:r>
      <w:r>
        <w:t xml:space="preserve"> </w:t>
      </w:r>
      <w:r w:rsidRPr="00521E8F">
        <w:t>correspond to</w:t>
      </w:r>
      <w:r>
        <w:t xml:space="preserve"> what are </w:t>
      </w:r>
      <w:r w:rsidRPr="00521E8F">
        <w:t>generally termed ‘effects’ in the EES process.</w:t>
      </w:r>
    </w:p>
  </w:footnote>
  <w:footnote w:id="7">
    <w:p w14:paraId="1D4C89BD" w14:textId="3AA0DD9E" w:rsidR="005C2C5D" w:rsidRDefault="005C2C5D">
      <w:pPr>
        <w:pStyle w:val="FootnoteText"/>
      </w:pPr>
      <w:r w:rsidRPr="008B0199">
        <w:rPr>
          <w:rStyle w:val="FootnoteReference"/>
          <w:vertAlign w:val="baseline"/>
        </w:rPr>
        <w:footnoteRef/>
      </w:r>
      <w:r>
        <w:t xml:space="preserve"> </w:t>
      </w:r>
      <w:r w:rsidRPr="00E31922">
        <w:t xml:space="preserve">Effects include direct, indirect, combined, </w:t>
      </w:r>
      <w:r>
        <w:t>facilitated, consequential, cumulative</w:t>
      </w:r>
      <w:r w:rsidRPr="00E31922">
        <w:t xml:space="preserve">, </w:t>
      </w:r>
      <w:r w:rsidRPr="00E31922">
        <w:t>short and long-term, beneficial and adverse effects</w:t>
      </w:r>
      <w:r>
        <w:t>.</w:t>
      </w:r>
    </w:p>
  </w:footnote>
  <w:footnote w:id="8">
    <w:p w14:paraId="48F711F3" w14:textId="3F167A9D" w:rsidR="003619C1" w:rsidRDefault="003619C1">
      <w:pPr>
        <w:pStyle w:val="FootnoteText"/>
      </w:pPr>
      <w:r w:rsidRPr="008B0199">
        <w:rPr>
          <w:rStyle w:val="FootnoteReference"/>
          <w:vertAlign w:val="baseline"/>
        </w:rPr>
        <w:footnoteRef/>
      </w:r>
      <w:r w:rsidRPr="008B0199">
        <w:t xml:space="preserve"> </w:t>
      </w:r>
      <w:r w:rsidRPr="002B73EA">
        <w:t xml:space="preserve">When </w:t>
      </w:r>
      <w:r>
        <w:t xml:space="preserve">sufficient </w:t>
      </w:r>
      <w:r w:rsidRPr="002B73EA">
        <w:t xml:space="preserve">quality data is not able to </w:t>
      </w:r>
      <w:r w:rsidR="00F96BB1">
        <w:t xml:space="preserve">guide </w:t>
      </w:r>
      <w:r>
        <w:t xml:space="preserve">final </w:t>
      </w:r>
      <w:r w:rsidRPr="002B73EA">
        <w:t xml:space="preserve">decision-making, then the precautionary principle should be </w:t>
      </w:r>
      <w:r>
        <w:t>applied.</w:t>
      </w:r>
    </w:p>
  </w:footnote>
  <w:footnote w:id="9">
    <w:p w14:paraId="1AFD7CEA" w14:textId="3C657415" w:rsidR="005C2C5D" w:rsidRDefault="005C2C5D">
      <w:pPr>
        <w:pStyle w:val="FootnoteText"/>
      </w:pPr>
      <w:r w:rsidRPr="008B0199">
        <w:rPr>
          <w:rStyle w:val="FootnoteReference"/>
          <w:vertAlign w:val="baseline"/>
        </w:rPr>
        <w:footnoteRef/>
      </w:r>
      <w:r w:rsidRPr="008B0199">
        <w:t xml:space="preserve"> </w:t>
      </w:r>
      <w:r w:rsidRPr="003458F0">
        <w:t>Surveys should be undertaken by suitably qualified persons and adhere to relevant Commonwealth and DELWP survey guidelines.</w:t>
      </w:r>
    </w:p>
  </w:footnote>
  <w:footnote w:id="10">
    <w:p w14:paraId="279F82C8" w14:textId="77777777" w:rsidR="003F30A7" w:rsidRDefault="003F30A7"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11">
    <w:p w14:paraId="3705BD4D" w14:textId="193195AB" w:rsidR="003F30A7" w:rsidRDefault="00A821B0">
      <w:pPr>
        <w:pStyle w:val="FootnoteText"/>
      </w:pPr>
      <w:r>
        <w:t>10</w:t>
      </w:r>
      <w:r w:rsidR="000766DE">
        <w:t>.</w:t>
      </w:r>
      <w:r w:rsidR="003F30A7">
        <w:t xml:space="preserve"> Ecologically sustainable development is defined within the </w:t>
      </w:r>
      <w:r w:rsidR="003F30A7" w:rsidRPr="008E5A98">
        <w:t>Ministerial Guidelines, page 3.</w:t>
      </w:r>
    </w:p>
  </w:footnote>
  <w:footnote w:id="12">
    <w:p w14:paraId="0D619E62" w14:textId="364283E7" w:rsidR="005B549C" w:rsidRPr="005B549C" w:rsidRDefault="000766DE">
      <w:pPr>
        <w:pStyle w:val="FootnoteText"/>
      </w:pPr>
      <w:r>
        <w:t>1</w:t>
      </w:r>
      <w:r w:rsidR="00A821B0">
        <w:t>1</w:t>
      </w:r>
      <w:r>
        <w:t>.</w:t>
      </w:r>
      <w:r w:rsidR="005B549C">
        <w:t xml:space="preserve"> Including the DELWP </w:t>
      </w:r>
      <w:r w:rsidR="005B549C">
        <w:rPr>
          <w:i/>
          <w:iCs/>
        </w:rPr>
        <w:t xml:space="preserve">Procedure for the removal, destruction or lopping of native vegetation on Crown land </w:t>
      </w:r>
      <w:r w:rsidR="005B549C">
        <w:t>(2018)</w:t>
      </w:r>
    </w:p>
  </w:footnote>
  <w:footnote w:id="13">
    <w:p w14:paraId="76D01B8A" w14:textId="06A8B807" w:rsidR="001A135F" w:rsidRDefault="001A135F">
      <w:pPr>
        <w:pStyle w:val="FootnoteText"/>
      </w:pPr>
      <w:r w:rsidRPr="008B0199">
        <w:rPr>
          <w:rStyle w:val="FootnoteReference"/>
          <w:vertAlign w:val="baseline"/>
        </w:rPr>
        <w:footnoteRef/>
      </w:r>
      <w:r w:rsidR="008B0199">
        <w:t>.</w:t>
      </w:r>
      <w:r w:rsidRPr="008B0199">
        <w:t xml:space="preserve"> </w:t>
      </w:r>
      <w:r w:rsidRPr="001A135F">
        <w:t>This should include, but not be limited to, seal and seabird surveys, whale surveys, habitat use surveys, marine benthic flora surveys and, where appropriate, underwater noise surveys</w:t>
      </w:r>
      <w:r>
        <w:t>, unless existing data is shown to be adequate to inform impact assessment</w:t>
      </w:r>
      <w:r w:rsidRPr="001A135F">
        <w:t>.</w:t>
      </w:r>
    </w:p>
  </w:footnote>
  <w:footnote w:id="14">
    <w:p w14:paraId="62F6C8FE" w14:textId="48C69E03" w:rsidR="000A0FDC" w:rsidRDefault="000766DE" w:rsidP="000A0FDC">
      <w:pPr>
        <w:pStyle w:val="FootnoteText"/>
      </w:pPr>
      <w:r>
        <w:t>1</w:t>
      </w:r>
      <w:r w:rsidR="008B0199">
        <w:t>3</w:t>
      </w:r>
      <w:r>
        <w:t>.</w:t>
      </w:r>
      <w:r w:rsidR="000A0FDC">
        <w:t xml:space="preserve"> </w:t>
      </w:r>
      <w:r w:rsidR="000A0FDC" w:rsidRPr="009E2737">
        <w:t>environment.gov.au/epbc/publications/epbc-act-environmental-offsets-policy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6B69" w14:textId="69FE2352" w:rsidR="002404D1" w:rsidRPr="00E37F48" w:rsidRDefault="002404D1" w:rsidP="002404D1">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002C41C0">
      <w:rPr>
        <w:rStyle w:val="Bold"/>
        <w:b w:val="0"/>
        <w:i/>
        <w:sz w:val="20"/>
      </w:rPr>
      <w:t>VIC</w:t>
    </w:r>
    <w:r w:rsidRPr="002515C0">
      <w:rPr>
        <w:rStyle w:val="Bold"/>
        <w:b w:val="0"/>
        <w:i/>
        <w:sz w:val="20"/>
      </w:rPr>
      <w:t xml:space="preserve"> Offshore Wind Farm </w:t>
    </w:r>
    <w:r w:rsidRPr="00BE5D5F">
      <w:rPr>
        <w:rStyle w:val="Bold"/>
        <w:b w:val="0"/>
        <w:i/>
        <w:sz w:val="20"/>
      </w:rPr>
      <w:t xml:space="preserve">Environment </w:t>
    </w:r>
    <w:r w:rsidRPr="00B11B6E">
      <w:rPr>
        <w:rStyle w:val="Bold"/>
        <w:b w:val="0"/>
        <w:i/>
        <w:sz w:val="20"/>
      </w:rPr>
      <w:t>Effects Statement</w:t>
    </w:r>
  </w:p>
  <w:p w14:paraId="30275E35" w14:textId="77777777" w:rsidR="002404D1" w:rsidRPr="00393205" w:rsidRDefault="002404D1" w:rsidP="002404D1">
    <w:pPr>
      <w:pStyle w:val="Header"/>
    </w:pPr>
  </w:p>
  <w:p w14:paraId="35C3051C" w14:textId="77777777" w:rsidR="008674CD" w:rsidRDefault="008674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7223" w14:textId="1769AFDB" w:rsidR="00F91881" w:rsidRDefault="004F5054" w:rsidP="004F5054">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56F9" w14:textId="77777777" w:rsidR="009276B6" w:rsidRDefault="009276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ECAA" w14:textId="76FFB21D" w:rsidR="009276B6" w:rsidRDefault="004F5054" w:rsidP="00E51ACD">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BAF" w14:textId="38854048" w:rsidR="009D3E8E" w:rsidRDefault="004F5054" w:rsidP="004F5054">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r w:rsidR="0022036A">
      <w:rPr>
        <w:noProof/>
      </w:rPr>
      <w:pict w14:anchorId="1FA22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0;margin-top:0;width:604pt;height:75.5pt;rotation:315;z-index:-251650560;mso-position-horizontal:center;mso-position-horizontal-relative:margin;mso-position-vertical:center;mso-position-vertical-relative:margin" o:allowincell="f" fillcolor="silver" stroked="f">
          <v:fill opacity=".5"/>
          <v:textpath style="font-family:&quot;Arial&quot;;font-size:1pt" string="WORKING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05FF" w14:textId="2CF2F80A" w:rsidR="00213C26" w:rsidRDefault="00213C2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A830" w14:textId="6AFFEBA3" w:rsidR="00213C26" w:rsidRDefault="004F5054" w:rsidP="00BA3408">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6E21" w14:textId="78EACB5F" w:rsidR="00213C26" w:rsidRDefault="00213C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673A" w14:textId="6288E8E8" w:rsidR="00213C26" w:rsidRDefault="00213C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1B8E" w14:textId="1DAB4356" w:rsidR="00F91881" w:rsidRDefault="004F5054" w:rsidP="004F5054">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5788" w14:textId="251835CF" w:rsidR="00213C26" w:rsidRDefault="00213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61F7" w14:textId="040037CF" w:rsidR="00213C26" w:rsidRDefault="004F5054" w:rsidP="004F5054">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DE2C" w14:textId="574715BB" w:rsidR="002404D1" w:rsidRPr="00E37F48" w:rsidRDefault="002404D1" w:rsidP="002404D1">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00321650">
      <w:rPr>
        <w:rStyle w:val="Bold"/>
        <w:b w:val="0"/>
        <w:i/>
        <w:sz w:val="20"/>
      </w:rPr>
      <w:t>VIC</w:t>
    </w:r>
    <w:r w:rsidRPr="002515C0">
      <w:rPr>
        <w:rStyle w:val="Bold"/>
        <w:b w:val="0"/>
        <w:i/>
        <w:sz w:val="20"/>
      </w:rPr>
      <w:t xml:space="preserve"> Offshore Wind Farm </w:t>
    </w:r>
    <w:r w:rsidRPr="00BE5D5F">
      <w:rPr>
        <w:rStyle w:val="Bold"/>
        <w:b w:val="0"/>
        <w:i/>
        <w:sz w:val="20"/>
      </w:rPr>
      <w:t xml:space="preserve">Environment </w:t>
    </w:r>
    <w:r w:rsidRPr="00B11B6E">
      <w:rPr>
        <w:rStyle w:val="Bold"/>
        <w:b w:val="0"/>
        <w:i/>
        <w:sz w:val="20"/>
      </w:rPr>
      <w:t>Effects Statement</w:t>
    </w:r>
  </w:p>
  <w:p w14:paraId="517524EF" w14:textId="77777777" w:rsidR="002404D1" w:rsidRPr="00393205" w:rsidRDefault="002404D1" w:rsidP="002404D1">
    <w:pPr>
      <w:pStyle w:val="Header"/>
    </w:pPr>
  </w:p>
  <w:p w14:paraId="489C40BB" w14:textId="5EA60D16" w:rsidR="003F30A7" w:rsidRPr="00762C2C" w:rsidRDefault="003F30A7" w:rsidP="00762C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2587F51A" w:rsidR="003F30A7" w:rsidRDefault="003F30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1105" w14:textId="5D19880A" w:rsidR="003F30A7" w:rsidRPr="00E37F48" w:rsidRDefault="003F30A7" w:rsidP="002231AE">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003B3CDD">
      <w:rPr>
        <w:rStyle w:val="Bold"/>
        <w:b w:val="0"/>
        <w:i/>
        <w:sz w:val="20"/>
      </w:rPr>
      <w:t>VIC</w:t>
    </w:r>
    <w:r w:rsidRPr="002515C0">
      <w:rPr>
        <w:rStyle w:val="Bold"/>
        <w:b w:val="0"/>
        <w:i/>
        <w:sz w:val="20"/>
      </w:rPr>
      <w:t xml:space="preserve"> Offshore Wind Farm </w:t>
    </w:r>
    <w:r w:rsidRPr="00BE5D5F">
      <w:rPr>
        <w:rStyle w:val="Bold"/>
        <w:b w:val="0"/>
        <w:i/>
        <w:sz w:val="20"/>
      </w:rPr>
      <w:t xml:space="preserve">Environment </w:t>
    </w:r>
    <w:r w:rsidRPr="00B11B6E">
      <w:rPr>
        <w:rStyle w:val="Bold"/>
        <w:b w:val="0"/>
        <w:i/>
        <w:sz w:val="20"/>
      </w:rPr>
      <w:t>Effects Statement</w:t>
    </w:r>
  </w:p>
  <w:p w14:paraId="0C1E9483" w14:textId="77777777" w:rsidR="003F30A7" w:rsidRPr="00393205" w:rsidRDefault="003F30A7"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0478" w14:textId="01DA0F42" w:rsidR="00213C26" w:rsidRDefault="00213C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A60F" w14:textId="3F193E73" w:rsidR="00213C26" w:rsidRDefault="00213C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477C" w14:textId="4C8C2C1D" w:rsidR="00213C26" w:rsidRDefault="004F5054" w:rsidP="004F5054">
    <w:pPr>
      <w:pStyle w:val="Header"/>
      <w:jc w:val="center"/>
    </w:pPr>
    <w:r w:rsidRPr="00B11B6E">
      <w:rPr>
        <w:rStyle w:val="Bold"/>
        <w:b w:val="0"/>
        <w:i/>
      </w:rPr>
      <w:t xml:space="preserve">Scoping Requirements </w:t>
    </w:r>
    <w:r w:rsidRPr="00BE5D5F">
      <w:rPr>
        <w:rStyle w:val="Bold"/>
        <w:b w:val="0"/>
        <w:i/>
      </w:rPr>
      <w:t xml:space="preserve">for </w:t>
    </w:r>
    <w:r>
      <w:rPr>
        <w:rStyle w:val="Bold"/>
        <w:b w:val="0"/>
        <w:i/>
      </w:rPr>
      <w:t>VIC</w:t>
    </w:r>
    <w:r w:rsidRPr="002515C0">
      <w:rPr>
        <w:rStyle w:val="Bold"/>
        <w:b w:val="0"/>
        <w:i/>
      </w:rPr>
      <w:t xml:space="preserve"> Offshore Wind Farm </w:t>
    </w:r>
    <w:r w:rsidRPr="00BE5D5F">
      <w:rPr>
        <w:rStyle w:val="Bold"/>
        <w:b w:val="0"/>
        <w:i/>
      </w:rPr>
      <w:t xml:space="preserve">Environment </w:t>
    </w:r>
    <w:r w:rsidRPr="00B11B6E">
      <w:rPr>
        <w:rStyle w:val="Bold"/>
        <w:b w:val="0"/>
        <w:i/>
      </w:rPr>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2AD9CC"/>
    <w:multiLevelType w:val="hybridMultilevel"/>
    <w:tmpl w:val="74E1D5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1C5169"/>
    <w:multiLevelType w:val="hybridMultilevel"/>
    <w:tmpl w:val="EBF273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4BD46C0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6D7158"/>
    <w:multiLevelType w:val="hybridMultilevel"/>
    <w:tmpl w:val="0F906D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0FDF1335"/>
    <w:multiLevelType w:val="hybridMultilevel"/>
    <w:tmpl w:val="D98A13A8"/>
    <w:lvl w:ilvl="0" w:tplc="94BECB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FD535B1"/>
    <w:multiLevelType w:val="hybridMultilevel"/>
    <w:tmpl w:val="08C4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A6EE38"/>
    <w:multiLevelType w:val="hybridMultilevel"/>
    <w:tmpl w:val="9633D5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9E24EE1"/>
    <w:multiLevelType w:val="hybridMultilevel"/>
    <w:tmpl w:val="B84A6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0A669FE"/>
    <w:multiLevelType w:val="hybridMultilevel"/>
    <w:tmpl w:val="DD5A545A"/>
    <w:lvl w:ilvl="0" w:tplc="8C2AACD2">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683C9A"/>
    <w:multiLevelType w:val="hybridMultilevel"/>
    <w:tmpl w:val="28268DBA"/>
    <w:lvl w:ilvl="0" w:tplc="0C090003">
      <w:start w:val="1"/>
      <w:numFmt w:val="bullet"/>
      <w:lvlText w:val="o"/>
      <w:lvlJc w:val="left"/>
      <w:pPr>
        <w:ind w:left="1490" w:hanging="360"/>
      </w:pPr>
      <w:rPr>
        <w:rFonts w:ascii="Courier New" w:hAnsi="Courier New" w:cs="Courier New"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21"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4DBA1234"/>
    <w:multiLevelType w:val="hybridMultilevel"/>
    <w:tmpl w:val="F0022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5F1071"/>
    <w:multiLevelType w:val="hybridMultilevel"/>
    <w:tmpl w:val="C9AEB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9930171"/>
    <w:multiLevelType w:val="hybridMultilevel"/>
    <w:tmpl w:val="D57A6968"/>
    <w:lvl w:ilvl="0" w:tplc="06AAFFBC">
      <w:start w:val="1"/>
      <w:numFmt w:val="lowerLetter"/>
      <w:lvlText w:val="%1)"/>
      <w:lvlJc w:val="left"/>
      <w:pPr>
        <w:ind w:left="1429" w:hanging="360"/>
      </w:pPr>
      <w:rPr>
        <w:rFonts w:hint="default"/>
        <w:color w:val="auto"/>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863B66"/>
    <w:multiLevelType w:val="hybridMultilevel"/>
    <w:tmpl w:val="E1007C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EA43D1E"/>
    <w:multiLevelType w:val="hybridMultilevel"/>
    <w:tmpl w:val="D3528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34"/>
  </w:num>
  <w:num w:numId="4">
    <w:abstractNumId w:val="10"/>
  </w:num>
  <w:num w:numId="5">
    <w:abstractNumId w:val="6"/>
  </w:num>
  <w:num w:numId="6">
    <w:abstractNumId w:val="33"/>
  </w:num>
  <w:num w:numId="7">
    <w:abstractNumId w:val="8"/>
  </w:num>
  <w:num w:numId="8">
    <w:abstractNumId w:val="14"/>
  </w:num>
  <w:num w:numId="9">
    <w:abstractNumId w:val="9"/>
  </w:num>
  <w:num w:numId="10">
    <w:abstractNumId w:val="19"/>
  </w:num>
  <w:num w:numId="11">
    <w:abstractNumId w:val="23"/>
  </w:num>
  <w:num w:numId="12">
    <w:abstractNumId w:val="21"/>
  </w:num>
  <w:num w:numId="13">
    <w:abstractNumId w:val="25"/>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5"/>
  </w:num>
  <w:num w:numId="17">
    <w:abstractNumId w:val="18"/>
  </w:num>
  <w:num w:numId="18">
    <w:abstractNumId w:val="29"/>
  </w:num>
  <w:num w:numId="19">
    <w:abstractNumId w:val="22"/>
  </w:num>
  <w:num w:numId="20">
    <w:abstractNumId w:val="12"/>
  </w:num>
  <w:num w:numId="21">
    <w:abstractNumId w:val="37"/>
  </w:num>
  <w:num w:numId="22">
    <w:abstractNumId w:val="5"/>
  </w:num>
  <w:num w:numId="23">
    <w:abstractNumId w:val="18"/>
  </w:num>
  <w:num w:numId="24">
    <w:abstractNumId w:val="24"/>
  </w:num>
  <w:num w:numId="25">
    <w:abstractNumId w:val="36"/>
  </w:num>
  <w:num w:numId="26">
    <w:abstractNumId w:val="18"/>
  </w:num>
  <w:num w:numId="27">
    <w:abstractNumId w:val="18"/>
  </w:num>
  <w:num w:numId="28">
    <w:abstractNumId w:val="18"/>
  </w:num>
  <w:num w:numId="29">
    <w:abstractNumId w:val="18"/>
  </w:num>
  <w:num w:numId="30">
    <w:abstractNumId w:val="20"/>
  </w:num>
  <w:num w:numId="31">
    <w:abstractNumId w:val="1"/>
  </w:num>
  <w:num w:numId="32">
    <w:abstractNumId w:val="13"/>
  </w:num>
  <w:num w:numId="33">
    <w:abstractNumId w:val="0"/>
  </w:num>
  <w:num w:numId="34">
    <w:abstractNumId w:val="21"/>
  </w:num>
  <w:num w:numId="35">
    <w:abstractNumId w:val="2"/>
  </w:num>
  <w:num w:numId="36">
    <w:abstractNumId w:val="21"/>
  </w:num>
  <w:num w:numId="37">
    <w:abstractNumId w:val="18"/>
  </w:num>
  <w:num w:numId="38">
    <w:abstractNumId w:val="18"/>
  </w:num>
  <w:num w:numId="39">
    <w:abstractNumId w:val="18"/>
  </w:num>
  <w:num w:numId="40">
    <w:abstractNumId w:val="7"/>
  </w:num>
  <w:num w:numId="41">
    <w:abstractNumId w:val="15"/>
  </w:num>
  <w:num w:numId="42">
    <w:abstractNumId w:val="18"/>
  </w:num>
  <w:num w:numId="43">
    <w:abstractNumId w:val="31"/>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18"/>
  </w:num>
  <w:num w:numId="56">
    <w:abstractNumId w:val="18"/>
  </w:num>
  <w:num w:numId="57">
    <w:abstractNumId w:val="18"/>
  </w:num>
  <w:num w:numId="58">
    <w:abstractNumId w:val="18"/>
  </w:num>
  <w:num w:numId="59">
    <w:abstractNumId w:val="18"/>
  </w:num>
  <w:num w:numId="60">
    <w:abstractNumId w:val="18"/>
  </w:num>
  <w:num w:numId="61">
    <w:abstractNumId w:val="18"/>
  </w:num>
  <w:num w:numId="62">
    <w:abstractNumId w:val="18"/>
  </w:num>
  <w:num w:numId="63">
    <w:abstractNumId w:val="18"/>
  </w:num>
  <w:num w:numId="64">
    <w:abstractNumId w:val="18"/>
  </w:num>
  <w:num w:numId="65">
    <w:abstractNumId w:val="18"/>
  </w:num>
  <w:num w:numId="66">
    <w:abstractNumId w:val="18"/>
  </w:num>
  <w:num w:numId="67">
    <w:abstractNumId w:val="18"/>
  </w:num>
  <w:num w:numId="68">
    <w:abstractNumId w:val="18"/>
  </w:num>
  <w:num w:numId="69">
    <w:abstractNumId w:val="18"/>
  </w:num>
  <w:num w:numId="70">
    <w:abstractNumId w:val="18"/>
  </w:num>
  <w:num w:numId="71">
    <w:abstractNumId w:val="18"/>
  </w:num>
  <w:num w:numId="72">
    <w:abstractNumId w:val="18"/>
  </w:num>
  <w:num w:numId="73">
    <w:abstractNumId w:val="18"/>
  </w:num>
  <w:num w:numId="74">
    <w:abstractNumId w:val="18"/>
  </w:num>
  <w:num w:numId="75">
    <w:abstractNumId w:val="18"/>
  </w:num>
  <w:num w:numId="76">
    <w:abstractNumId w:val="18"/>
  </w:num>
  <w:num w:numId="77">
    <w:abstractNumId w:val="18"/>
  </w:num>
  <w:num w:numId="78">
    <w:abstractNumId w:val="18"/>
  </w:num>
  <w:num w:numId="79">
    <w:abstractNumId w:val="18"/>
  </w:num>
  <w:num w:numId="80">
    <w:abstractNumId w:val="18"/>
  </w:num>
  <w:num w:numId="81">
    <w:abstractNumId w:val="18"/>
  </w:num>
  <w:num w:numId="82">
    <w:abstractNumId w:val="18"/>
  </w:num>
  <w:num w:numId="83">
    <w:abstractNumId w:val="18"/>
  </w:num>
  <w:num w:numId="84">
    <w:abstractNumId w:val="18"/>
  </w:num>
  <w:num w:numId="85">
    <w:abstractNumId w:val="18"/>
  </w:num>
  <w:num w:numId="86">
    <w:abstractNumId w:val="18"/>
  </w:num>
  <w:num w:numId="87">
    <w:abstractNumId w:val="18"/>
  </w:num>
  <w:num w:numId="88">
    <w:abstractNumId w:val="18"/>
  </w:num>
  <w:num w:numId="89">
    <w:abstractNumId w:val="18"/>
  </w:num>
  <w:num w:numId="90">
    <w:abstractNumId w:val="18"/>
  </w:num>
  <w:num w:numId="91">
    <w:abstractNumId w:val="18"/>
  </w:num>
  <w:num w:numId="92">
    <w:abstractNumId w:val="18"/>
  </w:num>
  <w:num w:numId="93">
    <w:abstractNumId w:val="18"/>
  </w:num>
  <w:num w:numId="94">
    <w:abstractNumId w:val="18"/>
  </w:num>
  <w:num w:numId="95">
    <w:abstractNumId w:val="18"/>
  </w:num>
  <w:num w:numId="96">
    <w:abstractNumId w:val="18"/>
  </w:num>
  <w:num w:numId="97">
    <w:abstractNumId w:val="18"/>
  </w:num>
  <w:num w:numId="98">
    <w:abstractNumId w:val="18"/>
  </w:num>
  <w:num w:numId="99">
    <w:abstractNumId w:val="18"/>
  </w:num>
  <w:num w:numId="100">
    <w:abstractNumId w:val="18"/>
  </w:num>
  <w:num w:numId="101">
    <w:abstractNumId w:val="18"/>
  </w:num>
  <w:num w:numId="102">
    <w:abstractNumId w:val="18"/>
  </w:num>
  <w:num w:numId="103">
    <w:abstractNumId w:val="18"/>
  </w:num>
  <w:num w:numId="104">
    <w:abstractNumId w:val="18"/>
  </w:num>
  <w:num w:numId="105">
    <w:abstractNumId w:val="18"/>
  </w:num>
  <w:num w:numId="106">
    <w:abstractNumId w:val="18"/>
  </w:num>
  <w:num w:numId="107">
    <w:abstractNumId w:val="18"/>
  </w:num>
  <w:num w:numId="108">
    <w:abstractNumId w:val="18"/>
  </w:num>
  <w:num w:numId="109">
    <w:abstractNumId w:val="18"/>
  </w:num>
  <w:num w:numId="110">
    <w:abstractNumId w:val="1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2AE"/>
    <w:rsid w:val="000004BD"/>
    <w:rsid w:val="00000B7A"/>
    <w:rsid w:val="00000C89"/>
    <w:rsid w:val="00000CFF"/>
    <w:rsid w:val="00000E56"/>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5C3D"/>
    <w:rsid w:val="00006000"/>
    <w:rsid w:val="000063AE"/>
    <w:rsid w:val="00006769"/>
    <w:rsid w:val="000068D4"/>
    <w:rsid w:val="00006A2C"/>
    <w:rsid w:val="00006F08"/>
    <w:rsid w:val="00006F48"/>
    <w:rsid w:val="000079BC"/>
    <w:rsid w:val="00010A57"/>
    <w:rsid w:val="00010AAD"/>
    <w:rsid w:val="00010B86"/>
    <w:rsid w:val="00010E3F"/>
    <w:rsid w:val="00010FAD"/>
    <w:rsid w:val="0001107C"/>
    <w:rsid w:val="000114BD"/>
    <w:rsid w:val="000118FD"/>
    <w:rsid w:val="00011F39"/>
    <w:rsid w:val="0001226A"/>
    <w:rsid w:val="00012710"/>
    <w:rsid w:val="00012B94"/>
    <w:rsid w:val="00012E66"/>
    <w:rsid w:val="00012EC2"/>
    <w:rsid w:val="00012FE6"/>
    <w:rsid w:val="00013360"/>
    <w:rsid w:val="0001362A"/>
    <w:rsid w:val="0001389C"/>
    <w:rsid w:val="0001393A"/>
    <w:rsid w:val="00013BAE"/>
    <w:rsid w:val="00013DC6"/>
    <w:rsid w:val="0001466C"/>
    <w:rsid w:val="00014E03"/>
    <w:rsid w:val="00014E15"/>
    <w:rsid w:val="000154F2"/>
    <w:rsid w:val="00015BB6"/>
    <w:rsid w:val="00016478"/>
    <w:rsid w:val="00016C60"/>
    <w:rsid w:val="000171F8"/>
    <w:rsid w:val="000171FD"/>
    <w:rsid w:val="00017669"/>
    <w:rsid w:val="00017D63"/>
    <w:rsid w:val="00017D91"/>
    <w:rsid w:val="00020DB2"/>
    <w:rsid w:val="00021050"/>
    <w:rsid w:val="00021A33"/>
    <w:rsid w:val="00021CF5"/>
    <w:rsid w:val="0002261E"/>
    <w:rsid w:val="000227DA"/>
    <w:rsid w:val="00022F51"/>
    <w:rsid w:val="00022FE9"/>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45"/>
    <w:rsid w:val="00026AC5"/>
    <w:rsid w:val="00026FD8"/>
    <w:rsid w:val="0002719A"/>
    <w:rsid w:val="0002752C"/>
    <w:rsid w:val="00027779"/>
    <w:rsid w:val="00027D1E"/>
    <w:rsid w:val="00027E13"/>
    <w:rsid w:val="00027EED"/>
    <w:rsid w:val="00027F13"/>
    <w:rsid w:val="00027FBF"/>
    <w:rsid w:val="000303AC"/>
    <w:rsid w:val="00030692"/>
    <w:rsid w:val="0003108C"/>
    <w:rsid w:val="00031190"/>
    <w:rsid w:val="000312CC"/>
    <w:rsid w:val="000312E9"/>
    <w:rsid w:val="0003176C"/>
    <w:rsid w:val="00031F2C"/>
    <w:rsid w:val="000323E0"/>
    <w:rsid w:val="000323EF"/>
    <w:rsid w:val="0003294B"/>
    <w:rsid w:val="00032D32"/>
    <w:rsid w:val="00032D71"/>
    <w:rsid w:val="00033137"/>
    <w:rsid w:val="00033178"/>
    <w:rsid w:val="00033331"/>
    <w:rsid w:val="00033A8A"/>
    <w:rsid w:val="000342B3"/>
    <w:rsid w:val="00034429"/>
    <w:rsid w:val="0003451C"/>
    <w:rsid w:val="00034E46"/>
    <w:rsid w:val="00035139"/>
    <w:rsid w:val="00035163"/>
    <w:rsid w:val="000351EF"/>
    <w:rsid w:val="00035B4E"/>
    <w:rsid w:val="00035F72"/>
    <w:rsid w:val="00035FD9"/>
    <w:rsid w:val="000362D6"/>
    <w:rsid w:val="00036908"/>
    <w:rsid w:val="00036A70"/>
    <w:rsid w:val="00036FBD"/>
    <w:rsid w:val="00037072"/>
    <w:rsid w:val="00037B05"/>
    <w:rsid w:val="00037CE2"/>
    <w:rsid w:val="00037F49"/>
    <w:rsid w:val="00037F81"/>
    <w:rsid w:val="00037FB5"/>
    <w:rsid w:val="000406F3"/>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6D"/>
    <w:rsid w:val="000455E1"/>
    <w:rsid w:val="00045AA1"/>
    <w:rsid w:val="0004622F"/>
    <w:rsid w:val="00046864"/>
    <w:rsid w:val="00046EE3"/>
    <w:rsid w:val="000473A1"/>
    <w:rsid w:val="0004761D"/>
    <w:rsid w:val="000476FB"/>
    <w:rsid w:val="00047C72"/>
    <w:rsid w:val="00047CE9"/>
    <w:rsid w:val="000501F1"/>
    <w:rsid w:val="00050257"/>
    <w:rsid w:val="00050487"/>
    <w:rsid w:val="000504A5"/>
    <w:rsid w:val="000507C3"/>
    <w:rsid w:val="00050D58"/>
    <w:rsid w:val="00051426"/>
    <w:rsid w:val="0005220A"/>
    <w:rsid w:val="00052234"/>
    <w:rsid w:val="00052630"/>
    <w:rsid w:val="00052709"/>
    <w:rsid w:val="00052825"/>
    <w:rsid w:val="00052B90"/>
    <w:rsid w:val="00052C61"/>
    <w:rsid w:val="00052C97"/>
    <w:rsid w:val="00053244"/>
    <w:rsid w:val="00053C43"/>
    <w:rsid w:val="0005434E"/>
    <w:rsid w:val="0005472E"/>
    <w:rsid w:val="000547C6"/>
    <w:rsid w:val="00054AD4"/>
    <w:rsid w:val="00055546"/>
    <w:rsid w:val="0005568C"/>
    <w:rsid w:val="000557B4"/>
    <w:rsid w:val="00055860"/>
    <w:rsid w:val="00055D0B"/>
    <w:rsid w:val="000560BA"/>
    <w:rsid w:val="000570E5"/>
    <w:rsid w:val="00057653"/>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D4F"/>
    <w:rsid w:val="00065584"/>
    <w:rsid w:val="000655FD"/>
    <w:rsid w:val="00065A52"/>
    <w:rsid w:val="00065CB8"/>
    <w:rsid w:val="00065E7A"/>
    <w:rsid w:val="000660C5"/>
    <w:rsid w:val="00066ABF"/>
    <w:rsid w:val="00066F02"/>
    <w:rsid w:val="00067098"/>
    <w:rsid w:val="0006742D"/>
    <w:rsid w:val="000676CB"/>
    <w:rsid w:val="000676F8"/>
    <w:rsid w:val="00067769"/>
    <w:rsid w:val="000704F3"/>
    <w:rsid w:val="00070550"/>
    <w:rsid w:val="0007075C"/>
    <w:rsid w:val="000709E2"/>
    <w:rsid w:val="00070C97"/>
    <w:rsid w:val="0007112B"/>
    <w:rsid w:val="0007112E"/>
    <w:rsid w:val="00071B67"/>
    <w:rsid w:val="00071CA4"/>
    <w:rsid w:val="00071DE2"/>
    <w:rsid w:val="00071E97"/>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ABE"/>
    <w:rsid w:val="000766DE"/>
    <w:rsid w:val="000767F1"/>
    <w:rsid w:val="00076B41"/>
    <w:rsid w:val="000771D1"/>
    <w:rsid w:val="00077222"/>
    <w:rsid w:val="00077B06"/>
    <w:rsid w:val="00077E9C"/>
    <w:rsid w:val="0008006E"/>
    <w:rsid w:val="000802A9"/>
    <w:rsid w:val="0008061A"/>
    <w:rsid w:val="0008129B"/>
    <w:rsid w:val="00081601"/>
    <w:rsid w:val="000816AD"/>
    <w:rsid w:val="00081CED"/>
    <w:rsid w:val="0008221A"/>
    <w:rsid w:val="00082224"/>
    <w:rsid w:val="0008252E"/>
    <w:rsid w:val="00082889"/>
    <w:rsid w:val="00082914"/>
    <w:rsid w:val="00082A08"/>
    <w:rsid w:val="00082F5F"/>
    <w:rsid w:val="0008309F"/>
    <w:rsid w:val="000838A2"/>
    <w:rsid w:val="00083917"/>
    <w:rsid w:val="00083CD6"/>
    <w:rsid w:val="00084187"/>
    <w:rsid w:val="00084708"/>
    <w:rsid w:val="00084BA4"/>
    <w:rsid w:val="00084CB1"/>
    <w:rsid w:val="000851F8"/>
    <w:rsid w:val="00085689"/>
    <w:rsid w:val="0008568F"/>
    <w:rsid w:val="00087008"/>
    <w:rsid w:val="0008745F"/>
    <w:rsid w:val="000908D6"/>
    <w:rsid w:val="0009125C"/>
    <w:rsid w:val="000913AD"/>
    <w:rsid w:val="00091F49"/>
    <w:rsid w:val="0009214D"/>
    <w:rsid w:val="00092374"/>
    <w:rsid w:val="00093051"/>
    <w:rsid w:val="000930BB"/>
    <w:rsid w:val="000935F8"/>
    <w:rsid w:val="000938C5"/>
    <w:rsid w:val="00093E2A"/>
    <w:rsid w:val="00093F02"/>
    <w:rsid w:val="0009409C"/>
    <w:rsid w:val="000943C7"/>
    <w:rsid w:val="000948CF"/>
    <w:rsid w:val="00094A84"/>
    <w:rsid w:val="00094F27"/>
    <w:rsid w:val="0009521E"/>
    <w:rsid w:val="000957E2"/>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6F0"/>
    <w:rsid w:val="000A09AD"/>
    <w:rsid w:val="000A0D74"/>
    <w:rsid w:val="000A0D79"/>
    <w:rsid w:val="000A0E07"/>
    <w:rsid w:val="000A0FDC"/>
    <w:rsid w:val="000A1427"/>
    <w:rsid w:val="000A1512"/>
    <w:rsid w:val="000A15E4"/>
    <w:rsid w:val="000A16B0"/>
    <w:rsid w:val="000A1D69"/>
    <w:rsid w:val="000A1ECA"/>
    <w:rsid w:val="000A2165"/>
    <w:rsid w:val="000A2315"/>
    <w:rsid w:val="000A28BD"/>
    <w:rsid w:val="000A2A90"/>
    <w:rsid w:val="000A2C62"/>
    <w:rsid w:val="000A2E96"/>
    <w:rsid w:val="000A30F9"/>
    <w:rsid w:val="000A3721"/>
    <w:rsid w:val="000A3841"/>
    <w:rsid w:val="000A3B01"/>
    <w:rsid w:val="000A3FCC"/>
    <w:rsid w:val="000A4744"/>
    <w:rsid w:val="000A51F3"/>
    <w:rsid w:val="000A5396"/>
    <w:rsid w:val="000A5E67"/>
    <w:rsid w:val="000A5EBD"/>
    <w:rsid w:val="000A6267"/>
    <w:rsid w:val="000A6592"/>
    <w:rsid w:val="000A6C89"/>
    <w:rsid w:val="000A719A"/>
    <w:rsid w:val="000A73D0"/>
    <w:rsid w:val="000A73DC"/>
    <w:rsid w:val="000A7418"/>
    <w:rsid w:val="000A75EE"/>
    <w:rsid w:val="000A7E08"/>
    <w:rsid w:val="000B0044"/>
    <w:rsid w:val="000B00B4"/>
    <w:rsid w:val="000B012B"/>
    <w:rsid w:val="000B0536"/>
    <w:rsid w:val="000B06A6"/>
    <w:rsid w:val="000B0959"/>
    <w:rsid w:val="000B0A6B"/>
    <w:rsid w:val="000B11F1"/>
    <w:rsid w:val="000B167B"/>
    <w:rsid w:val="000B1786"/>
    <w:rsid w:val="000B1910"/>
    <w:rsid w:val="000B1B52"/>
    <w:rsid w:val="000B20BF"/>
    <w:rsid w:val="000B22C0"/>
    <w:rsid w:val="000B2568"/>
    <w:rsid w:val="000B271B"/>
    <w:rsid w:val="000B2D62"/>
    <w:rsid w:val="000B2DE7"/>
    <w:rsid w:val="000B3831"/>
    <w:rsid w:val="000B3B6C"/>
    <w:rsid w:val="000B3DC1"/>
    <w:rsid w:val="000B3FB6"/>
    <w:rsid w:val="000B402E"/>
    <w:rsid w:val="000B40D6"/>
    <w:rsid w:val="000B44D9"/>
    <w:rsid w:val="000B46C3"/>
    <w:rsid w:val="000B4CFC"/>
    <w:rsid w:val="000B5144"/>
    <w:rsid w:val="000B5240"/>
    <w:rsid w:val="000B5353"/>
    <w:rsid w:val="000B547C"/>
    <w:rsid w:val="000B54D5"/>
    <w:rsid w:val="000B5504"/>
    <w:rsid w:val="000B561E"/>
    <w:rsid w:val="000B5EA3"/>
    <w:rsid w:val="000B669C"/>
    <w:rsid w:val="000B6BF6"/>
    <w:rsid w:val="000B73F4"/>
    <w:rsid w:val="000B7CAB"/>
    <w:rsid w:val="000B7CC2"/>
    <w:rsid w:val="000C005D"/>
    <w:rsid w:val="000C015B"/>
    <w:rsid w:val="000C038F"/>
    <w:rsid w:val="000C0411"/>
    <w:rsid w:val="000C0A3E"/>
    <w:rsid w:val="000C1569"/>
    <w:rsid w:val="000C23C2"/>
    <w:rsid w:val="000C26FC"/>
    <w:rsid w:val="000C27FF"/>
    <w:rsid w:val="000C2888"/>
    <w:rsid w:val="000C295A"/>
    <w:rsid w:val="000C2CCC"/>
    <w:rsid w:val="000C2CD8"/>
    <w:rsid w:val="000C2DE6"/>
    <w:rsid w:val="000C33EB"/>
    <w:rsid w:val="000C3B79"/>
    <w:rsid w:val="000C3C38"/>
    <w:rsid w:val="000C41E0"/>
    <w:rsid w:val="000C41F9"/>
    <w:rsid w:val="000C4231"/>
    <w:rsid w:val="000C436A"/>
    <w:rsid w:val="000C4773"/>
    <w:rsid w:val="000C4B22"/>
    <w:rsid w:val="000C4E6D"/>
    <w:rsid w:val="000C5015"/>
    <w:rsid w:val="000C55BE"/>
    <w:rsid w:val="000C57F2"/>
    <w:rsid w:val="000C6231"/>
    <w:rsid w:val="000C65B4"/>
    <w:rsid w:val="000C707C"/>
    <w:rsid w:val="000C7611"/>
    <w:rsid w:val="000D003E"/>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ECC"/>
    <w:rsid w:val="000D3F7B"/>
    <w:rsid w:val="000D42D6"/>
    <w:rsid w:val="000D4442"/>
    <w:rsid w:val="000D464F"/>
    <w:rsid w:val="000D4EC1"/>
    <w:rsid w:val="000D53E7"/>
    <w:rsid w:val="000D6DC7"/>
    <w:rsid w:val="000D703A"/>
    <w:rsid w:val="000D7202"/>
    <w:rsid w:val="000D742E"/>
    <w:rsid w:val="000D7482"/>
    <w:rsid w:val="000D76D9"/>
    <w:rsid w:val="000D7891"/>
    <w:rsid w:val="000D7DD3"/>
    <w:rsid w:val="000D7E1F"/>
    <w:rsid w:val="000E01C0"/>
    <w:rsid w:val="000E01C1"/>
    <w:rsid w:val="000E01D0"/>
    <w:rsid w:val="000E1779"/>
    <w:rsid w:val="000E1ACA"/>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9A"/>
    <w:rsid w:val="000E55A2"/>
    <w:rsid w:val="000E5F4E"/>
    <w:rsid w:val="000E6684"/>
    <w:rsid w:val="000E6777"/>
    <w:rsid w:val="000E6BC3"/>
    <w:rsid w:val="000E6C64"/>
    <w:rsid w:val="000E6DE9"/>
    <w:rsid w:val="000E72AC"/>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537"/>
    <w:rsid w:val="000F306B"/>
    <w:rsid w:val="000F31D9"/>
    <w:rsid w:val="000F3203"/>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951"/>
    <w:rsid w:val="000F7A4B"/>
    <w:rsid w:val="000F7F8C"/>
    <w:rsid w:val="001000DA"/>
    <w:rsid w:val="00100611"/>
    <w:rsid w:val="001006AD"/>
    <w:rsid w:val="0010072A"/>
    <w:rsid w:val="001009C3"/>
    <w:rsid w:val="00100B5E"/>
    <w:rsid w:val="00101435"/>
    <w:rsid w:val="00101451"/>
    <w:rsid w:val="0010291C"/>
    <w:rsid w:val="0010306F"/>
    <w:rsid w:val="001031FC"/>
    <w:rsid w:val="0010384A"/>
    <w:rsid w:val="00103D73"/>
    <w:rsid w:val="00103F0F"/>
    <w:rsid w:val="00104371"/>
    <w:rsid w:val="00104574"/>
    <w:rsid w:val="00104B12"/>
    <w:rsid w:val="00104F66"/>
    <w:rsid w:val="001054A3"/>
    <w:rsid w:val="0010559C"/>
    <w:rsid w:val="00105C32"/>
    <w:rsid w:val="0010606F"/>
    <w:rsid w:val="0010612C"/>
    <w:rsid w:val="0010632A"/>
    <w:rsid w:val="0010632E"/>
    <w:rsid w:val="00106A7E"/>
    <w:rsid w:val="00106A81"/>
    <w:rsid w:val="00106B89"/>
    <w:rsid w:val="00106CA2"/>
    <w:rsid w:val="001108B2"/>
    <w:rsid w:val="00110A24"/>
    <w:rsid w:val="00110A62"/>
    <w:rsid w:val="00110B1B"/>
    <w:rsid w:val="00110B5D"/>
    <w:rsid w:val="0011105B"/>
    <w:rsid w:val="0011111B"/>
    <w:rsid w:val="0011124A"/>
    <w:rsid w:val="00111483"/>
    <w:rsid w:val="001117B9"/>
    <w:rsid w:val="00111886"/>
    <w:rsid w:val="00111CE1"/>
    <w:rsid w:val="00112614"/>
    <w:rsid w:val="0011267E"/>
    <w:rsid w:val="0011271A"/>
    <w:rsid w:val="00112E38"/>
    <w:rsid w:val="001131AA"/>
    <w:rsid w:val="001137CE"/>
    <w:rsid w:val="00113C4C"/>
    <w:rsid w:val="00113CDC"/>
    <w:rsid w:val="00113DD9"/>
    <w:rsid w:val="0011403D"/>
    <w:rsid w:val="0011467A"/>
    <w:rsid w:val="00114751"/>
    <w:rsid w:val="0011484F"/>
    <w:rsid w:val="001148DA"/>
    <w:rsid w:val="00114F21"/>
    <w:rsid w:val="00114F4E"/>
    <w:rsid w:val="00115310"/>
    <w:rsid w:val="00115E3D"/>
    <w:rsid w:val="0011621A"/>
    <w:rsid w:val="00117543"/>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58A"/>
    <w:rsid w:val="001217C3"/>
    <w:rsid w:val="001219CD"/>
    <w:rsid w:val="00121E66"/>
    <w:rsid w:val="00122355"/>
    <w:rsid w:val="00122358"/>
    <w:rsid w:val="00122507"/>
    <w:rsid w:val="001226AD"/>
    <w:rsid w:val="001228CD"/>
    <w:rsid w:val="00122A3C"/>
    <w:rsid w:val="00122AE8"/>
    <w:rsid w:val="00122C51"/>
    <w:rsid w:val="00122C72"/>
    <w:rsid w:val="00122C79"/>
    <w:rsid w:val="001230A5"/>
    <w:rsid w:val="00123291"/>
    <w:rsid w:val="00123733"/>
    <w:rsid w:val="00123ACC"/>
    <w:rsid w:val="00123FDE"/>
    <w:rsid w:val="001242DA"/>
    <w:rsid w:val="001243CE"/>
    <w:rsid w:val="00124482"/>
    <w:rsid w:val="00124611"/>
    <w:rsid w:val="001246C4"/>
    <w:rsid w:val="00124797"/>
    <w:rsid w:val="00124905"/>
    <w:rsid w:val="00124C3D"/>
    <w:rsid w:val="00124D82"/>
    <w:rsid w:val="00124E8F"/>
    <w:rsid w:val="00124FF1"/>
    <w:rsid w:val="001250AF"/>
    <w:rsid w:val="001253D5"/>
    <w:rsid w:val="00125A6C"/>
    <w:rsid w:val="00125C50"/>
    <w:rsid w:val="00125F99"/>
    <w:rsid w:val="001262FB"/>
    <w:rsid w:val="001266B1"/>
    <w:rsid w:val="001269E0"/>
    <w:rsid w:val="00126CD7"/>
    <w:rsid w:val="001270B7"/>
    <w:rsid w:val="00127385"/>
    <w:rsid w:val="00127410"/>
    <w:rsid w:val="0012741A"/>
    <w:rsid w:val="00127532"/>
    <w:rsid w:val="00127B92"/>
    <w:rsid w:val="00127D30"/>
    <w:rsid w:val="00127F2F"/>
    <w:rsid w:val="001300CB"/>
    <w:rsid w:val="00130368"/>
    <w:rsid w:val="001309FF"/>
    <w:rsid w:val="00131286"/>
    <w:rsid w:val="00131311"/>
    <w:rsid w:val="001314EF"/>
    <w:rsid w:val="001315CE"/>
    <w:rsid w:val="0013248A"/>
    <w:rsid w:val="001325D7"/>
    <w:rsid w:val="00132744"/>
    <w:rsid w:val="00132777"/>
    <w:rsid w:val="00133770"/>
    <w:rsid w:val="001338A4"/>
    <w:rsid w:val="00133A4B"/>
    <w:rsid w:val="00133A9C"/>
    <w:rsid w:val="00133E3D"/>
    <w:rsid w:val="0013436B"/>
    <w:rsid w:val="0013448B"/>
    <w:rsid w:val="001344D2"/>
    <w:rsid w:val="001346B4"/>
    <w:rsid w:val="00134898"/>
    <w:rsid w:val="00134E87"/>
    <w:rsid w:val="00135A18"/>
    <w:rsid w:val="00136666"/>
    <w:rsid w:val="00136CE3"/>
    <w:rsid w:val="00136D2D"/>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F8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5C29"/>
    <w:rsid w:val="00146CDE"/>
    <w:rsid w:val="00146DD5"/>
    <w:rsid w:val="0014701F"/>
    <w:rsid w:val="001470F1"/>
    <w:rsid w:val="001474AE"/>
    <w:rsid w:val="001474D5"/>
    <w:rsid w:val="00147B75"/>
    <w:rsid w:val="00147B9C"/>
    <w:rsid w:val="00147EC2"/>
    <w:rsid w:val="00150172"/>
    <w:rsid w:val="001501A0"/>
    <w:rsid w:val="00150BC2"/>
    <w:rsid w:val="00151C40"/>
    <w:rsid w:val="00151DB1"/>
    <w:rsid w:val="00152175"/>
    <w:rsid w:val="00152258"/>
    <w:rsid w:val="001522A3"/>
    <w:rsid w:val="00152DA7"/>
    <w:rsid w:val="00152F06"/>
    <w:rsid w:val="00153334"/>
    <w:rsid w:val="0015375B"/>
    <w:rsid w:val="0015388E"/>
    <w:rsid w:val="00153FD1"/>
    <w:rsid w:val="00153FDB"/>
    <w:rsid w:val="001541A8"/>
    <w:rsid w:val="001544A7"/>
    <w:rsid w:val="00154503"/>
    <w:rsid w:val="0015452B"/>
    <w:rsid w:val="001545B4"/>
    <w:rsid w:val="00154C0E"/>
    <w:rsid w:val="00154F44"/>
    <w:rsid w:val="001550B3"/>
    <w:rsid w:val="00155519"/>
    <w:rsid w:val="00155B6F"/>
    <w:rsid w:val="001560FB"/>
    <w:rsid w:val="001562D9"/>
    <w:rsid w:val="0015661D"/>
    <w:rsid w:val="001568CE"/>
    <w:rsid w:val="00156A81"/>
    <w:rsid w:val="00156F4A"/>
    <w:rsid w:val="00157293"/>
    <w:rsid w:val="00157B2C"/>
    <w:rsid w:val="00157E61"/>
    <w:rsid w:val="00157E78"/>
    <w:rsid w:val="001601C2"/>
    <w:rsid w:val="001608D7"/>
    <w:rsid w:val="00160ED7"/>
    <w:rsid w:val="001619E0"/>
    <w:rsid w:val="00161E60"/>
    <w:rsid w:val="00162B86"/>
    <w:rsid w:val="00162E29"/>
    <w:rsid w:val="0016301C"/>
    <w:rsid w:val="0016310E"/>
    <w:rsid w:val="00163110"/>
    <w:rsid w:val="0016334C"/>
    <w:rsid w:val="00163536"/>
    <w:rsid w:val="001635A6"/>
    <w:rsid w:val="00163E14"/>
    <w:rsid w:val="00164055"/>
    <w:rsid w:val="0016434F"/>
    <w:rsid w:val="00164B4C"/>
    <w:rsid w:val="00164D40"/>
    <w:rsid w:val="00164E7C"/>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221"/>
    <w:rsid w:val="001715D8"/>
    <w:rsid w:val="00171FD1"/>
    <w:rsid w:val="00172031"/>
    <w:rsid w:val="0017292E"/>
    <w:rsid w:val="00172AE4"/>
    <w:rsid w:val="00172C02"/>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2"/>
    <w:rsid w:val="00177AC3"/>
    <w:rsid w:val="00177B82"/>
    <w:rsid w:val="00180234"/>
    <w:rsid w:val="001811ED"/>
    <w:rsid w:val="0018138B"/>
    <w:rsid w:val="00181392"/>
    <w:rsid w:val="0018157F"/>
    <w:rsid w:val="00182759"/>
    <w:rsid w:val="0018296A"/>
    <w:rsid w:val="00182986"/>
    <w:rsid w:val="00183265"/>
    <w:rsid w:val="00183DC3"/>
    <w:rsid w:val="00183F0D"/>
    <w:rsid w:val="0018400C"/>
    <w:rsid w:val="00184647"/>
    <w:rsid w:val="00184D8A"/>
    <w:rsid w:val="00184FE9"/>
    <w:rsid w:val="00185004"/>
    <w:rsid w:val="001856A2"/>
    <w:rsid w:val="0018593D"/>
    <w:rsid w:val="00185B05"/>
    <w:rsid w:val="00185D75"/>
    <w:rsid w:val="00185F4B"/>
    <w:rsid w:val="0018600C"/>
    <w:rsid w:val="0018616D"/>
    <w:rsid w:val="00186397"/>
    <w:rsid w:val="00186ECA"/>
    <w:rsid w:val="00187062"/>
    <w:rsid w:val="00187485"/>
    <w:rsid w:val="00187860"/>
    <w:rsid w:val="00187A24"/>
    <w:rsid w:val="00190073"/>
    <w:rsid w:val="00190242"/>
    <w:rsid w:val="0019095F"/>
    <w:rsid w:val="00190E2A"/>
    <w:rsid w:val="001911C7"/>
    <w:rsid w:val="001911F6"/>
    <w:rsid w:val="0019138F"/>
    <w:rsid w:val="00191688"/>
    <w:rsid w:val="0019194F"/>
    <w:rsid w:val="00191D9C"/>
    <w:rsid w:val="00192396"/>
    <w:rsid w:val="001924D8"/>
    <w:rsid w:val="00192793"/>
    <w:rsid w:val="001929A8"/>
    <w:rsid w:val="001932CF"/>
    <w:rsid w:val="0019363B"/>
    <w:rsid w:val="001939D8"/>
    <w:rsid w:val="00193BEE"/>
    <w:rsid w:val="00193C6E"/>
    <w:rsid w:val="001942B8"/>
    <w:rsid w:val="00194471"/>
    <w:rsid w:val="00194533"/>
    <w:rsid w:val="00194C55"/>
    <w:rsid w:val="00194CF5"/>
    <w:rsid w:val="0019502C"/>
    <w:rsid w:val="001952E8"/>
    <w:rsid w:val="0019531B"/>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5F"/>
    <w:rsid w:val="001A13E9"/>
    <w:rsid w:val="001A1448"/>
    <w:rsid w:val="001A150E"/>
    <w:rsid w:val="001A18D2"/>
    <w:rsid w:val="001A22FC"/>
    <w:rsid w:val="001A245B"/>
    <w:rsid w:val="001A25AC"/>
    <w:rsid w:val="001A37A6"/>
    <w:rsid w:val="001A4197"/>
    <w:rsid w:val="001A45A0"/>
    <w:rsid w:val="001A4BB8"/>
    <w:rsid w:val="001A50A5"/>
    <w:rsid w:val="001A548E"/>
    <w:rsid w:val="001A5625"/>
    <w:rsid w:val="001A5E71"/>
    <w:rsid w:val="001A6B0A"/>
    <w:rsid w:val="001A72C9"/>
    <w:rsid w:val="001A7616"/>
    <w:rsid w:val="001A788D"/>
    <w:rsid w:val="001A7B61"/>
    <w:rsid w:val="001A7F0C"/>
    <w:rsid w:val="001B025E"/>
    <w:rsid w:val="001B0693"/>
    <w:rsid w:val="001B0706"/>
    <w:rsid w:val="001B0807"/>
    <w:rsid w:val="001B086D"/>
    <w:rsid w:val="001B0F9E"/>
    <w:rsid w:val="001B101F"/>
    <w:rsid w:val="001B136D"/>
    <w:rsid w:val="001B142F"/>
    <w:rsid w:val="001B1442"/>
    <w:rsid w:val="001B1470"/>
    <w:rsid w:val="001B1AFB"/>
    <w:rsid w:val="001B1C97"/>
    <w:rsid w:val="001B1F30"/>
    <w:rsid w:val="001B2547"/>
    <w:rsid w:val="001B2B05"/>
    <w:rsid w:val="001B2BCC"/>
    <w:rsid w:val="001B35DB"/>
    <w:rsid w:val="001B36B4"/>
    <w:rsid w:val="001B38B7"/>
    <w:rsid w:val="001B39AE"/>
    <w:rsid w:val="001B3BD1"/>
    <w:rsid w:val="001B3C02"/>
    <w:rsid w:val="001B3E2C"/>
    <w:rsid w:val="001B3F7F"/>
    <w:rsid w:val="001B411F"/>
    <w:rsid w:val="001B4653"/>
    <w:rsid w:val="001B48C1"/>
    <w:rsid w:val="001B4929"/>
    <w:rsid w:val="001B4A22"/>
    <w:rsid w:val="001B4A40"/>
    <w:rsid w:val="001B5197"/>
    <w:rsid w:val="001B57AF"/>
    <w:rsid w:val="001B58BC"/>
    <w:rsid w:val="001B5E7A"/>
    <w:rsid w:val="001B66F8"/>
    <w:rsid w:val="001B6912"/>
    <w:rsid w:val="001B758A"/>
    <w:rsid w:val="001B7723"/>
    <w:rsid w:val="001B7979"/>
    <w:rsid w:val="001B7DB3"/>
    <w:rsid w:val="001B7FBD"/>
    <w:rsid w:val="001C03D1"/>
    <w:rsid w:val="001C0AC9"/>
    <w:rsid w:val="001C0DBD"/>
    <w:rsid w:val="001C0ECA"/>
    <w:rsid w:val="001C1735"/>
    <w:rsid w:val="001C1769"/>
    <w:rsid w:val="001C1C28"/>
    <w:rsid w:val="001C2125"/>
    <w:rsid w:val="001C21A0"/>
    <w:rsid w:val="001C2301"/>
    <w:rsid w:val="001C24BB"/>
    <w:rsid w:val="001C2738"/>
    <w:rsid w:val="001C2A75"/>
    <w:rsid w:val="001C2AAB"/>
    <w:rsid w:val="001C31AE"/>
    <w:rsid w:val="001C3683"/>
    <w:rsid w:val="001C37E7"/>
    <w:rsid w:val="001C4284"/>
    <w:rsid w:val="001C4299"/>
    <w:rsid w:val="001C43F5"/>
    <w:rsid w:val="001C44D3"/>
    <w:rsid w:val="001C5239"/>
    <w:rsid w:val="001C5445"/>
    <w:rsid w:val="001C5501"/>
    <w:rsid w:val="001C58FF"/>
    <w:rsid w:val="001C591F"/>
    <w:rsid w:val="001C63D2"/>
    <w:rsid w:val="001C6526"/>
    <w:rsid w:val="001C6A87"/>
    <w:rsid w:val="001C6E3A"/>
    <w:rsid w:val="001C7078"/>
    <w:rsid w:val="001C709B"/>
    <w:rsid w:val="001C7813"/>
    <w:rsid w:val="001D01F1"/>
    <w:rsid w:val="001D10F1"/>
    <w:rsid w:val="001D1792"/>
    <w:rsid w:val="001D24C5"/>
    <w:rsid w:val="001D2509"/>
    <w:rsid w:val="001D25D4"/>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E96"/>
    <w:rsid w:val="001E23A3"/>
    <w:rsid w:val="001E24D4"/>
    <w:rsid w:val="001E25C4"/>
    <w:rsid w:val="001E2737"/>
    <w:rsid w:val="001E2CED"/>
    <w:rsid w:val="001E2E6F"/>
    <w:rsid w:val="001E3511"/>
    <w:rsid w:val="001E3642"/>
    <w:rsid w:val="001E3A48"/>
    <w:rsid w:val="001E3DBD"/>
    <w:rsid w:val="001E4751"/>
    <w:rsid w:val="001E47E4"/>
    <w:rsid w:val="001E4938"/>
    <w:rsid w:val="001E4CD8"/>
    <w:rsid w:val="001E4D43"/>
    <w:rsid w:val="001E4FB6"/>
    <w:rsid w:val="001E53A9"/>
    <w:rsid w:val="001E55CA"/>
    <w:rsid w:val="001E55D5"/>
    <w:rsid w:val="001E57F0"/>
    <w:rsid w:val="001E589C"/>
    <w:rsid w:val="001E5D37"/>
    <w:rsid w:val="001E6770"/>
    <w:rsid w:val="001E6920"/>
    <w:rsid w:val="001E693A"/>
    <w:rsid w:val="001E6EC8"/>
    <w:rsid w:val="001E75DB"/>
    <w:rsid w:val="001E77EB"/>
    <w:rsid w:val="001E7905"/>
    <w:rsid w:val="001F0190"/>
    <w:rsid w:val="001F050A"/>
    <w:rsid w:val="001F0858"/>
    <w:rsid w:val="001F0883"/>
    <w:rsid w:val="001F08A4"/>
    <w:rsid w:val="001F0A0A"/>
    <w:rsid w:val="001F0B61"/>
    <w:rsid w:val="001F0DCF"/>
    <w:rsid w:val="001F11E2"/>
    <w:rsid w:val="001F141F"/>
    <w:rsid w:val="001F14F2"/>
    <w:rsid w:val="001F168F"/>
    <w:rsid w:val="001F1BAB"/>
    <w:rsid w:val="001F1EEE"/>
    <w:rsid w:val="001F203C"/>
    <w:rsid w:val="001F2108"/>
    <w:rsid w:val="001F2A4D"/>
    <w:rsid w:val="001F2BD3"/>
    <w:rsid w:val="001F2EA1"/>
    <w:rsid w:val="001F337E"/>
    <w:rsid w:val="001F353A"/>
    <w:rsid w:val="001F3603"/>
    <w:rsid w:val="001F372C"/>
    <w:rsid w:val="001F3847"/>
    <w:rsid w:val="001F386B"/>
    <w:rsid w:val="001F3B3E"/>
    <w:rsid w:val="001F3D89"/>
    <w:rsid w:val="001F4052"/>
    <w:rsid w:val="001F4066"/>
    <w:rsid w:val="001F4435"/>
    <w:rsid w:val="001F4FA9"/>
    <w:rsid w:val="001F53CE"/>
    <w:rsid w:val="001F548A"/>
    <w:rsid w:val="001F579C"/>
    <w:rsid w:val="001F5843"/>
    <w:rsid w:val="001F58E7"/>
    <w:rsid w:val="001F5C40"/>
    <w:rsid w:val="001F5D92"/>
    <w:rsid w:val="001F5F13"/>
    <w:rsid w:val="001F668A"/>
    <w:rsid w:val="001F6AB6"/>
    <w:rsid w:val="001F6D64"/>
    <w:rsid w:val="001F765B"/>
    <w:rsid w:val="001F770A"/>
    <w:rsid w:val="00200A9D"/>
    <w:rsid w:val="00200B2E"/>
    <w:rsid w:val="00201162"/>
    <w:rsid w:val="00201324"/>
    <w:rsid w:val="002013C1"/>
    <w:rsid w:val="00201841"/>
    <w:rsid w:val="0020194C"/>
    <w:rsid w:val="0020205B"/>
    <w:rsid w:val="002020AA"/>
    <w:rsid w:val="0020278D"/>
    <w:rsid w:val="00202C45"/>
    <w:rsid w:val="00202E4A"/>
    <w:rsid w:val="00203011"/>
    <w:rsid w:val="002031FC"/>
    <w:rsid w:val="0020332E"/>
    <w:rsid w:val="00203733"/>
    <w:rsid w:val="0020388F"/>
    <w:rsid w:val="0020390A"/>
    <w:rsid w:val="00203A4C"/>
    <w:rsid w:val="002041DB"/>
    <w:rsid w:val="0020460C"/>
    <w:rsid w:val="00204727"/>
    <w:rsid w:val="00205221"/>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3F"/>
    <w:rsid w:val="002112B2"/>
    <w:rsid w:val="00211A1D"/>
    <w:rsid w:val="00211AE6"/>
    <w:rsid w:val="00211B55"/>
    <w:rsid w:val="00211FE8"/>
    <w:rsid w:val="00212CB6"/>
    <w:rsid w:val="00212DA6"/>
    <w:rsid w:val="00213289"/>
    <w:rsid w:val="0021395B"/>
    <w:rsid w:val="002139D9"/>
    <w:rsid w:val="00213B45"/>
    <w:rsid w:val="00213C26"/>
    <w:rsid w:val="0021421C"/>
    <w:rsid w:val="002147CA"/>
    <w:rsid w:val="002150E0"/>
    <w:rsid w:val="002153ED"/>
    <w:rsid w:val="002154DF"/>
    <w:rsid w:val="002158A2"/>
    <w:rsid w:val="00215AC3"/>
    <w:rsid w:val="00215AEB"/>
    <w:rsid w:val="00215CE4"/>
    <w:rsid w:val="00215D0E"/>
    <w:rsid w:val="00215E20"/>
    <w:rsid w:val="0021610D"/>
    <w:rsid w:val="002165C1"/>
    <w:rsid w:val="00216A8E"/>
    <w:rsid w:val="0021702B"/>
    <w:rsid w:val="00217538"/>
    <w:rsid w:val="00217563"/>
    <w:rsid w:val="00217998"/>
    <w:rsid w:val="00217DA5"/>
    <w:rsid w:val="00217EC2"/>
    <w:rsid w:val="00220268"/>
    <w:rsid w:val="0022036A"/>
    <w:rsid w:val="0022056F"/>
    <w:rsid w:val="00220922"/>
    <w:rsid w:val="00220B8F"/>
    <w:rsid w:val="00220ED6"/>
    <w:rsid w:val="00221747"/>
    <w:rsid w:val="00221FB0"/>
    <w:rsid w:val="0022236B"/>
    <w:rsid w:val="00222411"/>
    <w:rsid w:val="0022253A"/>
    <w:rsid w:val="002225EF"/>
    <w:rsid w:val="00222ACC"/>
    <w:rsid w:val="00222D23"/>
    <w:rsid w:val="002231AE"/>
    <w:rsid w:val="002235C4"/>
    <w:rsid w:val="00223B9B"/>
    <w:rsid w:val="00223E41"/>
    <w:rsid w:val="00223EC7"/>
    <w:rsid w:val="002240AD"/>
    <w:rsid w:val="002241F7"/>
    <w:rsid w:val="00224234"/>
    <w:rsid w:val="002242F0"/>
    <w:rsid w:val="0022452B"/>
    <w:rsid w:val="00224EDC"/>
    <w:rsid w:val="00224F1D"/>
    <w:rsid w:val="002257EC"/>
    <w:rsid w:val="00225CB2"/>
    <w:rsid w:val="002262A7"/>
    <w:rsid w:val="00226C01"/>
    <w:rsid w:val="0022721E"/>
    <w:rsid w:val="0022781D"/>
    <w:rsid w:val="00227B32"/>
    <w:rsid w:val="00230023"/>
    <w:rsid w:val="0023007D"/>
    <w:rsid w:val="002302F5"/>
    <w:rsid w:val="00230478"/>
    <w:rsid w:val="0023084B"/>
    <w:rsid w:val="00231311"/>
    <w:rsid w:val="0023151E"/>
    <w:rsid w:val="002317F9"/>
    <w:rsid w:val="00231979"/>
    <w:rsid w:val="00231B86"/>
    <w:rsid w:val="0023219B"/>
    <w:rsid w:val="0023230E"/>
    <w:rsid w:val="00232694"/>
    <w:rsid w:val="0023282F"/>
    <w:rsid w:val="00232E2E"/>
    <w:rsid w:val="00232E42"/>
    <w:rsid w:val="00233827"/>
    <w:rsid w:val="00233EAE"/>
    <w:rsid w:val="00233EB7"/>
    <w:rsid w:val="00233F42"/>
    <w:rsid w:val="00234272"/>
    <w:rsid w:val="002347C3"/>
    <w:rsid w:val="00234809"/>
    <w:rsid w:val="00234856"/>
    <w:rsid w:val="00234CB5"/>
    <w:rsid w:val="00235450"/>
    <w:rsid w:val="002355C9"/>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4D1"/>
    <w:rsid w:val="002405D7"/>
    <w:rsid w:val="002408BA"/>
    <w:rsid w:val="00240A90"/>
    <w:rsid w:val="00240AE1"/>
    <w:rsid w:val="00240ED3"/>
    <w:rsid w:val="002412A2"/>
    <w:rsid w:val="00241740"/>
    <w:rsid w:val="00241810"/>
    <w:rsid w:val="0024188E"/>
    <w:rsid w:val="00242AB5"/>
    <w:rsid w:val="00242CFC"/>
    <w:rsid w:val="00242E04"/>
    <w:rsid w:val="002430F9"/>
    <w:rsid w:val="002432E0"/>
    <w:rsid w:val="002435EF"/>
    <w:rsid w:val="00243622"/>
    <w:rsid w:val="002436B2"/>
    <w:rsid w:val="00243756"/>
    <w:rsid w:val="002437BC"/>
    <w:rsid w:val="002437E8"/>
    <w:rsid w:val="00243D2B"/>
    <w:rsid w:val="00243E8D"/>
    <w:rsid w:val="00244224"/>
    <w:rsid w:val="00244B6B"/>
    <w:rsid w:val="002454C8"/>
    <w:rsid w:val="002454EA"/>
    <w:rsid w:val="0024570C"/>
    <w:rsid w:val="00245790"/>
    <w:rsid w:val="00245971"/>
    <w:rsid w:val="00245CE9"/>
    <w:rsid w:val="00245E00"/>
    <w:rsid w:val="00246012"/>
    <w:rsid w:val="00247B52"/>
    <w:rsid w:val="00247E49"/>
    <w:rsid w:val="00247EB2"/>
    <w:rsid w:val="00247F42"/>
    <w:rsid w:val="00250568"/>
    <w:rsid w:val="002507C7"/>
    <w:rsid w:val="002511AF"/>
    <w:rsid w:val="002515C0"/>
    <w:rsid w:val="002517A1"/>
    <w:rsid w:val="00251ACD"/>
    <w:rsid w:val="00251AF9"/>
    <w:rsid w:val="00251BF4"/>
    <w:rsid w:val="00252146"/>
    <w:rsid w:val="002525B9"/>
    <w:rsid w:val="00252B1D"/>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95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50"/>
    <w:rsid w:val="00262E69"/>
    <w:rsid w:val="00263401"/>
    <w:rsid w:val="0026369F"/>
    <w:rsid w:val="002636AB"/>
    <w:rsid w:val="0026373B"/>
    <w:rsid w:val="00263BE7"/>
    <w:rsid w:val="00264677"/>
    <w:rsid w:val="00264722"/>
    <w:rsid w:val="00264A62"/>
    <w:rsid w:val="00265045"/>
    <w:rsid w:val="00265096"/>
    <w:rsid w:val="0026534D"/>
    <w:rsid w:val="00265596"/>
    <w:rsid w:val="0026589E"/>
    <w:rsid w:val="002659C1"/>
    <w:rsid w:val="002662B9"/>
    <w:rsid w:val="002662BA"/>
    <w:rsid w:val="00266EB3"/>
    <w:rsid w:val="00267693"/>
    <w:rsid w:val="00267733"/>
    <w:rsid w:val="00267CB6"/>
    <w:rsid w:val="00267EF8"/>
    <w:rsid w:val="00270AC9"/>
    <w:rsid w:val="00271600"/>
    <w:rsid w:val="00271B90"/>
    <w:rsid w:val="00271BC9"/>
    <w:rsid w:val="00272039"/>
    <w:rsid w:val="00272184"/>
    <w:rsid w:val="00272283"/>
    <w:rsid w:val="0027244F"/>
    <w:rsid w:val="00272FC7"/>
    <w:rsid w:val="0027300A"/>
    <w:rsid w:val="002732B5"/>
    <w:rsid w:val="002734A2"/>
    <w:rsid w:val="0027354F"/>
    <w:rsid w:val="00273651"/>
    <w:rsid w:val="0027369B"/>
    <w:rsid w:val="00273803"/>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88A"/>
    <w:rsid w:val="002770AD"/>
    <w:rsid w:val="00277171"/>
    <w:rsid w:val="00277491"/>
    <w:rsid w:val="002779C6"/>
    <w:rsid w:val="00277B3D"/>
    <w:rsid w:val="00277BAB"/>
    <w:rsid w:val="00280144"/>
    <w:rsid w:val="0028044C"/>
    <w:rsid w:val="0028048B"/>
    <w:rsid w:val="002807D6"/>
    <w:rsid w:val="0028091B"/>
    <w:rsid w:val="0028093E"/>
    <w:rsid w:val="0028111A"/>
    <w:rsid w:val="002815F0"/>
    <w:rsid w:val="0028165D"/>
    <w:rsid w:val="00281702"/>
    <w:rsid w:val="002817EC"/>
    <w:rsid w:val="00281F5E"/>
    <w:rsid w:val="0028265D"/>
    <w:rsid w:val="00282ACC"/>
    <w:rsid w:val="00283592"/>
    <w:rsid w:val="0028363C"/>
    <w:rsid w:val="00283E4F"/>
    <w:rsid w:val="00283EE3"/>
    <w:rsid w:val="00283FA3"/>
    <w:rsid w:val="002844FA"/>
    <w:rsid w:val="002845AC"/>
    <w:rsid w:val="002846BC"/>
    <w:rsid w:val="00284B07"/>
    <w:rsid w:val="00285A5B"/>
    <w:rsid w:val="00285A86"/>
    <w:rsid w:val="00285C44"/>
    <w:rsid w:val="00285E6C"/>
    <w:rsid w:val="00285F04"/>
    <w:rsid w:val="00286689"/>
    <w:rsid w:val="00286C19"/>
    <w:rsid w:val="00287075"/>
    <w:rsid w:val="00287146"/>
    <w:rsid w:val="00287609"/>
    <w:rsid w:val="002878A6"/>
    <w:rsid w:val="00287BA9"/>
    <w:rsid w:val="00287D08"/>
    <w:rsid w:val="00290136"/>
    <w:rsid w:val="0029046B"/>
    <w:rsid w:val="002905D9"/>
    <w:rsid w:val="00290935"/>
    <w:rsid w:val="00290F2A"/>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27"/>
    <w:rsid w:val="00297462"/>
    <w:rsid w:val="002978F9"/>
    <w:rsid w:val="00297A1F"/>
    <w:rsid w:val="00297C1B"/>
    <w:rsid w:val="00297CA9"/>
    <w:rsid w:val="00297EC6"/>
    <w:rsid w:val="002A0AED"/>
    <w:rsid w:val="002A0ED0"/>
    <w:rsid w:val="002A13AD"/>
    <w:rsid w:val="002A25E5"/>
    <w:rsid w:val="002A2754"/>
    <w:rsid w:val="002A289B"/>
    <w:rsid w:val="002A2D99"/>
    <w:rsid w:val="002A307B"/>
    <w:rsid w:val="002A314B"/>
    <w:rsid w:val="002A36DE"/>
    <w:rsid w:val="002A38F1"/>
    <w:rsid w:val="002A3DA4"/>
    <w:rsid w:val="002A405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21C"/>
    <w:rsid w:val="002A783B"/>
    <w:rsid w:val="002A7AC5"/>
    <w:rsid w:val="002A7DF3"/>
    <w:rsid w:val="002B00B5"/>
    <w:rsid w:val="002B0CFA"/>
    <w:rsid w:val="002B0DA4"/>
    <w:rsid w:val="002B122D"/>
    <w:rsid w:val="002B14F2"/>
    <w:rsid w:val="002B171F"/>
    <w:rsid w:val="002B1C2D"/>
    <w:rsid w:val="002B1C4C"/>
    <w:rsid w:val="002B1DB7"/>
    <w:rsid w:val="002B1DE7"/>
    <w:rsid w:val="002B1F25"/>
    <w:rsid w:val="002B2336"/>
    <w:rsid w:val="002B234F"/>
    <w:rsid w:val="002B2563"/>
    <w:rsid w:val="002B25C0"/>
    <w:rsid w:val="002B2A1D"/>
    <w:rsid w:val="002B2FCD"/>
    <w:rsid w:val="002B2FF1"/>
    <w:rsid w:val="002B32A8"/>
    <w:rsid w:val="002B3396"/>
    <w:rsid w:val="002B3565"/>
    <w:rsid w:val="002B35C2"/>
    <w:rsid w:val="002B37D5"/>
    <w:rsid w:val="002B3B29"/>
    <w:rsid w:val="002B407B"/>
    <w:rsid w:val="002B407C"/>
    <w:rsid w:val="002B4CAF"/>
    <w:rsid w:val="002B4F7D"/>
    <w:rsid w:val="002B509A"/>
    <w:rsid w:val="002B553B"/>
    <w:rsid w:val="002B587D"/>
    <w:rsid w:val="002B58C3"/>
    <w:rsid w:val="002B5B0B"/>
    <w:rsid w:val="002B5E46"/>
    <w:rsid w:val="002B6003"/>
    <w:rsid w:val="002B6A07"/>
    <w:rsid w:val="002B6AE7"/>
    <w:rsid w:val="002B6C6B"/>
    <w:rsid w:val="002B7092"/>
    <w:rsid w:val="002B72F5"/>
    <w:rsid w:val="002B737D"/>
    <w:rsid w:val="002B73EA"/>
    <w:rsid w:val="002B76BC"/>
    <w:rsid w:val="002B780E"/>
    <w:rsid w:val="002B78F7"/>
    <w:rsid w:val="002B7AF2"/>
    <w:rsid w:val="002B7D49"/>
    <w:rsid w:val="002B7D71"/>
    <w:rsid w:val="002C043E"/>
    <w:rsid w:val="002C04C2"/>
    <w:rsid w:val="002C09A2"/>
    <w:rsid w:val="002C0CD4"/>
    <w:rsid w:val="002C10AB"/>
    <w:rsid w:val="002C13EA"/>
    <w:rsid w:val="002C1547"/>
    <w:rsid w:val="002C223F"/>
    <w:rsid w:val="002C25A0"/>
    <w:rsid w:val="002C2715"/>
    <w:rsid w:val="002C282D"/>
    <w:rsid w:val="002C296E"/>
    <w:rsid w:val="002C2E8E"/>
    <w:rsid w:val="002C321C"/>
    <w:rsid w:val="002C3384"/>
    <w:rsid w:val="002C3436"/>
    <w:rsid w:val="002C3560"/>
    <w:rsid w:val="002C35FF"/>
    <w:rsid w:val="002C3EFD"/>
    <w:rsid w:val="002C41C0"/>
    <w:rsid w:val="002C484C"/>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316"/>
    <w:rsid w:val="002D3B57"/>
    <w:rsid w:val="002D3F88"/>
    <w:rsid w:val="002D4193"/>
    <w:rsid w:val="002D4531"/>
    <w:rsid w:val="002D47E6"/>
    <w:rsid w:val="002D4B67"/>
    <w:rsid w:val="002D517F"/>
    <w:rsid w:val="002D5353"/>
    <w:rsid w:val="002D5398"/>
    <w:rsid w:val="002D5435"/>
    <w:rsid w:val="002D5584"/>
    <w:rsid w:val="002D5767"/>
    <w:rsid w:val="002D6145"/>
    <w:rsid w:val="002D65F7"/>
    <w:rsid w:val="002D66F5"/>
    <w:rsid w:val="002D6A84"/>
    <w:rsid w:val="002D6B9C"/>
    <w:rsid w:val="002D6C05"/>
    <w:rsid w:val="002D70B7"/>
    <w:rsid w:val="002D7C5A"/>
    <w:rsid w:val="002E0210"/>
    <w:rsid w:val="002E0666"/>
    <w:rsid w:val="002E06C6"/>
    <w:rsid w:val="002E0CE5"/>
    <w:rsid w:val="002E0DBE"/>
    <w:rsid w:val="002E18B5"/>
    <w:rsid w:val="002E18FF"/>
    <w:rsid w:val="002E219E"/>
    <w:rsid w:val="002E2335"/>
    <w:rsid w:val="002E23C3"/>
    <w:rsid w:val="002E24E5"/>
    <w:rsid w:val="002E2FCE"/>
    <w:rsid w:val="002E3321"/>
    <w:rsid w:val="002E3600"/>
    <w:rsid w:val="002E37F7"/>
    <w:rsid w:val="002E3891"/>
    <w:rsid w:val="002E3909"/>
    <w:rsid w:val="002E3E90"/>
    <w:rsid w:val="002E3F9E"/>
    <w:rsid w:val="002E429F"/>
    <w:rsid w:val="002E446A"/>
    <w:rsid w:val="002E479B"/>
    <w:rsid w:val="002E4943"/>
    <w:rsid w:val="002E4991"/>
    <w:rsid w:val="002E49CB"/>
    <w:rsid w:val="002E4E56"/>
    <w:rsid w:val="002E52CC"/>
    <w:rsid w:val="002E5808"/>
    <w:rsid w:val="002E584F"/>
    <w:rsid w:val="002E58C5"/>
    <w:rsid w:val="002E5ADE"/>
    <w:rsid w:val="002E5B9E"/>
    <w:rsid w:val="002E6B7A"/>
    <w:rsid w:val="002E6DC0"/>
    <w:rsid w:val="002E7001"/>
    <w:rsid w:val="002E7991"/>
    <w:rsid w:val="002E7A32"/>
    <w:rsid w:val="002E7EE9"/>
    <w:rsid w:val="002F0A6E"/>
    <w:rsid w:val="002F0BF5"/>
    <w:rsid w:val="002F1301"/>
    <w:rsid w:val="002F1ECC"/>
    <w:rsid w:val="002F25E9"/>
    <w:rsid w:val="002F35AA"/>
    <w:rsid w:val="002F3E23"/>
    <w:rsid w:val="002F4165"/>
    <w:rsid w:val="002F440C"/>
    <w:rsid w:val="002F44C2"/>
    <w:rsid w:val="002F47AE"/>
    <w:rsid w:val="002F4916"/>
    <w:rsid w:val="002F4B8D"/>
    <w:rsid w:val="002F4B98"/>
    <w:rsid w:val="002F4FB6"/>
    <w:rsid w:val="002F57C5"/>
    <w:rsid w:val="002F57C9"/>
    <w:rsid w:val="002F5800"/>
    <w:rsid w:val="002F5CA3"/>
    <w:rsid w:val="002F5DE3"/>
    <w:rsid w:val="002F64E9"/>
    <w:rsid w:val="002F6632"/>
    <w:rsid w:val="002F6A05"/>
    <w:rsid w:val="002F6C77"/>
    <w:rsid w:val="002F6C8D"/>
    <w:rsid w:val="002F6CF2"/>
    <w:rsid w:val="002F719B"/>
    <w:rsid w:val="002F71D3"/>
    <w:rsid w:val="002F7537"/>
    <w:rsid w:val="002F76E9"/>
    <w:rsid w:val="002F7E42"/>
    <w:rsid w:val="002F7F6A"/>
    <w:rsid w:val="00300224"/>
    <w:rsid w:val="003002D2"/>
    <w:rsid w:val="003003E2"/>
    <w:rsid w:val="00300640"/>
    <w:rsid w:val="00300778"/>
    <w:rsid w:val="003007D9"/>
    <w:rsid w:val="00300B22"/>
    <w:rsid w:val="0030152A"/>
    <w:rsid w:val="0030153A"/>
    <w:rsid w:val="003015B7"/>
    <w:rsid w:val="003017BE"/>
    <w:rsid w:val="00301B40"/>
    <w:rsid w:val="00301C03"/>
    <w:rsid w:val="00301EAE"/>
    <w:rsid w:val="00301F6A"/>
    <w:rsid w:val="00302572"/>
    <w:rsid w:val="003027A8"/>
    <w:rsid w:val="00302A79"/>
    <w:rsid w:val="00302C18"/>
    <w:rsid w:val="00302C1B"/>
    <w:rsid w:val="0030318C"/>
    <w:rsid w:val="00303661"/>
    <w:rsid w:val="00303961"/>
    <w:rsid w:val="00303BD5"/>
    <w:rsid w:val="00303CCE"/>
    <w:rsid w:val="00303E3A"/>
    <w:rsid w:val="00303E4B"/>
    <w:rsid w:val="00304051"/>
    <w:rsid w:val="003043D2"/>
    <w:rsid w:val="003044A7"/>
    <w:rsid w:val="0030517A"/>
    <w:rsid w:val="00305AF5"/>
    <w:rsid w:val="00305BF4"/>
    <w:rsid w:val="00306030"/>
    <w:rsid w:val="00306780"/>
    <w:rsid w:val="00306796"/>
    <w:rsid w:val="00306A9D"/>
    <w:rsid w:val="00306B0C"/>
    <w:rsid w:val="00306C6A"/>
    <w:rsid w:val="00307282"/>
    <w:rsid w:val="00307581"/>
    <w:rsid w:val="003078C0"/>
    <w:rsid w:val="00307DE3"/>
    <w:rsid w:val="00307EE7"/>
    <w:rsid w:val="00310098"/>
    <w:rsid w:val="00310A6E"/>
    <w:rsid w:val="00310BB6"/>
    <w:rsid w:val="00310D5C"/>
    <w:rsid w:val="00310F51"/>
    <w:rsid w:val="003114B3"/>
    <w:rsid w:val="003118BB"/>
    <w:rsid w:val="00311AAD"/>
    <w:rsid w:val="00311AEC"/>
    <w:rsid w:val="00311F5B"/>
    <w:rsid w:val="00312073"/>
    <w:rsid w:val="00312320"/>
    <w:rsid w:val="00312916"/>
    <w:rsid w:val="00312A2E"/>
    <w:rsid w:val="00313432"/>
    <w:rsid w:val="00313587"/>
    <w:rsid w:val="00313AA4"/>
    <w:rsid w:val="003140E6"/>
    <w:rsid w:val="00314485"/>
    <w:rsid w:val="003145C4"/>
    <w:rsid w:val="00314736"/>
    <w:rsid w:val="00314EA8"/>
    <w:rsid w:val="00315133"/>
    <w:rsid w:val="0031528F"/>
    <w:rsid w:val="0031535C"/>
    <w:rsid w:val="0031546D"/>
    <w:rsid w:val="00315585"/>
    <w:rsid w:val="00315622"/>
    <w:rsid w:val="0031575C"/>
    <w:rsid w:val="00315855"/>
    <w:rsid w:val="003159CA"/>
    <w:rsid w:val="00315CFC"/>
    <w:rsid w:val="00315F65"/>
    <w:rsid w:val="00316EE5"/>
    <w:rsid w:val="003177C7"/>
    <w:rsid w:val="00317B03"/>
    <w:rsid w:val="00317B60"/>
    <w:rsid w:val="003200A6"/>
    <w:rsid w:val="00320390"/>
    <w:rsid w:val="00320D1D"/>
    <w:rsid w:val="00320E0A"/>
    <w:rsid w:val="00320F94"/>
    <w:rsid w:val="00321131"/>
    <w:rsid w:val="00321137"/>
    <w:rsid w:val="00321650"/>
    <w:rsid w:val="003217EF"/>
    <w:rsid w:val="00321955"/>
    <w:rsid w:val="003223E9"/>
    <w:rsid w:val="003229CA"/>
    <w:rsid w:val="00322C00"/>
    <w:rsid w:val="00323063"/>
    <w:rsid w:val="003234E6"/>
    <w:rsid w:val="0032380A"/>
    <w:rsid w:val="00323975"/>
    <w:rsid w:val="0032407D"/>
    <w:rsid w:val="00324330"/>
    <w:rsid w:val="00324361"/>
    <w:rsid w:val="003243D5"/>
    <w:rsid w:val="0032442B"/>
    <w:rsid w:val="0032492D"/>
    <w:rsid w:val="00324C65"/>
    <w:rsid w:val="00324E02"/>
    <w:rsid w:val="003251B3"/>
    <w:rsid w:val="003251E1"/>
    <w:rsid w:val="00325B4F"/>
    <w:rsid w:val="00325C0C"/>
    <w:rsid w:val="003260D0"/>
    <w:rsid w:val="0032668A"/>
    <w:rsid w:val="0032673B"/>
    <w:rsid w:val="00327052"/>
    <w:rsid w:val="00327230"/>
    <w:rsid w:val="00327485"/>
    <w:rsid w:val="003274B6"/>
    <w:rsid w:val="00327B02"/>
    <w:rsid w:val="00327FD3"/>
    <w:rsid w:val="0033013A"/>
    <w:rsid w:val="00330302"/>
    <w:rsid w:val="00330504"/>
    <w:rsid w:val="00330A9E"/>
    <w:rsid w:val="00330D86"/>
    <w:rsid w:val="00330E04"/>
    <w:rsid w:val="00330E50"/>
    <w:rsid w:val="00330F50"/>
    <w:rsid w:val="00331509"/>
    <w:rsid w:val="003316FD"/>
    <w:rsid w:val="00331705"/>
    <w:rsid w:val="003319CC"/>
    <w:rsid w:val="00331AF5"/>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E10"/>
    <w:rsid w:val="003363DA"/>
    <w:rsid w:val="003365F6"/>
    <w:rsid w:val="00336657"/>
    <w:rsid w:val="00336838"/>
    <w:rsid w:val="003368F1"/>
    <w:rsid w:val="00336A3D"/>
    <w:rsid w:val="00336F65"/>
    <w:rsid w:val="003370FB"/>
    <w:rsid w:val="00337980"/>
    <w:rsid w:val="00337989"/>
    <w:rsid w:val="00340C4D"/>
    <w:rsid w:val="00341DE0"/>
    <w:rsid w:val="00341DE5"/>
    <w:rsid w:val="003420E0"/>
    <w:rsid w:val="00342173"/>
    <w:rsid w:val="00342444"/>
    <w:rsid w:val="003427D6"/>
    <w:rsid w:val="003428F3"/>
    <w:rsid w:val="00342BA6"/>
    <w:rsid w:val="00342C49"/>
    <w:rsid w:val="00342D06"/>
    <w:rsid w:val="00342F1E"/>
    <w:rsid w:val="003433B9"/>
    <w:rsid w:val="00343B7B"/>
    <w:rsid w:val="003440FE"/>
    <w:rsid w:val="003446A9"/>
    <w:rsid w:val="003447AC"/>
    <w:rsid w:val="00344C80"/>
    <w:rsid w:val="00344D5B"/>
    <w:rsid w:val="00344FFD"/>
    <w:rsid w:val="00345147"/>
    <w:rsid w:val="0034574D"/>
    <w:rsid w:val="003458F0"/>
    <w:rsid w:val="00345B5F"/>
    <w:rsid w:val="003468F1"/>
    <w:rsid w:val="00346B3F"/>
    <w:rsid w:val="00346F16"/>
    <w:rsid w:val="00346F99"/>
    <w:rsid w:val="0034750A"/>
    <w:rsid w:val="00347BA8"/>
    <w:rsid w:val="00350636"/>
    <w:rsid w:val="00350C48"/>
    <w:rsid w:val="00350E09"/>
    <w:rsid w:val="003511D3"/>
    <w:rsid w:val="00351B24"/>
    <w:rsid w:val="00352130"/>
    <w:rsid w:val="00352289"/>
    <w:rsid w:val="00352C21"/>
    <w:rsid w:val="0035308C"/>
    <w:rsid w:val="00353573"/>
    <w:rsid w:val="00353584"/>
    <w:rsid w:val="00353707"/>
    <w:rsid w:val="0035410C"/>
    <w:rsid w:val="00354841"/>
    <w:rsid w:val="00354CE9"/>
    <w:rsid w:val="00354EFD"/>
    <w:rsid w:val="00355061"/>
    <w:rsid w:val="003555CC"/>
    <w:rsid w:val="00355B9C"/>
    <w:rsid w:val="003561B4"/>
    <w:rsid w:val="00356467"/>
    <w:rsid w:val="003574ED"/>
    <w:rsid w:val="003575C6"/>
    <w:rsid w:val="003576A7"/>
    <w:rsid w:val="003576FA"/>
    <w:rsid w:val="00357C6C"/>
    <w:rsid w:val="0036096A"/>
    <w:rsid w:val="00360B61"/>
    <w:rsid w:val="00360BCF"/>
    <w:rsid w:val="00360F3F"/>
    <w:rsid w:val="00361287"/>
    <w:rsid w:val="0036145D"/>
    <w:rsid w:val="003619C1"/>
    <w:rsid w:val="00361F2F"/>
    <w:rsid w:val="00361FBC"/>
    <w:rsid w:val="003622D4"/>
    <w:rsid w:val="00362562"/>
    <w:rsid w:val="003628F9"/>
    <w:rsid w:val="00362D3F"/>
    <w:rsid w:val="00362E3A"/>
    <w:rsid w:val="003630B0"/>
    <w:rsid w:val="00363120"/>
    <w:rsid w:val="00363532"/>
    <w:rsid w:val="003636EA"/>
    <w:rsid w:val="00363763"/>
    <w:rsid w:val="003638F8"/>
    <w:rsid w:val="00363BBC"/>
    <w:rsid w:val="00364154"/>
    <w:rsid w:val="003643EC"/>
    <w:rsid w:val="003649FB"/>
    <w:rsid w:val="00364CA5"/>
    <w:rsid w:val="0036507F"/>
    <w:rsid w:val="00366470"/>
    <w:rsid w:val="003664CB"/>
    <w:rsid w:val="003669E5"/>
    <w:rsid w:val="00367604"/>
    <w:rsid w:val="00367673"/>
    <w:rsid w:val="00370617"/>
    <w:rsid w:val="00370901"/>
    <w:rsid w:val="003709D8"/>
    <w:rsid w:val="00370D02"/>
    <w:rsid w:val="00371C1B"/>
    <w:rsid w:val="00371D63"/>
    <w:rsid w:val="003728DE"/>
    <w:rsid w:val="003729D3"/>
    <w:rsid w:val="00373317"/>
    <w:rsid w:val="0037344B"/>
    <w:rsid w:val="0037377A"/>
    <w:rsid w:val="003737B1"/>
    <w:rsid w:val="00373994"/>
    <w:rsid w:val="00373A4D"/>
    <w:rsid w:val="00373C5A"/>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7BB"/>
    <w:rsid w:val="00377A51"/>
    <w:rsid w:val="00377DDD"/>
    <w:rsid w:val="00377E6C"/>
    <w:rsid w:val="00377F1B"/>
    <w:rsid w:val="003800C5"/>
    <w:rsid w:val="003807EF"/>
    <w:rsid w:val="00380901"/>
    <w:rsid w:val="00380984"/>
    <w:rsid w:val="00380A99"/>
    <w:rsid w:val="00380BA7"/>
    <w:rsid w:val="003810BB"/>
    <w:rsid w:val="0038125D"/>
    <w:rsid w:val="00381327"/>
    <w:rsid w:val="00381337"/>
    <w:rsid w:val="0038173B"/>
    <w:rsid w:val="003817A4"/>
    <w:rsid w:val="00381D36"/>
    <w:rsid w:val="00382150"/>
    <w:rsid w:val="00382225"/>
    <w:rsid w:val="003823DC"/>
    <w:rsid w:val="0038300B"/>
    <w:rsid w:val="003832A8"/>
    <w:rsid w:val="003833EC"/>
    <w:rsid w:val="00383499"/>
    <w:rsid w:val="00383D60"/>
    <w:rsid w:val="00383FA3"/>
    <w:rsid w:val="0038434D"/>
    <w:rsid w:val="003845A7"/>
    <w:rsid w:val="003846E5"/>
    <w:rsid w:val="00384B8E"/>
    <w:rsid w:val="003857BF"/>
    <w:rsid w:val="00385DC0"/>
    <w:rsid w:val="0038613C"/>
    <w:rsid w:val="003866A9"/>
    <w:rsid w:val="003868F9"/>
    <w:rsid w:val="00386C52"/>
    <w:rsid w:val="00386CB8"/>
    <w:rsid w:val="00386DE5"/>
    <w:rsid w:val="003870F1"/>
    <w:rsid w:val="00387788"/>
    <w:rsid w:val="00387B23"/>
    <w:rsid w:val="00387D39"/>
    <w:rsid w:val="00387F59"/>
    <w:rsid w:val="00387F97"/>
    <w:rsid w:val="003901B7"/>
    <w:rsid w:val="00390F45"/>
    <w:rsid w:val="00391137"/>
    <w:rsid w:val="0039179C"/>
    <w:rsid w:val="00391808"/>
    <w:rsid w:val="00391E78"/>
    <w:rsid w:val="00391F27"/>
    <w:rsid w:val="003920B2"/>
    <w:rsid w:val="00392E40"/>
    <w:rsid w:val="0039303B"/>
    <w:rsid w:val="0039318E"/>
    <w:rsid w:val="00393205"/>
    <w:rsid w:val="003936CD"/>
    <w:rsid w:val="003938BA"/>
    <w:rsid w:val="003938D1"/>
    <w:rsid w:val="0039396D"/>
    <w:rsid w:val="00393EA9"/>
    <w:rsid w:val="00394109"/>
    <w:rsid w:val="003947B8"/>
    <w:rsid w:val="0039484E"/>
    <w:rsid w:val="00394914"/>
    <w:rsid w:val="00395181"/>
    <w:rsid w:val="003960AD"/>
    <w:rsid w:val="003963F7"/>
    <w:rsid w:val="003964CC"/>
    <w:rsid w:val="00396652"/>
    <w:rsid w:val="0039686E"/>
    <w:rsid w:val="0039720E"/>
    <w:rsid w:val="003973A1"/>
    <w:rsid w:val="00397703"/>
    <w:rsid w:val="0039796C"/>
    <w:rsid w:val="00397AD6"/>
    <w:rsid w:val="00397E67"/>
    <w:rsid w:val="00397F27"/>
    <w:rsid w:val="003A0227"/>
    <w:rsid w:val="003A024F"/>
    <w:rsid w:val="003A036C"/>
    <w:rsid w:val="003A038B"/>
    <w:rsid w:val="003A04E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5BE"/>
    <w:rsid w:val="003A6C67"/>
    <w:rsid w:val="003A6CE9"/>
    <w:rsid w:val="003A6D48"/>
    <w:rsid w:val="003A7910"/>
    <w:rsid w:val="003A79F1"/>
    <w:rsid w:val="003A7D28"/>
    <w:rsid w:val="003A7D9F"/>
    <w:rsid w:val="003B0339"/>
    <w:rsid w:val="003B0406"/>
    <w:rsid w:val="003B061E"/>
    <w:rsid w:val="003B06A6"/>
    <w:rsid w:val="003B06BF"/>
    <w:rsid w:val="003B0724"/>
    <w:rsid w:val="003B12B7"/>
    <w:rsid w:val="003B148C"/>
    <w:rsid w:val="003B1774"/>
    <w:rsid w:val="003B2E3A"/>
    <w:rsid w:val="003B3047"/>
    <w:rsid w:val="003B32F7"/>
    <w:rsid w:val="003B3734"/>
    <w:rsid w:val="003B3CDD"/>
    <w:rsid w:val="003B3E59"/>
    <w:rsid w:val="003B430A"/>
    <w:rsid w:val="003B4465"/>
    <w:rsid w:val="003B4702"/>
    <w:rsid w:val="003B47B2"/>
    <w:rsid w:val="003B482F"/>
    <w:rsid w:val="003B4BE8"/>
    <w:rsid w:val="003B4E07"/>
    <w:rsid w:val="003B4FFA"/>
    <w:rsid w:val="003B5119"/>
    <w:rsid w:val="003B53AB"/>
    <w:rsid w:val="003B53CC"/>
    <w:rsid w:val="003B5AD3"/>
    <w:rsid w:val="003B5DE9"/>
    <w:rsid w:val="003B5FA4"/>
    <w:rsid w:val="003B61E9"/>
    <w:rsid w:val="003B6345"/>
    <w:rsid w:val="003B6539"/>
    <w:rsid w:val="003B6833"/>
    <w:rsid w:val="003B6F54"/>
    <w:rsid w:val="003B712E"/>
    <w:rsid w:val="003B735C"/>
    <w:rsid w:val="003B7430"/>
    <w:rsid w:val="003B76ED"/>
    <w:rsid w:val="003B78C0"/>
    <w:rsid w:val="003B7EC7"/>
    <w:rsid w:val="003C0296"/>
    <w:rsid w:val="003C0482"/>
    <w:rsid w:val="003C05CC"/>
    <w:rsid w:val="003C091E"/>
    <w:rsid w:val="003C09E7"/>
    <w:rsid w:val="003C09EA"/>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B37"/>
    <w:rsid w:val="003C5C56"/>
    <w:rsid w:val="003C62D6"/>
    <w:rsid w:val="003C673F"/>
    <w:rsid w:val="003C6B7E"/>
    <w:rsid w:val="003C70FF"/>
    <w:rsid w:val="003C71FE"/>
    <w:rsid w:val="003C7B87"/>
    <w:rsid w:val="003C7BFA"/>
    <w:rsid w:val="003D0360"/>
    <w:rsid w:val="003D03BD"/>
    <w:rsid w:val="003D0CA7"/>
    <w:rsid w:val="003D1288"/>
    <w:rsid w:val="003D12AE"/>
    <w:rsid w:val="003D142B"/>
    <w:rsid w:val="003D1E04"/>
    <w:rsid w:val="003D225E"/>
    <w:rsid w:val="003D2366"/>
    <w:rsid w:val="003D25C4"/>
    <w:rsid w:val="003D2AE6"/>
    <w:rsid w:val="003D2C4D"/>
    <w:rsid w:val="003D3447"/>
    <w:rsid w:val="003D3468"/>
    <w:rsid w:val="003D357E"/>
    <w:rsid w:val="003D3695"/>
    <w:rsid w:val="003D3ECD"/>
    <w:rsid w:val="003D3F0D"/>
    <w:rsid w:val="003D4055"/>
    <w:rsid w:val="003D4483"/>
    <w:rsid w:val="003D4699"/>
    <w:rsid w:val="003D47FB"/>
    <w:rsid w:val="003D4BA1"/>
    <w:rsid w:val="003D4C15"/>
    <w:rsid w:val="003D4CC7"/>
    <w:rsid w:val="003D4DC8"/>
    <w:rsid w:val="003D4E3F"/>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2D4"/>
    <w:rsid w:val="003E240D"/>
    <w:rsid w:val="003E24BD"/>
    <w:rsid w:val="003E25CB"/>
    <w:rsid w:val="003E2C4B"/>
    <w:rsid w:val="003E313F"/>
    <w:rsid w:val="003E3643"/>
    <w:rsid w:val="003E39F6"/>
    <w:rsid w:val="003E3E59"/>
    <w:rsid w:val="003E3ED6"/>
    <w:rsid w:val="003E3F0E"/>
    <w:rsid w:val="003E4332"/>
    <w:rsid w:val="003E514F"/>
    <w:rsid w:val="003E5362"/>
    <w:rsid w:val="003E5442"/>
    <w:rsid w:val="003E5514"/>
    <w:rsid w:val="003E5AAB"/>
    <w:rsid w:val="003E5B32"/>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091"/>
    <w:rsid w:val="003F30A7"/>
    <w:rsid w:val="003F3666"/>
    <w:rsid w:val="003F36B9"/>
    <w:rsid w:val="003F385A"/>
    <w:rsid w:val="003F3912"/>
    <w:rsid w:val="003F44F5"/>
    <w:rsid w:val="003F44FF"/>
    <w:rsid w:val="003F4A93"/>
    <w:rsid w:val="003F4DE2"/>
    <w:rsid w:val="003F4E79"/>
    <w:rsid w:val="003F51E0"/>
    <w:rsid w:val="003F524E"/>
    <w:rsid w:val="003F5644"/>
    <w:rsid w:val="003F5720"/>
    <w:rsid w:val="003F5AAB"/>
    <w:rsid w:val="003F5C95"/>
    <w:rsid w:val="003F6017"/>
    <w:rsid w:val="003F635B"/>
    <w:rsid w:val="003F63AF"/>
    <w:rsid w:val="003F6842"/>
    <w:rsid w:val="003F6B4D"/>
    <w:rsid w:val="003F6E4F"/>
    <w:rsid w:val="003F77A5"/>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B2D"/>
    <w:rsid w:val="00404F28"/>
    <w:rsid w:val="00405163"/>
    <w:rsid w:val="004053B7"/>
    <w:rsid w:val="00405498"/>
    <w:rsid w:val="00405542"/>
    <w:rsid w:val="00405607"/>
    <w:rsid w:val="0040572F"/>
    <w:rsid w:val="00405AB5"/>
    <w:rsid w:val="00405BA7"/>
    <w:rsid w:val="00405BAA"/>
    <w:rsid w:val="0040625C"/>
    <w:rsid w:val="004062FF"/>
    <w:rsid w:val="0040631B"/>
    <w:rsid w:val="00406554"/>
    <w:rsid w:val="00406619"/>
    <w:rsid w:val="004066D2"/>
    <w:rsid w:val="0040687C"/>
    <w:rsid w:val="004068A4"/>
    <w:rsid w:val="00406C2B"/>
    <w:rsid w:val="00406E30"/>
    <w:rsid w:val="004070DD"/>
    <w:rsid w:val="004072DB"/>
    <w:rsid w:val="0040753A"/>
    <w:rsid w:val="0040757B"/>
    <w:rsid w:val="004077EE"/>
    <w:rsid w:val="00407A8B"/>
    <w:rsid w:val="00407C9B"/>
    <w:rsid w:val="0041001A"/>
    <w:rsid w:val="00410504"/>
    <w:rsid w:val="004106B9"/>
    <w:rsid w:val="00410A0F"/>
    <w:rsid w:val="00410BB0"/>
    <w:rsid w:val="00410C7F"/>
    <w:rsid w:val="00410E71"/>
    <w:rsid w:val="004113E2"/>
    <w:rsid w:val="0041166A"/>
    <w:rsid w:val="00411B88"/>
    <w:rsid w:val="00411F52"/>
    <w:rsid w:val="00412083"/>
    <w:rsid w:val="00412245"/>
    <w:rsid w:val="004122D4"/>
    <w:rsid w:val="0041287F"/>
    <w:rsid w:val="00412DE8"/>
    <w:rsid w:val="00413316"/>
    <w:rsid w:val="004133CE"/>
    <w:rsid w:val="004134DF"/>
    <w:rsid w:val="0041360B"/>
    <w:rsid w:val="004143E5"/>
    <w:rsid w:val="0041469A"/>
    <w:rsid w:val="0041497A"/>
    <w:rsid w:val="00415573"/>
    <w:rsid w:val="00415C01"/>
    <w:rsid w:val="00415FBA"/>
    <w:rsid w:val="004162D7"/>
    <w:rsid w:val="004166A0"/>
    <w:rsid w:val="0041692C"/>
    <w:rsid w:val="00416A93"/>
    <w:rsid w:val="00416BD8"/>
    <w:rsid w:val="00416D4D"/>
    <w:rsid w:val="00417088"/>
    <w:rsid w:val="004179D0"/>
    <w:rsid w:val="00417A6D"/>
    <w:rsid w:val="004200B0"/>
    <w:rsid w:val="004200F7"/>
    <w:rsid w:val="0042017F"/>
    <w:rsid w:val="00420664"/>
    <w:rsid w:val="00420A87"/>
    <w:rsid w:val="00420B15"/>
    <w:rsid w:val="00420C24"/>
    <w:rsid w:val="00420DCE"/>
    <w:rsid w:val="00420E5E"/>
    <w:rsid w:val="004210DC"/>
    <w:rsid w:val="004212F0"/>
    <w:rsid w:val="00421799"/>
    <w:rsid w:val="0042191F"/>
    <w:rsid w:val="00421F78"/>
    <w:rsid w:val="0042224E"/>
    <w:rsid w:val="00422267"/>
    <w:rsid w:val="0042227F"/>
    <w:rsid w:val="00422E51"/>
    <w:rsid w:val="0042317C"/>
    <w:rsid w:val="00423925"/>
    <w:rsid w:val="00423F52"/>
    <w:rsid w:val="00423FEB"/>
    <w:rsid w:val="00424A25"/>
    <w:rsid w:val="00424C66"/>
    <w:rsid w:val="004250A5"/>
    <w:rsid w:val="00425CF9"/>
    <w:rsid w:val="00425FF4"/>
    <w:rsid w:val="0042615B"/>
    <w:rsid w:val="0042629F"/>
    <w:rsid w:val="00426397"/>
    <w:rsid w:val="00426930"/>
    <w:rsid w:val="004269D5"/>
    <w:rsid w:val="0042706D"/>
    <w:rsid w:val="004270FD"/>
    <w:rsid w:val="004271D5"/>
    <w:rsid w:val="00427261"/>
    <w:rsid w:val="004272B9"/>
    <w:rsid w:val="004273F5"/>
    <w:rsid w:val="004277BC"/>
    <w:rsid w:val="004277D2"/>
    <w:rsid w:val="00427915"/>
    <w:rsid w:val="004308E9"/>
    <w:rsid w:val="00430AF9"/>
    <w:rsid w:val="00431066"/>
    <w:rsid w:val="004311F9"/>
    <w:rsid w:val="004313EF"/>
    <w:rsid w:val="00431441"/>
    <w:rsid w:val="00431562"/>
    <w:rsid w:val="00431F16"/>
    <w:rsid w:val="00432287"/>
    <w:rsid w:val="00432296"/>
    <w:rsid w:val="00432C7B"/>
    <w:rsid w:val="00433417"/>
    <w:rsid w:val="0043383B"/>
    <w:rsid w:val="0043384A"/>
    <w:rsid w:val="004339B7"/>
    <w:rsid w:val="00433A79"/>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0A8"/>
    <w:rsid w:val="004373A7"/>
    <w:rsid w:val="004374CC"/>
    <w:rsid w:val="0043764E"/>
    <w:rsid w:val="00437866"/>
    <w:rsid w:val="00437960"/>
    <w:rsid w:val="00437972"/>
    <w:rsid w:val="004379D8"/>
    <w:rsid w:val="00437A5E"/>
    <w:rsid w:val="00437A81"/>
    <w:rsid w:val="00437BAC"/>
    <w:rsid w:val="00440044"/>
    <w:rsid w:val="004400F1"/>
    <w:rsid w:val="0044019A"/>
    <w:rsid w:val="004403B8"/>
    <w:rsid w:val="00440734"/>
    <w:rsid w:val="00440870"/>
    <w:rsid w:val="00441569"/>
    <w:rsid w:val="00441A0D"/>
    <w:rsid w:val="00441B25"/>
    <w:rsid w:val="00441B87"/>
    <w:rsid w:val="004422DF"/>
    <w:rsid w:val="00442BAA"/>
    <w:rsid w:val="00442D95"/>
    <w:rsid w:val="00442FB4"/>
    <w:rsid w:val="004430B1"/>
    <w:rsid w:val="00443176"/>
    <w:rsid w:val="00443310"/>
    <w:rsid w:val="00443463"/>
    <w:rsid w:val="0044367E"/>
    <w:rsid w:val="00444EAA"/>
    <w:rsid w:val="004454C2"/>
    <w:rsid w:val="00445CA0"/>
    <w:rsid w:val="00446176"/>
    <w:rsid w:val="0044618B"/>
    <w:rsid w:val="00446390"/>
    <w:rsid w:val="004464A2"/>
    <w:rsid w:val="00446920"/>
    <w:rsid w:val="00447351"/>
    <w:rsid w:val="004476E5"/>
    <w:rsid w:val="00447B50"/>
    <w:rsid w:val="00447BD5"/>
    <w:rsid w:val="00447C55"/>
    <w:rsid w:val="0045004D"/>
    <w:rsid w:val="00450BFC"/>
    <w:rsid w:val="00450C2B"/>
    <w:rsid w:val="00450D9C"/>
    <w:rsid w:val="00450E1B"/>
    <w:rsid w:val="00450E88"/>
    <w:rsid w:val="004512D8"/>
    <w:rsid w:val="0045153F"/>
    <w:rsid w:val="00451B45"/>
    <w:rsid w:val="00451D03"/>
    <w:rsid w:val="00451DF6"/>
    <w:rsid w:val="00451DFE"/>
    <w:rsid w:val="00452105"/>
    <w:rsid w:val="00452268"/>
    <w:rsid w:val="0045230A"/>
    <w:rsid w:val="00452AEA"/>
    <w:rsid w:val="00452D17"/>
    <w:rsid w:val="00452E0B"/>
    <w:rsid w:val="004532C2"/>
    <w:rsid w:val="0045365B"/>
    <w:rsid w:val="00453663"/>
    <w:rsid w:val="004538BB"/>
    <w:rsid w:val="00453F26"/>
    <w:rsid w:val="0045400B"/>
    <w:rsid w:val="0045406B"/>
    <w:rsid w:val="0045426D"/>
    <w:rsid w:val="004548CC"/>
    <w:rsid w:val="00455009"/>
    <w:rsid w:val="0045510B"/>
    <w:rsid w:val="00455385"/>
    <w:rsid w:val="004556CC"/>
    <w:rsid w:val="0045598B"/>
    <w:rsid w:val="00455A7E"/>
    <w:rsid w:val="00455BCE"/>
    <w:rsid w:val="0045606F"/>
    <w:rsid w:val="004561E6"/>
    <w:rsid w:val="0045626E"/>
    <w:rsid w:val="0045701C"/>
    <w:rsid w:val="00457135"/>
    <w:rsid w:val="0045714E"/>
    <w:rsid w:val="0045724E"/>
    <w:rsid w:val="004575A6"/>
    <w:rsid w:val="004576B7"/>
    <w:rsid w:val="004578A8"/>
    <w:rsid w:val="00457E4C"/>
    <w:rsid w:val="004606CB"/>
    <w:rsid w:val="00460CD5"/>
    <w:rsid w:val="0046109E"/>
    <w:rsid w:val="00461293"/>
    <w:rsid w:val="004613C1"/>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15"/>
    <w:rsid w:val="00464F86"/>
    <w:rsid w:val="0046503A"/>
    <w:rsid w:val="004652D7"/>
    <w:rsid w:val="00465713"/>
    <w:rsid w:val="004659BD"/>
    <w:rsid w:val="00465A3E"/>
    <w:rsid w:val="00465F2A"/>
    <w:rsid w:val="0046684C"/>
    <w:rsid w:val="004668C7"/>
    <w:rsid w:val="00466A37"/>
    <w:rsid w:val="00466AA8"/>
    <w:rsid w:val="00466E27"/>
    <w:rsid w:val="004674B9"/>
    <w:rsid w:val="00467962"/>
    <w:rsid w:val="00467FA5"/>
    <w:rsid w:val="00470D63"/>
    <w:rsid w:val="00471473"/>
    <w:rsid w:val="00471496"/>
    <w:rsid w:val="0047188C"/>
    <w:rsid w:val="00471B9E"/>
    <w:rsid w:val="00471D90"/>
    <w:rsid w:val="00471EFE"/>
    <w:rsid w:val="00471F28"/>
    <w:rsid w:val="00472154"/>
    <w:rsid w:val="00472320"/>
    <w:rsid w:val="004723BF"/>
    <w:rsid w:val="0047291F"/>
    <w:rsid w:val="00472C63"/>
    <w:rsid w:val="00472D29"/>
    <w:rsid w:val="004733F2"/>
    <w:rsid w:val="00473915"/>
    <w:rsid w:val="004741FF"/>
    <w:rsid w:val="0047431D"/>
    <w:rsid w:val="00474492"/>
    <w:rsid w:val="00474924"/>
    <w:rsid w:val="004749BC"/>
    <w:rsid w:val="00474A26"/>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5DE5"/>
    <w:rsid w:val="00486435"/>
    <w:rsid w:val="0048677F"/>
    <w:rsid w:val="00486860"/>
    <w:rsid w:val="00486AF4"/>
    <w:rsid w:val="00486B9D"/>
    <w:rsid w:val="00486F4D"/>
    <w:rsid w:val="004871B9"/>
    <w:rsid w:val="004873C8"/>
    <w:rsid w:val="00487851"/>
    <w:rsid w:val="004879B6"/>
    <w:rsid w:val="00487EC0"/>
    <w:rsid w:val="00487EC7"/>
    <w:rsid w:val="00490248"/>
    <w:rsid w:val="00490AF8"/>
    <w:rsid w:val="00490F9B"/>
    <w:rsid w:val="004911F5"/>
    <w:rsid w:val="00491465"/>
    <w:rsid w:val="0049165E"/>
    <w:rsid w:val="00491A11"/>
    <w:rsid w:val="00491C2A"/>
    <w:rsid w:val="00491DEE"/>
    <w:rsid w:val="004922A5"/>
    <w:rsid w:val="004925EC"/>
    <w:rsid w:val="00492C0D"/>
    <w:rsid w:val="00492CD9"/>
    <w:rsid w:val="0049412F"/>
    <w:rsid w:val="00494637"/>
    <w:rsid w:val="0049473E"/>
    <w:rsid w:val="0049493E"/>
    <w:rsid w:val="004956B2"/>
    <w:rsid w:val="0049587E"/>
    <w:rsid w:val="00495986"/>
    <w:rsid w:val="00496446"/>
    <w:rsid w:val="00496465"/>
    <w:rsid w:val="00496651"/>
    <w:rsid w:val="00496982"/>
    <w:rsid w:val="00496C3E"/>
    <w:rsid w:val="0049713E"/>
    <w:rsid w:val="0049743F"/>
    <w:rsid w:val="00497A05"/>
    <w:rsid w:val="004A0535"/>
    <w:rsid w:val="004A0717"/>
    <w:rsid w:val="004A07E7"/>
    <w:rsid w:val="004A0D32"/>
    <w:rsid w:val="004A0E8E"/>
    <w:rsid w:val="004A12F2"/>
    <w:rsid w:val="004A142F"/>
    <w:rsid w:val="004A1933"/>
    <w:rsid w:val="004A200E"/>
    <w:rsid w:val="004A2164"/>
    <w:rsid w:val="004A2515"/>
    <w:rsid w:val="004A2B54"/>
    <w:rsid w:val="004A2E41"/>
    <w:rsid w:val="004A30FA"/>
    <w:rsid w:val="004A324F"/>
    <w:rsid w:val="004A35BE"/>
    <w:rsid w:val="004A39FD"/>
    <w:rsid w:val="004A3BC1"/>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6D09"/>
    <w:rsid w:val="004A79D7"/>
    <w:rsid w:val="004A7AA8"/>
    <w:rsid w:val="004A7F29"/>
    <w:rsid w:val="004B054A"/>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853"/>
    <w:rsid w:val="004B4B80"/>
    <w:rsid w:val="004B4D6D"/>
    <w:rsid w:val="004B55DC"/>
    <w:rsid w:val="004B5ADD"/>
    <w:rsid w:val="004B636B"/>
    <w:rsid w:val="004B6751"/>
    <w:rsid w:val="004B6F69"/>
    <w:rsid w:val="004B7FA5"/>
    <w:rsid w:val="004C0479"/>
    <w:rsid w:val="004C057D"/>
    <w:rsid w:val="004C0A38"/>
    <w:rsid w:val="004C1076"/>
    <w:rsid w:val="004C112B"/>
    <w:rsid w:val="004C12BA"/>
    <w:rsid w:val="004C1649"/>
    <w:rsid w:val="004C1A1C"/>
    <w:rsid w:val="004C1AD1"/>
    <w:rsid w:val="004C1ADE"/>
    <w:rsid w:val="004C1DBC"/>
    <w:rsid w:val="004C234B"/>
    <w:rsid w:val="004C2710"/>
    <w:rsid w:val="004C28F7"/>
    <w:rsid w:val="004C33B6"/>
    <w:rsid w:val="004C37B2"/>
    <w:rsid w:val="004C398D"/>
    <w:rsid w:val="004C3ACD"/>
    <w:rsid w:val="004C3C46"/>
    <w:rsid w:val="004C402B"/>
    <w:rsid w:val="004C417C"/>
    <w:rsid w:val="004C4781"/>
    <w:rsid w:val="004C49D5"/>
    <w:rsid w:val="004C4B08"/>
    <w:rsid w:val="004C4C8A"/>
    <w:rsid w:val="004C4EE4"/>
    <w:rsid w:val="004C5315"/>
    <w:rsid w:val="004C559B"/>
    <w:rsid w:val="004C577C"/>
    <w:rsid w:val="004C581E"/>
    <w:rsid w:val="004C5CEB"/>
    <w:rsid w:val="004C5EDB"/>
    <w:rsid w:val="004C6613"/>
    <w:rsid w:val="004C6D03"/>
    <w:rsid w:val="004C7235"/>
    <w:rsid w:val="004C72EE"/>
    <w:rsid w:val="004C7366"/>
    <w:rsid w:val="004C77E1"/>
    <w:rsid w:val="004C79EE"/>
    <w:rsid w:val="004C7E79"/>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176"/>
    <w:rsid w:val="004D36AE"/>
    <w:rsid w:val="004D3849"/>
    <w:rsid w:val="004D4063"/>
    <w:rsid w:val="004D4140"/>
    <w:rsid w:val="004D514B"/>
    <w:rsid w:val="004D528E"/>
    <w:rsid w:val="004D55AF"/>
    <w:rsid w:val="004D55FF"/>
    <w:rsid w:val="004D5A45"/>
    <w:rsid w:val="004D5B4D"/>
    <w:rsid w:val="004D5BFF"/>
    <w:rsid w:val="004D6506"/>
    <w:rsid w:val="004D6C28"/>
    <w:rsid w:val="004D6FAF"/>
    <w:rsid w:val="004D70A6"/>
    <w:rsid w:val="004D7FA5"/>
    <w:rsid w:val="004E0044"/>
    <w:rsid w:val="004E009E"/>
    <w:rsid w:val="004E033D"/>
    <w:rsid w:val="004E0F6C"/>
    <w:rsid w:val="004E12DF"/>
    <w:rsid w:val="004E148C"/>
    <w:rsid w:val="004E1600"/>
    <w:rsid w:val="004E1964"/>
    <w:rsid w:val="004E1BB8"/>
    <w:rsid w:val="004E1C8E"/>
    <w:rsid w:val="004E1D08"/>
    <w:rsid w:val="004E1D14"/>
    <w:rsid w:val="004E1F2E"/>
    <w:rsid w:val="004E2125"/>
    <w:rsid w:val="004E2475"/>
    <w:rsid w:val="004E2566"/>
    <w:rsid w:val="004E2AB6"/>
    <w:rsid w:val="004E313A"/>
    <w:rsid w:val="004E3A3F"/>
    <w:rsid w:val="004E3C09"/>
    <w:rsid w:val="004E3CC5"/>
    <w:rsid w:val="004E3F91"/>
    <w:rsid w:val="004E48C9"/>
    <w:rsid w:val="004E4B5E"/>
    <w:rsid w:val="004E52B6"/>
    <w:rsid w:val="004E53E9"/>
    <w:rsid w:val="004E565A"/>
    <w:rsid w:val="004E6220"/>
    <w:rsid w:val="004E6424"/>
    <w:rsid w:val="004E6426"/>
    <w:rsid w:val="004E657B"/>
    <w:rsid w:val="004E6AFC"/>
    <w:rsid w:val="004E6F7C"/>
    <w:rsid w:val="004E7C88"/>
    <w:rsid w:val="004E7CCE"/>
    <w:rsid w:val="004E7F3B"/>
    <w:rsid w:val="004F0450"/>
    <w:rsid w:val="004F049C"/>
    <w:rsid w:val="004F07F4"/>
    <w:rsid w:val="004F08AD"/>
    <w:rsid w:val="004F091D"/>
    <w:rsid w:val="004F0A66"/>
    <w:rsid w:val="004F0B69"/>
    <w:rsid w:val="004F0C25"/>
    <w:rsid w:val="004F0D15"/>
    <w:rsid w:val="004F0DD8"/>
    <w:rsid w:val="004F1002"/>
    <w:rsid w:val="004F11A9"/>
    <w:rsid w:val="004F1382"/>
    <w:rsid w:val="004F1B1E"/>
    <w:rsid w:val="004F1E25"/>
    <w:rsid w:val="004F1E64"/>
    <w:rsid w:val="004F240B"/>
    <w:rsid w:val="004F35E0"/>
    <w:rsid w:val="004F35EE"/>
    <w:rsid w:val="004F377C"/>
    <w:rsid w:val="004F39BB"/>
    <w:rsid w:val="004F3A12"/>
    <w:rsid w:val="004F3D42"/>
    <w:rsid w:val="004F40B3"/>
    <w:rsid w:val="004F43A1"/>
    <w:rsid w:val="004F4995"/>
    <w:rsid w:val="004F5054"/>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913"/>
    <w:rsid w:val="00500DE8"/>
    <w:rsid w:val="0050101A"/>
    <w:rsid w:val="00501064"/>
    <w:rsid w:val="005014FC"/>
    <w:rsid w:val="005016D6"/>
    <w:rsid w:val="005019B5"/>
    <w:rsid w:val="005019C0"/>
    <w:rsid w:val="00501B90"/>
    <w:rsid w:val="0050225A"/>
    <w:rsid w:val="00502D81"/>
    <w:rsid w:val="00502D90"/>
    <w:rsid w:val="00502E1D"/>
    <w:rsid w:val="00502F97"/>
    <w:rsid w:val="00503352"/>
    <w:rsid w:val="005033D8"/>
    <w:rsid w:val="00503662"/>
    <w:rsid w:val="00503CF7"/>
    <w:rsid w:val="00503F00"/>
    <w:rsid w:val="005042D3"/>
    <w:rsid w:val="00504A6A"/>
    <w:rsid w:val="00504D00"/>
    <w:rsid w:val="00505460"/>
    <w:rsid w:val="00505CE1"/>
    <w:rsid w:val="00506058"/>
    <w:rsid w:val="00506259"/>
    <w:rsid w:val="005062DD"/>
    <w:rsid w:val="00506A1F"/>
    <w:rsid w:val="005071A3"/>
    <w:rsid w:val="005075C1"/>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909"/>
    <w:rsid w:val="00512DFB"/>
    <w:rsid w:val="00512E08"/>
    <w:rsid w:val="005135E4"/>
    <w:rsid w:val="00513DBB"/>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23"/>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63C"/>
    <w:rsid w:val="00527730"/>
    <w:rsid w:val="005302CE"/>
    <w:rsid w:val="00530BC0"/>
    <w:rsid w:val="005310F3"/>
    <w:rsid w:val="0053116C"/>
    <w:rsid w:val="0053160A"/>
    <w:rsid w:val="00531614"/>
    <w:rsid w:val="005319CA"/>
    <w:rsid w:val="00531A3D"/>
    <w:rsid w:val="00531B1C"/>
    <w:rsid w:val="00531DE9"/>
    <w:rsid w:val="00531F4B"/>
    <w:rsid w:val="0053217E"/>
    <w:rsid w:val="0053272A"/>
    <w:rsid w:val="00533272"/>
    <w:rsid w:val="0053349A"/>
    <w:rsid w:val="005334AF"/>
    <w:rsid w:val="005336D9"/>
    <w:rsid w:val="00533DD7"/>
    <w:rsid w:val="00534175"/>
    <w:rsid w:val="0053426F"/>
    <w:rsid w:val="00534527"/>
    <w:rsid w:val="00534529"/>
    <w:rsid w:val="0053497F"/>
    <w:rsid w:val="00534DA3"/>
    <w:rsid w:val="00534DD6"/>
    <w:rsid w:val="005352F7"/>
    <w:rsid w:val="00535971"/>
    <w:rsid w:val="00535E1F"/>
    <w:rsid w:val="0053632F"/>
    <w:rsid w:val="0053665B"/>
    <w:rsid w:val="00536848"/>
    <w:rsid w:val="00536AA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981"/>
    <w:rsid w:val="00541EB7"/>
    <w:rsid w:val="00542945"/>
    <w:rsid w:val="00542AD5"/>
    <w:rsid w:val="00542B3F"/>
    <w:rsid w:val="00542EDE"/>
    <w:rsid w:val="0054341E"/>
    <w:rsid w:val="00543FC2"/>
    <w:rsid w:val="00543FD6"/>
    <w:rsid w:val="00544088"/>
    <w:rsid w:val="0054433B"/>
    <w:rsid w:val="00544AD7"/>
    <w:rsid w:val="005452DF"/>
    <w:rsid w:val="005454C6"/>
    <w:rsid w:val="0054585E"/>
    <w:rsid w:val="00545B76"/>
    <w:rsid w:val="00546073"/>
    <w:rsid w:val="00546408"/>
    <w:rsid w:val="0054736B"/>
    <w:rsid w:val="005478BB"/>
    <w:rsid w:val="00547BC4"/>
    <w:rsid w:val="0055012D"/>
    <w:rsid w:val="00550BE8"/>
    <w:rsid w:val="00550C69"/>
    <w:rsid w:val="00551607"/>
    <w:rsid w:val="005522DB"/>
    <w:rsid w:val="00552423"/>
    <w:rsid w:val="00552794"/>
    <w:rsid w:val="00552D80"/>
    <w:rsid w:val="00552ECF"/>
    <w:rsid w:val="005534BB"/>
    <w:rsid w:val="00553651"/>
    <w:rsid w:val="0055365C"/>
    <w:rsid w:val="00553668"/>
    <w:rsid w:val="00553ADF"/>
    <w:rsid w:val="00554040"/>
    <w:rsid w:val="005541D4"/>
    <w:rsid w:val="005541F5"/>
    <w:rsid w:val="00554A10"/>
    <w:rsid w:val="005550AC"/>
    <w:rsid w:val="005565AB"/>
    <w:rsid w:val="00556A21"/>
    <w:rsid w:val="00556E29"/>
    <w:rsid w:val="00556EE7"/>
    <w:rsid w:val="00557DA0"/>
    <w:rsid w:val="00557ED2"/>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ACC"/>
    <w:rsid w:val="00563ECB"/>
    <w:rsid w:val="005641CA"/>
    <w:rsid w:val="00564478"/>
    <w:rsid w:val="0056457D"/>
    <w:rsid w:val="005647F9"/>
    <w:rsid w:val="00564CE1"/>
    <w:rsid w:val="00565127"/>
    <w:rsid w:val="00565F98"/>
    <w:rsid w:val="00566156"/>
    <w:rsid w:val="005661BA"/>
    <w:rsid w:val="00566671"/>
    <w:rsid w:val="00566DAC"/>
    <w:rsid w:val="00566E7A"/>
    <w:rsid w:val="00566FEA"/>
    <w:rsid w:val="00567343"/>
    <w:rsid w:val="005676F5"/>
    <w:rsid w:val="00567C79"/>
    <w:rsid w:val="00570012"/>
    <w:rsid w:val="00570018"/>
    <w:rsid w:val="005704B3"/>
    <w:rsid w:val="005705A3"/>
    <w:rsid w:val="00571114"/>
    <w:rsid w:val="005715BD"/>
    <w:rsid w:val="00572AD2"/>
    <w:rsid w:val="00572C10"/>
    <w:rsid w:val="00572EB7"/>
    <w:rsid w:val="00572FD2"/>
    <w:rsid w:val="005735B8"/>
    <w:rsid w:val="005735BB"/>
    <w:rsid w:val="00573ABC"/>
    <w:rsid w:val="00573C1B"/>
    <w:rsid w:val="00573C84"/>
    <w:rsid w:val="00573DE2"/>
    <w:rsid w:val="00573EC6"/>
    <w:rsid w:val="005740BA"/>
    <w:rsid w:val="005746CB"/>
    <w:rsid w:val="00574A48"/>
    <w:rsid w:val="00574A5F"/>
    <w:rsid w:val="00574C1C"/>
    <w:rsid w:val="00574E66"/>
    <w:rsid w:val="00575267"/>
    <w:rsid w:val="00575372"/>
    <w:rsid w:val="00575769"/>
    <w:rsid w:val="005757F3"/>
    <w:rsid w:val="005759A1"/>
    <w:rsid w:val="00575CFA"/>
    <w:rsid w:val="00575FB3"/>
    <w:rsid w:val="005760F7"/>
    <w:rsid w:val="00576192"/>
    <w:rsid w:val="005761FD"/>
    <w:rsid w:val="00576221"/>
    <w:rsid w:val="00576797"/>
    <w:rsid w:val="00576A48"/>
    <w:rsid w:val="00576A9C"/>
    <w:rsid w:val="00576EC9"/>
    <w:rsid w:val="00576F2C"/>
    <w:rsid w:val="0057744C"/>
    <w:rsid w:val="00577475"/>
    <w:rsid w:val="005775D9"/>
    <w:rsid w:val="00577878"/>
    <w:rsid w:val="00577D17"/>
    <w:rsid w:val="00577F44"/>
    <w:rsid w:val="00577F58"/>
    <w:rsid w:val="0058016F"/>
    <w:rsid w:val="00580227"/>
    <w:rsid w:val="00580A0D"/>
    <w:rsid w:val="00580A8D"/>
    <w:rsid w:val="00580AF4"/>
    <w:rsid w:val="00580C0B"/>
    <w:rsid w:val="00580CB9"/>
    <w:rsid w:val="00580EA8"/>
    <w:rsid w:val="00580ED7"/>
    <w:rsid w:val="00581415"/>
    <w:rsid w:val="0058168F"/>
    <w:rsid w:val="00581885"/>
    <w:rsid w:val="00581978"/>
    <w:rsid w:val="00581F9F"/>
    <w:rsid w:val="00581FFE"/>
    <w:rsid w:val="0058204D"/>
    <w:rsid w:val="0058252A"/>
    <w:rsid w:val="00582AC8"/>
    <w:rsid w:val="00582B72"/>
    <w:rsid w:val="00582C5B"/>
    <w:rsid w:val="00582EE0"/>
    <w:rsid w:val="00582FAD"/>
    <w:rsid w:val="00583129"/>
    <w:rsid w:val="005835F6"/>
    <w:rsid w:val="00583D40"/>
    <w:rsid w:val="00583E2B"/>
    <w:rsid w:val="00583E96"/>
    <w:rsid w:val="005840D6"/>
    <w:rsid w:val="00584B8F"/>
    <w:rsid w:val="00584E40"/>
    <w:rsid w:val="0058551B"/>
    <w:rsid w:val="005858B9"/>
    <w:rsid w:val="00585C73"/>
    <w:rsid w:val="005867AE"/>
    <w:rsid w:val="00587A9A"/>
    <w:rsid w:val="00587F6A"/>
    <w:rsid w:val="00587FAB"/>
    <w:rsid w:val="0059071B"/>
    <w:rsid w:val="00590903"/>
    <w:rsid w:val="00590B1F"/>
    <w:rsid w:val="00590B89"/>
    <w:rsid w:val="005912D3"/>
    <w:rsid w:val="00591309"/>
    <w:rsid w:val="00591420"/>
    <w:rsid w:val="005915F9"/>
    <w:rsid w:val="00591746"/>
    <w:rsid w:val="00591CE2"/>
    <w:rsid w:val="005922AA"/>
    <w:rsid w:val="00592D66"/>
    <w:rsid w:val="00592E64"/>
    <w:rsid w:val="00593021"/>
    <w:rsid w:val="005930BC"/>
    <w:rsid w:val="005938B8"/>
    <w:rsid w:val="00593F8C"/>
    <w:rsid w:val="00594595"/>
    <w:rsid w:val="0059469F"/>
    <w:rsid w:val="0059475E"/>
    <w:rsid w:val="00594764"/>
    <w:rsid w:val="0059485F"/>
    <w:rsid w:val="005949B0"/>
    <w:rsid w:val="00595627"/>
    <w:rsid w:val="0059590E"/>
    <w:rsid w:val="0059613A"/>
    <w:rsid w:val="0059627F"/>
    <w:rsid w:val="005962E9"/>
    <w:rsid w:val="00596AF6"/>
    <w:rsid w:val="0059717E"/>
    <w:rsid w:val="00597359"/>
    <w:rsid w:val="00597A98"/>
    <w:rsid w:val="00597C8C"/>
    <w:rsid w:val="00597D3A"/>
    <w:rsid w:val="005A02B2"/>
    <w:rsid w:val="005A0352"/>
    <w:rsid w:val="005A04E8"/>
    <w:rsid w:val="005A1360"/>
    <w:rsid w:val="005A1526"/>
    <w:rsid w:val="005A15BB"/>
    <w:rsid w:val="005A15E6"/>
    <w:rsid w:val="005A1C96"/>
    <w:rsid w:val="005A21FA"/>
    <w:rsid w:val="005A24B9"/>
    <w:rsid w:val="005A2653"/>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5C7A"/>
    <w:rsid w:val="005A6B7A"/>
    <w:rsid w:val="005A715D"/>
    <w:rsid w:val="005A7245"/>
    <w:rsid w:val="005A7264"/>
    <w:rsid w:val="005A74DB"/>
    <w:rsid w:val="005A74EC"/>
    <w:rsid w:val="005A74FA"/>
    <w:rsid w:val="005A78C7"/>
    <w:rsid w:val="005A78D9"/>
    <w:rsid w:val="005A7E99"/>
    <w:rsid w:val="005B07F8"/>
    <w:rsid w:val="005B0981"/>
    <w:rsid w:val="005B1133"/>
    <w:rsid w:val="005B1263"/>
    <w:rsid w:val="005B18AD"/>
    <w:rsid w:val="005B19C5"/>
    <w:rsid w:val="005B1B3A"/>
    <w:rsid w:val="005B1C39"/>
    <w:rsid w:val="005B1DA4"/>
    <w:rsid w:val="005B2177"/>
    <w:rsid w:val="005B3497"/>
    <w:rsid w:val="005B3765"/>
    <w:rsid w:val="005B3C1F"/>
    <w:rsid w:val="005B3CA8"/>
    <w:rsid w:val="005B3CEC"/>
    <w:rsid w:val="005B3D17"/>
    <w:rsid w:val="005B3DA2"/>
    <w:rsid w:val="005B4201"/>
    <w:rsid w:val="005B45D0"/>
    <w:rsid w:val="005B4997"/>
    <w:rsid w:val="005B4CFC"/>
    <w:rsid w:val="005B515B"/>
    <w:rsid w:val="005B5324"/>
    <w:rsid w:val="005B544F"/>
    <w:rsid w:val="005B549C"/>
    <w:rsid w:val="005B57B5"/>
    <w:rsid w:val="005B587D"/>
    <w:rsid w:val="005B5F91"/>
    <w:rsid w:val="005B6242"/>
    <w:rsid w:val="005B659B"/>
    <w:rsid w:val="005B6BDB"/>
    <w:rsid w:val="005B6CE4"/>
    <w:rsid w:val="005B6E2E"/>
    <w:rsid w:val="005B6F7A"/>
    <w:rsid w:val="005B7044"/>
    <w:rsid w:val="005B7246"/>
    <w:rsid w:val="005B72B3"/>
    <w:rsid w:val="005B7339"/>
    <w:rsid w:val="005B79F9"/>
    <w:rsid w:val="005C0642"/>
    <w:rsid w:val="005C07A1"/>
    <w:rsid w:val="005C089D"/>
    <w:rsid w:val="005C0FC8"/>
    <w:rsid w:val="005C104B"/>
    <w:rsid w:val="005C1291"/>
    <w:rsid w:val="005C1BF9"/>
    <w:rsid w:val="005C23E4"/>
    <w:rsid w:val="005C2463"/>
    <w:rsid w:val="005C246E"/>
    <w:rsid w:val="005C2571"/>
    <w:rsid w:val="005C2763"/>
    <w:rsid w:val="005C28E9"/>
    <w:rsid w:val="005C2AAF"/>
    <w:rsid w:val="005C2C1D"/>
    <w:rsid w:val="005C2C5D"/>
    <w:rsid w:val="005C34F1"/>
    <w:rsid w:val="005C34FA"/>
    <w:rsid w:val="005C382F"/>
    <w:rsid w:val="005C3D75"/>
    <w:rsid w:val="005C4461"/>
    <w:rsid w:val="005C4A87"/>
    <w:rsid w:val="005C5186"/>
    <w:rsid w:val="005C528B"/>
    <w:rsid w:val="005C539C"/>
    <w:rsid w:val="005C5402"/>
    <w:rsid w:val="005C56B2"/>
    <w:rsid w:val="005C5DEF"/>
    <w:rsid w:val="005C5ECE"/>
    <w:rsid w:val="005C5ED9"/>
    <w:rsid w:val="005C6825"/>
    <w:rsid w:val="005C6B73"/>
    <w:rsid w:val="005C6BE2"/>
    <w:rsid w:val="005C6F8E"/>
    <w:rsid w:val="005C712D"/>
    <w:rsid w:val="005C7336"/>
    <w:rsid w:val="005C7A7A"/>
    <w:rsid w:val="005D0397"/>
    <w:rsid w:val="005D0565"/>
    <w:rsid w:val="005D071D"/>
    <w:rsid w:val="005D080A"/>
    <w:rsid w:val="005D092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4F2A"/>
    <w:rsid w:val="005D62B3"/>
    <w:rsid w:val="005D66AE"/>
    <w:rsid w:val="005D672E"/>
    <w:rsid w:val="005D6CC9"/>
    <w:rsid w:val="005D7563"/>
    <w:rsid w:val="005D764B"/>
    <w:rsid w:val="005D773B"/>
    <w:rsid w:val="005D7EEC"/>
    <w:rsid w:val="005E0160"/>
    <w:rsid w:val="005E03CB"/>
    <w:rsid w:val="005E0821"/>
    <w:rsid w:val="005E0A98"/>
    <w:rsid w:val="005E104B"/>
    <w:rsid w:val="005E109D"/>
    <w:rsid w:val="005E112F"/>
    <w:rsid w:val="005E16C9"/>
    <w:rsid w:val="005E1961"/>
    <w:rsid w:val="005E2204"/>
    <w:rsid w:val="005E25C1"/>
    <w:rsid w:val="005E2661"/>
    <w:rsid w:val="005E3167"/>
    <w:rsid w:val="005E3540"/>
    <w:rsid w:val="005E3693"/>
    <w:rsid w:val="005E36CC"/>
    <w:rsid w:val="005E3CB4"/>
    <w:rsid w:val="005E3E05"/>
    <w:rsid w:val="005E43AE"/>
    <w:rsid w:val="005E462C"/>
    <w:rsid w:val="005E4816"/>
    <w:rsid w:val="005E52F3"/>
    <w:rsid w:val="005E5351"/>
    <w:rsid w:val="005E542C"/>
    <w:rsid w:val="005E59CF"/>
    <w:rsid w:val="005E5B47"/>
    <w:rsid w:val="005E651B"/>
    <w:rsid w:val="005E6A00"/>
    <w:rsid w:val="005E6DD2"/>
    <w:rsid w:val="005E74A0"/>
    <w:rsid w:val="005E776D"/>
    <w:rsid w:val="005E7D9F"/>
    <w:rsid w:val="005E7E2C"/>
    <w:rsid w:val="005E7ECE"/>
    <w:rsid w:val="005E7FAB"/>
    <w:rsid w:val="005F0A28"/>
    <w:rsid w:val="005F0AB2"/>
    <w:rsid w:val="005F0BB2"/>
    <w:rsid w:val="005F0C5A"/>
    <w:rsid w:val="005F0D01"/>
    <w:rsid w:val="005F106A"/>
    <w:rsid w:val="005F1B40"/>
    <w:rsid w:val="005F1E30"/>
    <w:rsid w:val="005F1F06"/>
    <w:rsid w:val="005F2030"/>
    <w:rsid w:val="005F2104"/>
    <w:rsid w:val="005F2738"/>
    <w:rsid w:val="005F2859"/>
    <w:rsid w:val="005F2CD3"/>
    <w:rsid w:val="005F2CD9"/>
    <w:rsid w:val="005F2DD4"/>
    <w:rsid w:val="005F2E66"/>
    <w:rsid w:val="005F3C4F"/>
    <w:rsid w:val="005F40BB"/>
    <w:rsid w:val="005F4CC2"/>
    <w:rsid w:val="005F4FED"/>
    <w:rsid w:val="005F5228"/>
    <w:rsid w:val="005F551C"/>
    <w:rsid w:val="005F5830"/>
    <w:rsid w:val="005F5CE7"/>
    <w:rsid w:val="005F5F36"/>
    <w:rsid w:val="005F5FC0"/>
    <w:rsid w:val="005F618D"/>
    <w:rsid w:val="005F6355"/>
    <w:rsid w:val="005F6476"/>
    <w:rsid w:val="005F6F53"/>
    <w:rsid w:val="005F73D0"/>
    <w:rsid w:val="005F7770"/>
    <w:rsid w:val="005F7C8F"/>
    <w:rsid w:val="005F7DD2"/>
    <w:rsid w:val="0060043D"/>
    <w:rsid w:val="0060058E"/>
    <w:rsid w:val="006008D1"/>
    <w:rsid w:val="006009A8"/>
    <w:rsid w:val="00600A7A"/>
    <w:rsid w:val="0060128F"/>
    <w:rsid w:val="00601ECC"/>
    <w:rsid w:val="00602387"/>
    <w:rsid w:val="006023D9"/>
    <w:rsid w:val="0060269A"/>
    <w:rsid w:val="00602739"/>
    <w:rsid w:val="00602916"/>
    <w:rsid w:val="00602979"/>
    <w:rsid w:val="00603085"/>
    <w:rsid w:val="00603830"/>
    <w:rsid w:val="006039C8"/>
    <w:rsid w:val="00603A8E"/>
    <w:rsid w:val="00603B50"/>
    <w:rsid w:val="00603DBA"/>
    <w:rsid w:val="006040D0"/>
    <w:rsid w:val="00604691"/>
    <w:rsid w:val="00604976"/>
    <w:rsid w:val="00604A64"/>
    <w:rsid w:val="00604AC2"/>
    <w:rsid w:val="00604F9B"/>
    <w:rsid w:val="00605735"/>
    <w:rsid w:val="00605B53"/>
    <w:rsid w:val="00605F62"/>
    <w:rsid w:val="00605FC1"/>
    <w:rsid w:val="00606402"/>
    <w:rsid w:val="00606440"/>
    <w:rsid w:val="00606505"/>
    <w:rsid w:val="0060655A"/>
    <w:rsid w:val="00606818"/>
    <w:rsid w:val="00606951"/>
    <w:rsid w:val="00606CC0"/>
    <w:rsid w:val="00606CDD"/>
    <w:rsid w:val="006071AD"/>
    <w:rsid w:val="006072AD"/>
    <w:rsid w:val="006073E4"/>
    <w:rsid w:val="00607702"/>
    <w:rsid w:val="0060793A"/>
    <w:rsid w:val="00607C88"/>
    <w:rsid w:val="00610620"/>
    <w:rsid w:val="00610CFB"/>
    <w:rsid w:val="0061110A"/>
    <w:rsid w:val="006112CD"/>
    <w:rsid w:val="00611859"/>
    <w:rsid w:val="00611A84"/>
    <w:rsid w:val="00611AEA"/>
    <w:rsid w:val="00611B10"/>
    <w:rsid w:val="00611D72"/>
    <w:rsid w:val="00611DF8"/>
    <w:rsid w:val="00611ED0"/>
    <w:rsid w:val="0061201A"/>
    <w:rsid w:val="006120DB"/>
    <w:rsid w:val="00612230"/>
    <w:rsid w:val="00612DE6"/>
    <w:rsid w:val="00612EAE"/>
    <w:rsid w:val="00613A36"/>
    <w:rsid w:val="00614254"/>
    <w:rsid w:val="00614317"/>
    <w:rsid w:val="0061433C"/>
    <w:rsid w:val="006143BD"/>
    <w:rsid w:val="0061440E"/>
    <w:rsid w:val="0061445B"/>
    <w:rsid w:val="00614AE2"/>
    <w:rsid w:val="00614C53"/>
    <w:rsid w:val="00615263"/>
    <w:rsid w:val="0061556C"/>
    <w:rsid w:val="0061599C"/>
    <w:rsid w:val="00615AD4"/>
    <w:rsid w:val="0061619C"/>
    <w:rsid w:val="00616BFE"/>
    <w:rsid w:val="00617440"/>
    <w:rsid w:val="00617567"/>
    <w:rsid w:val="00617869"/>
    <w:rsid w:val="00617A48"/>
    <w:rsid w:val="00617C5A"/>
    <w:rsid w:val="00617D36"/>
    <w:rsid w:val="00617FA5"/>
    <w:rsid w:val="00620A75"/>
    <w:rsid w:val="00620BEB"/>
    <w:rsid w:val="00621089"/>
    <w:rsid w:val="00621407"/>
    <w:rsid w:val="00621757"/>
    <w:rsid w:val="00621D27"/>
    <w:rsid w:val="00622467"/>
    <w:rsid w:val="00622B92"/>
    <w:rsid w:val="00622C58"/>
    <w:rsid w:val="00622CC0"/>
    <w:rsid w:val="00622D2C"/>
    <w:rsid w:val="00622E33"/>
    <w:rsid w:val="00622FC5"/>
    <w:rsid w:val="00623C20"/>
    <w:rsid w:val="006243D6"/>
    <w:rsid w:val="00624590"/>
    <w:rsid w:val="006247BB"/>
    <w:rsid w:val="006247E4"/>
    <w:rsid w:val="00624A25"/>
    <w:rsid w:val="00624FB0"/>
    <w:rsid w:val="00625404"/>
    <w:rsid w:val="006254B4"/>
    <w:rsid w:val="006254FD"/>
    <w:rsid w:val="00625A74"/>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1E0E"/>
    <w:rsid w:val="006326EA"/>
    <w:rsid w:val="00632CD2"/>
    <w:rsid w:val="006330C8"/>
    <w:rsid w:val="006331BD"/>
    <w:rsid w:val="00633361"/>
    <w:rsid w:val="00633D4A"/>
    <w:rsid w:val="00634481"/>
    <w:rsid w:val="00634813"/>
    <w:rsid w:val="00634E22"/>
    <w:rsid w:val="00635281"/>
    <w:rsid w:val="006357F6"/>
    <w:rsid w:val="00635893"/>
    <w:rsid w:val="00635A9E"/>
    <w:rsid w:val="00635C17"/>
    <w:rsid w:val="00635FEF"/>
    <w:rsid w:val="00636289"/>
    <w:rsid w:val="00636354"/>
    <w:rsid w:val="00636447"/>
    <w:rsid w:val="00636A17"/>
    <w:rsid w:val="00636B84"/>
    <w:rsid w:val="0063703B"/>
    <w:rsid w:val="00637216"/>
    <w:rsid w:val="006378C4"/>
    <w:rsid w:val="00640398"/>
    <w:rsid w:val="00640CD2"/>
    <w:rsid w:val="00640E50"/>
    <w:rsid w:val="00640EC7"/>
    <w:rsid w:val="00641778"/>
    <w:rsid w:val="00641975"/>
    <w:rsid w:val="00641FE4"/>
    <w:rsid w:val="00642085"/>
    <w:rsid w:val="006421A8"/>
    <w:rsid w:val="00642290"/>
    <w:rsid w:val="006423EC"/>
    <w:rsid w:val="006425B9"/>
    <w:rsid w:val="00642B49"/>
    <w:rsid w:val="00642E73"/>
    <w:rsid w:val="006430E4"/>
    <w:rsid w:val="006434FB"/>
    <w:rsid w:val="00644027"/>
    <w:rsid w:val="0064422D"/>
    <w:rsid w:val="00644246"/>
    <w:rsid w:val="0064428A"/>
    <w:rsid w:val="00644375"/>
    <w:rsid w:val="006444A0"/>
    <w:rsid w:val="006445F9"/>
    <w:rsid w:val="0064481A"/>
    <w:rsid w:val="0064481D"/>
    <w:rsid w:val="00644C3A"/>
    <w:rsid w:val="00644D13"/>
    <w:rsid w:val="00645089"/>
    <w:rsid w:val="00645553"/>
    <w:rsid w:val="00645582"/>
    <w:rsid w:val="00645637"/>
    <w:rsid w:val="0064565A"/>
    <w:rsid w:val="0064591A"/>
    <w:rsid w:val="00645941"/>
    <w:rsid w:val="00645A8E"/>
    <w:rsid w:val="00645D07"/>
    <w:rsid w:val="00645E86"/>
    <w:rsid w:val="006463CF"/>
    <w:rsid w:val="006465BB"/>
    <w:rsid w:val="00647019"/>
    <w:rsid w:val="00647181"/>
    <w:rsid w:val="0064759D"/>
    <w:rsid w:val="00647777"/>
    <w:rsid w:val="00647AB3"/>
    <w:rsid w:val="00647AD8"/>
    <w:rsid w:val="00647D86"/>
    <w:rsid w:val="00647F59"/>
    <w:rsid w:val="006501B4"/>
    <w:rsid w:val="00650342"/>
    <w:rsid w:val="00650640"/>
    <w:rsid w:val="006508D9"/>
    <w:rsid w:val="00650913"/>
    <w:rsid w:val="00650D59"/>
    <w:rsid w:val="00650DF0"/>
    <w:rsid w:val="00650F92"/>
    <w:rsid w:val="00651335"/>
    <w:rsid w:val="00651ABF"/>
    <w:rsid w:val="00651BA3"/>
    <w:rsid w:val="00651DC3"/>
    <w:rsid w:val="006520DD"/>
    <w:rsid w:val="00652183"/>
    <w:rsid w:val="0065246D"/>
    <w:rsid w:val="00652794"/>
    <w:rsid w:val="0065282E"/>
    <w:rsid w:val="00652840"/>
    <w:rsid w:val="00652C32"/>
    <w:rsid w:val="00652EC9"/>
    <w:rsid w:val="00652F80"/>
    <w:rsid w:val="00653183"/>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51D"/>
    <w:rsid w:val="00656718"/>
    <w:rsid w:val="00656BAC"/>
    <w:rsid w:val="00657A05"/>
    <w:rsid w:val="00657C3F"/>
    <w:rsid w:val="00657DD4"/>
    <w:rsid w:val="006600D5"/>
    <w:rsid w:val="006603A8"/>
    <w:rsid w:val="006603BD"/>
    <w:rsid w:val="00660830"/>
    <w:rsid w:val="00660AE9"/>
    <w:rsid w:val="00661178"/>
    <w:rsid w:val="006614FF"/>
    <w:rsid w:val="0066180C"/>
    <w:rsid w:val="00661C62"/>
    <w:rsid w:val="00661D3E"/>
    <w:rsid w:val="0066220E"/>
    <w:rsid w:val="006622E0"/>
    <w:rsid w:val="00662307"/>
    <w:rsid w:val="006623B5"/>
    <w:rsid w:val="0066247E"/>
    <w:rsid w:val="0066283C"/>
    <w:rsid w:val="00662F85"/>
    <w:rsid w:val="006634EE"/>
    <w:rsid w:val="006637E3"/>
    <w:rsid w:val="006638C7"/>
    <w:rsid w:val="00664467"/>
    <w:rsid w:val="00664914"/>
    <w:rsid w:val="00664BF0"/>
    <w:rsid w:val="00664C0B"/>
    <w:rsid w:val="00665A3C"/>
    <w:rsid w:val="00665D0D"/>
    <w:rsid w:val="00665E16"/>
    <w:rsid w:val="00665EC4"/>
    <w:rsid w:val="006662EB"/>
    <w:rsid w:val="006669FB"/>
    <w:rsid w:val="00666DFB"/>
    <w:rsid w:val="0066740E"/>
    <w:rsid w:val="00667920"/>
    <w:rsid w:val="006679B3"/>
    <w:rsid w:val="0067011C"/>
    <w:rsid w:val="00670C77"/>
    <w:rsid w:val="00670F64"/>
    <w:rsid w:val="00671260"/>
    <w:rsid w:val="006712C2"/>
    <w:rsid w:val="00671492"/>
    <w:rsid w:val="006714F6"/>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C1"/>
    <w:rsid w:val="00677CFC"/>
    <w:rsid w:val="00677D3D"/>
    <w:rsid w:val="00677DE9"/>
    <w:rsid w:val="0068013D"/>
    <w:rsid w:val="00680CBA"/>
    <w:rsid w:val="006813EB"/>
    <w:rsid w:val="00681603"/>
    <w:rsid w:val="006817C4"/>
    <w:rsid w:val="006819A9"/>
    <w:rsid w:val="00681E17"/>
    <w:rsid w:val="00682292"/>
    <w:rsid w:val="00682478"/>
    <w:rsid w:val="006829E9"/>
    <w:rsid w:val="00682A59"/>
    <w:rsid w:val="00682BD8"/>
    <w:rsid w:val="00682C6C"/>
    <w:rsid w:val="0068306F"/>
    <w:rsid w:val="0068323C"/>
    <w:rsid w:val="006832BC"/>
    <w:rsid w:val="0068345F"/>
    <w:rsid w:val="00683AD9"/>
    <w:rsid w:val="00683D2E"/>
    <w:rsid w:val="0068458E"/>
    <w:rsid w:val="006845C7"/>
    <w:rsid w:val="006848E7"/>
    <w:rsid w:val="006850FB"/>
    <w:rsid w:val="006852CE"/>
    <w:rsid w:val="0068593E"/>
    <w:rsid w:val="00685B39"/>
    <w:rsid w:val="00685BAA"/>
    <w:rsid w:val="0068664E"/>
    <w:rsid w:val="00686997"/>
    <w:rsid w:val="00686BAD"/>
    <w:rsid w:val="00686C6D"/>
    <w:rsid w:val="00686D61"/>
    <w:rsid w:val="00686DB5"/>
    <w:rsid w:val="00687233"/>
    <w:rsid w:val="006873BE"/>
    <w:rsid w:val="006873F6"/>
    <w:rsid w:val="006876AA"/>
    <w:rsid w:val="0068781B"/>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3FD6"/>
    <w:rsid w:val="006945EA"/>
    <w:rsid w:val="006947BD"/>
    <w:rsid w:val="006947C5"/>
    <w:rsid w:val="006947E2"/>
    <w:rsid w:val="0069485F"/>
    <w:rsid w:val="00694A77"/>
    <w:rsid w:val="00694D14"/>
    <w:rsid w:val="00694D4F"/>
    <w:rsid w:val="00694EFB"/>
    <w:rsid w:val="0069540B"/>
    <w:rsid w:val="006955CD"/>
    <w:rsid w:val="00696530"/>
    <w:rsid w:val="006967A1"/>
    <w:rsid w:val="00696D1D"/>
    <w:rsid w:val="0069749C"/>
    <w:rsid w:val="006979E4"/>
    <w:rsid w:val="00697AB9"/>
    <w:rsid w:val="00697EA6"/>
    <w:rsid w:val="00697F35"/>
    <w:rsid w:val="006A0364"/>
    <w:rsid w:val="006A0425"/>
    <w:rsid w:val="006A0B3D"/>
    <w:rsid w:val="006A0FAB"/>
    <w:rsid w:val="006A14B6"/>
    <w:rsid w:val="006A1A20"/>
    <w:rsid w:val="006A2763"/>
    <w:rsid w:val="006A2A9A"/>
    <w:rsid w:val="006A2DEE"/>
    <w:rsid w:val="006A3398"/>
    <w:rsid w:val="006A396B"/>
    <w:rsid w:val="006A3A4C"/>
    <w:rsid w:val="006A3A96"/>
    <w:rsid w:val="006A4025"/>
    <w:rsid w:val="006A40D7"/>
    <w:rsid w:val="006A4700"/>
    <w:rsid w:val="006A49A0"/>
    <w:rsid w:val="006A4C45"/>
    <w:rsid w:val="006A4D08"/>
    <w:rsid w:val="006A4D41"/>
    <w:rsid w:val="006A52E8"/>
    <w:rsid w:val="006A5845"/>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B92"/>
    <w:rsid w:val="006B1C34"/>
    <w:rsid w:val="006B2A37"/>
    <w:rsid w:val="006B2C90"/>
    <w:rsid w:val="006B30E7"/>
    <w:rsid w:val="006B3157"/>
    <w:rsid w:val="006B35BB"/>
    <w:rsid w:val="006B36E4"/>
    <w:rsid w:val="006B386D"/>
    <w:rsid w:val="006B3E14"/>
    <w:rsid w:val="006B41FB"/>
    <w:rsid w:val="006B4260"/>
    <w:rsid w:val="006B4566"/>
    <w:rsid w:val="006B460D"/>
    <w:rsid w:val="006B460E"/>
    <w:rsid w:val="006B46AE"/>
    <w:rsid w:val="006B47DA"/>
    <w:rsid w:val="006B550D"/>
    <w:rsid w:val="006B5B3D"/>
    <w:rsid w:val="006B5BEC"/>
    <w:rsid w:val="006B5CB2"/>
    <w:rsid w:val="006B5E76"/>
    <w:rsid w:val="006B62DD"/>
    <w:rsid w:val="006B62E9"/>
    <w:rsid w:val="006B65FF"/>
    <w:rsid w:val="006B6D7C"/>
    <w:rsid w:val="006B6DF5"/>
    <w:rsid w:val="006B70FB"/>
    <w:rsid w:val="006B7163"/>
    <w:rsid w:val="006B7260"/>
    <w:rsid w:val="006B77B4"/>
    <w:rsid w:val="006C04FB"/>
    <w:rsid w:val="006C08AE"/>
    <w:rsid w:val="006C0BAF"/>
    <w:rsid w:val="006C0C36"/>
    <w:rsid w:val="006C0C3D"/>
    <w:rsid w:val="006C1465"/>
    <w:rsid w:val="006C15C1"/>
    <w:rsid w:val="006C162F"/>
    <w:rsid w:val="006C16E9"/>
    <w:rsid w:val="006C16EE"/>
    <w:rsid w:val="006C1C93"/>
    <w:rsid w:val="006C2524"/>
    <w:rsid w:val="006C2583"/>
    <w:rsid w:val="006C26A7"/>
    <w:rsid w:val="006C2AA5"/>
    <w:rsid w:val="006C2CEA"/>
    <w:rsid w:val="006C30E6"/>
    <w:rsid w:val="006C3273"/>
    <w:rsid w:val="006C378D"/>
    <w:rsid w:val="006C3AD7"/>
    <w:rsid w:val="006C3B7C"/>
    <w:rsid w:val="006C3D2F"/>
    <w:rsid w:val="006C457A"/>
    <w:rsid w:val="006C45E9"/>
    <w:rsid w:val="006C4C76"/>
    <w:rsid w:val="006C4F47"/>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5DEF"/>
    <w:rsid w:val="006D6720"/>
    <w:rsid w:val="006D6905"/>
    <w:rsid w:val="006D6C20"/>
    <w:rsid w:val="006D6D63"/>
    <w:rsid w:val="006D6E6D"/>
    <w:rsid w:val="006D716C"/>
    <w:rsid w:val="006D71A0"/>
    <w:rsid w:val="006D756A"/>
    <w:rsid w:val="006D7C46"/>
    <w:rsid w:val="006E0006"/>
    <w:rsid w:val="006E01B1"/>
    <w:rsid w:val="006E035D"/>
    <w:rsid w:val="006E083A"/>
    <w:rsid w:val="006E0857"/>
    <w:rsid w:val="006E0861"/>
    <w:rsid w:val="006E0970"/>
    <w:rsid w:val="006E0F43"/>
    <w:rsid w:val="006E1081"/>
    <w:rsid w:val="006E10BA"/>
    <w:rsid w:val="006E1305"/>
    <w:rsid w:val="006E2242"/>
    <w:rsid w:val="006E227F"/>
    <w:rsid w:val="006E2312"/>
    <w:rsid w:val="006E262F"/>
    <w:rsid w:val="006E29C7"/>
    <w:rsid w:val="006E2A46"/>
    <w:rsid w:val="006E2A62"/>
    <w:rsid w:val="006E329F"/>
    <w:rsid w:val="006E385B"/>
    <w:rsid w:val="006E389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B0E"/>
    <w:rsid w:val="006F3D39"/>
    <w:rsid w:val="006F3ED4"/>
    <w:rsid w:val="006F404A"/>
    <w:rsid w:val="006F45DF"/>
    <w:rsid w:val="006F4752"/>
    <w:rsid w:val="006F4DE0"/>
    <w:rsid w:val="006F4FC1"/>
    <w:rsid w:val="006F536D"/>
    <w:rsid w:val="006F55BB"/>
    <w:rsid w:val="006F56E3"/>
    <w:rsid w:val="006F58AF"/>
    <w:rsid w:val="006F5EBE"/>
    <w:rsid w:val="006F64D1"/>
    <w:rsid w:val="006F650B"/>
    <w:rsid w:val="006F650C"/>
    <w:rsid w:val="006F65F8"/>
    <w:rsid w:val="006F6878"/>
    <w:rsid w:val="006F6977"/>
    <w:rsid w:val="006F6C51"/>
    <w:rsid w:val="006F747F"/>
    <w:rsid w:val="0070005F"/>
    <w:rsid w:val="007003A9"/>
    <w:rsid w:val="00700C18"/>
    <w:rsid w:val="007010C5"/>
    <w:rsid w:val="007011AB"/>
    <w:rsid w:val="00701595"/>
    <w:rsid w:val="00701BC0"/>
    <w:rsid w:val="00701F5E"/>
    <w:rsid w:val="007023F5"/>
    <w:rsid w:val="00702B73"/>
    <w:rsid w:val="00702D28"/>
    <w:rsid w:val="00703986"/>
    <w:rsid w:val="00703AF1"/>
    <w:rsid w:val="00703BC5"/>
    <w:rsid w:val="00704255"/>
    <w:rsid w:val="007045E7"/>
    <w:rsid w:val="00704C93"/>
    <w:rsid w:val="00704D0F"/>
    <w:rsid w:val="00705752"/>
    <w:rsid w:val="0070625D"/>
    <w:rsid w:val="00706347"/>
    <w:rsid w:val="0070663E"/>
    <w:rsid w:val="00706747"/>
    <w:rsid w:val="00706F9F"/>
    <w:rsid w:val="007070EE"/>
    <w:rsid w:val="00707264"/>
    <w:rsid w:val="00707373"/>
    <w:rsid w:val="00707B50"/>
    <w:rsid w:val="0071108E"/>
    <w:rsid w:val="00711205"/>
    <w:rsid w:val="007112FA"/>
    <w:rsid w:val="007114A6"/>
    <w:rsid w:val="0071172A"/>
    <w:rsid w:val="00711951"/>
    <w:rsid w:val="0071198A"/>
    <w:rsid w:val="00711F73"/>
    <w:rsid w:val="007120C9"/>
    <w:rsid w:val="0071253A"/>
    <w:rsid w:val="00712D82"/>
    <w:rsid w:val="0071329F"/>
    <w:rsid w:val="00713906"/>
    <w:rsid w:val="00713B45"/>
    <w:rsid w:val="00714FD3"/>
    <w:rsid w:val="0071518E"/>
    <w:rsid w:val="0071530E"/>
    <w:rsid w:val="007156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667"/>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F2"/>
    <w:rsid w:val="00726A4B"/>
    <w:rsid w:val="00726B50"/>
    <w:rsid w:val="00726E5A"/>
    <w:rsid w:val="00727043"/>
    <w:rsid w:val="00727294"/>
    <w:rsid w:val="00727346"/>
    <w:rsid w:val="0072771D"/>
    <w:rsid w:val="00727BF4"/>
    <w:rsid w:val="00727D59"/>
    <w:rsid w:val="00730F86"/>
    <w:rsid w:val="0073123E"/>
    <w:rsid w:val="007312FD"/>
    <w:rsid w:val="00731798"/>
    <w:rsid w:val="00731B77"/>
    <w:rsid w:val="007322F9"/>
    <w:rsid w:val="00732687"/>
    <w:rsid w:val="00732B3E"/>
    <w:rsid w:val="00732B4D"/>
    <w:rsid w:val="0073302E"/>
    <w:rsid w:val="007334AC"/>
    <w:rsid w:val="00733881"/>
    <w:rsid w:val="00733AA2"/>
    <w:rsid w:val="00733BAD"/>
    <w:rsid w:val="00733CAD"/>
    <w:rsid w:val="00733DB9"/>
    <w:rsid w:val="00733DE8"/>
    <w:rsid w:val="00733FAF"/>
    <w:rsid w:val="007343F9"/>
    <w:rsid w:val="00734617"/>
    <w:rsid w:val="007346AC"/>
    <w:rsid w:val="007347E0"/>
    <w:rsid w:val="00734B53"/>
    <w:rsid w:val="00734C28"/>
    <w:rsid w:val="00734D39"/>
    <w:rsid w:val="007354D4"/>
    <w:rsid w:val="00735528"/>
    <w:rsid w:val="00735711"/>
    <w:rsid w:val="0073583B"/>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0D3F"/>
    <w:rsid w:val="007410A6"/>
    <w:rsid w:val="0074145A"/>
    <w:rsid w:val="00741475"/>
    <w:rsid w:val="007418C9"/>
    <w:rsid w:val="00741B02"/>
    <w:rsid w:val="00741FE3"/>
    <w:rsid w:val="007420BB"/>
    <w:rsid w:val="0074211D"/>
    <w:rsid w:val="007423AB"/>
    <w:rsid w:val="00742476"/>
    <w:rsid w:val="0074264E"/>
    <w:rsid w:val="0074286B"/>
    <w:rsid w:val="00742974"/>
    <w:rsid w:val="00742E83"/>
    <w:rsid w:val="00743779"/>
    <w:rsid w:val="00743C5A"/>
    <w:rsid w:val="00743E88"/>
    <w:rsid w:val="007444C1"/>
    <w:rsid w:val="0074457C"/>
    <w:rsid w:val="0074479B"/>
    <w:rsid w:val="0074545B"/>
    <w:rsid w:val="00745643"/>
    <w:rsid w:val="007458C6"/>
    <w:rsid w:val="007459A9"/>
    <w:rsid w:val="00745DFB"/>
    <w:rsid w:val="00746166"/>
    <w:rsid w:val="00746362"/>
    <w:rsid w:val="00746592"/>
    <w:rsid w:val="007470E4"/>
    <w:rsid w:val="007474E3"/>
    <w:rsid w:val="007477CB"/>
    <w:rsid w:val="0075075D"/>
    <w:rsid w:val="00750760"/>
    <w:rsid w:val="00750D2B"/>
    <w:rsid w:val="00750DDB"/>
    <w:rsid w:val="00750F29"/>
    <w:rsid w:val="00750F60"/>
    <w:rsid w:val="00750FCA"/>
    <w:rsid w:val="00752085"/>
    <w:rsid w:val="007525B4"/>
    <w:rsid w:val="007525FC"/>
    <w:rsid w:val="00752726"/>
    <w:rsid w:val="0075295B"/>
    <w:rsid w:val="00753414"/>
    <w:rsid w:val="0075357D"/>
    <w:rsid w:val="007535AA"/>
    <w:rsid w:val="007535DA"/>
    <w:rsid w:val="0075372E"/>
    <w:rsid w:val="0075373B"/>
    <w:rsid w:val="00753E07"/>
    <w:rsid w:val="00753FA3"/>
    <w:rsid w:val="00754BEB"/>
    <w:rsid w:val="00754D6D"/>
    <w:rsid w:val="00754F62"/>
    <w:rsid w:val="007554D1"/>
    <w:rsid w:val="00755955"/>
    <w:rsid w:val="00755B35"/>
    <w:rsid w:val="00755CC8"/>
    <w:rsid w:val="00755F55"/>
    <w:rsid w:val="00756497"/>
    <w:rsid w:val="00756552"/>
    <w:rsid w:val="007568FA"/>
    <w:rsid w:val="00756F57"/>
    <w:rsid w:val="00756FFA"/>
    <w:rsid w:val="007579AE"/>
    <w:rsid w:val="007579E2"/>
    <w:rsid w:val="00757E14"/>
    <w:rsid w:val="00757F0C"/>
    <w:rsid w:val="00760543"/>
    <w:rsid w:val="00760556"/>
    <w:rsid w:val="007605D1"/>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32D5"/>
    <w:rsid w:val="0076407E"/>
    <w:rsid w:val="00764110"/>
    <w:rsid w:val="007642CF"/>
    <w:rsid w:val="00764456"/>
    <w:rsid w:val="00764B0D"/>
    <w:rsid w:val="00764E15"/>
    <w:rsid w:val="00765419"/>
    <w:rsid w:val="00765855"/>
    <w:rsid w:val="0076588F"/>
    <w:rsid w:val="00765AB4"/>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5F"/>
    <w:rsid w:val="00771F80"/>
    <w:rsid w:val="0077215A"/>
    <w:rsid w:val="0077220B"/>
    <w:rsid w:val="00772252"/>
    <w:rsid w:val="00772910"/>
    <w:rsid w:val="00772A08"/>
    <w:rsid w:val="00772BA3"/>
    <w:rsid w:val="00772C6B"/>
    <w:rsid w:val="00773376"/>
    <w:rsid w:val="0077367F"/>
    <w:rsid w:val="00773736"/>
    <w:rsid w:val="0077392D"/>
    <w:rsid w:val="00773A13"/>
    <w:rsid w:val="00773C98"/>
    <w:rsid w:val="00773E3E"/>
    <w:rsid w:val="00774EEB"/>
    <w:rsid w:val="007753D6"/>
    <w:rsid w:val="007755A5"/>
    <w:rsid w:val="0077571D"/>
    <w:rsid w:val="00775720"/>
    <w:rsid w:val="007759C3"/>
    <w:rsid w:val="00776285"/>
    <w:rsid w:val="007763B8"/>
    <w:rsid w:val="0077641A"/>
    <w:rsid w:val="00776A64"/>
    <w:rsid w:val="00776ADF"/>
    <w:rsid w:val="00776C58"/>
    <w:rsid w:val="00777036"/>
    <w:rsid w:val="00777103"/>
    <w:rsid w:val="0077710D"/>
    <w:rsid w:val="007778FA"/>
    <w:rsid w:val="00777DA8"/>
    <w:rsid w:val="00777E26"/>
    <w:rsid w:val="00777FE0"/>
    <w:rsid w:val="00780241"/>
    <w:rsid w:val="00780521"/>
    <w:rsid w:val="00780814"/>
    <w:rsid w:val="00780E0F"/>
    <w:rsid w:val="007812DE"/>
    <w:rsid w:val="00781566"/>
    <w:rsid w:val="00781795"/>
    <w:rsid w:val="00781833"/>
    <w:rsid w:val="00781A63"/>
    <w:rsid w:val="00781D40"/>
    <w:rsid w:val="007820C9"/>
    <w:rsid w:val="0078243F"/>
    <w:rsid w:val="0078248E"/>
    <w:rsid w:val="00782CC9"/>
    <w:rsid w:val="0078329D"/>
    <w:rsid w:val="007832C4"/>
    <w:rsid w:val="00783690"/>
    <w:rsid w:val="00783801"/>
    <w:rsid w:val="007838B7"/>
    <w:rsid w:val="007838D6"/>
    <w:rsid w:val="00783C09"/>
    <w:rsid w:val="00783F49"/>
    <w:rsid w:val="007843F4"/>
    <w:rsid w:val="00784A45"/>
    <w:rsid w:val="00784B91"/>
    <w:rsid w:val="00785089"/>
    <w:rsid w:val="007851E1"/>
    <w:rsid w:val="00785249"/>
    <w:rsid w:val="00785300"/>
    <w:rsid w:val="0078568D"/>
    <w:rsid w:val="00785938"/>
    <w:rsid w:val="00785A12"/>
    <w:rsid w:val="00785AA2"/>
    <w:rsid w:val="00785AEE"/>
    <w:rsid w:val="00785FCA"/>
    <w:rsid w:val="00786086"/>
    <w:rsid w:val="007860F7"/>
    <w:rsid w:val="007861BC"/>
    <w:rsid w:val="007861EC"/>
    <w:rsid w:val="0078628D"/>
    <w:rsid w:val="00786379"/>
    <w:rsid w:val="007864F2"/>
    <w:rsid w:val="00786862"/>
    <w:rsid w:val="00786B21"/>
    <w:rsid w:val="0078746B"/>
    <w:rsid w:val="007875DF"/>
    <w:rsid w:val="00787867"/>
    <w:rsid w:val="00787971"/>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4C0"/>
    <w:rsid w:val="00792757"/>
    <w:rsid w:val="0079279B"/>
    <w:rsid w:val="00792A52"/>
    <w:rsid w:val="00792BEF"/>
    <w:rsid w:val="00792E00"/>
    <w:rsid w:val="00793018"/>
    <w:rsid w:val="00793107"/>
    <w:rsid w:val="007933F8"/>
    <w:rsid w:val="00793602"/>
    <w:rsid w:val="007939F0"/>
    <w:rsid w:val="0079414F"/>
    <w:rsid w:val="007943AF"/>
    <w:rsid w:val="007947CB"/>
    <w:rsid w:val="00794808"/>
    <w:rsid w:val="0079521E"/>
    <w:rsid w:val="00795366"/>
    <w:rsid w:val="00795609"/>
    <w:rsid w:val="00795706"/>
    <w:rsid w:val="007957C1"/>
    <w:rsid w:val="0079581E"/>
    <w:rsid w:val="00795C30"/>
    <w:rsid w:val="00795EC4"/>
    <w:rsid w:val="00795F2E"/>
    <w:rsid w:val="0079687A"/>
    <w:rsid w:val="00796C23"/>
    <w:rsid w:val="00796C84"/>
    <w:rsid w:val="00796EA4"/>
    <w:rsid w:val="00797148"/>
    <w:rsid w:val="00797272"/>
    <w:rsid w:val="00797BC5"/>
    <w:rsid w:val="00797D2E"/>
    <w:rsid w:val="007A01A6"/>
    <w:rsid w:val="007A05FD"/>
    <w:rsid w:val="007A09A8"/>
    <w:rsid w:val="007A09E6"/>
    <w:rsid w:val="007A0FD4"/>
    <w:rsid w:val="007A1097"/>
    <w:rsid w:val="007A146A"/>
    <w:rsid w:val="007A14B1"/>
    <w:rsid w:val="007A1A56"/>
    <w:rsid w:val="007A22B8"/>
    <w:rsid w:val="007A2603"/>
    <w:rsid w:val="007A28E9"/>
    <w:rsid w:val="007A2C14"/>
    <w:rsid w:val="007A2C47"/>
    <w:rsid w:val="007A2D11"/>
    <w:rsid w:val="007A31C1"/>
    <w:rsid w:val="007A3485"/>
    <w:rsid w:val="007A36AB"/>
    <w:rsid w:val="007A38DD"/>
    <w:rsid w:val="007A3903"/>
    <w:rsid w:val="007A3B3F"/>
    <w:rsid w:val="007A3EF2"/>
    <w:rsid w:val="007A3FC5"/>
    <w:rsid w:val="007A402E"/>
    <w:rsid w:val="007A4188"/>
    <w:rsid w:val="007A424F"/>
    <w:rsid w:val="007A47C6"/>
    <w:rsid w:val="007A4B65"/>
    <w:rsid w:val="007A4BA3"/>
    <w:rsid w:val="007A4C6F"/>
    <w:rsid w:val="007A4DE7"/>
    <w:rsid w:val="007A4E1C"/>
    <w:rsid w:val="007A5E1C"/>
    <w:rsid w:val="007A63BF"/>
    <w:rsid w:val="007A6488"/>
    <w:rsid w:val="007A66AB"/>
    <w:rsid w:val="007A71E7"/>
    <w:rsid w:val="007A766B"/>
    <w:rsid w:val="007A7A5E"/>
    <w:rsid w:val="007A7C34"/>
    <w:rsid w:val="007A7DED"/>
    <w:rsid w:val="007A7DF2"/>
    <w:rsid w:val="007B00D1"/>
    <w:rsid w:val="007B03D2"/>
    <w:rsid w:val="007B0B6E"/>
    <w:rsid w:val="007B0F02"/>
    <w:rsid w:val="007B1164"/>
    <w:rsid w:val="007B140D"/>
    <w:rsid w:val="007B197C"/>
    <w:rsid w:val="007B1C3A"/>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67F"/>
    <w:rsid w:val="007C11ED"/>
    <w:rsid w:val="007C14F9"/>
    <w:rsid w:val="007C177D"/>
    <w:rsid w:val="007C1A65"/>
    <w:rsid w:val="007C2272"/>
    <w:rsid w:val="007C22CA"/>
    <w:rsid w:val="007C263F"/>
    <w:rsid w:val="007C2698"/>
    <w:rsid w:val="007C27BC"/>
    <w:rsid w:val="007C2A32"/>
    <w:rsid w:val="007C2A69"/>
    <w:rsid w:val="007C2CCA"/>
    <w:rsid w:val="007C30CE"/>
    <w:rsid w:val="007C3122"/>
    <w:rsid w:val="007C3264"/>
    <w:rsid w:val="007C33A4"/>
    <w:rsid w:val="007C348B"/>
    <w:rsid w:val="007C3580"/>
    <w:rsid w:val="007C364B"/>
    <w:rsid w:val="007C36CA"/>
    <w:rsid w:val="007C3BDD"/>
    <w:rsid w:val="007C4181"/>
    <w:rsid w:val="007C4601"/>
    <w:rsid w:val="007C472A"/>
    <w:rsid w:val="007C477E"/>
    <w:rsid w:val="007C4BCE"/>
    <w:rsid w:val="007C4BE5"/>
    <w:rsid w:val="007C4EA8"/>
    <w:rsid w:val="007C4F13"/>
    <w:rsid w:val="007C518E"/>
    <w:rsid w:val="007C5400"/>
    <w:rsid w:val="007C5554"/>
    <w:rsid w:val="007C57D5"/>
    <w:rsid w:val="007C5BEE"/>
    <w:rsid w:val="007C6706"/>
    <w:rsid w:val="007C6777"/>
    <w:rsid w:val="007C6AA2"/>
    <w:rsid w:val="007C6EB3"/>
    <w:rsid w:val="007C6ECA"/>
    <w:rsid w:val="007C7BDE"/>
    <w:rsid w:val="007C7E1E"/>
    <w:rsid w:val="007D00DF"/>
    <w:rsid w:val="007D0190"/>
    <w:rsid w:val="007D01AD"/>
    <w:rsid w:val="007D02A3"/>
    <w:rsid w:val="007D0435"/>
    <w:rsid w:val="007D0603"/>
    <w:rsid w:val="007D082B"/>
    <w:rsid w:val="007D0C23"/>
    <w:rsid w:val="007D1064"/>
    <w:rsid w:val="007D1854"/>
    <w:rsid w:val="007D1C4B"/>
    <w:rsid w:val="007D1D3B"/>
    <w:rsid w:val="007D2187"/>
    <w:rsid w:val="007D229D"/>
    <w:rsid w:val="007D25BC"/>
    <w:rsid w:val="007D29CE"/>
    <w:rsid w:val="007D2F8D"/>
    <w:rsid w:val="007D3AD5"/>
    <w:rsid w:val="007D45FF"/>
    <w:rsid w:val="007D4AB6"/>
    <w:rsid w:val="007D4B22"/>
    <w:rsid w:val="007D4BC6"/>
    <w:rsid w:val="007D4E91"/>
    <w:rsid w:val="007D50FD"/>
    <w:rsid w:val="007D5363"/>
    <w:rsid w:val="007D5449"/>
    <w:rsid w:val="007D5534"/>
    <w:rsid w:val="007D55BD"/>
    <w:rsid w:val="007D5758"/>
    <w:rsid w:val="007D5923"/>
    <w:rsid w:val="007D5A97"/>
    <w:rsid w:val="007D5BF5"/>
    <w:rsid w:val="007D5C33"/>
    <w:rsid w:val="007D605B"/>
    <w:rsid w:val="007D62D2"/>
    <w:rsid w:val="007D647F"/>
    <w:rsid w:val="007D6E49"/>
    <w:rsid w:val="007D790E"/>
    <w:rsid w:val="007D7DE0"/>
    <w:rsid w:val="007D7FEE"/>
    <w:rsid w:val="007E0104"/>
    <w:rsid w:val="007E043F"/>
    <w:rsid w:val="007E08CF"/>
    <w:rsid w:val="007E0AF4"/>
    <w:rsid w:val="007E0B6F"/>
    <w:rsid w:val="007E0DC6"/>
    <w:rsid w:val="007E164D"/>
    <w:rsid w:val="007E16CC"/>
    <w:rsid w:val="007E1820"/>
    <w:rsid w:val="007E1919"/>
    <w:rsid w:val="007E1C6B"/>
    <w:rsid w:val="007E22DB"/>
    <w:rsid w:val="007E2398"/>
    <w:rsid w:val="007E23DD"/>
    <w:rsid w:val="007E24AF"/>
    <w:rsid w:val="007E2959"/>
    <w:rsid w:val="007E2CB4"/>
    <w:rsid w:val="007E300E"/>
    <w:rsid w:val="007E35F2"/>
    <w:rsid w:val="007E3890"/>
    <w:rsid w:val="007E3D2B"/>
    <w:rsid w:val="007E3F5A"/>
    <w:rsid w:val="007E5278"/>
    <w:rsid w:val="007E536E"/>
    <w:rsid w:val="007E5C43"/>
    <w:rsid w:val="007E5DAB"/>
    <w:rsid w:val="007E5F8D"/>
    <w:rsid w:val="007E632C"/>
    <w:rsid w:val="007E679C"/>
    <w:rsid w:val="007E6818"/>
    <w:rsid w:val="007E6819"/>
    <w:rsid w:val="007E6F77"/>
    <w:rsid w:val="007E70F8"/>
    <w:rsid w:val="007E73B2"/>
    <w:rsid w:val="007E7B22"/>
    <w:rsid w:val="007E7E4B"/>
    <w:rsid w:val="007E7F34"/>
    <w:rsid w:val="007F0828"/>
    <w:rsid w:val="007F1A6B"/>
    <w:rsid w:val="007F1B29"/>
    <w:rsid w:val="007F1D7C"/>
    <w:rsid w:val="007F2545"/>
    <w:rsid w:val="007F26D5"/>
    <w:rsid w:val="007F297D"/>
    <w:rsid w:val="007F2BA6"/>
    <w:rsid w:val="007F3088"/>
    <w:rsid w:val="007F32C9"/>
    <w:rsid w:val="007F35A0"/>
    <w:rsid w:val="007F401E"/>
    <w:rsid w:val="007F4249"/>
    <w:rsid w:val="007F4643"/>
    <w:rsid w:val="007F4C28"/>
    <w:rsid w:val="007F526F"/>
    <w:rsid w:val="007F52F1"/>
    <w:rsid w:val="007F5B9D"/>
    <w:rsid w:val="007F5E2A"/>
    <w:rsid w:val="007F6451"/>
    <w:rsid w:val="007F66D7"/>
    <w:rsid w:val="007F68B8"/>
    <w:rsid w:val="007F6F7A"/>
    <w:rsid w:val="007F7420"/>
    <w:rsid w:val="007F75BE"/>
    <w:rsid w:val="007F7B44"/>
    <w:rsid w:val="007F7FB2"/>
    <w:rsid w:val="008000C5"/>
    <w:rsid w:val="00800745"/>
    <w:rsid w:val="0080079F"/>
    <w:rsid w:val="00800E23"/>
    <w:rsid w:val="00801082"/>
    <w:rsid w:val="00801416"/>
    <w:rsid w:val="00801F39"/>
    <w:rsid w:val="00802595"/>
    <w:rsid w:val="00802698"/>
    <w:rsid w:val="00802711"/>
    <w:rsid w:val="00802A6A"/>
    <w:rsid w:val="00803081"/>
    <w:rsid w:val="008037C4"/>
    <w:rsid w:val="0080394D"/>
    <w:rsid w:val="00803E7F"/>
    <w:rsid w:val="0080419E"/>
    <w:rsid w:val="00804202"/>
    <w:rsid w:val="0080475D"/>
    <w:rsid w:val="008049A7"/>
    <w:rsid w:val="00804B47"/>
    <w:rsid w:val="008054A0"/>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0F07"/>
    <w:rsid w:val="008110C6"/>
    <w:rsid w:val="0081130A"/>
    <w:rsid w:val="008113A3"/>
    <w:rsid w:val="008114B8"/>
    <w:rsid w:val="008115F6"/>
    <w:rsid w:val="00811BE4"/>
    <w:rsid w:val="00811FB7"/>
    <w:rsid w:val="00812471"/>
    <w:rsid w:val="008125FD"/>
    <w:rsid w:val="00812815"/>
    <w:rsid w:val="00812942"/>
    <w:rsid w:val="00812A2A"/>
    <w:rsid w:val="00812E0E"/>
    <w:rsid w:val="008130E7"/>
    <w:rsid w:val="008134CB"/>
    <w:rsid w:val="0081365B"/>
    <w:rsid w:val="00813897"/>
    <w:rsid w:val="00813B7A"/>
    <w:rsid w:val="008141F0"/>
    <w:rsid w:val="008144C5"/>
    <w:rsid w:val="00814D41"/>
    <w:rsid w:val="008151C6"/>
    <w:rsid w:val="0081521B"/>
    <w:rsid w:val="00815479"/>
    <w:rsid w:val="00815A5C"/>
    <w:rsid w:val="00815BDC"/>
    <w:rsid w:val="00816A0A"/>
    <w:rsid w:val="00816CAC"/>
    <w:rsid w:val="00816E7C"/>
    <w:rsid w:val="00817141"/>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1D"/>
    <w:rsid w:val="00827625"/>
    <w:rsid w:val="008276EA"/>
    <w:rsid w:val="00827871"/>
    <w:rsid w:val="00827CEB"/>
    <w:rsid w:val="00827DC6"/>
    <w:rsid w:val="00830017"/>
    <w:rsid w:val="008300F0"/>
    <w:rsid w:val="0083019F"/>
    <w:rsid w:val="00830404"/>
    <w:rsid w:val="008307A6"/>
    <w:rsid w:val="00830A7C"/>
    <w:rsid w:val="00830B7E"/>
    <w:rsid w:val="00830B95"/>
    <w:rsid w:val="00830E30"/>
    <w:rsid w:val="0083118D"/>
    <w:rsid w:val="008313B0"/>
    <w:rsid w:val="00831538"/>
    <w:rsid w:val="008318FD"/>
    <w:rsid w:val="00831A6B"/>
    <w:rsid w:val="00831F08"/>
    <w:rsid w:val="00831F50"/>
    <w:rsid w:val="0083212F"/>
    <w:rsid w:val="008321FA"/>
    <w:rsid w:val="008322EE"/>
    <w:rsid w:val="008328EF"/>
    <w:rsid w:val="008329DB"/>
    <w:rsid w:val="00832F17"/>
    <w:rsid w:val="008332B4"/>
    <w:rsid w:val="008334B7"/>
    <w:rsid w:val="008336FF"/>
    <w:rsid w:val="00833DD1"/>
    <w:rsid w:val="00834526"/>
    <w:rsid w:val="008345B0"/>
    <w:rsid w:val="00834719"/>
    <w:rsid w:val="00834FEF"/>
    <w:rsid w:val="008352BE"/>
    <w:rsid w:val="00835694"/>
    <w:rsid w:val="0083594F"/>
    <w:rsid w:val="0083644E"/>
    <w:rsid w:val="008366BD"/>
    <w:rsid w:val="00836702"/>
    <w:rsid w:val="00836A4F"/>
    <w:rsid w:val="00836DDA"/>
    <w:rsid w:val="00836EF0"/>
    <w:rsid w:val="008370A9"/>
    <w:rsid w:val="0083775B"/>
    <w:rsid w:val="0083776B"/>
    <w:rsid w:val="008404C2"/>
    <w:rsid w:val="00840D81"/>
    <w:rsid w:val="00840DFB"/>
    <w:rsid w:val="00840EEC"/>
    <w:rsid w:val="008411FB"/>
    <w:rsid w:val="00841202"/>
    <w:rsid w:val="00841303"/>
    <w:rsid w:val="008416D2"/>
    <w:rsid w:val="00841F2E"/>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27"/>
    <w:rsid w:val="00846CDC"/>
    <w:rsid w:val="00846ECF"/>
    <w:rsid w:val="00846F12"/>
    <w:rsid w:val="00846F26"/>
    <w:rsid w:val="00847067"/>
    <w:rsid w:val="008472C8"/>
    <w:rsid w:val="00847833"/>
    <w:rsid w:val="00847A28"/>
    <w:rsid w:val="00850090"/>
    <w:rsid w:val="008500A9"/>
    <w:rsid w:val="00850A6C"/>
    <w:rsid w:val="00850DE6"/>
    <w:rsid w:val="008517E4"/>
    <w:rsid w:val="00851AB3"/>
    <w:rsid w:val="00851B0C"/>
    <w:rsid w:val="0085205A"/>
    <w:rsid w:val="0085232C"/>
    <w:rsid w:val="00852345"/>
    <w:rsid w:val="00852C4A"/>
    <w:rsid w:val="00852C8B"/>
    <w:rsid w:val="00852E8D"/>
    <w:rsid w:val="00853053"/>
    <w:rsid w:val="0085362D"/>
    <w:rsid w:val="008536DA"/>
    <w:rsid w:val="00853839"/>
    <w:rsid w:val="008538DB"/>
    <w:rsid w:val="00853987"/>
    <w:rsid w:val="00853B92"/>
    <w:rsid w:val="00853D08"/>
    <w:rsid w:val="00854775"/>
    <w:rsid w:val="00854A92"/>
    <w:rsid w:val="00854AFC"/>
    <w:rsid w:val="00854E25"/>
    <w:rsid w:val="00855D27"/>
    <w:rsid w:val="008562FF"/>
    <w:rsid w:val="00856840"/>
    <w:rsid w:val="00856B69"/>
    <w:rsid w:val="008577AF"/>
    <w:rsid w:val="008579A6"/>
    <w:rsid w:val="00857A09"/>
    <w:rsid w:val="0086000C"/>
    <w:rsid w:val="008601F2"/>
    <w:rsid w:val="008602BB"/>
    <w:rsid w:val="00860EA0"/>
    <w:rsid w:val="00860FAB"/>
    <w:rsid w:val="00861101"/>
    <w:rsid w:val="00861311"/>
    <w:rsid w:val="0086174D"/>
    <w:rsid w:val="00861AF5"/>
    <w:rsid w:val="0086233C"/>
    <w:rsid w:val="00862F8A"/>
    <w:rsid w:val="008632DF"/>
    <w:rsid w:val="008637EB"/>
    <w:rsid w:val="00863896"/>
    <w:rsid w:val="008638D3"/>
    <w:rsid w:val="00863AA4"/>
    <w:rsid w:val="00863B8B"/>
    <w:rsid w:val="00863EF4"/>
    <w:rsid w:val="008641E8"/>
    <w:rsid w:val="0086429F"/>
    <w:rsid w:val="00864302"/>
    <w:rsid w:val="00864309"/>
    <w:rsid w:val="0086451D"/>
    <w:rsid w:val="0086483B"/>
    <w:rsid w:val="00864D11"/>
    <w:rsid w:val="00864DAF"/>
    <w:rsid w:val="00864E4E"/>
    <w:rsid w:val="00864F5B"/>
    <w:rsid w:val="00865097"/>
    <w:rsid w:val="008652B7"/>
    <w:rsid w:val="00865426"/>
    <w:rsid w:val="0086542A"/>
    <w:rsid w:val="00865535"/>
    <w:rsid w:val="00865EE9"/>
    <w:rsid w:val="00866189"/>
    <w:rsid w:val="0086636C"/>
    <w:rsid w:val="00866511"/>
    <w:rsid w:val="008666A0"/>
    <w:rsid w:val="00866B22"/>
    <w:rsid w:val="00866C7C"/>
    <w:rsid w:val="00867115"/>
    <w:rsid w:val="008671AA"/>
    <w:rsid w:val="008674CD"/>
    <w:rsid w:val="00867573"/>
    <w:rsid w:val="00867831"/>
    <w:rsid w:val="00867877"/>
    <w:rsid w:val="008678D0"/>
    <w:rsid w:val="00867908"/>
    <w:rsid w:val="00867C64"/>
    <w:rsid w:val="008704DF"/>
    <w:rsid w:val="00870765"/>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7F2"/>
    <w:rsid w:val="00876BC7"/>
    <w:rsid w:val="00876EAC"/>
    <w:rsid w:val="00877975"/>
    <w:rsid w:val="00880259"/>
    <w:rsid w:val="00880672"/>
    <w:rsid w:val="00880758"/>
    <w:rsid w:val="008811B0"/>
    <w:rsid w:val="008814CC"/>
    <w:rsid w:val="00881C82"/>
    <w:rsid w:val="00881F0A"/>
    <w:rsid w:val="00882A32"/>
    <w:rsid w:val="00883406"/>
    <w:rsid w:val="00883F73"/>
    <w:rsid w:val="0088426E"/>
    <w:rsid w:val="00884348"/>
    <w:rsid w:val="008849A3"/>
    <w:rsid w:val="00884D2F"/>
    <w:rsid w:val="00884DA4"/>
    <w:rsid w:val="00885159"/>
    <w:rsid w:val="00885267"/>
    <w:rsid w:val="008854C4"/>
    <w:rsid w:val="008858A3"/>
    <w:rsid w:val="00885968"/>
    <w:rsid w:val="00885BBF"/>
    <w:rsid w:val="00885D66"/>
    <w:rsid w:val="00885DAF"/>
    <w:rsid w:val="008861D3"/>
    <w:rsid w:val="00886B6E"/>
    <w:rsid w:val="00886BDE"/>
    <w:rsid w:val="00886E96"/>
    <w:rsid w:val="00887CC1"/>
    <w:rsid w:val="00887D0A"/>
    <w:rsid w:val="00887F68"/>
    <w:rsid w:val="0089049E"/>
    <w:rsid w:val="00890838"/>
    <w:rsid w:val="0089091A"/>
    <w:rsid w:val="00891463"/>
    <w:rsid w:val="0089146E"/>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64B"/>
    <w:rsid w:val="00895DD3"/>
    <w:rsid w:val="00896414"/>
    <w:rsid w:val="00896CCA"/>
    <w:rsid w:val="008978A8"/>
    <w:rsid w:val="00897A8F"/>
    <w:rsid w:val="00897E3F"/>
    <w:rsid w:val="00897E51"/>
    <w:rsid w:val="00897EE1"/>
    <w:rsid w:val="008A01EF"/>
    <w:rsid w:val="008A02A2"/>
    <w:rsid w:val="008A0394"/>
    <w:rsid w:val="008A0964"/>
    <w:rsid w:val="008A0AED"/>
    <w:rsid w:val="008A0BE4"/>
    <w:rsid w:val="008A0C32"/>
    <w:rsid w:val="008A0D6A"/>
    <w:rsid w:val="008A0EF7"/>
    <w:rsid w:val="008A1066"/>
    <w:rsid w:val="008A125A"/>
    <w:rsid w:val="008A125C"/>
    <w:rsid w:val="008A12C6"/>
    <w:rsid w:val="008A19D3"/>
    <w:rsid w:val="008A2952"/>
    <w:rsid w:val="008A2AE4"/>
    <w:rsid w:val="008A300B"/>
    <w:rsid w:val="008A3042"/>
    <w:rsid w:val="008A31E8"/>
    <w:rsid w:val="008A31F7"/>
    <w:rsid w:val="008A3450"/>
    <w:rsid w:val="008A38F2"/>
    <w:rsid w:val="008A3B88"/>
    <w:rsid w:val="008A4229"/>
    <w:rsid w:val="008A431B"/>
    <w:rsid w:val="008A43D8"/>
    <w:rsid w:val="008A44B6"/>
    <w:rsid w:val="008A4612"/>
    <w:rsid w:val="008A4977"/>
    <w:rsid w:val="008A4980"/>
    <w:rsid w:val="008A4990"/>
    <w:rsid w:val="008A4D7F"/>
    <w:rsid w:val="008A5077"/>
    <w:rsid w:val="008A53E6"/>
    <w:rsid w:val="008A5BEF"/>
    <w:rsid w:val="008A5C16"/>
    <w:rsid w:val="008A5C9F"/>
    <w:rsid w:val="008A615E"/>
    <w:rsid w:val="008A6926"/>
    <w:rsid w:val="008A6A68"/>
    <w:rsid w:val="008A6A80"/>
    <w:rsid w:val="008A7273"/>
    <w:rsid w:val="008A759D"/>
    <w:rsid w:val="008A7617"/>
    <w:rsid w:val="008A79F0"/>
    <w:rsid w:val="008A7C31"/>
    <w:rsid w:val="008B0199"/>
    <w:rsid w:val="008B0618"/>
    <w:rsid w:val="008B0C16"/>
    <w:rsid w:val="008B12AF"/>
    <w:rsid w:val="008B140D"/>
    <w:rsid w:val="008B1836"/>
    <w:rsid w:val="008B1A1D"/>
    <w:rsid w:val="008B1B28"/>
    <w:rsid w:val="008B1F69"/>
    <w:rsid w:val="008B1FC0"/>
    <w:rsid w:val="008B1FE2"/>
    <w:rsid w:val="008B2035"/>
    <w:rsid w:val="008B2488"/>
    <w:rsid w:val="008B3E53"/>
    <w:rsid w:val="008B3EB8"/>
    <w:rsid w:val="008B4160"/>
    <w:rsid w:val="008B43D4"/>
    <w:rsid w:val="008B4600"/>
    <w:rsid w:val="008B4650"/>
    <w:rsid w:val="008B4D0A"/>
    <w:rsid w:val="008B4D8B"/>
    <w:rsid w:val="008B4D94"/>
    <w:rsid w:val="008B4FF4"/>
    <w:rsid w:val="008B5A35"/>
    <w:rsid w:val="008B5BFA"/>
    <w:rsid w:val="008B61AB"/>
    <w:rsid w:val="008B6359"/>
    <w:rsid w:val="008B64BF"/>
    <w:rsid w:val="008B65D8"/>
    <w:rsid w:val="008B6F4B"/>
    <w:rsid w:val="008B7302"/>
    <w:rsid w:val="008B7477"/>
    <w:rsid w:val="008B784B"/>
    <w:rsid w:val="008B7EEF"/>
    <w:rsid w:val="008B7F45"/>
    <w:rsid w:val="008C01E9"/>
    <w:rsid w:val="008C06D4"/>
    <w:rsid w:val="008C075D"/>
    <w:rsid w:val="008C07EB"/>
    <w:rsid w:val="008C0821"/>
    <w:rsid w:val="008C0854"/>
    <w:rsid w:val="008C0A56"/>
    <w:rsid w:val="008C0DDC"/>
    <w:rsid w:val="008C0E2F"/>
    <w:rsid w:val="008C13E7"/>
    <w:rsid w:val="008C17E1"/>
    <w:rsid w:val="008C18B2"/>
    <w:rsid w:val="008C20C8"/>
    <w:rsid w:val="008C27BC"/>
    <w:rsid w:val="008C2B05"/>
    <w:rsid w:val="008C2B8E"/>
    <w:rsid w:val="008C2D6D"/>
    <w:rsid w:val="008C2E6A"/>
    <w:rsid w:val="008C39C5"/>
    <w:rsid w:val="008C3C77"/>
    <w:rsid w:val="008C4353"/>
    <w:rsid w:val="008C4536"/>
    <w:rsid w:val="008C4692"/>
    <w:rsid w:val="008C4FA6"/>
    <w:rsid w:val="008C4FB4"/>
    <w:rsid w:val="008C509E"/>
    <w:rsid w:val="008C513F"/>
    <w:rsid w:val="008C51E3"/>
    <w:rsid w:val="008C5778"/>
    <w:rsid w:val="008C5947"/>
    <w:rsid w:val="008C5E9A"/>
    <w:rsid w:val="008C5F27"/>
    <w:rsid w:val="008C6168"/>
    <w:rsid w:val="008C650B"/>
    <w:rsid w:val="008C66C7"/>
    <w:rsid w:val="008C6A52"/>
    <w:rsid w:val="008C6D4E"/>
    <w:rsid w:val="008C6E8D"/>
    <w:rsid w:val="008C7AD4"/>
    <w:rsid w:val="008C7B4F"/>
    <w:rsid w:val="008C7EC0"/>
    <w:rsid w:val="008D002D"/>
    <w:rsid w:val="008D0359"/>
    <w:rsid w:val="008D0497"/>
    <w:rsid w:val="008D0562"/>
    <w:rsid w:val="008D07B8"/>
    <w:rsid w:val="008D0A50"/>
    <w:rsid w:val="008D0CC4"/>
    <w:rsid w:val="008D1098"/>
    <w:rsid w:val="008D165F"/>
    <w:rsid w:val="008D19A7"/>
    <w:rsid w:val="008D1A3B"/>
    <w:rsid w:val="008D1C99"/>
    <w:rsid w:val="008D2264"/>
    <w:rsid w:val="008D2349"/>
    <w:rsid w:val="008D26CC"/>
    <w:rsid w:val="008D30FD"/>
    <w:rsid w:val="008D3196"/>
    <w:rsid w:val="008D3324"/>
    <w:rsid w:val="008D3406"/>
    <w:rsid w:val="008D3726"/>
    <w:rsid w:val="008D3D69"/>
    <w:rsid w:val="008D3E42"/>
    <w:rsid w:val="008D4368"/>
    <w:rsid w:val="008D4648"/>
    <w:rsid w:val="008D4A26"/>
    <w:rsid w:val="008D53EE"/>
    <w:rsid w:val="008D5511"/>
    <w:rsid w:val="008D5930"/>
    <w:rsid w:val="008D6084"/>
    <w:rsid w:val="008D6611"/>
    <w:rsid w:val="008D6740"/>
    <w:rsid w:val="008D6D9B"/>
    <w:rsid w:val="008D6E00"/>
    <w:rsid w:val="008D712B"/>
    <w:rsid w:val="008D72E6"/>
    <w:rsid w:val="008D72F7"/>
    <w:rsid w:val="008D7C5A"/>
    <w:rsid w:val="008D7E6D"/>
    <w:rsid w:val="008D7F16"/>
    <w:rsid w:val="008E00D0"/>
    <w:rsid w:val="008E023F"/>
    <w:rsid w:val="008E051A"/>
    <w:rsid w:val="008E094F"/>
    <w:rsid w:val="008E0D66"/>
    <w:rsid w:val="008E155C"/>
    <w:rsid w:val="008E1A1F"/>
    <w:rsid w:val="008E1A29"/>
    <w:rsid w:val="008E1A64"/>
    <w:rsid w:val="008E1E73"/>
    <w:rsid w:val="008E1ED6"/>
    <w:rsid w:val="008E1FE4"/>
    <w:rsid w:val="008E259C"/>
    <w:rsid w:val="008E2797"/>
    <w:rsid w:val="008E2910"/>
    <w:rsid w:val="008E2C0F"/>
    <w:rsid w:val="008E2CCE"/>
    <w:rsid w:val="008E3389"/>
    <w:rsid w:val="008E3558"/>
    <w:rsid w:val="008E35BF"/>
    <w:rsid w:val="008E3665"/>
    <w:rsid w:val="008E3730"/>
    <w:rsid w:val="008E3756"/>
    <w:rsid w:val="008E39F9"/>
    <w:rsid w:val="008E46FA"/>
    <w:rsid w:val="008E55E1"/>
    <w:rsid w:val="008E5A98"/>
    <w:rsid w:val="008E6A3D"/>
    <w:rsid w:val="008E6B33"/>
    <w:rsid w:val="008E6D8A"/>
    <w:rsid w:val="008E77A1"/>
    <w:rsid w:val="008E78E9"/>
    <w:rsid w:val="008E7BCD"/>
    <w:rsid w:val="008E7C9D"/>
    <w:rsid w:val="008F0554"/>
    <w:rsid w:val="008F06A2"/>
    <w:rsid w:val="008F0B33"/>
    <w:rsid w:val="008F0CD7"/>
    <w:rsid w:val="008F0D5D"/>
    <w:rsid w:val="008F10CE"/>
    <w:rsid w:val="008F15EA"/>
    <w:rsid w:val="008F16B6"/>
    <w:rsid w:val="008F16D5"/>
    <w:rsid w:val="008F19B5"/>
    <w:rsid w:val="008F27C7"/>
    <w:rsid w:val="008F286B"/>
    <w:rsid w:val="008F2AF6"/>
    <w:rsid w:val="008F3AD8"/>
    <w:rsid w:val="008F3DCC"/>
    <w:rsid w:val="008F43BC"/>
    <w:rsid w:val="008F4787"/>
    <w:rsid w:val="008F4C6F"/>
    <w:rsid w:val="008F4D3D"/>
    <w:rsid w:val="008F4E79"/>
    <w:rsid w:val="008F4E88"/>
    <w:rsid w:val="008F50A6"/>
    <w:rsid w:val="008F51FC"/>
    <w:rsid w:val="008F5280"/>
    <w:rsid w:val="008F5460"/>
    <w:rsid w:val="008F5527"/>
    <w:rsid w:val="008F584B"/>
    <w:rsid w:val="008F5A1D"/>
    <w:rsid w:val="008F5CA9"/>
    <w:rsid w:val="008F64A9"/>
    <w:rsid w:val="008F677C"/>
    <w:rsid w:val="008F68C6"/>
    <w:rsid w:val="008F6979"/>
    <w:rsid w:val="008F6E57"/>
    <w:rsid w:val="008F71DC"/>
    <w:rsid w:val="008F7250"/>
    <w:rsid w:val="008F7297"/>
    <w:rsid w:val="008F759F"/>
    <w:rsid w:val="008F7FF9"/>
    <w:rsid w:val="009001F7"/>
    <w:rsid w:val="00900302"/>
    <w:rsid w:val="0090044F"/>
    <w:rsid w:val="00900D1F"/>
    <w:rsid w:val="00900E08"/>
    <w:rsid w:val="00901348"/>
    <w:rsid w:val="0090177D"/>
    <w:rsid w:val="00901A42"/>
    <w:rsid w:val="00901CD1"/>
    <w:rsid w:val="00901D90"/>
    <w:rsid w:val="009026C9"/>
    <w:rsid w:val="00902DB3"/>
    <w:rsid w:val="009030BD"/>
    <w:rsid w:val="009031E8"/>
    <w:rsid w:val="00903286"/>
    <w:rsid w:val="00903B1A"/>
    <w:rsid w:val="00903B59"/>
    <w:rsid w:val="009040AA"/>
    <w:rsid w:val="0090469F"/>
    <w:rsid w:val="00904F14"/>
    <w:rsid w:val="00905031"/>
    <w:rsid w:val="009052C0"/>
    <w:rsid w:val="0090567B"/>
    <w:rsid w:val="00905730"/>
    <w:rsid w:val="00905BEE"/>
    <w:rsid w:val="0090692F"/>
    <w:rsid w:val="00906C3D"/>
    <w:rsid w:val="00907749"/>
    <w:rsid w:val="00907A52"/>
    <w:rsid w:val="00910716"/>
    <w:rsid w:val="00910751"/>
    <w:rsid w:val="00910990"/>
    <w:rsid w:val="00910C59"/>
    <w:rsid w:val="009116AD"/>
    <w:rsid w:val="009116DB"/>
    <w:rsid w:val="009117FF"/>
    <w:rsid w:val="009118F8"/>
    <w:rsid w:val="0091198C"/>
    <w:rsid w:val="00911A16"/>
    <w:rsid w:val="00911B2D"/>
    <w:rsid w:val="00911D99"/>
    <w:rsid w:val="00912794"/>
    <w:rsid w:val="00912881"/>
    <w:rsid w:val="00912AD2"/>
    <w:rsid w:val="00912B89"/>
    <w:rsid w:val="00912D89"/>
    <w:rsid w:val="00912F69"/>
    <w:rsid w:val="009131EE"/>
    <w:rsid w:val="0091336A"/>
    <w:rsid w:val="009133EF"/>
    <w:rsid w:val="00913AD8"/>
    <w:rsid w:val="009152CB"/>
    <w:rsid w:val="0091580F"/>
    <w:rsid w:val="009158DF"/>
    <w:rsid w:val="00916382"/>
    <w:rsid w:val="00916905"/>
    <w:rsid w:val="00916BCF"/>
    <w:rsid w:val="00917073"/>
    <w:rsid w:val="0091707E"/>
    <w:rsid w:val="009170D3"/>
    <w:rsid w:val="00917241"/>
    <w:rsid w:val="0091727B"/>
    <w:rsid w:val="0091745D"/>
    <w:rsid w:val="009175DC"/>
    <w:rsid w:val="00917B5E"/>
    <w:rsid w:val="00920F57"/>
    <w:rsid w:val="00921411"/>
    <w:rsid w:val="00921449"/>
    <w:rsid w:val="00921B1C"/>
    <w:rsid w:val="00921E43"/>
    <w:rsid w:val="00921F13"/>
    <w:rsid w:val="00922379"/>
    <w:rsid w:val="00922550"/>
    <w:rsid w:val="00922660"/>
    <w:rsid w:val="00922B08"/>
    <w:rsid w:val="00922C1B"/>
    <w:rsid w:val="00923679"/>
    <w:rsid w:val="00923921"/>
    <w:rsid w:val="00923981"/>
    <w:rsid w:val="00923E71"/>
    <w:rsid w:val="009241E5"/>
    <w:rsid w:val="009247D8"/>
    <w:rsid w:val="00924BB6"/>
    <w:rsid w:val="00924D79"/>
    <w:rsid w:val="00924DFE"/>
    <w:rsid w:val="009255EB"/>
    <w:rsid w:val="00925652"/>
    <w:rsid w:val="00925758"/>
    <w:rsid w:val="00925EA0"/>
    <w:rsid w:val="009260F5"/>
    <w:rsid w:val="00926150"/>
    <w:rsid w:val="00926221"/>
    <w:rsid w:val="00926B1B"/>
    <w:rsid w:val="009276B6"/>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2E0A"/>
    <w:rsid w:val="009331EA"/>
    <w:rsid w:val="009336CF"/>
    <w:rsid w:val="00933732"/>
    <w:rsid w:val="009337C6"/>
    <w:rsid w:val="00933BEE"/>
    <w:rsid w:val="00934640"/>
    <w:rsid w:val="009347B4"/>
    <w:rsid w:val="00934B4E"/>
    <w:rsid w:val="00934E7D"/>
    <w:rsid w:val="00934EB8"/>
    <w:rsid w:val="009355E7"/>
    <w:rsid w:val="00935758"/>
    <w:rsid w:val="00935830"/>
    <w:rsid w:val="00935A91"/>
    <w:rsid w:val="009363B5"/>
    <w:rsid w:val="00936592"/>
    <w:rsid w:val="009368A6"/>
    <w:rsid w:val="00936A6C"/>
    <w:rsid w:val="00936BF1"/>
    <w:rsid w:val="00936D0E"/>
    <w:rsid w:val="009372FC"/>
    <w:rsid w:val="0093741E"/>
    <w:rsid w:val="009376D1"/>
    <w:rsid w:val="009401D3"/>
    <w:rsid w:val="009404AB"/>
    <w:rsid w:val="00940702"/>
    <w:rsid w:val="009407C5"/>
    <w:rsid w:val="0094084D"/>
    <w:rsid w:val="009409A6"/>
    <w:rsid w:val="00940A91"/>
    <w:rsid w:val="00940AF7"/>
    <w:rsid w:val="00940DF3"/>
    <w:rsid w:val="0094155E"/>
    <w:rsid w:val="00941868"/>
    <w:rsid w:val="00941B9F"/>
    <w:rsid w:val="00942003"/>
    <w:rsid w:val="0094228A"/>
    <w:rsid w:val="0094266F"/>
    <w:rsid w:val="0094287B"/>
    <w:rsid w:val="00942F07"/>
    <w:rsid w:val="00943105"/>
    <w:rsid w:val="00944072"/>
    <w:rsid w:val="009445E0"/>
    <w:rsid w:val="00944852"/>
    <w:rsid w:val="00944CA4"/>
    <w:rsid w:val="00944F33"/>
    <w:rsid w:val="00944FA0"/>
    <w:rsid w:val="0094513E"/>
    <w:rsid w:val="0094554E"/>
    <w:rsid w:val="00945945"/>
    <w:rsid w:val="00945E56"/>
    <w:rsid w:val="0094690E"/>
    <w:rsid w:val="00946EEC"/>
    <w:rsid w:val="0094707D"/>
    <w:rsid w:val="009472D7"/>
    <w:rsid w:val="00947B3D"/>
    <w:rsid w:val="0095055C"/>
    <w:rsid w:val="009506F2"/>
    <w:rsid w:val="00950766"/>
    <w:rsid w:val="00950923"/>
    <w:rsid w:val="009510E7"/>
    <w:rsid w:val="00951340"/>
    <w:rsid w:val="0095142B"/>
    <w:rsid w:val="00951434"/>
    <w:rsid w:val="00951494"/>
    <w:rsid w:val="00951782"/>
    <w:rsid w:val="009517F4"/>
    <w:rsid w:val="009518C9"/>
    <w:rsid w:val="00951CE6"/>
    <w:rsid w:val="00951D98"/>
    <w:rsid w:val="009522DF"/>
    <w:rsid w:val="009523EA"/>
    <w:rsid w:val="0095266F"/>
    <w:rsid w:val="00953625"/>
    <w:rsid w:val="009536CB"/>
    <w:rsid w:val="009538B9"/>
    <w:rsid w:val="00953E72"/>
    <w:rsid w:val="00953F59"/>
    <w:rsid w:val="00954751"/>
    <w:rsid w:val="00954AD6"/>
    <w:rsid w:val="00954BCE"/>
    <w:rsid w:val="00954BEF"/>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485"/>
    <w:rsid w:val="009607FD"/>
    <w:rsid w:val="00960900"/>
    <w:rsid w:val="00960947"/>
    <w:rsid w:val="00960CAE"/>
    <w:rsid w:val="00960E04"/>
    <w:rsid w:val="00961169"/>
    <w:rsid w:val="00961250"/>
    <w:rsid w:val="009616C2"/>
    <w:rsid w:val="00961754"/>
    <w:rsid w:val="00961A1A"/>
    <w:rsid w:val="00961A4C"/>
    <w:rsid w:val="00961F8C"/>
    <w:rsid w:val="009620B0"/>
    <w:rsid w:val="009621A5"/>
    <w:rsid w:val="00962392"/>
    <w:rsid w:val="009623CA"/>
    <w:rsid w:val="0096287B"/>
    <w:rsid w:val="009628F7"/>
    <w:rsid w:val="009629E7"/>
    <w:rsid w:val="009636FA"/>
    <w:rsid w:val="009637FD"/>
    <w:rsid w:val="00963DD1"/>
    <w:rsid w:val="0096411E"/>
    <w:rsid w:val="0096416C"/>
    <w:rsid w:val="00964344"/>
    <w:rsid w:val="0096535C"/>
    <w:rsid w:val="00965706"/>
    <w:rsid w:val="009658AB"/>
    <w:rsid w:val="00965BD5"/>
    <w:rsid w:val="00965C39"/>
    <w:rsid w:val="00965CE0"/>
    <w:rsid w:val="00965E31"/>
    <w:rsid w:val="009668A4"/>
    <w:rsid w:val="00966A50"/>
    <w:rsid w:val="00966CA6"/>
    <w:rsid w:val="00966ED7"/>
    <w:rsid w:val="0096720D"/>
    <w:rsid w:val="00967ADB"/>
    <w:rsid w:val="00967CBE"/>
    <w:rsid w:val="0097010A"/>
    <w:rsid w:val="009706D4"/>
    <w:rsid w:val="00970B6A"/>
    <w:rsid w:val="00970CC4"/>
    <w:rsid w:val="00970D7B"/>
    <w:rsid w:val="00970F3B"/>
    <w:rsid w:val="00971AAB"/>
    <w:rsid w:val="009725BC"/>
    <w:rsid w:val="00972956"/>
    <w:rsid w:val="00972B1E"/>
    <w:rsid w:val="00972B93"/>
    <w:rsid w:val="00972C5B"/>
    <w:rsid w:val="00972F49"/>
    <w:rsid w:val="00973700"/>
    <w:rsid w:val="00973960"/>
    <w:rsid w:val="00973A89"/>
    <w:rsid w:val="00973C50"/>
    <w:rsid w:val="009746C6"/>
    <w:rsid w:val="009751A3"/>
    <w:rsid w:val="0097539B"/>
    <w:rsid w:val="00975C91"/>
    <w:rsid w:val="00975CEF"/>
    <w:rsid w:val="00975D72"/>
    <w:rsid w:val="00976820"/>
    <w:rsid w:val="00976B89"/>
    <w:rsid w:val="00977318"/>
    <w:rsid w:val="0097757C"/>
    <w:rsid w:val="0098053B"/>
    <w:rsid w:val="009807C6"/>
    <w:rsid w:val="00980ACA"/>
    <w:rsid w:val="00980F14"/>
    <w:rsid w:val="0098125C"/>
    <w:rsid w:val="0098146B"/>
    <w:rsid w:val="00981877"/>
    <w:rsid w:val="00981C18"/>
    <w:rsid w:val="00982401"/>
    <w:rsid w:val="009824F8"/>
    <w:rsid w:val="00982721"/>
    <w:rsid w:val="009828BD"/>
    <w:rsid w:val="009829FD"/>
    <w:rsid w:val="00982A6F"/>
    <w:rsid w:val="00982ADD"/>
    <w:rsid w:val="00982F90"/>
    <w:rsid w:val="0098328E"/>
    <w:rsid w:val="00983984"/>
    <w:rsid w:val="00983BA8"/>
    <w:rsid w:val="00983C3B"/>
    <w:rsid w:val="00984DC5"/>
    <w:rsid w:val="00984DFF"/>
    <w:rsid w:val="00984EE4"/>
    <w:rsid w:val="0098555E"/>
    <w:rsid w:val="009856E1"/>
    <w:rsid w:val="009857FB"/>
    <w:rsid w:val="00985902"/>
    <w:rsid w:val="00985EE7"/>
    <w:rsid w:val="009860BD"/>
    <w:rsid w:val="00986423"/>
    <w:rsid w:val="009866B2"/>
    <w:rsid w:val="00986D0E"/>
    <w:rsid w:val="00986E15"/>
    <w:rsid w:val="009871C5"/>
    <w:rsid w:val="00987366"/>
    <w:rsid w:val="0098742C"/>
    <w:rsid w:val="0098765F"/>
    <w:rsid w:val="00987688"/>
    <w:rsid w:val="00987869"/>
    <w:rsid w:val="0098787D"/>
    <w:rsid w:val="00987A47"/>
    <w:rsid w:val="00987DFA"/>
    <w:rsid w:val="00987EB3"/>
    <w:rsid w:val="009900E6"/>
    <w:rsid w:val="00990B6D"/>
    <w:rsid w:val="00990DDE"/>
    <w:rsid w:val="00991123"/>
    <w:rsid w:val="0099117B"/>
    <w:rsid w:val="00991550"/>
    <w:rsid w:val="0099181B"/>
    <w:rsid w:val="00991C37"/>
    <w:rsid w:val="009921AE"/>
    <w:rsid w:val="00993756"/>
    <w:rsid w:val="00993ACA"/>
    <w:rsid w:val="00993DAE"/>
    <w:rsid w:val="00993FDA"/>
    <w:rsid w:val="009942BA"/>
    <w:rsid w:val="0099462D"/>
    <w:rsid w:val="00994EAF"/>
    <w:rsid w:val="00995139"/>
    <w:rsid w:val="009953FE"/>
    <w:rsid w:val="009959E3"/>
    <w:rsid w:val="0099603B"/>
    <w:rsid w:val="0099633F"/>
    <w:rsid w:val="00996446"/>
    <w:rsid w:val="00996825"/>
    <w:rsid w:val="00997040"/>
    <w:rsid w:val="0099721E"/>
    <w:rsid w:val="00997271"/>
    <w:rsid w:val="00997461"/>
    <w:rsid w:val="00997A4A"/>
    <w:rsid w:val="00997B6B"/>
    <w:rsid w:val="009A00C9"/>
    <w:rsid w:val="009A06CA"/>
    <w:rsid w:val="009A0B18"/>
    <w:rsid w:val="009A0B30"/>
    <w:rsid w:val="009A0B77"/>
    <w:rsid w:val="009A0FBA"/>
    <w:rsid w:val="009A1781"/>
    <w:rsid w:val="009A1DFB"/>
    <w:rsid w:val="009A1E0A"/>
    <w:rsid w:val="009A1E37"/>
    <w:rsid w:val="009A2131"/>
    <w:rsid w:val="009A2189"/>
    <w:rsid w:val="009A228A"/>
    <w:rsid w:val="009A253C"/>
    <w:rsid w:val="009A2627"/>
    <w:rsid w:val="009A28F9"/>
    <w:rsid w:val="009A2E7A"/>
    <w:rsid w:val="009A2F7F"/>
    <w:rsid w:val="009A347B"/>
    <w:rsid w:val="009A36E0"/>
    <w:rsid w:val="009A39B3"/>
    <w:rsid w:val="009A3A46"/>
    <w:rsid w:val="009A4759"/>
    <w:rsid w:val="009A5178"/>
    <w:rsid w:val="009A5451"/>
    <w:rsid w:val="009A5D79"/>
    <w:rsid w:val="009A5DCF"/>
    <w:rsid w:val="009A608A"/>
    <w:rsid w:val="009A62E0"/>
    <w:rsid w:val="009A6354"/>
    <w:rsid w:val="009A64BF"/>
    <w:rsid w:val="009A69D0"/>
    <w:rsid w:val="009A6BD5"/>
    <w:rsid w:val="009A6DE2"/>
    <w:rsid w:val="009A6E4C"/>
    <w:rsid w:val="009A74C3"/>
    <w:rsid w:val="009A78A8"/>
    <w:rsid w:val="009A7D1C"/>
    <w:rsid w:val="009B0580"/>
    <w:rsid w:val="009B0701"/>
    <w:rsid w:val="009B0714"/>
    <w:rsid w:val="009B0E39"/>
    <w:rsid w:val="009B0ED2"/>
    <w:rsid w:val="009B0F17"/>
    <w:rsid w:val="009B0F6A"/>
    <w:rsid w:val="009B129D"/>
    <w:rsid w:val="009B1335"/>
    <w:rsid w:val="009B14D7"/>
    <w:rsid w:val="009B1665"/>
    <w:rsid w:val="009B18A0"/>
    <w:rsid w:val="009B1A53"/>
    <w:rsid w:val="009B1F16"/>
    <w:rsid w:val="009B241F"/>
    <w:rsid w:val="009B27B5"/>
    <w:rsid w:val="009B31D6"/>
    <w:rsid w:val="009B385E"/>
    <w:rsid w:val="009B3AE9"/>
    <w:rsid w:val="009B4456"/>
    <w:rsid w:val="009B4B57"/>
    <w:rsid w:val="009B4E07"/>
    <w:rsid w:val="009B4E89"/>
    <w:rsid w:val="009B5969"/>
    <w:rsid w:val="009B5C61"/>
    <w:rsid w:val="009B5CA5"/>
    <w:rsid w:val="009B5EB0"/>
    <w:rsid w:val="009B5F86"/>
    <w:rsid w:val="009B649A"/>
    <w:rsid w:val="009B68A3"/>
    <w:rsid w:val="009B69D6"/>
    <w:rsid w:val="009B6AAC"/>
    <w:rsid w:val="009B6F45"/>
    <w:rsid w:val="009B6F5B"/>
    <w:rsid w:val="009B702A"/>
    <w:rsid w:val="009B7A2E"/>
    <w:rsid w:val="009C01F0"/>
    <w:rsid w:val="009C023D"/>
    <w:rsid w:val="009C0292"/>
    <w:rsid w:val="009C0303"/>
    <w:rsid w:val="009C0693"/>
    <w:rsid w:val="009C0E41"/>
    <w:rsid w:val="009C101B"/>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816"/>
    <w:rsid w:val="009C6952"/>
    <w:rsid w:val="009C6C1D"/>
    <w:rsid w:val="009C6EDB"/>
    <w:rsid w:val="009C76E4"/>
    <w:rsid w:val="009C77C3"/>
    <w:rsid w:val="009C79A8"/>
    <w:rsid w:val="009C7BA4"/>
    <w:rsid w:val="009C7CE6"/>
    <w:rsid w:val="009D046D"/>
    <w:rsid w:val="009D0AFD"/>
    <w:rsid w:val="009D0E38"/>
    <w:rsid w:val="009D0E99"/>
    <w:rsid w:val="009D0F7A"/>
    <w:rsid w:val="009D1640"/>
    <w:rsid w:val="009D1A2B"/>
    <w:rsid w:val="009D21F4"/>
    <w:rsid w:val="009D244A"/>
    <w:rsid w:val="009D2720"/>
    <w:rsid w:val="009D27D6"/>
    <w:rsid w:val="009D2A17"/>
    <w:rsid w:val="009D3286"/>
    <w:rsid w:val="009D3554"/>
    <w:rsid w:val="009D3697"/>
    <w:rsid w:val="009D3820"/>
    <w:rsid w:val="009D3E8E"/>
    <w:rsid w:val="009D3EEC"/>
    <w:rsid w:val="009D40EE"/>
    <w:rsid w:val="009D4157"/>
    <w:rsid w:val="009D423E"/>
    <w:rsid w:val="009D434D"/>
    <w:rsid w:val="009D4394"/>
    <w:rsid w:val="009D45AE"/>
    <w:rsid w:val="009D4EBA"/>
    <w:rsid w:val="009D50B3"/>
    <w:rsid w:val="009D53C5"/>
    <w:rsid w:val="009D5AA8"/>
    <w:rsid w:val="009D6071"/>
    <w:rsid w:val="009D691C"/>
    <w:rsid w:val="009D6A82"/>
    <w:rsid w:val="009D6B60"/>
    <w:rsid w:val="009D6F6C"/>
    <w:rsid w:val="009D756C"/>
    <w:rsid w:val="009D7C0D"/>
    <w:rsid w:val="009D7D08"/>
    <w:rsid w:val="009E01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87F"/>
    <w:rsid w:val="009E4D3F"/>
    <w:rsid w:val="009E4F96"/>
    <w:rsid w:val="009E520E"/>
    <w:rsid w:val="009E54A0"/>
    <w:rsid w:val="009E5513"/>
    <w:rsid w:val="009E5A1A"/>
    <w:rsid w:val="009E5D41"/>
    <w:rsid w:val="009E6606"/>
    <w:rsid w:val="009E681A"/>
    <w:rsid w:val="009E6F7C"/>
    <w:rsid w:val="009E6FC2"/>
    <w:rsid w:val="009E7150"/>
    <w:rsid w:val="009E765C"/>
    <w:rsid w:val="009E76AC"/>
    <w:rsid w:val="009E775C"/>
    <w:rsid w:val="009E77D2"/>
    <w:rsid w:val="009F08E5"/>
    <w:rsid w:val="009F0F39"/>
    <w:rsid w:val="009F12E1"/>
    <w:rsid w:val="009F1401"/>
    <w:rsid w:val="009F1416"/>
    <w:rsid w:val="009F1986"/>
    <w:rsid w:val="009F1E9D"/>
    <w:rsid w:val="009F20AA"/>
    <w:rsid w:val="009F24FC"/>
    <w:rsid w:val="009F26D5"/>
    <w:rsid w:val="009F26F4"/>
    <w:rsid w:val="009F28C7"/>
    <w:rsid w:val="009F2912"/>
    <w:rsid w:val="009F30F1"/>
    <w:rsid w:val="009F3538"/>
    <w:rsid w:val="009F3846"/>
    <w:rsid w:val="009F3EBC"/>
    <w:rsid w:val="009F40DE"/>
    <w:rsid w:val="009F4174"/>
    <w:rsid w:val="009F4633"/>
    <w:rsid w:val="009F49C0"/>
    <w:rsid w:val="009F4D7E"/>
    <w:rsid w:val="009F4EA8"/>
    <w:rsid w:val="009F4FE7"/>
    <w:rsid w:val="009F55AF"/>
    <w:rsid w:val="009F5AD9"/>
    <w:rsid w:val="009F5CF0"/>
    <w:rsid w:val="009F5E97"/>
    <w:rsid w:val="009F61A9"/>
    <w:rsid w:val="009F68BB"/>
    <w:rsid w:val="009F6F55"/>
    <w:rsid w:val="009F71DE"/>
    <w:rsid w:val="009F7316"/>
    <w:rsid w:val="009F7423"/>
    <w:rsid w:val="009F7B97"/>
    <w:rsid w:val="009F7F19"/>
    <w:rsid w:val="00A00531"/>
    <w:rsid w:val="00A0060C"/>
    <w:rsid w:val="00A014C6"/>
    <w:rsid w:val="00A025B3"/>
    <w:rsid w:val="00A0276E"/>
    <w:rsid w:val="00A028C3"/>
    <w:rsid w:val="00A0310E"/>
    <w:rsid w:val="00A03D39"/>
    <w:rsid w:val="00A0424C"/>
    <w:rsid w:val="00A049CA"/>
    <w:rsid w:val="00A04A55"/>
    <w:rsid w:val="00A05269"/>
    <w:rsid w:val="00A053CC"/>
    <w:rsid w:val="00A0540D"/>
    <w:rsid w:val="00A05B76"/>
    <w:rsid w:val="00A05F57"/>
    <w:rsid w:val="00A0658E"/>
    <w:rsid w:val="00A06A21"/>
    <w:rsid w:val="00A06AB1"/>
    <w:rsid w:val="00A07034"/>
    <w:rsid w:val="00A07207"/>
    <w:rsid w:val="00A07F76"/>
    <w:rsid w:val="00A10084"/>
    <w:rsid w:val="00A10463"/>
    <w:rsid w:val="00A10656"/>
    <w:rsid w:val="00A10897"/>
    <w:rsid w:val="00A10C8A"/>
    <w:rsid w:val="00A11C70"/>
    <w:rsid w:val="00A11F87"/>
    <w:rsid w:val="00A124A0"/>
    <w:rsid w:val="00A128AF"/>
    <w:rsid w:val="00A12996"/>
    <w:rsid w:val="00A12A98"/>
    <w:rsid w:val="00A139AC"/>
    <w:rsid w:val="00A13B09"/>
    <w:rsid w:val="00A13BA4"/>
    <w:rsid w:val="00A13CE0"/>
    <w:rsid w:val="00A1416B"/>
    <w:rsid w:val="00A142FC"/>
    <w:rsid w:val="00A1431F"/>
    <w:rsid w:val="00A14B4E"/>
    <w:rsid w:val="00A14C73"/>
    <w:rsid w:val="00A15676"/>
    <w:rsid w:val="00A159CE"/>
    <w:rsid w:val="00A16110"/>
    <w:rsid w:val="00A161B1"/>
    <w:rsid w:val="00A16714"/>
    <w:rsid w:val="00A16AB7"/>
    <w:rsid w:val="00A16B92"/>
    <w:rsid w:val="00A16BE4"/>
    <w:rsid w:val="00A16CA8"/>
    <w:rsid w:val="00A1747D"/>
    <w:rsid w:val="00A17AB7"/>
    <w:rsid w:val="00A17CDF"/>
    <w:rsid w:val="00A17DD5"/>
    <w:rsid w:val="00A208AA"/>
    <w:rsid w:val="00A20FFB"/>
    <w:rsid w:val="00A2103D"/>
    <w:rsid w:val="00A21346"/>
    <w:rsid w:val="00A2167F"/>
    <w:rsid w:val="00A219F9"/>
    <w:rsid w:val="00A21C82"/>
    <w:rsid w:val="00A21F9F"/>
    <w:rsid w:val="00A229D0"/>
    <w:rsid w:val="00A22B57"/>
    <w:rsid w:val="00A232F4"/>
    <w:rsid w:val="00A23383"/>
    <w:rsid w:val="00A2342A"/>
    <w:rsid w:val="00A2350F"/>
    <w:rsid w:val="00A2376F"/>
    <w:rsid w:val="00A2431B"/>
    <w:rsid w:val="00A243DE"/>
    <w:rsid w:val="00A246E5"/>
    <w:rsid w:val="00A2472D"/>
    <w:rsid w:val="00A247FD"/>
    <w:rsid w:val="00A24DD7"/>
    <w:rsid w:val="00A24E69"/>
    <w:rsid w:val="00A24F5C"/>
    <w:rsid w:val="00A2512F"/>
    <w:rsid w:val="00A2520C"/>
    <w:rsid w:val="00A253D5"/>
    <w:rsid w:val="00A25800"/>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B1"/>
    <w:rsid w:val="00A31FF7"/>
    <w:rsid w:val="00A32357"/>
    <w:rsid w:val="00A32489"/>
    <w:rsid w:val="00A32498"/>
    <w:rsid w:val="00A324D5"/>
    <w:rsid w:val="00A3254C"/>
    <w:rsid w:val="00A3277A"/>
    <w:rsid w:val="00A3370D"/>
    <w:rsid w:val="00A3375D"/>
    <w:rsid w:val="00A33AF9"/>
    <w:rsid w:val="00A33B2D"/>
    <w:rsid w:val="00A33BC4"/>
    <w:rsid w:val="00A33C35"/>
    <w:rsid w:val="00A33F26"/>
    <w:rsid w:val="00A3438C"/>
    <w:rsid w:val="00A34864"/>
    <w:rsid w:val="00A348E4"/>
    <w:rsid w:val="00A34FAA"/>
    <w:rsid w:val="00A357B2"/>
    <w:rsid w:val="00A357C3"/>
    <w:rsid w:val="00A359E3"/>
    <w:rsid w:val="00A35B40"/>
    <w:rsid w:val="00A35B83"/>
    <w:rsid w:val="00A35BA0"/>
    <w:rsid w:val="00A35CF8"/>
    <w:rsid w:val="00A35E11"/>
    <w:rsid w:val="00A35EDB"/>
    <w:rsid w:val="00A36251"/>
    <w:rsid w:val="00A363EB"/>
    <w:rsid w:val="00A36920"/>
    <w:rsid w:val="00A36B36"/>
    <w:rsid w:val="00A36E77"/>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2C3"/>
    <w:rsid w:val="00A42970"/>
    <w:rsid w:val="00A42A56"/>
    <w:rsid w:val="00A42B8E"/>
    <w:rsid w:val="00A42DF0"/>
    <w:rsid w:val="00A42E75"/>
    <w:rsid w:val="00A43557"/>
    <w:rsid w:val="00A4361D"/>
    <w:rsid w:val="00A436C4"/>
    <w:rsid w:val="00A4399E"/>
    <w:rsid w:val="00A43AC9"/>
    <w:rsid w:val="00A44135"/>
    <w:rsid w:val="00A4454A"/>
    <w:rsid w:val="00A44959"/>
    <w:rsid w:val="00A44A45"/>
    <w:rsid w:val="00A44B1D"/>
    <w:rsid w:val="00A44E9B"/>
    <w:rsid w:val="00A45099"/>
    <w:rsid w:val="00A45858"/>
    <w:rsid w:val="00A45D29"/>
    <w:rsid w:val="00A45EA1"/>
    <w:rsid w:val="00A45FF5"/>
    <w:rsid w:val="00A4681E"/>
    <w:rsid w:val="00A4684E"/>
    <w:rsid w:val="00A46D28"/>
    <w:rsid w:val="00A46D59"/>
    <w:rsid w:val="00A46E66"/>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929"/>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C1"/>
    <w:rsid w:val="00A55F09"/>
    <w:rsid w:val="00A562C4"/>
    <w:rsid w:val="00A56397"/>
    <w:rsid w:val="00A5649A"/>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29EE"/>
    <w:rsid w:val="00A631C8"/>
    <w:rsid w:val="00A63A70"/>
    <w:rsid w:val="00A63E8C"/>
    <w:rsid w:val="00A63EEE"/>
    <w:rsid w:val="00A64417"/>
    <w:rsid w:val="00A64AFD"/>
    <w:rsid w:val="00A64C9F"/>
    <w:rsid w:val="00A64FE0"/>
    <w:rsid w:val="00A653F3"/>
    <w:rsid w:val="00A665C7"/>
    <w:rsid w:val="00A667EB"/>
    <w:rsid w:val="00A66C93"/>
    <w:rsid w:val="00A66F00"/>
    <w:rsid w:val="00A67702"/>
    <w:rsid w:val="00A67E3F"/>
    <w:rsid w:val="00A705C5"/>
    <w:rsid w:val="00A70ECB"/>
    <w:rsid w:val="00A70F74"/>
    <w:rsid w:val="00A71008"/>
    <w:rsid w:val="00A712F7"/>
    <w:rsid w:val="00A71437"/>
    <w:rsid w:val="00A7225D"/>
    <w:rsid w:val="00A72291"/>
    <w:rsid w:val="00A7235A"/>
    <w:rsid w:val="00A72531"/>
    <w:rsid w:val="00A7303D"/>
    <w:rsid w:val="00A73291"/>
    <w:rsid w:val="00A7334C"/>
    <w:rsid w:val="00A73467"/>
    <w:rsid w:val="00A736DF"/>
    <w:rsid w:val="00A73809"/>
    <w:rsid w:val="00A73A43"/>
    <w:rsid w:val="00A73CFF"/>
    <w:rsid w:val="00A73D3B"/>
    <w:rsid w:val="00A73E27"/>
    <w:rsid w:val="00A7415E"/>
    <w:rsid w:val="00A74666"/>
    <w:rsid w:val="00A74B41"/>
    <w:rsid w:val="00A75055"/>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D09"/>
    <w:rsid w:val="00A821B0"/>
    <w:rsid w:val="00A822B2"/>
    <w:rsid w:val="00A824AA"/>
    <w:rsid w:val="00A8262B"/>
    <w:rsid w:val="00A82E32"/>
    <w:rsid w:val="00A82E84"/>
    <w:rsid w:val="00A83517"/>
    <w:rsid w:val="00A8379A"/>
    <w:rsid w:val="00A8401F"/>
    <w:rsid w:val="00A84252"/>
    <w:rsid w:val="00A842B9"/>
    <w:rsid w:val="00A84636"/>
    <w:rsid w:val="00A84AB7"/>
    <w:rsid w:val="00A84FBB"/>
    <w:rsid w:val="00A85143"/>
    <w:rsid w:val="00A85F86"/>
    <w:rsid w:val="00A86187"/>
    <w:rsid w:val="00A86220"/>
    <w:rsid w:val="00A86289"/>
    <w:rsid w:val="00A863B6"/>
    <w:rsid w:val="00A8674C"/>
    <w:rsid w:val="00A86971"/>
    <w:rsid w:val="00A86B00"/>
    <w:rsid w:val="00A86E0D"/>
    <w:rsid w:val="00A87080"/>
    <w:rsid w:val="00A8747A"/>
    <w:rsid w:val="00A876D0"/>
    <w:rsid w:val="00A878F8"/>
    <w:rsid w:val="00A87B67"/>
    <w:rsid w:val="00A9000D"/>
    <w:rsid w:val="00A90052"/>
    <w:rsid w:val="00A901DF"/>
    <w:rsid w:val="00A907F7"/>
    <w:rsid w:val="00A909B6"/>
    <w:rsid w:val="00A90B68"/>
    <w:rsid w:val="00A90D4E"/>
    <w:rsid w:val="00A90F19"/>
    <w:rsid w:val="00A90F91"/>
    <w:rsid w:val="00A910DA"/>
    <w:rsid w:val="00A91384"/>
    <w:rsid w:val="00A915DE"/>
    <w:rsid w:val="00A919D6"/>
    <w:rsid w:val="00A91DA2"/>
    <w:rsid w:val="00A92200"/>
    <w:rsid w:val="00A93932"/>
    <w:rsid w:val="00A93E28"/>
    <w:rsid w:val="00A93F4B"/>
    <w:rsid w:val="00A93FC2"/>
    <w:rsid w:val="00A942BA"/>
    <w:rsid w:val="00A949D2"/>
    <w:rsid w:val="00A950BE"/>
    <w:rsid w:val="00A9559C"/>
    <w:rsid w:val="00A955CE"/>
    <w:rsid w:val="00A95B1D"/>
    <w:rsid w:val="00A95DD5"/>
    <w:rsid w:val="00A961F8"/>
    <w:rsid w:val="00A964D5"/>
    <w:rsid w:val="00A96A4E"/>
    <w:rsid w:val="00A96E98"/>
    <w:rsid w:val="00A96FF0"/>
    <w:rsid w:val="00A97593"/>
    <w:rsid w:val="00A977A0"/>
    <w:rsid w:val="00A97A56"/>
    <w:rsid w:val="00A97C74"/>
    <w:rsid w:val="00A97CA5"/>
    <w:rsid w:val="00A97D4C"/>
    <w:rsid w:val="00AA02EC"/>
    <w:rsid w:val="00AA06C5"/>
    <w:rsid w:val="00AA094A"/>
    <w:rsid w:val="00AA0B93"/>
    <w:rsid w:val="00AA0FE3"/>
    <w:rsid w:val="00AA12C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4E3"/>
    <w:rsid w:val="00AA3625"/>
    <w:rsid w:val="00AA3A2B"/>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A7EB2"/>
    <w:rsid w:val="00AB0B9C"/>
    <w:rsid w:val="00AB14B9"/>
    <w:rsid w:val="00AB1B39"/>
    <w:rsid w:val="00AB225D"/>
    <w:rsid w:val="00AB2526"/>
    <w:rsid w:val="00AB2532"/>
    <w:rsid w:val="00AB275F"/>
    <w:rsid w:val="00AB27EA"/>
    <w:rsid w:val="00AB2855"/>
    <w:rsid w:val="00AB2EB2"/>
    <w:rsid w:val="00AB2FA0"/>
    <w:rsid w:val="00AB3002"/>
    <w:rsid w:val="00AB325D"/>
    <w:rsid w:val="00AB3846"/>
    <w:rsid w:val="00AB3877"/>
    <w:rsid w:val="00AB3BD5"/>
    <w:rsid w:val="00AB3C26"/>
    <w:rsid w:val="00AB4154"/>
    <w:rsid w:val="00AB4171"/>
    <w:rsid w:val="00AB44E5"/>
    <w:rsid w:val="00AB48D3"/>
    <w:rsid w:val="00AB4979"/>
    <w:rsid w:val="00AB4A5C"/>
    <w:rsid w:val="00AB4BFA"/>
    <w:rsid w:val="00AB52DB"/>
    <w:rsid w:val="00AB5365"/>
    <w:rsid w:val="00AB5AAB"/>
    <w:rsid w:val="00AB5C7E"/>
    <w:rsid w:val="00AB5FF9"/>
    <w:rsid w:val="00AB62DB"/>
    <w:rsid w:val="00AB644B"/>
    <w:rsid w:val="00AB6692"/>
    <w:rsid w:val="00AB6775"/>
    <w:rsid w:val="00AB75FC"/>
    <w:rsid w:val="00AB780B"/>
    <w:rsid w:val="00AB7F96"/>
    <w:rsid w:val="00AC0148"/>
    <w:rsid w:val="00AC0287"/>
    <w:rsid w:val="00AC0A16"/>
    <w:rsid w:val="00AC0A1A"/>
    <w:rsid w:val="00AC138D"/>
    <w:rsid w:val="00AC17A3"/>
    <w:rsid w:val="00AC19F7"/>
    <w:rsid w:val="00AC1FFA"/>
    <w:rsid w:val="00AC22F9"/>
    <w:rsid w:val="00AC2404"/>
    <w:rsid w:val="00AC26D5"/>
    <w:rsid w:val="00AC28FE"/>
    <w:rsid w:val="00AC297B"/>
    <w:rsid w:val="00AC3218"/>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7AB"/>
    <w:rsid w:val="00AC7B12"/>
    <w:rsid w:val="00AD0270"/>
    <w:rsid w:val="00AD02B7"/>
    <w:rsid w:val="00AD03D6"/>
    <w:rsid w:val="00AD04F5"/>
    <w:rsid w:val="00AD0593"/>
    <w:rsid w:val="00AD05B0"/>
    <w:rsid w:val="00AD0886"/>
    <w:rsid w:val="00AD0B66"/>
    <w:rsid w:val="00AD135F"/>
    <w:rsid w:val="00AD1831"/>
    <w:rsid w:val="00AD18EE"/>
    <w:rsid w:val="00AD2277"/>
    <w:rsid w:val="00AD2747"/>
    <w:rsid w:val="00AD280E"/>
    <w:rsid w:val="00AD2C5E"/>
    <w:rsid w:val="00AD3037"/>
    <w:rsid w:val="00AD3296"/>
    <w:rsid w:val="00AD33BC"/>
    <w:rsid w:val="00AD3537"/>
    <w:rsid w:val="00AD391C"/>
    <w:rsid w:val="00AD49FA"/>
    <w:rsid w:val="00AD4A41"/>
    <w:rsid w:val="00AD4C26"/>
    <w:rsid w:val="00AD51F2"/>
    <w:rsid w:val="00AD52BD"/>
    <w:rsid w:val="00AD5DB5"/>
    <w:rsid w:val="00AD67D6"/>
    <w:rsid w:val="00AD6B3E"/>
    <w:rsid w:val="00AD70E2"/>
    <w:rsid w:val="00AD7588"/>
    <w:rsid w:val="00AD7813"/>
    <w:rsid w:val="00AD79F8"/>
    <w:rsid w:val="00AD7C28"/>
    <w:rsid w:val="00AD7C88"/>
    <w:rsid w:val="00AE031D"/>
    <w:rsid w:val="00AE077E"/>
    <w:rsid w:val="00AE0962"/>
    <w:rsid w:val="00AE0A91"/>
    <w:rsid w:val="00AE0FCB"/>
    <w:rsid w:val="00AE1892"/>
    <w:rsid w:val="00AE1B7D"/>
    <w:rsid w:val="00AE1C38"/>
    <w:rsid w:val="00AE2C29"/>
    <w:rsid w:val="00AE2FBA"/>
    <w:rsid w:val="00AE3242"/>
    <w:rsid w:val="00AE3298"/>
    <w:rsid w:val="00AE36B4"/>
    <w:rsid w:val="00AE3809"/>
    <w:rsid w:val="00AE382A"/>
    <w:rsid w:val="00AE38F7"/>
    <w:rsid w:val="00AE3CF0"/>
    <w:rsid w:val="00AE4098"/>
    <w:rsid w:val="00AE4226"/>
    <w:rsid w:val="00AE4CD3"/>
    <w:rsid w:val="00AE4F2B"/>
    <w:rsid w:val="00AE53B1"/>
    <w:rsid w:val="00AE5A7C"/>
    <w:rsid w:val="00AE6090"/>
    <w:rsid w:val="00AE6123"/>
    <w:rsid w:val="00AE6236"/>
    <w:rsid w:val="00AE6583"/>
    <w:rsid w:val="00AE6630"/>
    <w:rsid w:val="00AE6724"/>
    <w:rsid w:val="00AE6BCD"/>
    <w:rsid w:val="00AE710C"/>
    <w:rsid w:val="00AE7375"/>
    <w:rsid w:val="00AE76F3"/>
    <w:rsid w:val="00AE77D6"/>
    <w:rsid w:val="00AF0002"/>
    <w:rsid w:val="00AF0481"/>
    <w:rsid w:val="00AF0AEB"/>
    <w:rsid w:val="00AF0C58"/>
    <w:rsid w:val="00AF0D3B"/>
    <w:rsid w:val="00AF1079"/>
    <w:rsid w:val="00AF1D5E"/>
    <w:rsid w:val="00AF203B"/>
    <w:rsid w:val="00AF238F"/>
    <w:rsid w:val="00AF2484"/>
    <w:rsid w:val="00AF2BC0"/>
    <w:rsid w:val="00AF3306"/>
    <w:rsid w:val="00AF49EA"/>
    <w:rsid w:val="00AF4CEE"/>
    <w:rsid w:val="00AF4D28"/>
    <w:rsid w:val="00AF4F20"/>
    <w:rsid w:val="00AF4F66"/>
    <w:rsid w:val="00AF5647"/>
    <w:rsid w:val="00AF56B7"/>
    <w:rsid w:val="00AF5AFE"/>
    <w:rsid w:val="00AF6356"/>
    <w:rsid w:val="00AF666D"/>
    <w:rsid w:val="00AF6804"/>
    <w:rsid w:val="00AF6AA5"/>
    <w:rsid w:val="00AF6AB0"/>
    <w:rsid w:val="00AF6BB2"/>
    <w:rsid w:val="00AF6DE2"/>
    <w:rsid w:val="00AF7210"/>
    <w:rsid w:val="00AF7582"/>
    <w:rsid w:val="00B002D2"/>
    <w:rsid w:val="00B00433"/>
    <w:rsid w:val="00B00A22"/>
    <w:rsid w:val="00B00AFA"/>
    <w:rsid w:val="00B01067"/>
    <w:rsid w:val="00B017D8"/>
    <w:rsid w:val="00B01A56"/>
    <w:rsid w:val="00B01E99"/>
    <w:rsid w:val="00B025A5"/>
    <w:rsid w:val="00B0383E"/>
    <w:rsid w:val="00B03852"/>
    <w:rsid w:val="00B03B76"/>
    <w:rsid w:val="00B03C53"/>
    <w:rsid w:val="00B03D71"/>
    <w:rsid w:val="00B04FF3"/>
    <w:rsid w:val="00B05AD9"/>
    <w:rsid w:val="00B05FAC"/>
    <w:rsid w:val="00B06117"/>
    <w:rsid w:val="00B06278"/>
    <w:rsid w:val="00B069A8"/>
    <w:rsid w:val="00B06ADB"/>
    <w:rsid w:val="00B06B9A"/>
    <w:rsid w:val="00B06CC6"/>
    <w:rsid w:val="00B06E1B"/>
    <w:rsid w:val="00B070B9"/>
    <w:rsid w:val="00B075AD"/>
    <w:rsid w:val="00B0787B"/>
    <w:rsid w:val="00B07891"/>
    <w:rsid w:val="00B07980"/>
    <w:rsid w:val="00B07B63"/>
    <w:rsid w:val="00B07DA6"/>
    <w:rsid w:val="00B10795"/>
    <w:rsid w:val="00B10956"/>
    <w:rsid w:val="00B10E0B"/>
    <w:rsid w:val="00B11876"/>
    <w:rsid w:val="00B11B6E"/>
    <w:rsid w:val="00B120C0"/>
    <w:rsid w:val="00B124BB"/>
    <w:rsid w:val="00B12647"/>
    <w:rsid w:val="00B1287F"/>
    <w:rsid w:val="00B12922"/>
    <w:rsid w:val="00B12B65"/>
    <w:rsid w:val="00B12BBF"/>
    <w:rsid w:val="00B12F5A"/>
    <w:rsid w:val="00B1392B"/>
    <w:rsid w:val="00B13AF4"/>
    <w:rsid w:val="00B13F63"/>
    <w:rsid w:val="00B14196"/>
    <w:rsid w:val="00B1487F"/>
    <w:rsid w:val="00B148DC"/>
    <w:rsid w:val="00B14921"/>
    <w:rsid w:val="00B14D08"/>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17D33"/>
    <w:rsid w:val="00B204C1"/>
    <w:rsid w:val="00B206CE"/>
    <w:rsid w:val="00B20DA0"/>
    <w:rsid w:val="00B20DB6"/>
    <w:rsid w:val="00B21420"/>
    <w:rsid w:val="00B2149A"/>
    <w:rsid w:val="00B2158E"/>
    <w:rsid w:val="00B21666"/>
    <w:rsid w:val="00B21B8F"/>
    <w:rsid w:val="00B21D79"/>
    <w:rsid w:val="00B21FAC"/>
    <w:rsid w:val="00B220C9"/>
    <w:rsid w:val="00B2231F"/>
    <w:rsid w:val="00B223DF"/>
    <w:rsid w:val="00B22493"/>
    <w:rsid w:val="00B224A8"/>
    <w:rsid w:val="00B225B4"/>
    <w:rsid w:val="00B229BB"/>
    <w:rsid w:val="00B22C57"/>
    <w:rsid w:val="00B23142"/>
    <w:rsid w:val="00B2360C"/>
    <w:rsid w:val="00B23832"/>
    <w:rsid w:val="00B23EFF"/>
    <w:rsid w:val="00B242D5"/>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E15"/>
    <w:rsid w:val="00B30238"/>
    <w:rsid w:val="00B3044D"/>
    <w:rsid w:val="00B3050B"/>
    <w:rsid w:val="00B307F2"/>
    <w:rsid w:val="00B3082A"/>
    <w:rsid w:val="00B30A60"/>
    <w:rsid w:val="00B30B20"/>
    <w:rsid w:val="00B30EA5"/>
    <w:rsid w:val="00B314D1"/>
    <w:rsid w:val="00B31748"/>
    <w:rsid w:val="00B31C36"/>
    <w:rsid w:val="00B31D34"/>
    <w:rsid w:val="00B31D68"/>
    <w:rsid w:val="00B31F3C"/>
    <w:rsid w:val="00B32C2F"/>
    <w:rsid w:val="00B32FE1"/>
    <w:rsid w:val="00B33139"/>
    <w:rsid w:val="00B336C5"/>
    <w:rsid w:val="00B33B3A"/>
    <w:rsid w:val="00B33D84"/>
    <w:rsid w:val="00B34227"/>
    <w:rsid w:val="00B3429A"/>
    <w:rsid w:val="00B3450B"/>
    <w:rsid w:val="00B353BF"/>
    <w:rsid w:val="00B35C30"/>
    <w:rsid w:val="00B36423"/>
    <w:rsid w:val="00B3655F"/>
    <w:rsid w:val="00B36620"/>
    <w:rsid w:val="00B36E88"/>
    <w:rsid w:val="00B36FC7"/>
    <w:rsid w:val="00B37033"/>
    <w:rsid w:val="00B370F3"/>
    <w:rsid w:val="00B37388"/>
    <w:rsid w:val="00B3758B"/>
    <w:rsid w:val="00B37B74"/>
    <w:rsid w:val="00B37BA4"/>
    <w:rsid w:val="00B4072C"/>
    <w:rsid w:val="00B4095A"/>
    <w:rsid w:val="00B409AB"/>
    <w:rsid w:val="00B40BBE"/>
    <w:rsid w:val="00B40CAF"/>
    <w:rsid w:val="00B40D2F"/>
    <w:rsid w:val="00B4139F"/>
    <w:rsid w:val="00B41EC3"/>
    <w:rsid w:val="00B429BA"/>
    <w:rsid w:val="00B42D85"/>
    <w:rsid w:val="00B42E79"/>
    <w:rsid w:val="00B43241"/>
    <w:rsid w:val="00B433DE"/>
    <w:rsid w:val="00B4369C"/>
    <w:rsid w:val="00B437BB"/>
    <w:rsid w:val="00B44444"/>
    <w:rsid w:val="00B44A2B"/>
    <w:rsid w:val="00B44C23"/>
    <w:rsid w:val="00B4516E"/>
    <w:rsid w:val="00B45389"/>
    <w:rsid w:val="00B456ED"/>
    <w:rsid w:val="00B457E2"/>
    <w:rsid w:val="00B458C2"/>
    <w:rsid w:val="00B45DFD"/>
    <w:rsid w:val="00B4690A"/>
    <w:rsid w:val="00B46950"/>
    <w:rsid w:val="00B4717F"/>
    <w:rsid w:val="00B4780B"/>
    <w:rsid w:val="00B47ACA"/>
    <w:rsid w:val="00B47AF6"/>
    <w:rsid w:val="00B50233"/>
    <w:rsid w:val="00B50F32"/>
    <w:rsid w:val="00B512C9"/>
    <w:rsid w:val="00B514B4"/>
    <w:rsid w:val="00B52051"/>
    <w:rsid w:val="00B5221E"/>
    <w:rsid w:val="00B5248C"/>
    <w:rsid w:val="00B526A3"/>
    <w:rsid w:val="00B52D73"/>
    <w:rsid w:val="00B53063"/>
    <w:rsid w:val="00B5328D"/>
    <w:rsid w:val="00B533C7"/>
    <w:rsid w:val="00B5361C"/>
    <w:rsid w:val="00B53682"/>
    <w:rsid w:val="00B536C3"/>
    <w:rsid w:val="00B538B9"/>
    <w:rsid w:val="00B53EE2"/>
    <w:rsid w:val="00B54457"/>
    <w:rsid w:val="00B54531"/>
    <w:rsid w:val="00B547F6"/>
    <w:rsid w:val="00B54FAF"/>
    <w:rsid w:val="00B55189"/>
    <w:rsid w:val="00B55347"/>
    <w:rsid w:val="00B55530"/>
    <w:rsid w:val="00B55A37"/>
    <w:rsid w:val="00B55DA9"/>
    <w:rsid w:val="00B55E1C"/>
    <w:rsid w:val="00B56271"/>
    <w:rsid w:val="00B56294"/>
    <w:rsid w:val="00B56CB8"/>
    <w:rsid w:val="00B56D3B"/>
    <w:rsid w:val="00B56E85"/>
    <w:rsid w:val="00B56FB8"/>
    <w:rsid w:val="00B57901"/>
    <w:rsid w:val="00B57B00"/>
    <w:rsid w:val="00B57BD1"/>
    <w:rsid w:val="00B57BDF"/>
    <w:rsid w:val="00B57E69"/>
    <w:rsid w:val="00B601AA"/>
    <w:rsid w:val="00B60C53"/>
    <w:rsid w:val="00B60DC1"/>
    <w:rsid w:val="00B60F9D"/>
    <w:rsid w:val="00B610D4"/>
    <w:rsid w:val="00B61B16"/>
    <w:rsid w:val="00B61F39"/>
    <w:rsid w:val="00B62003"/>
    <w:rsid w:val="00B62110"/>
    <w:rsid w:val="00B62425"/>
    <w:rsid w:val="00B62516"/>
    <w:rsid w:val="00B62880"/>
    <w:rsid w:val="00B62BAF"/>
    <w:rsid w:val="00B63B96"/>
    <w:rsid w:val="00B63F44"/>
    <w:rsid w:val="00B6404F"/>
    <w:rsid w:val="00B6480E"/>
    <w:rsid w:val="00B64840"/>
    <w:rsid w:val="00B64CD9"/>
    <w:rsid w:val="00B65160"/>
    <w:rsid w:val="00B6549C"/>
    <w:rsid w:val="00B6553F"/>
    <w:rsid w:val="00B6561B"/>
    <w:rsid w:val="00B6566B"/>
    <w:rsid w:val="00B65C8D"/>
    <w:rsid w:val="00B65DA8"/>
    <w:rsid w:val="00B65EFE"/>
    <w:rsid w:val="00B6691B"/>
    <w:rsid w:val="00B66B90"/>
    <w:rsid w:val="00B670BF"/>
    <w:rsid w:val="00B670E1"/>
    <w:rsid w:val="00B674B6"/>
    <w:rsid w:val="00B67A58"/>
    <w:rsid w:val="00B7023B"/>
    <w:rsid w:val="00B702FF"/>
    <w:rsid w:val="00B70404"/>
    <w:rsid w:val="00B70436"/>
    <w:rsid w:val="00B70562"/>
    <w:rsid w:val="00B70892"/>
    <w:rsid w:val="00B70D3B"/>
    <w:rsid w:val="00B71320"/>
    <w:rsid w:val="00B71A99"/>
    <w:rsid w:val="00B71B3E"/>
    <w:rsid w:val="00B71BB3"/>
    <w:rsid w:val="00B72018"/>
    <w:rsid w:val="00B7210F"/>
    <w:rsid w:val="00B72791"/>
    <w:rsid w:val="00B727E8"/>
    <w:rsid w:val="00B72869"/>
    <w:rsid w:val="00B73397"/>
    <w:rsid w:val="00B7377D"/>
    <w:rsid w:val="00B739CC"/>
    <w:rsid w:val="00B740EF"/>
    <w:rsid w:val="00B744B7"/>
    <w:rsid w:val="00B74861"/>
    <w:rsid w:val="00B748D5"/>
    <w:rsid w:val="00B74B2A"/>
    <w:rsid w:val="00B74B7C"/>
    <w:rsid w:val="00B75123"/>
    <w:rsid w:val="00B7562B"/>
    <w:rsid w:val="00B75A06"/>
    <w:rsid w:val="00B75B80"/>
    <w:rsid w:val="00B75C14"/>
    <w:rsid w:val="00B75C3E"/>
    <w:rsid w:val="00B75D1F"/>
    <w:rsid w:val="00B76499"/>
    <w:rsid w:val="00B765CC"/>
    <w:rsid w:val="00B766DA"/>
    <w:rsid w:val="00B76A62"/>
    <w:rsid w:val="00B76FAE"/>
    <w:rsid w:val="00B7732A"/>
    <w:rsid w:val="00B77603"/>
    <w:rsid w:val="00B77C75"/>
    <w:rsid w:val="00B77F09"/>
    <w:rsid w:val="00B8027E"/>
    <w:rsid w:val="00B80545"/>
    <w:rsid w:val="00B808DE"/>
    <w:rsid w:val="00B80BE4"/>
    <w:rsid w:val="00B80CD3"/>
    <w:rsid w:val="00B810B6"/>
    <w:rsid w:val="00B81AA9"/>
    <w:rsid w:val="00B81EC8"/>
    <w:rsid w:val="00B81F70"/>
    <w:rsid w:val="00B82061"/>
    <w:rsid w:val="00B8248A"/>
    <w:rsid w:val="00B82664"/>
    <w:rsid w:val="00B82A0A"/>
    <w:rsid w:val="00B82EA0"/>
    <w:rsid w:val="00B83024"/>
    <w:rsid w:val="00B836F9"/>
    <w:rsid w:val="00B83743"/>
    <w:rsid w:val="00B8374F"/>
    <w:rsid w:val="00B8393D"/>
    <w:rsid w:val="00B83BCF"/>
    <w:rsid w:val="00B83E0A"/>
    <w:rsid w:val="00B84644"/>
    <w:rsid w:val="00B84996"/>
    <w:rsid w:val="00B84A03"/>
    <w:rsid w:val="00B84E44"/>
    <w:rsid w:val="00B8504C"/>
    <w:rsid w:val="00B862EF"/>
    <w:rsid w:val="00B86500"/>
    <w:rsid w:val="00B8691D"/>
    <w:rsid w:val="00B870F1"/>
    <w:rsid w:val="00B8740E"/>
    <w:rsid w:val="00B8751C"/>
    <w:rsid w:val="00B876CB"/>
    <w:rsid w:val="00B8775E"/>
    <w:rsid w:val="00B902C1"/>
    <w:rsid w:val="00B90768"/>
    <w:rsid w:val="00B90893"/>
    <w:rsid w:val="00B9168D"/>
    <w:rsid w:val="00B9172A"/>
    <w:rsid w:val="00B9174E"/>
    <w:rsid w:val="00B91883"/>
    <w:rsid w:val="00B91993"/>
    <w:rsid w:val="00B91A0F"/>
    <w:rsid w:val="00B91DBD"/>
    <w:rsid w:val="00B92515"/>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612"/>
    <w:rsid w:val="00BA0760"/>
    <w:rsid w:val="00BA0E6D"/>
    <w:rsid w:val="00BA1061"/>
    <w:rsid w:val="00BA10C0"/>
    <w:rsid w:val="00BA12BF"/>
    <w:rsid w:val="00BA1490"/>
    <w:rsid w:val="00BA156B"/>
    <w:rsid w:val="00BA1605"/>
    <w:rsid w:val="00BA1F89"/>
    <w:rsid w:val="00BA20A7"/>
    <w:rsid w:val="00BA287A"/>
    <w:rsid w:val="00BA2A44"/>
    <w:rsid w:val="00BA2DDF"/>
    <w:rsid w:val="00BA3408"/>
    <w:rsid w:val="00BA35E9"/>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0BF0"/>
    <w:rsid w:val="00BB0C6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4CB3"/>
    <w:rsid w:val="00BB5913"/>
    <w:rsid w:val="00BB5B40"/>
    <w:rsid w:val="00BB5B68"/>
    <w:rsid w:val="00BB5B8A"/>
    <w:rsid w:val="00BB6023"/>
    <w:rsid w:val="00BB6DCE"/>
    <w:rsid w:val="00BB7473"/>
    <w:rsid w:val="00BB766C"/>
    <w:rsid w:val="00BB7EEF"/>
    <w:rsid w:val="00BC0244"/>
    <w:rsid w:val="00BC0602"/>
    <w:rsid w:val="00BC0DC9"/>
    <w:rsid w:val="00BC0FB0"/>
    <w:rsid w:val="00BC15FC"/>
    <w:rsid w:val="00BC1BF9"/>
    <w:rsid w:val="00BC1F14"/>
    <w:rsid w:val="00BC2134"/>
    <w:rsid w:val="00BC2722"/>
    <w:rsid w:val="00BC2C8D"/>
    <w:rsid w:val="00BC3087"/>
    <w:rsid w:val="00BC3C04"/>
    <w:rsid w:val="00BC3F46"/>
    <w:rsid w:val="00BC4020"/>
    <w:rsid w:val="00BC49CD"/>
    <w:rsid w:val="00BC4EE9"/>
    <w:rsid w:val="00BC5478"/>
    <w:rsid w:val="00BC54EF"/>
    <w:rsid w:val="00BC5557"/>
    <w:rsid w:val="00BC559A"/>
    <w:rsid w:val="00BC5780"/>
    <w:rsid w:val="00BC5D9E"/>
    <w:rsid w:val="00BC5DFA"/>
    <w:rsid w:val="00BC5E39"/>
    <w:rsid w:val="00BC5EC4"/>
    <w:rsid w:val="00BC5FC9"/>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255"/>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7E4"/>
    <w:rsid w:val="00BD3C19"/>
    <w:rsid w:val="00BD41E1"/>
    <w:rsid w:val="00BD476F"/>
    <w:rsid w:val="00BD484E"/>
    <w:rsid w:val="00BD4BC3"/>
    <w:rsid w:val="00BD4C55"/>
    <w:rsid w:val="00BD4CC0"/>
    <w:rsid w:val="00BD4F6D"/>
    <w:rsid w:val="00BD4FE9"/>
    <w:rsid w:val="00BD5111"/>
    <w:rsid w:val="00BD5667"/>
    <w:rsid w:val="00BD59B9"/>
    <w:rsid w:val="00BD59EE"/>
    <w:rsid w:val="00BD5AD4"/>
    <w:rsid w:val="00BD5F8E"/>
    <w:rsid w:val="00BD5FCA"/>
    <w:rsid w:val="00BD64F1"/>
    <w:rsid w:val="00BD653D"/>
    <w:rsid w:val="00BD6855"/>
    <w:rsid w:val="00BD6D85"/>
    <w:rsid w:val="00BD6DEA"/>
    <w:rsid w:val="00BD7A0F"/>
    <w:rsid w:val="00BD7C73"/>
    <w:rsid w:val="00BD7C8E"/>
    <w:rsid w:val="00BE01AD"/>
    <w:rsid w:val="00BE04A5"/>
    <w:rsid w:val="00BE06B4"/>
    <w:rsid w:val="00BE083C"/>
    <w:rsid w:val="00BE08A4"/>
    <w:rsid w:val="00BE0A86"/>
    <w:rsid w:val="00BE0BE3"/>
    <w:rsid w:val="00BE0BEA"/>
    <w:rsid w:val="00BE1950"/>
    <w:rsid w:val="00BE23F4"/>
    <w:rsid w:val="00BE2571"/>
    <w:rsid w:val="00BE2751"/>
    <w:rsid w:val="00BE2793"/>
    <w:rsid w:val="00BE27D3"/>
    <w:rsid w:val="00BE28E7"/>
    <w:rsid w:val="00BE2E5C"/>
    <w:rsid w:val="00BE36CC"/>
    <w:rsid w:val="00BE3813"/>
    <w:rsid w:val="00BE393E"/>
    <w:rsid w:val="00BE3C93"/>
    <w:rsid w:val="00BE3CD3"/>
    <w:rsid w:val="00BE426A"/>
    <w:rsid w:val="00BE4301"/>
    <w:rsid w:val="00BE491E"/>
    <w:rsid w:val="00BE520A"/>
    <w:rsid w:val="00BE5406"/>
    <w:rsid w:val="00BE5BF2"/>
    <w:rsid w:val="00BE5D5F"/>
    <w:rsid w:val="00BE64AA"/>
    <w:rsid w:val="00BE6801"/>
    <w:rsid w:val="00BE69BB"/>
    <w:rsid w:val="00BE6DFC"/>
    <w:rsid w:val="00BE7094"/>
    <w:rsid w:val="00BE7160"/>
    <w:rsid w:val="00BE7455"/>
    <w:rsid w:val="00BE780B"/>
    <w:rsid w:val="00BE7E5F"/>
    <w:rsid w:val="00BF01F9"/>
    <w:rsid w:val="00BF0A04"/>
    <w:rsid w:val="00BF0A20"/>
    <w:rsid w:val="00BF0C82"/>
    <w:rsid w:val="00BF0D0A"/>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8B"/>
    <w:rsid w:val="00BF5ECF"/>
    <w:rsid w:val="00BF62E2"/>
    <w:rsid w:val="00BF65CD"/>
    <w:rsid w:val="00BF6F5D"/>
    <w:rsid w:val="00BF730C"/>
    <w:rsid w:val="00BF759E"/>
    <w:rsid w:val="00BF7E75"/>
    <w:rsid w:val="00BF7F62"/>
    <w:rsid w:val="00C0007F"/>
    <w:rsid w:val="00C00407"/>
    <w:rsid w:val="00C00A4F"/>
    <w:rsid w:val="00C01033"/>
    <w:rsid w:val="00C012F5"/>
    <w:rsid w:val="00C014C4"/>
    <w:rsid w:val="00C0191B"/>
    <w:rsid w:val="00C0287D"/>
    <w:rsid w:val="00C029A0"/>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6E"/>
    <w:rsid w:val="00C06BC8"/>
    <w:rsid w:val="00C070BF"/>
    <w:rsid w:val="00C072DD"/>
    <w:rsid w:val="00C07364"/>
    <w:rsid w:val="00C07A8F"/>
    <w:rsid w:val="00C07BA7"/>
    <w:rsid w:val="00C07EB0"/>
    <w:rsid w:val="00C07EFB"/>
    <w:rsid w:val="00C07F04"/>
    <w:rsid w:val="00C101CF"/>
    <w:rsid w:val="00C101EC"/>
    <w:rsid w:val="00C10568"/>
    <w:rsid w:val="00C1082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A78"/>
    <w:rsid w:val="00C14DD9"/>
    <w:rsid w:val="00C150EB"/>
    <w:rsid w:val="00C15A13"/>
    <w:rsid w:val="00C15D91"/>
    <w:rsid w:val="00C15DF5"/>
    <w:rsid w:val="00C162AA"/>
    <w:rsid w:val="00C162BC"/>
    <w:rsid w:val="00C16533"/>
    <w:rsid w:val="00C165B7"/>
    <w:rsid w:val="00C1677A"/>
    <w:rsid w:val="00C167F8"/>
    <w:rsid w:val="00C16814"/>
    <w:rsid w:val="00C170C0"/>
    <w:rsid w:val="00C17BE6"/>
    <w:rsid w:val="00C17CF9"/>
    <w:rsid w:val="00C17E34"/>
    <w:rsid w:val="00C201C4"/>
    <w:rsid w:val="00C20550"/>
    <w:rsid w:val="00C206A4"/>
    <w:rsid w:val="00C20842"/>
    <w:rsid w:val="00C20A13"/>
    <w:rsid w:val="00C20C40"/>
    <w:rsid w:val="00C2103F"/>
    <w:rsid w:val="00C210A6"/>
    <w:rsid w:val="00C2134C"/>
    <w:rsid w:val="00C21545"/>
    <w:rsid w:val="00C21870"/>
    <w:rsid w:val="00C21915"/>
    <w:rsid w:val="00C219F9"/>
    <w:rsid w:val="00C21D84"/>
    <w:rsid w:val="00C21D9C"/>
    <w:rsid w:val="00C221D5"/>
    <w:rsid w:val="00C22490"/>
    <w:rsid w:val="00C226E8"/>
    <w:rsid w:val="00C22F2A"/>
    <w:rsid w:val="00C2413D"/>
    <w:rsid w:val="00C2419D"/>
    <w:rsid w:val="00C2477D"/>
    <w:rsid w:val="00C24E74"/>
    <w:rsid w:val="00C2505C"/>
    <w:rsid w:val="00C251D9"/>
    <w:rsid w:val="00C25432"/>
    <w:rsid w:val="00C25749"/>
    <w:rsid w:val="00C25915"/>
    <w:rsid w:val="00C25B9A"/>
    <w:rsid w:val="00C25C9E"/>
    <w:rsid w:val="00C25CE7"/>
    <w:rsid w:val="00C25E4C"/>
    <w:rsid w:val="00C25FC0"/>
    <w:rsid w:val="00C2636B"/>
    <w:rsid w:val="00C26953"/>
    <w:rsid w:val="00C26C8E"/>
    <w:rsid w:val="00C270CC"/>
    <w:rsid w:val="00C2728B"/>
    <w:rsid w:val="00C272C4"/>
    <w:rsid w:val="00C27473"/>
    <w:rsid w:val="00C276D6"/>
    <w:rsid w:val="00C30165"/>
    <w:rsid w:val="00C30987"/>
    <w:rsid w:val="00C30AFA"/>
    <w:rsid w:val="00C30B58"/>
    <w:rsid w:val="00C30C24"/>
    <w:rsid w:val="00C30D8E"/>
    <w:rsid w:val="00C30DEB"/>
    <w:rsid w:val="00C30E89"/>
    <w:rsid w:val="00C31358"/>
    <w:rsid w:val="00C31439"/>
    <w:rsid w:val="00C31C12"/>
    <w:rsid w:val="00C31E6E"/>
    <w:rsid w:val="00C324FF"/>
    <w:rsid w:val="00C32704"/>
    <w:rsid w:val="00C32969"/>
    <w:rsid w:val="00C32A12"/>
    <w:rsid w:val="00C32AF1"/>
    <w:rsid w:val="00C3322C"/>
    <w:rsid w:val="00C333CC"/>
    <w:rsid w:val="00C33424"/>
    <w:rsid w:val="00C3344C"/>
    <w:rsid w:val="00C33D3C"/>
    <w:rsid w:val="00C34204"/>
    <w:rsid w:val="00C34A5D"/>
    <w:rsid w:val="00C34D97"/>
    <w:rsid w:val="00C34EAD"/>
    <w:rsid w:val="00C3507E"/>
    <w:rsid w:val="00C35370"/>
    <w:rsid w:val="00C359E1"/>
    <w:rsid w:val="00C35AC0"/>
    <w:rsid w:val="00C35B06"/>
    <w:rsid w:val="00C35BCB"/>
    <w:rsid w:val="00C35F9A"/>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5D8"/>
    <w:rsid w:val="00C42B7C"/>
    <w:rsid w:val="00C42CCE"/>
    <w:rsid w:val="00C42D07"/>
    <w:rsid w:val="00C434B3"/>
    <w:rsid w:val="00C4364B"/>
    <w:rsid w:val="00C43C5C"/>
    <w:rsid w:val="00C43E12"/>
    <w:rsid w:val="00C443F2"/>
    <w:rsid w:val="00C448BB"/>
    <w:rsid w:val="00C44E9F"/>
    <w:rsid w:val="00C44F7D"/>
    <w:rsid w:val="00C450A2"/>
    <w:rsid w:val="00C4516D"/>
    <w:rsid w:val="00C4547D"/>
    <w:rsid w:val="00C455E7"/>
    <w:rsid w:val="00C4577D"/>
    <w:rsid w:val="00C45EDF"/>
    <w:rsid w:val="00C46583"/>
    <w:rsid w:val="00C46590"/>
    <w:rsid w:val="00C46DE1"/>
    <w:rsid w:val="00C46F79"/>
    <w:rsid w:val="00C46FC9"/>
    <w:rsid w:val="00C474A3"/>
    <w:rsid w:val="00C47BCF"/>
    <w:rsid w:val="00C509E0"/>
    <w:rsid w:val="00C51011"/>
    <w:rsid w:val="00C51061"/>
    <w:rsid w:val="00C51174"/>
    <w:rsid w:val="00C515D3"/>
    <w:rsid w:val="00C51B84"/>
    <w:rsid w:val="00C51C21"/>
    <w:rsid w:val="00C52067"/>
    <w:rsid w:val="00C52634"/>
    <w:rsid w:val="00C52B31"/>
    <w:rsid w:val="00C52C4D"/>
    <w:rsid w:val="00C5304D"/>
    <w:rsid w:val="00C532A1"/>
    <w:rsid w:val="00C537ED"/>
    <w:rsid w:val="00C53A64"/>
    <w:rsid w:val="00C53AA8"/>
    <w:rsid w:val="00C5431F"/>
    <w:rsid w:val="00C5456C"/>
    <w:rsid w:val="00C54994"/>
    <w:rsid w:val="00C54DE2"/>
    <w:rsid w:val="00C5546B"/>
    <w:rsid w:val="00C557C0"/>
    <w:rsid w:val="00C56020"/>
    <w:rsid w:val="00C565FD"/>
    <w:rsid w:val="00C575DC"/>
    <w:rsid w:val="00C57794"/>
    <w:rsid w:val="00C579C8"/>
    <w:rsid w:val="00C57C36"/>
    <w:rsid w:val="00C6039F"/>
    <w:rsid w:val="00C60451"/>
    <w:rsid w:val="00C605D1"/>
    <w:rsid w:val="00C60670"/>
    <w:rsid w:val="00C60737"/>
    <w:rsid w:val="00C61257"/>
    <w:rsid w:val="00C6136E"/>
    <w:rsid w:val="00C617D8"/>
    <w:rsid w:val="00C61968"/>
    <w:rsid w:val="00C61B60"/>
    <w:rsid w:val="00C630EB"/>
    <w:rsid w:val="00C6361D"/>
    <w:rsid w:val="00C63817"/>
    <w:rsid w:val="00C63B82"/>
    <w:rsid w:val="00C63B87"/>
    <w:rsid w:val="00C63BB3"/>
    <w:rsid w:val="00C63BE8"/>
    <w:rsid w:val="00C63C0B"/>
    <w:rsid w:val="00C6414E"/>
    <w:rsid w:val="00C642B6"/>
    <w:rsid w:val="00C6479D"/>
    <w:rsid w:val="00C647CB"/>
    <w:rsid w:val="00C64EA9"/>
    <w:rsid w:val="00C65140"/>
    <w:rsid w:val="00C652F1"/>
    <w:rsid w:val="00C65ACF"/>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167"/>
    <w:rsid w:val="00C72389"/>
    <w:rsid w:val="00C72D39"/>
    <w:rsid w:val="00C72E75"/>
    <w:rsid w:val="00C734A5"/>
    <w:rsid w:val="00C7376F"/>
    <w:rsid w:val="00C7387B"/>
    <w:rsid w:val="00C73B96"/>
    <w:rsid w:val="00C73C80"/>
    <w:rsid w:val="00C73DC6"/>
    <w:rsid w:val="00C73FD8"/>
    <w:rsid w:val="00C741AE"/>
    <w:rsid w:val="00C74487"/>
    <w:rsid w:val="00C74A5B"/>
    <w:rsid w:val="00C74D6F"/>
    <w:rsid w:val="00C74F1F"/>
    <w:rsid w:val="00C7556A"/>
    <w:rsid w:val="00C756C4"/>
    <w:rsid w:val="00C75A98"/>
    <w:rsid w:val="00C75B01"/>
    <w:rsid w:val="00C75BFB"/>
    <w:rsid w:val="00C75E0F"/>
    <w:rsid w:val="00C76228"/>
    <w:rsid w:val="00C762BE"/>
    <w:rsid w:val="00C763B6"/>
    <w:rsid w:val="00C7658F"/>
    <w:rsid w:val="00C765D7"/>
    <w:rsid w:val="00C766E2"/>
    <w:rsid w:val="00C76912"/>
    <w:rsid w:val="00C76D0F"/>
    <w:rsid w:val="00C77B9A"/>
    <w:rsid w:val="00C80C33"/>
    <w:rsid w:val="00C80F2F"/>
    <w:rsid w:val="00C81C4B"/>
    <w:rsid w:val="00C824A1"/>
    <w:rsid w:val="00C8378D"/>
    <w:rsid w:val="00C83B22"/>
    <w:rsid w:val="00C8406F"/>
    <w:rsid w:val="00C845B7"/>
    <w:rsid w:val="00C8468A"/>
    <w:rsid w:val="00C8564C"/>
    <w:rsid w:val="00C858A1"/>
    <w:rsid w:val="00C8600E"/>
    <w:rsid w:val="00C86505"/>
    <w:rsid w:val="00C86F92"/>
    <w:rsid w:val="00C8742E"/>
    <w:rsid w:val="00C87484"/>
    <w:rsid w:val="00C874D1"/>
    <w:rsid w:val="00C876B5"/>
    <w:rsid w:val="00C902AA"/>
    <w:rsid w:val="00C90444"/>
    <w:rsid w:val="00C904DF"/>
    <w:rsid w:val="00C9058E"/>
    <w:rsid w:val="00C909AB"/>
    <w:rsid w:val="00C9122C"/>
    <w:rsid w:val="00C91540"/>
    <w:rsid w:val="00C9158B"/>
    <w:rsid w:val="00C91703"/>
    <w:rsid w:val="00C91B1E"/>
    <w:rsid w:val="00C91C4E"/>
    <w:rsid w:val="00C91CE2"/>
    <w:rsid w:val="00C91CF5"/>
    <w:rsid w:val="00C91F0F"/>
    <w:rsid w:val="00C920F6"/>
    <w:rsid w:val="00C923FF"/>
    <w:rsid w:val="00C92C19"/>
    <w:rsid w:val="00C9345A"/>
    <w:rsid w:val="00C935B8"/>
    <w:rsid w:val="00C93AA0"/>
    <w:rsid w:val="00C94090"/>
    <w:rsid w:val="00C949F5"/>
    <w:rsid w:val="00C94FBE"/>
    <w:rsid w:val="00C95433"/>
    <w:rsid w:val="00C955D1"/>
    <w:rsid w:val="00C956E5"/>
    <w:rsid w:val="00C95AB8"/>
    <w:rsid w:val="00C95F0C"/>
    <w:rsid w:val="00C96255"/>
    <w:rsid w:val="00C96891"/>
    <w:rsid w:val="00C96993"/>
    <w:rsid w:val="00C96D6C"/>
    <w:rsid w:val="00C96ED9"/>
    <w:rsid w:val="00C96EE5"/>
    <w:rsid w:val="00C97601"/>
    <w:rsid w:val="00C97657"/>
    <w:rsid w:val="00C97C97"/>
    <w:rsid w:val="00CA094A"/>
    <w:rsid w:val="00CA0EF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0A9"/>
    <w:rsid w:val="00CB0597"/>
    <w:rsid w:val="00CB0687"/>
    <w:rsid w:val="00CB08DC"/>
    <w:rsid w:val="00CB1691"/>
    <w:rsid w:val="00CB1C0C"/>
    <w:rsid w:val="00CB1C2D"/>
    <w:rsid w:val="00CB1CA5"/>
    <w:rsid w:val="00CB1CC6"/>
    <w:rsid w:val="00CB1FB7"/>
    <w:rsid w:val="00CB22ED"/>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526"/>
    <w:rsid w:val="00CB77DC"/>
    <w:rsid w:val="00CB7E6A"/>
    <w:rsid w:val="00CB7EAD"/>
    <w:rsid w:val="00CB7ECA"/>
    <w:rsid w:val="00CB7F5E"/>
    <w:rsid w:val="00CC0119"/>
    <w:rsid w:val="00CC091C"/>
    <w:rsid w:val="00CC0B00"/>
    <w:rsid w:val="00CC10BA"/>
    <w:rsid w:val="00CC11E1"/>
    <w:rsid w:val="00CC1266"/>
    <w:rsid w:val="00CC12BB"/>
    <w:rsid w:val="00CC18C6"/>
    <w:rsid w:val="00CC1AFD"/>
    <w:rsid w:val="00CC29B3"/>
    <w:rsid w:val="00CC2BDE"/>
    <w:rsid w:val="00CC2F64"/>
    <w:rsid w:val="00CC2F9B"/>
    <w:rsid w:val="00CC31EC"/>
    <w:rsid w:val="00CC38BA"/>
    <w:rsid w:val="00CC3CFB"/>
    <w:rsid w:val="00CC43B2"/>
    <w:rsid w:val="00CC4D9D"/>
    <w:rsid w:val="00CC4F64"/>
    <w:rsid w:val="00CC52FA"/>
    <w:rsid w:val="00CC54F6"/>
    <w:rsid w:val="00CC58D1"/>
    <w:rsid w:val="00CC5A45"/>
    <w:rsid w:val="00CC5B5D"/>
    <w:rsid w:val="00CC5BE8"/>
    <w:rsid w:val="00CC60A6"/>
    <w:rsid w:val="00CC65DB"/>
    <w:rsid w:val="00CC673D"/>
    <w:rsid w:val="00CC67D4"/>
    <w:rsid w:val="00CC6E76"/>
    <w:rsid w:val="00CC731B"/>
    <w:rsid w:val="00CC7676"/>
    <w:rsid w:val="00CC7832"/>
    <w:rsid w:val="00CC7B75"/>
    <w:rsid w:val="00CC7BC7"/>
    <w:rsid w:val="00CC7E21"/>
    <w:rsid w:val="00CC7FEC"/>
    <w:rsid w:val="00CD02E6"/>
    <w:rsid w:val="00CD034D"/>
    <w:rsid w:val="00CD102F"/>
    <w:rsid w:val="00CD1112"/>
    <w:rsid w:val="00CD1A91"/>
    <w:rsid w:val="00CD1F29"/>
    <w:rsid w:val="00CD2779"/>
    <w:rsid w:val="00CD2E4B"/>
    <w:rsid w:val="00CD2FD9"/>
    <w:rsid w:val="00CD3CE5"/>
    <w:rsid w:val="00CD3CEB"/>
    <w:rsid w:val="00CD420A"/>
    <w:rsid w:val="00CD42BB"/>
    <w:rsid w:val="00CD42D7"/>
    <w:rsid w:val="00CD4708"/>
    <w:rsid w:val="00CD490E"/>
    <w:rsid w:val="00CD4964"/>
    <w:rsid w:val="00CD5284"/>
    <w:rsid w:val="00CD5828"/>
    <w:rsid w:val="00CD5946"/>
    <w:rsid w:val="00CD5B6A"/>
    <w:rsid w:val="00CD5BD2"/>
    <w:rsid w:val="00CD6279"/>
    <w:rsid w:val="00CD63DA"/>
    <w:rsid w:val="00CD674A"/>
    <w:rsid w:val="00CD6A39"/>
    <w:rsid w:val="00CD6B96"/>
    <w:rsid w:val="00CD6CA0"/>
    <w:rsid w:val="00CD7156"/>
    <w:rsid w:val="00CD71C6"/>
    <w:rsid w:val="00CD7CF9"/>
    <w:rsid w:val="00CE035E"/>
    <w:rsid w:val="00CE0C01"/>
    <w:rsid w:val="00CE0F1A"/>
    <w:rsid w:val="00CE1328"/>
    <w:rsid w:val="00CE1BBC"/>
    <w:rsid w:val="00CE1CBE"/>
    <w:rsid w:val="00CE1D3C"/>
    <w:rsid w:val="00CE1F5A"/>
    <w:rsid w:val="00CE209D"/>
    <w:rsid w:val="00CE272F"/>
    <w:rsid w:val="00CE277A"/>
    <w:rsid w:val="00CE2D7F"/>
    <w:rsid w:val="00CE31E8"/>
    <w:rsid w:val="00CE3400"/>
    <w:rsid w:val="00CE376E"/>
    <w:rsid w:val="00CE38F8"/>
    <w:rsid w:val="00CE3C63"/>
    <w:rsid w:val="00CE4184"/>
    <w:rsid w:val="00CE44DC"/>
    <w:rsid w:val="00CE453E"/>
    <w:rsid w:val="00CE4A76"/>
    <w:rsid w:val="00CE4A97"/>
    <w:rsid w:val="00CE59A7"/>
    <w:rsid w:val="00CE5E87"/>
    <w:rsid w:val="00CE5F7A"/>
    <w:rsid w:val="00CE61A8"/>
    <w:rsid w:val="00CE6D03"/>
    <w:rsid w:val="00CE6E54"/>
    <w:rsid w:val="00CE6F2A"/>
    <w:rsid w:val="00CE713D"/>
    <w:rsid w:val="00CE7BD0"/>
    <w:rsid w:val="00CE7E48"/>
    <w:rsid w:val="00CE7EDB"/>
    <w:rsid w:val="00CF0247"/>
    <w:rsid w:val="00CF036F"/>
    <w:rsid w:val="00CF063E"/>
    <w:rsid w:val="00CF065E"/>
    <w:rsid w:val="00CF11EB"/>
    <w:rsid w:val="00CF1268"/>
    <w:rsid w:val="00CF12E0"/>
    <w:rsid w:val="00CF1F26"/>
    <w:rsid w:val="00CF1F40"/>
    <w:rsid w:val="00CF23CC"/>
    <w:rsid w:val="00CF25A9"/>
    <w:rsid w:val="00CF26A1"/>
    <w:rsid w:val="00CF2886"/>
    <w:rsid w:val="00CF2ABF"/>
    <w:rsid w:val="00CF2CAC"/>
    <w:rsid w:val="00CF2DB7"/>
    <w:rsid w:val="00CF2EBB"/>
    <w:rsid w:val="00CF3444"/>
    <w:rsid w:val="00CF3659"/>
    <w:rsid w:val="00CF3F6E"/>
    <w:rsid w:val="00CF4C20"/>
    <w:rsid w:val="00CF5159"/>
    <w:rsid w:val="00CF5389"/>
    <w:rsid w:val="00CF57B2"/>
    <w:rsid w:val="00CF5C7A"/>
    <w:rsid w:val="00CF5CDA"/>
    <w:rsid w:val="00CF603F"/>
    <w:rsid w:val="00CF67DF"/>
    <w:rsid w:val="00CF68B1"/>
    <w:rsid w:val="00CF6922"/>
    <w:rsid w:val="00CF6C84"/>
    <w:rsid w:val="00CF6D76"/>
    <w:rsid w:val="00CF73A4"/>
    <w:rsid w:val="00CF7747"/>
    <w:rsid w:val="00CF7A36"/>
    <w:rsid w:val="00D00689"/>
    <w:rsid w:val="00D00939"/>
    <w:rsid w:val="00D00C59"/>
    <w:rsid w:val="00D0103D"/>
    <w:rsid w:val="00D0138C"/>
    <w:rsid w:val="00D01545"/>
    <w:rsid w:val="00D01806"/>
    <w:rsid w:val="00D018FD"/>
    <w:rsid w:val="00D01B4F"/>
    <w:rsid w:val="00D02183"/>
    <w:rsid w:val="00D02410"/>
    <w:rsid w:val="00D026E7"/>
    <w:rsid w:val="00D0293F"/>
    <w:rsid w:val="00D02A28"/>
    <w:rsid w:val="00D02A71"/>
    <w:rsid w:val="00D02F06"/>
    <w:rsid w:val="00D02F3A"/>
    <w:rsid w:val="00D030D5"/>
    <w:rsid w:val="00D033CA"/>
    <w:rsid w:val="00D039FC"/>
    <w:rsid w:val="00D03D23"/>
    <w:rsid w:val="00D0452E"/>
    <w:rsid w:val="00D04D56"/>
    <w:rsid w:val="00D05354"/>
    <w:rsid w:val="00D05416"/>
    <w:rsid w:val="00D05502"/>
    <w:rsid w:val="00D056C0"/>
    <w:rsid w:val="00D05786"/>
    <w:rsid w:val="00D05892"/>
    <w:rsid w:val="00D058A3"/>
    <w:rsid w:val="00D05C75"/>
    <w:rsid w:val="00D05F26"/>
    <w:rsid w:val="00D06063"/>
    <w:rsid w:val="00D06084"/>
    <w:rsid w:val="00D06131"/>
    <w:rsid w:val="00D06CEC"/>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2F9"/>
    <w:rsid w:val="00D124E5"/>
    <w:rsid w:val="00D12ACC"/>
    <w:rsid w:val="00D12BC8"/>
    <w:rsid w:val="00D13044"/>
    <w:rsid w:val="00D13526"/>
    <w:rsid w:val="00D13655"/>
    <w:rsid w:val="00D13749"/>
    <w:rsid w:val="00D14121"/>
    <w:rsid w:val="00D1495F"/>
    <w:rsid w:val="00D14BCA"/>
    <w:rsid w:val="00D14D48"/>
    <w:rsid w:val="00D14E24"/>
    <w:rsid w:val="00D14EE7"/>
    <w:rsid w:val="00D14F29"/>
    <w:rsid w:val="00D14F40"/>
    <w:rsid w:val="00D15210"/>
    <w:rsid w:val="00D15362"/>
    <w:rsid w:val="00D15541"/>
    <w:rsid w:val="00D156E6"/>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2A77"/>
    <w:rsid w:val="00D23005"/>
    <w:rsid w:val="00D2333E"/>
    <w:rsid w:val="00D23D0E"/>
    <w:rsid w:val="00D24D9F"/>
    <w:rsid w:val="00D25604"/>
    <w:rsid w:val="00D25AC3"/>
    <w:rsid w:val="00D25B6F"/>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5E"/>
    <w:rsid w:val="00D34079"/>
    <w:rsid w:val="00D34502"/>
    <w:rsid w:val="00D34697"/>
    <w:rsid w:val="00D34734"/>
    <w:rsid w:val="00D34820"/>
    <w:rsid w:val="00D34B52"/>
    <w:rsid w:val="00D3542A"/>
    <w:rsid w:val="00D354A7"/>
    <w:rsid w:val="00D35677"/>
    <w:rsid w:val="00D35F5A"/>
    <w:rsid w:val="00D3614C"/>
    <w:rsid w:val="00D3659C"/>
    <w:rsid w:val="00D3697A"/>
    <w:rsid w:val="00D370E5"/>
    <w:rsid w:val="00D37164"/>
    <w:rsid w:val="00D37659"/>
    <w:rsid w:val="00D37D9C"/>
    <w:rsid w:val="00D40641"/>
    <w:rsid w:val="00D40820"/>
    <w:rsid w:val="00D40C9D"/>
    <w:rsid w:val="00D40D3B"/>
    <w:rsid w:val="00D40DB3"/>
    <w:rsid w:val="00D40DF5"/>
    <w:rsid w:val="00D41403"/>
    <w:rsid w:val="00D41678"/>
    <w:rsid w:val="00D41FB8"/>
    <w:rsid w:val="00D42003"/>
    <w:rsid w:val="00D42053"/>
    <w:rsid w:val="00D42E52"/>
    <w:rsid w:val="00D43AC8"/>
    <w:rsid w:val="00D43C10"/>
    <w:rsid w:val="00D43D05"/>
    <w:rsid w:val="00D442F8"/>
    <w:rsid w:val="00D44334"/>
    <w:rsid w:val="00D4447C"/>
    <w:rsid w:val="00D44859"/>
    <w:rsid w:val="00D44C91"/>
    <w:rsid w:val="00D456E2"/>
    <w:rsid w:val="00D45A41"/>
    <w:rsid w:val="00D45ADC"/>
    <w:rsid w:val="00D460F1"/>
    <w:rsid w:val="00D46251"/>
    <w:rsid w:val="00D468F2"/>
    <w:rsid w:val="00D472AF"/>
    <w:rsid w:val="00D47325"/>
    <w:rsid w:val="00D4761C"/>
    <w:rsid w:val="00D47C8E"/>
    <w:rsid w:val="00D47D54"/>
    <w:rsid w:val="00D47FF7"/>
    <w:rsid w:val="00D500BD"/>
    <w:rsid w:val="00D503C0"/>
    <w:rsid w:val="00D50917"/>
    <w:rsid w:val="00D51001"/>
    <w:rsid w:val="00D519BB"/>
    <w:rsid w:val="00D51DD0"/>
    <w:rsid w:val="00D5273C"/>
    <w:rsid w:val="00D532EB"/>
    <w:rsid w:val="00D53636"/>
    <w:rsid w:val="00D536EF"/>
    <w:rsid w:val="00D538D4"/>
    <w:rsid w:val="00D538D8"/>
    <w:rsid w:val="00D549F3"/>
    <w:rsid w:val="00D54DBF"/>
    <w:rsid w:val="00D54E1F"/>
    <w:rsid w:val="00D54FBC"/>
    <w:rsid w:val="00D5556B"/>
    <w:rsid w:val="00D55628"/>
    <w:rsid w:val="00D55663"/>
    <w:rsid w:val="00D5594A"/>
    <w:rsid w:val="00D56340"/>
    <w:rsid w:val="00D56808"/>
    <w:rsid w:val="00D56812"/>
    <w:rsid w:val="00D57193"/>
    <w:rsid w:val="00D573B4"/>
    <w:rsid w:val="00D5745E"/>
    <w:rsid w:val="00D57B31"/>
    <w:rsid w:val="00D57DE8"/>
    <w:rsid w:val="00D60069"/>
    <w:rsid w:val="00D60583"/>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703"/>
    <w:rsid w:val="00D6586A"/>
    <w:rsid w:val="00D65B43"/>
    <w:rsid w:val="00D65BD8"/>
    <w:rsid w:val="00D65C51"/>
    <w:rsid w:val="00D66196"/>
    <w:rsid w:val="00D66B22"/>
    <w:rsid w:val="00D66BCB"/>
    <w:rsid w:val="00D67204"/>
    <w:rsid w:val="00D67569"/>
    <w:rsid w:val="00D67BAA"/>
    <w:rsid w:val="00D67EC9"/>
    <w:rsid w:val="00D67FD4"/>
    <w:rsid w:val="00D70537"/>
    <w:rsid w:val="00D7066E"/>
    <w:rsid w:val="00D70792"/>
    <w:rsid w:val="00D70C58"/>
    <w:rsid w:val="00D710A9"/>
    <w:rsid w:val="00D71243"/>
    <w:rsid w:val="00D71424"/>
    <w:rsid w:val="00D7153E"/>
    <w:rsid w:val="00D71A77"/>
    <w:rsid w:val="00D72A3E"/>
    <w:rsid w:val="00D72BC8"/>
    <w:rsid w:val="00D72D57"/>
    <w:rsid w:val="00D7356A"/>
    <w:rsid w:val="00D73B6C"/>
    <w:rsid w:val="00D73C62"/>
    <w:rsid w:val="00D73E90"/>
    <w:rsid w:val="00D747A7"/>
    <w:rsid w:val="00D7587C"/>
    <w:rsid w:val="00D7591E"/>
    <w:rsid w:val="00D75FF5"/>
    <w:rsid w:val="00D7617C"/>
    <w:rsid w:val="00D765B1"/>
    <w:rsid w:val="00D769CE"/>
    <w:rsid w:val="00D76CD6"/>
    <w:rsid w:val="00D76EF0"/>
    <w:rsid w:val="00D779E9"/>
    <w:rsid w:val="00D77C22"/>
    <w:rsid w:val="00D77C87"/>
    <w:rsid w:val="00D77DA6"/>
    <w:rsid w:val="00D800D0"/>
    <w:rsid w:val="00D80648"/>
    <w:rsid w:val="00D809C1"/>
    <w:rsid w:val="00D80B5C"/>
    <w:rsid w:val="00D80D2C"/>
    <w:rsid w:val="00D80DD3"/>
    <w:rsid w:val="00D81347"/>
    <w:rsid w:val="00D81894"/>
    <w:rsid w:val="00D82181"/>
    <w:rsid w:val="00D824DF"/>
    <w:rsid w:val="00D82A76"/>
    <w:rsid w:val="00D82C6F"/>
    <w:rsid w:val="00D82FAA"/>
    <w:rsid w:val="00D83191"/>
    <w:rsid w:val="00D831F1"/>
    <w:rsid w:val="00D8336B"/>
    <w:rsid w:val="00D835C6"/>
    <w:rsid w:val="00D835CD"/>
    <w:rsid w:val="00D83BD4"/>
    <w:rsid w:val="00D83BFB"/>
    <w:rsid w:val="00D83FBA"/>
    <w:rsid w:val="00D841D6"/>
    <w:rsid w:val="00D8451D"/>
    <w:rsid w:val="00D8463F"/>
    <w:rsid w:val="00D84DD7"/>
    <w:rsid w:val="00D854F7"/>
    <w:rsid w:val="00D85737"/>
    <w:rsid w:val="00D85BA5"/>
    <w:rsid w:val="00D86022"/>
    <w:rsid w:val="00D8613A"/>
    <w:rsid w:val="00D862B0"/>
    <w:rsid w:val="00D86B2E"/>
    <w:rsid w:val="00D86BBA"/>
    <w:rsid w:val="00D86DB1"/>
    <w:rsid w:val="00D872C1"/>
    <w:rsid w:val="00D874AE"/>
    <w:rsid w:val="00D87830"/>
    <w:rsid w:val="00D87866"/>
    <w:rsid w:val="00D87A96"/>
    <w:rsid w:val="00D87E0F"/>
    <w:rsid w:val="00D87E3C"/>
    <w:rsid w:val="00D9006A"/>
    <w:rsid w:val="00D901A5"/>
    <w:rsid w:val="00D901FD"/>
    <w:rsid w:val="00D902A0"/>
    <w:rsid w:val="00D902DD"/>
    <w:rsid w:val="00D9044A"/>
    <w:rsid w:val="00D904EC"/>
    <w:rsid w:val="00D907D7"/>
    <w:rsid w:val="00D90BFB"/>
    <w:rsid w:val="00D910FE"/>
    <w:rsid w:val="00D9150D"/>
    <w:rsid w:val="00D9155C"/>
    <w:rsid w:val="00D91BED"/>
    <w:rsid w:val="00D91CEB"/>
    <w:rsid w:val="00D91ED2"/>
    <w:rsid w:val="00D91F7E"/>
    <w:rsid w:val="00D9209C"/>
    <w:rsid w:val="00D920D6"/>
    <w:rsid w:val="00D921BE"/>
    <w:rsid w:val="00D92719"/>
    <w:rsid w:val="00D92B1C"/>
    <w:rsid w:val="00D931C3"/>
    <w:rsid w:val="00D93E1C"/>
    <w:rsid w:val="00D94086"/>
    <w:rsid w:val="00D943AD"/>
    <w:rsid w:val="00D94F7E"/>
    <w:rsid w:val="00D9517F"/>
    <w:rsid w:val="00D955F9"/>
    <w:rsid w:val="00D95B90"/>
    <w:rsid w:val="00D9696E"/>
    <w:rsid w:val="00D96BF6"/>
    <w:rsid w:val="00D972DF"/>
    <w:rsid w:val="00D9746A"/>
    <w:rsid w:val="00D97B01"/>
    <w:rsid w:val="00D97C41"/>
    <w:rsid w:val="00DA0680"/>
    <w:rsid w:val="00DA09FE"/>
    <w:rsid w:val="00DA0D82"/>
    <w:rsid w:val="00DA0F6A"/>
    <w:rsid w:val="00DA1542"/>
    <w:rsid w:val="00DA172A"/>
    <w:rsid w:val="00DA1753"/>
    <w:rsid w:val="00DA189D"/>
    <w:rsid w:val="00DA1F6B"/>
    <w:rsid w:val="00DA1F8E"/>
    <w:rsid w:val="00DA2779"/>
    <w:rsid w:val="00DA2941"/>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C27"/>
    <w:rsid w:val="00DB035D"/>
    <w:rsid w:val="00DB0E49"/>
    <w:rsid w:val="00DB0F93"/>
    <w:rsid w:val="00DB17F5"/>
    <w:rsid w:val="00DB19B1"/>
    <w:rsid w:val="00DB1B17"/>
    <w:rsid w:val="00DB230F"/>
    <w:rsid w:val="00DB278D"/>
    <w:rsid w:val="00DB2A8D"/>
    <w:rsid w:val="00DB2AD1"/>
    <w:rsid w:val="00DB2F5C"/>
    <w:rsid w:val="00DB3579"/>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A7C"/>
    <w:rsid w:val="00DC12E8"/>
    <w:rsid w:val="00DC1A8B"/>
    <w:rsid w:val="00DC1D59"/>
    <w:rsid w:val="00DC206C"/>
    <w:rsid w:val="00DC228D"/>
    <w:rsid w:val="00DC2482"/>
    <w:rsid w:val="00DC28B2"/>
    <w:rsid w:val="00DC2D5C"/>
    <w:rsid w:val="00DC2F5F"/>
    <w:rsid w:val="00DC2F74"/>
    <w:rsid w:val="00DC3078"/>
    <w:rsid w:val="00DC3086"/>
    <w:rsid w:val="00DC3334"/>
    <w:rsid w:val="00DC34EA"/>
    <w:rsid w:val="00DC37BD"/>
    <w:rsid w:val="00DC3889"/>
    <w:rsid w:val="00DC3AEA"/>
    <w:rsid w:val="00DC3B63"/>
    <w:rsid w:val="00DC3C99"/>
    <w:rsid w:val="00DC4118"/>
    <w:rsid w:val="00DC42AF"/>
    <w:rsid w:val="00DC4361"/>
    <w:rsid w:val="00DC455B"/>
    <w:rsid w:val="00DC469F"/>
    <w:rsid w:val="00DC4B81"/>
    <w:rsid w:val="00DC4B93"/>
    <w:rsid w:val="00DC51F8"/>
    <w:rsid w:val="00DC5B48"/>
    <w:rsid w:val="00DC5F11"/>
    <w:rsid w:val="00DC5FAE"/>
    <w:rsid w:val="00DC62BC"/>
    <w:rsid w:val="00DC6901"/>
    <w:rsid w:val="00DC6A43"/>
    <w:rsid w:val="00DC6BD0"/>
    <w:rsid w:val="00DC6C10"/>
    <w:rsid w:val="00DC6FFB"/>
    <w:rsid w:val="00DC71F7"/>
    <w:rsid w:val="00DC7231"/>
    <w:rsid w:val="00DC76A6"/>
    <w:rsid w:val="00DC787B"/>
    <w:rsid w:val="00DC78B2"/>
    <w:rsid w:val="00DC7DEE"/>
    <w:rsid w:val="00DC7E18"/>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8A7"/>
    <w:rsid w:val="00DD4907"/>
    <w:rsid w:val="00DD54FD"/>
    <w:rsid w:val="00DD5A01"/>
    <w:rsid w:val="00DD5A6E"/>
    <w:rsid w:val="00DD5C06"/>
    <w:rsid w:val="00DD5D1D"/>
    <w:rsid w:val="00DD5DD0"/>
    <w:rsid w:val="00DD63FD"/>
    <w:rsid w:val="00DD68F1"/>
    <w:rsid w:val="00DD6ACB"/>
    <w:rsid w:val="00DD6E3B"/>
    <w:rsid w:val="00DD70A7"/>
    <w:rsid w:val="00DD7238"/>
    <w:rsid w:val="00DD735B"/>
    <w:rsid w:val="00DD75DF"/>
    <w:rsid w:val="00DD7833"/>
    <w:rsid w:val="00DE03C3"/>
    <w:rsid w:val="00DE07DE"/>
    <w:rsid w:val="00DE0987"/>
    <w:rsid w:val="00DE09EA"/>
    <w:rsid w:val="00DE0B3F"/>
    <w:rsid w:val="00DE0E1F"/>
    <w:rsid w:val="00DE14DB"/>
    <w:rsid w:val="00DE1BB0"/>
    <w:rsid w:val="00DE20CE"/>
    <w:rsid w:val="00DE27B9"/>
    <w:rsid w:val="00DE291C"/>
    <w:rsid w:val="00DE2B5B"/>
    <w:rsid w:val="00DE3281"/>
    <w:rsid w:val="00DE32BD"/>
    <w:rsid w:val="00DE3D7F"/>
    <w:rsid w:val="00DE4C61"/>
    <w:rsid w:val="00DE4C6A"/>
    <w:rsid w:val="00DE4ED6"/>
    <w:rsid w:val="00DE4F04"/>
    <w:rsid w:val="00DE513A"/>
    <w:rsid w:val="00DE522B"/>
    <w:rsid w:val="00DE576E"/>
    <w:rsid w:val="00DE5C4A"/>
    <w:rsid w:val="00DE5C5D"/>
    <w:rsid w:val="00DE646E"/>
    <w:rsid w:val="00DE6DD7"/>
    <w:rsid w:val="00DE710A"/>
    <w:rsid w:val="00DE79CA"/>
    <w:rsid w:val="00DE7F6D"/>
    <w:rsid w:val="00DF04F9"/>
    <w:rsid w:val="00DF0B12"/>
    <w:rsid w:val="00DF0C0A"/>
    <w:rsid w:val="00DF11CA"/>
    <w:rsid w:val="00DF1784"/>
    <w:rsid w:val="00DF19FE"/>
    <w:rsid w:val="00DF2132"/>
    <w:rsid w:val="00DF2161"/>
    <w:rsid w:val="00DF21D2"/>
    <w:rsid w:val="00DF243B"/>
    <w:rsid w:val="00DF2488"/>
    <w:rsid w:val="00DF254F"/>
    <w:rsid w:val="00DF2560"/>
    <w:rsid w:val="00DF26F1"/>
    <w:rsid w:val="00DF27C0"/>
    <w:rsid w:val="00DF27D5"/>
    <w:rsid w:val="00DF2866"/>
    <w:rsid w:val="00DF2982"/>
    <w:rsid w:val="00DF2D87"/>
    <w:rsid w:val="00DF2EF3"/>
    <w:rsid w:val="00DF413F"/>
    <w:rsid w:val="00DF41F4"/>
    <w:rsid w:val="00DF439C"/>
    <w:rsid w:val="00DF44B4"/>
    <w:rsid w:val="00DF4642"/>
    <w:rsid w:val="00DF4993"/>
    <w:rsid w:val="00DF4995"/>
    <w:rsid w:val="00DF4B20"/>
    <w:rsid w:val="00DF4E4F"/>
    <w:rsid w:val="00DF52EB"/>
    <w:rsid w:val="00DF5489"/>
    <w:rsid w:val="00DF54C2"/>
    <w:rsid w:val="00DF5538"/>
    <w:rsid w:val="00DF58D4"/>
    <w:rsid w:val="00DF5DCE"/>
    <w:rsid w:val="00DF5FCB"/>
    <w:rsid w:val="00DF67BA"/>
    <w:rsid w:val="00DF68B6"/>
    <w:rsid w:val="00DF69BC"/>
    <w:rsid w:val="00DF6CFE"/>
    <w:rsid w:val="00DF7419"/>
    <w:rsid w:val="00DF7628"/>
    <w:rsid w:val="00E00725"/>
    <w:rsid w:val="00E008B2"/>
    <w:rsid w:val="00E00B08"/>
    <w:rsid w:val="00E00D33"/>
    <w:rsid w:val="00E011D4"/>
    <w:rsid w:val="00E012F2"/>
    <w:rsid w:val="00E014D0"/>
    <w:rsid w:val="00E020EA"/>
    <w:rsid w:val="00E0236B"/>
    <w:rsid w:val="00E02837"/>
    <w:rsid w:val="00E02965"/>
    <w:rsid w:val="00E03055"/>
    <w:rsid w:val="00E03063"/>
    <w:rsid w:val="00E03599"/>
    <w:rsid w:val="00E03B69"/>
    <w:rsid w:val="00E03D45"/>
    <w:rsid w:val="00E0438E"/>
    <w:rsid w:val="00E04631"/>
    <w:rsid w:val="00E04FDF"/>
    <w:rsid w:val="00E05618"/>
    <w:rsid w:val="00E05786"/>
    <w:rsid w:val="00E05EB7"/>
    <w:rsid w:val="00E06401"/>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463"/>
    <w:rsid w:val="00E1279C"/>
    <w:rsid w:val="00E12E8A"/>
    <w:rsid w:val="00E132A2"/>
    <w:rsid w:val="00E13514"/>
    <w:rsid w:val="00E135E3"/>
    <w:rsid w:val="00E140DB"/>
    <w:rsid w:val="00E14410"/>
    <w:rsid w:val="00E1547E"/>
    <w:rsid w:val="00E15996"/>
    <w:rsid w:val="00E15A85"/>
    <w:rsid w:val="00E15B7C"/>
    <w:rsid w:val="00E15CE9"/>
    <w:rsid w:val="00E16144"/>
    <w:rsid w:val="00E162F9"/>
    <w:rsid w:val="00E16B94"/>
    <w:rsid w:val="00E16D5B"/>
    <w:rsid w:val="00E1708C"/>
    <w:rsid w:val="00E175F1"/>
    <w:rsid w:val="00E1798C"/>
    <w:rsid w:val="00E17C6D"/>
    <w:rsid w:val="00E17F95"/>
    <w:rsid w:val="00E202D0"/>
    <w:rsid w:val="00E2047C"/>
    <w:rsid w:val="00E20680"/>
    <w:rsid w:val="00E20A55"/>
    <w:rsid w:val="00E20C81"/>
    <w:rsid w:val="00E21688"/>
    <w:rsid w:val="00E22111"/>
    <w:rsid w:val="00E222FC"/>
    <w:rsid w:val="00E223D9"/>
    <w:rsid w:val="00E22CB9"/>
    <w:rsid w:val="00E22F11"/>
    <w:rsid w:val="00E2328B"/>
    <w:rsid w:val="00E23746"/>
    <w:rsid w:val="00E23BEA"/>
    <w:rsid w:val="00E2403F"/>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0A5"/>
    <w:rsid w:val="00E301D1"/>
    <w:rsid w:val="00E30EAD"/>
    <w:rsid w:val="00E30EE0"/>
    <w:rsid w:val="00E30F72"/>
    <w:rsid w:val="00E31922"/>
    <w:rsid w:val="00E31B8A"/>
    <w:rsid w:val="00E3206C"/>
    <w:rsid w:val="00E3215F"/>
    <w:rsid w:val="00E32426"/>
    <w:rsid w:val="00E32647"/>
    <w:rsid w:val="00E32A05"/>
    <w:rsid w:val="00E32B93"/>
    <w:rsid w:val="00E32BE3"/>
    <w:rsid w:val="00E32E70"/>
    <w:rsid w:val="00E3339A"/>
    <w:rsid w:val="00E3371C"/>
    <w:rsid w:val="00E33C0C"/>
    <w:rsid w:val="00E3412A"/>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F48"/>
    <w:rsid w:val="00E4061B"/>
    <w:rsid w:val="00E40C05"/>
    <w:rsid w:val="00E40C6C"/>
    <w:rsid w:val="00E410D6"/>
    <w:rsid w:val="00E417BC"/>
    <w:rsid w:val="00E41A79"/>
    <w:rsid w:val="00E426DA"/>
    <w:rsid w:val="00E4281C"/>
    <w:rsid w:val="00E4281F"/>
    <w:rsid w:val="00E42B3B"/>
    <w:rsid w:val="00E42C94"/>
    <w:rsid w:val="00E43398"/>
    <w:rsid w:val="00E433BE"/>
    <w:rsid w:val="00E436CF"/>
    <w:rsid w:val="00E43787"/>
    <w:rsid w:val="00E437BC"/>
    <w:rsid w:val="00E43977"/>
    <w:rsid w:val="00E43CD5"/>
    <w:rsid w:val="00E4522B"/>
    <w:rsid w:val="00E4591C"/>
    <w:rsid w:val="00E45C5A"/>
    <w:rsid w:val="00E4630A"/>
    <w:rsid w:val="00E46901"/>
    <w:rsid w:val="00E46911"/>
    <w:rsid w:val="00E469DD"/>
    <w:rsid w:val="00E46C23"/>
    <w:rsid w:val="00E472E9"/>
    <w:rsid w:val="00E473E7"/>
    <w:rsid w:val="00E47A98"/>
    <w:rsid w:val="00E47D1E"/>
    <w:rsid w:val="00E50111"/>
    <w:rsid w:val="00E50CB1"/>
    <w:rsid w:val="00E513DD"/>
    <w:rsid w:val="00E5145C"/>
    <w:rsid w:val="00E514AA"/>
    <w:rsid w:val="00E5164B"/>
    <w:rsid w:val="00E516F2"/>
    <w:rsid w:val="00E51954"/>
    <w:rsid w:val="00E51ACD"/>
    <w:rsid w:val="00E52159"/>
    <w:rsid w:val="00E52360"/>
    <w:rsid w:val="00E52857"/>
    <w:rsid w:val="00E5396F"/>
    <w:rsid w:val="00E53C6F"/>
    <w:rsid w:val="00E542B6"/>
    <w:rsid w:val="00E54971"/>
    <w:rsid w:val="00E549B0"/>
    <w:rsid w:val="00E54CA9"/>
    <w:rsid w:val="00E54EA9"/>
    <w:rsid w:val="00E550C7"/>
    <w:rsid w:val="00E55516"/>
    <w:rsid w:val="00E55799"/>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7AC"/>
    <w:rsid w:val="00E61FAB"/>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847"/>
    <w:rsid w:val="00E64B70"/>
    <w:rsid w:val="00E64C9D"/>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885"/>
    <w:rsid w:val="00E77CAE"/>
    <w:rsid w:val="00E77DDD"/>
    <w:rsid w:val="00E8018B"/>
    <w:rsid w:val="00E80430"/>
    <w:rsid w:val="00E8055B"/>
    <w:rsid w:val="00E8073D"/>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FE5"/>
    <w:rsid w:val="00E856DD"/>
    <w:rsid w:val="00E85A14"/>
    <w:rsid w:val="00E85D3D"/>
    <w:rsid w:val="00E864BC"/>
    <w:rsid w:val="00E86D91"/>
    <w:rsid w:val="00E86F02"/>
    <w:rsid w:val="00E87202"/>
    <w:rsid w:val="00E87347"/>
    <w:rsid w:val="00E87B3F"/>
    <w:rsid w:val="00E904D3"/>
    <w:rsid w:val="00E90569"/>
    <w:rsid w:val="00E9072E"/>
    <w:rsid w:val="00E908B6"/>
    <w:rsid w:val="00E90B46"/>
    <w:rsid w:val="00E910FD"/>
    <w:rsid w:val="00E915BF"/>
    <w:rsid w:val="00E9176C"/>
    <w:rsid w:val="00E92BD6"/>
    <w:rsid w:val="00E92C7F"/>
    <w:rsid w:val="00E92DEA"/>
    <w:rsid w:val="00E93029"/>
    <w:rsid w:val="00E93501"/>
    <w:rsid w:val="00E9381A"/>
    <w:rsid w:val="00E93D98"/>
    <w:rsid w:val="00E9404C"/>
    <w:rsid w:val="00E95021"/>
    <w:rsid w:val="00E95025"/>
    <w:rsid w:val="00E95103"/>
    <w:rsid w:val="00E95227"/>
    <w:rsid w:val="00E95576"/>
    <w:rsid w:val="00E95630"/>
    <w:rsid w:val="00E958A6"/>
    <w:rsid w:val="00E95DEF"/>
    <w:rsid w:val="00E9632D"/>
    <w:rsid w:val="00E9636B"/>
    <w:rsid w:val="00E96576"/>
    <w:rsid w:val="00E96D09"/>
    <w:rsid w:val="00E96FED"/>
    <w:rsid w:val="00E97776"/>
    <w:rsid w:val="00E97898"/>
    <w:rsid w:val="00E979FE"/>
    <w:rsid w:val="00E97C44"/>
    <w:rsid w:val="00EA064F"/>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AC"/>
    <w:rsid w:val="00EA28ED"/>
    <w:rsid w:val="00EA29DF"/>
    <w:rsid w:val="00EA2FF3"/>
    <w:rsid w:val="00EA3063"/>
    <w:rsid w:val="00EA3073"/>
    <w:rsid w:val="00EA3163"/>
    <w:rsid w:val="00EA3433"/>
    <w:rsid w:val="00EA3498"/>
    <w:rsid w:val="00EA397A"/>
    <w:rsid w:val="00EA3F5A"/>
    <w:rsid w:val="00EA4966"/>
    <w:rsid w:val="00EA4C44"/>
    <w:rsid w:val="00EA4D19"/>
    <w:rsid w:val="00EA4F8A"/>
    <w:rsid w:val="00EA5133"/>
    <w:rsid w:val="00EA57A3"/>
    <w:rsid w:val="00EA5A1B"/>
    <w:rsid w:val="00EA5A7F"/>
    <w:rsid w:val="00EA5C9A"/>
    <w:rsid w:val="00EA5F31"/>
    <w:rsid w:val="00EA660E"/>
    <w:rsid w:val="00EA6C70"/>
    <w:rsid w:val="00EA7530"/>
    <w:rsid w:val="00EA779F"/>
    <w:rsid w:val="00EA7BF6"/>
    <w:rsid w:val="00EA7C61"/>
    <w:rsid w:val="00EA7C6E"/>
    <w:rsid w:val="00EB0092"/>
    <w:rsid w:val="00EB042B"/>
    <w:rsid w:val="00EB1712"/>
    <w:rsid w:val="00EB1AA9"/>
    <w:rsid w:val="00EB1E86"/>
    <w:rsid w:val="00EB2307"/>
    <w:rsid w:val="00EB3226"/>
    <w:rsid w:val="00EB3564"/>
    <w:rsid w:val="00EB38F4"/>
    <w:rsid w:val="00EB3C9C"/>
    <w:rsid w:val="00EB3DBF"/>
    <w:rsid w:val="00EB3EB1"/>
    <w:rsid w:val="00EB3F8C"/>
    <w:rsid w:val="00EB4036"/>
    <w:rsid w:val="00EB4A1F"/>
    <w:rsid w:val="00EB4B1A"/>
    <w:rsid w:val="00EB52AF"/>
    <w:rsid w:val="00EB5537"/>
    <w:rsid w:val="00EB5874"/>
    <w:rsid w:val="00EB5940"/>
    <w:rsid w:val="00EB597C"/>
    <w:rsid w:val="00EB5F11"/>
    <w:rsid w:val="00EB61ED"/>
    <w:rsid w:val="00EB65AC"/>
    <w:rsid w:val="00EB6BC8"/>
    <w:rsid w:val="00EB7297"/>
    <w:rsid w:val="00EB74D6"/>
    <w:rsid w:val="00EB75B0"/>
    <w:rsid w:val="00EB7608"/>
    <w:rsid w:val="00EB760C"/>
    <w:rsid w:val="00EB7D99"/>
    <w:rsid w:val="00EC06FA"/>
    <w:rsid w:val="00EC07D1"/>
    <w:rsid w:val="00EC08F4"/>
    <w:rsid w:val="00EC0A69"/>
    <w:rsid w:val="00EC0D4A"/>
    <w:rsid w:val="00EC1A00"/>
    <w:rsid w:val="00EC1B8C"/>
    <w:rsid w:val="00EC1C96"/>
    <w:rsid w:val="00EC20AE"/>
    <w:rsid w:val="00EC2BFA"/>
    <w:rsid w:val="00EC3971"/>
    <w:rsid w:val="00EC39A2"/>
    <w:rsid w:val="00EC4250"/>
    <w:rsid w:val="00EC42C6"/>
    <w:rsid w:val="00EC446D"/>
    <w:rsid w:val="00EC483B"/>
    <w:rsid w:val="00EC4911"/>
    <w:rsid w:val="00EC50C9"/>
    <w:rsid w:val="00EC51B4"/>
    <w:rsid w:val="00EC5523"/>
    <w:rsid w:val="00EC563C"/>
    <w:rsid w:val="00EC5C13"/>
    <w:rsid w:val="00EC5C28"/>
    <w:rsid w:val="00EC5EE0"/>
    <w:rsid w:val="00EC621C"/>
    <w:rsid w:val="00EC6270"/>
    <w:rsid w:val="00EC6577"/>
    <w:rsid w:val="00EC6615"/>
    <w:rsid w:val="00EC686D"/>
    <w:rsid w:val="00EC6AA7"/>
    <w:rsid w:val="00EC6B9F"/>
    <w:rsid w:val="00EC71A4"/>
    <w:rsid w:val="00EC77BC"/>
    <w:rsid w:val="00EC7833"/>
    <w:rsid w:val="00EC7A43"/>
    <w:rsid w:val="00EC7AAB"/>
    <w:rsid w:val="00ED00CE"/>
    <w:rsid w:val="00ED09D9"/>
    <w:rsid w:val="00ED0C6B"/>
    <w:rsid w:val="00ED0EAE"/>
    <w:rsid w:val="00ED0F86"/>
    <w:rsid w:val="00ED108E"/>
    <w:rsid w:val="00ED1197"/>
    <w:rsid w:val="00ED12C1"/>
    <w:rsid w:val="00ED13AA"/>
    <w:rsid w:val="00ED1518"/>
    <w:rsid w:val="00ED1A29"/>
    <w:rsid w:val="00ED1FE7"/>
    <w:rsid w:val="00ED23BA"/>
    <w:rsid w:val="00ED2486"/>
    <w:rsid w:val="00ED2657"/>
    <w:rsid w:val="00ED2A41"/>
    <w:rsid w:val="00ED2EB8"/>
    <w:rsid w:val="00ED34F6"/>
    <w:rsid w:val="00ED35C0"/>
    <w:rsid w:val="00ED3716"/>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BB0"/>
    <w:rsid w:val="00ED6D45"/>
    <w:rsid w:val="00ED6F29"/>
    <w:rsid w:val="00ED744E"/>
    <w:rsid w:val="00ED750B"/>
    <w:rsid w:val="00ED7531"/>
    <w:rsid w:val="00ED7AF5"/>
    <w:rsid w:val="00ED7CF4"/>
    <w:rsid w:val="00ED7D94"/>
    <w:rsid w:val="00EE081C"/>
    <w:rsid w:val="00EE0BDC"/>
    <w:rsid w:val="00EE0CC9"/>
    <w:rsid w:val="00EE10E5"/>
    <w:rsid w:val="00EE1603"/>
    <w:rsid w:val="00EE1A55"/>
    <w:rsid w:val="00EE2153"/>
    <w:rsid w:val="00EE23BF"/>
    <w:rsid w:val="00EE36B2"/>
    <w:rsid w:val="00EE3A69"/>
    <w:rsid w:val="00EE3D13"/>
    <w:rsid w:val="00EE3D35"/>
    <w:rsid w:val="00EE3D62"/>
    <w:rsid w:val="00EE3EBB"/>
    <w:rsid w:val="00EE4997"/>
    <w:rsid w:val="00EE4AFC"/>
    <w:rsid w:val="00EE59CA"/>
    <w:rsid w:val="00EE5D3F"/>
    <w:rsid w:val="00EE61AD"/>
    <w:rsid w:val="00EE6A67"/>
    <w:rsid w:val="00EE6E5F"/>
    <w:rsid w:val="00EE6EF4"/>
    <w:rsid w:val="00EE782E"/>
    <w:rsid w:val="00EE78DF"/>
    <w:rsid w:val="00EE7946"/>
    <w:rsid w:val="00EE7CAB"/>
    <w:rsid w:val="00EF00BE"/>
    <w:rsid w:val="00EF053E"/>
    <w:rsid w:val="00EF07C9"/>
    <w:rsid w:val="00EF0C8E"/>
    <w:rsid w:val="00EF0D1B"/>
    <w:rsid w:val="00EF0D5E"/>
    <w:rsid w:val="00EF0F35"/>
    <w:rsid w:val="00EF110A"/>
    <w:rsid w:val="00EF123C"/>
    <w:rsid w:val="00EF14F8"/>
    <w:rsid w:val="00EF1BF6"/>
    <w:rsid w:val="00EF202A"/>
    <w:rsid w:val="00EF2420"/>
    <w:rsid w:val="00EF26DA"/>
    <w:rsid w:val="00EF3458"/>
    <w:rsid w:val="00EF373E"/>
    <w:rsid w:val="00EF3D3F"/>
    <w:rsid w:val="00EF3F56"/>
    <w:rsid w:val="00EF430B"/>
    <w:rsid w:val="00EF460B"/>
    <w:rsid w:val="00EF563F"/>
    <w:rsid w:val="00EF5823"/>
    <w:rsid w:val="00EF5E50"/>
    <w:rsid w:val="00EF6341"/>
    <w:rsid w:val="00EF6562"/>
    <w:rsid w:val="00EF682B"/>
    <w:rsid w:val="00EF692B"/>
    <w:rsid w:val="00EF6BF6"/>
    <w:rsid w:val="00EF779F"/>
    <w:rsid w:val="00EF7A5F"/>
    <w:rsid w:val="00EF7B3B"/>
    <w:rsid w:val="00F004EB"/>
    <w:rsid w:val="00F00518"/>
    <w:rsid w:val="00F0072E"/>
    <w:rsid w:val="00F009B0"/>
    <w:rsid w:val="00F01211"/>
    <w:rsid w:val="00F01334"/>
    <w:rsid w:val="00F016CC"/>
    <w:rsid w:val="00F018EC"/>
    <w:rsid w:val="00F01B53"/>
    <w:rsid w:val="00F01D6C"/>
    <w:rsid w:val="00F01E57"/>
    <w:rsid w:val="00F01F96"/>
    <w:rsid w:val="00F027ED"/>
    <w:rsid w:val="00F028E1"/>
    <w:rsid w:val="00F02C33"/>
    <w:rsid w:val="00F02D86"/>
    <w:rsid w:val="00F03856"/>
    <w:rsid w:val="00F038E2"/>
    <w:rsid w:val="00F038F7"/>
    <w:rsid w:val="00F04172"/>
    <w:rsid w:val="00F041AE"/>
    <w:rsid w:val="00F041BD"/>
    <w:rsid w:val="00F04535"/>
    <w:rsid w:val="00F04714"/>
    <w:rsid w:val="00F048BD"/>
    <w:rsid w:val="00F04D17"/>
    <w:rsid w:val="00F04EE6"/>
    <w:rsid w:val="00F056C8"/>
    <w:rsid w:val="00F05715"/>
    <w:rsid w:val="00F057C2"/>
    <w:rsid w:val="00F05A31"/>
    <w:rsid w:val="00F05B57"/>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B2C"/>
    <w:rsid w:val="00F11CCD"/>
    <w:rsid w:val="00F124C4"/>
    <w:rsid w:val="00F12549"/>
    <w:rsid w:val="00F126E4"/>
    <w:rsid w:val="00F128E3"/>
    <w:rsid w:val="00F12FE6"/>
    <w:rsid w:val="00F1306F"/>
    <w:rsid w:val="00F1308F"/>
    <w:rsid w:val="00F13416"/>
    <w:rsid w:val="00F13590"/>
    <w:rsid w:val="00F13B6C"/>
    <w:rsid w:val="00F13EF6"/>
    <w:rsid w:val="00F13F1F"/>
    <w:rsid w:val="00F14412"/>
    <w:rsid w:val="00F14445"/>
    <w:rsid w:val="00F1473E"/>
    <w:rsid w:val="00F15364"/>
    <w:rsid w:val="00F15553"/>
    <w:rsid w:val="00F15559"/>
    <w:rsid w:val="00F159B8"/>
    <w:rsid w:val="00F16146"/>
    <w:rsid w:val="00F16230"/>
    <w:rsid w:val="00F16698"/>
    <w:rsid w:val="00F169D7"/>
    <w:rsid w:val="00F1756F"/>
    <w:rsid w:val="00F17719"/>
    <w:rsid w:val="00F204AA"/>
    <w:rsid w:val="00F20DF0"/>
    <w:rsid w:val="00F20F72"/>
    <w:rsid w:val="00F210A1"/>
    <w:rsid w:val="00F21378"/>
    <w:rsid w:val="00F21940"/>
    <w:rsid w:val="00F21A36"/>
    <w:rsid w:val="00F21CED"/>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5C30"/>
    <w:rsid w:val="00F26435"/>
    <w:rsid w:val="00F26603"/>
    <w:rsid w:val="00F267DB"/>
    <w:rsid w:val="00F269A3"/>
    <w:rsid w:val="00F271BB"/>
    <w:rsid w:val="00F272C0"/>
    <w:rsid w:val="00F27780"/>
    <w:rsid w:val="00F277A6"/>
    <w:rsid w:val="00F27A37"/>
    <w:rsid w:val="00F27A3F"/>
    <w:rsid w:val="00F27AB5"/>
    <w:rsid w:val="00F301CC"/>
    <w:rsid w:val="00F303A1"/>
    <w:rsid w:val="00F304DF"/>
    <w:rsid w:val="00F307C5"/>
    <w:rsid w:val="00F30F65"/>
    <w:rsid w:val="00F31A5B"/>
    <w:rsid w:val="00F31C91"/>
    <w:rsid w:val="00F31D19"/>
    <w:rsid w:val="00F3204F"/>
    <w:rsid w:val="00F32383"/>
    <w:rsid w:val="00F326FA"/>
    <w:rsid w:val="00F32792"/>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CE"/>
    <w:rsid w:val="00F35FDF"/>
    <w:rsid w:val="00F36448"/>
    <w:rsid w:val="00F368D7"/>
    <w:rsid w:val="00F36C78"/>
    <w:rsid w:val="00F374F9"/>
    <w:rsid w:val="00F375AE"/>
    <w:rsid w:val="00F37A25"/>
    <w:rsid w:val="00F40403"/>
    <w:rsid w:val="00F40AB4"/>
    <w:rsid w:val="00F41112"/>
    <w:rsid w:val="00F411B4"/>
    <w:rsid w:val="00F41594"/>
    <w:rsid w:val="00F4185B"/>
    <w:rsid w:val="00F418D3"/>
    <w:rsid w:val="00F42107"/>
    <w:rsid w:val="00F423BF"/>
    <w:rsid w:val="00F42A49"/>
    <w:rsid w:val="00F42A7A"/>
    <w:rsid w:val="00F42EFD"/>
    <w:rsid w:val="00F43039"/>
    <w:rsid w:val="00F43E63"/>
    <w:rsid w:val="00F440C9"/>
    <w:rsid w:val="00F440EE"/>
    <w:rsid w:val="00F441E5"/>
    <w:rsid w:val="00F4474D"/>
    <w:rsid w:val="00F44818"/>
    <w:rsid w:val="00F451F3"/>
    <w:rsid w:val="00F45201"/>
    <w:rsid w:val="00F4541A"/>
    <w:rsid w:val="00F45C9E"/>
    <w:rsid w:val="00F45CA1"/>
    <w:rsid w:val="00F46526"/>
    <w:rsid w:val="00F46957"/>
    <w:rsid w:val="00F46D1D"/>
    <w:rsid w:val="00F47012"/>
    <w:rsid w:val="00F47307"/>
    <w:rsid w:val="00F4763B"/>
    <w:rsid w:val="00F47BB9"/>
    <w:rsid w:val="00F47E7E"/>
    <w:rsid w:val="00F501F3"/>
    <w:rsid w:val="00F5023D"/>
    <w:rsid w:val="00F508DB"/>
    <w:rsid w:val="00F50C6C"/>
    <w:rsid w:val="00F50E58"/>
    <w:rsid w:val="00F50F92"/>
    <w:rsid w:val="00F51056"/>
    <w:rsid w:val="00F51676"/>
    <w:rsid w:val="00F52583"/>
    <w:rsid w:val="00F52634"/>
    <w:rsid w:val="00F52A74"/>
    <w:rsid w:val="00F52E42"/>
    <w:rsid w:val="00F531E0"/>
    <w:rsid w:val="00F534CD"/>
    <w:rsid w:val="00F534E4"/>
    <w:rsid w:val="00F535E7"/>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5ED7"/>
    <w:rsid w:val="00F560C2"/>
    <w:rsid w:val="00F560F9"/>
    <w:rsid w:val="00F56255"/>
    <w:rsid w:val="00F56360"/>
    <w:rsid w:val="00F568C1"/>
    <w:rsid w:val="00F569C8"/>
    <w:rsid w:val="00F56C33"/>
    <w:rsid w:val="00F56DE0"/>
    <w:rsid w:val="00F56FD2"/>
    <w:rsid w:val="00F57133"/>
    <w:rsid w:val="00F5713F"/>
    <w:rsid w:val="00F57931"/>
    <w:rsid w:val="00F57FBA"/>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654"/>
    <w:rsid w:val="00F658E4"/>
    <w:rsid w:val="00F65936"/>
    <w:rsid w:val="00F65C86"/>
    <w:rsid w:val="00F6621B"/>
    <w:rsid w:val="00F66384"/>
    <w:rsid w:val="00F663C4"/>
    <w:rsid w:val="00F6666A"/>
    <w:rsid w:val="00F667EF"/>
    <w:rsid w:val="00F67155"/>
    <w:rsid w:val="00F672D7"/>
    <w:rsid w:val="00F674E3"/>
    <w:rsid w:val="00F67C84"/>
    <w:rsid w:val="00F67FEF"/>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95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064"/>
    <w:rsid w:val="00F83203"/>
    <w:rsid w:val="00F832D0"/>
    <w:rsid w:val="00F836D5"/>
    <w:rsid w:val="00F83F67"/>
    <w:rsid w:val="00F84461"/>
    <w:rsid w:val="00F85101"/>
    <w:rsid w:val="00F851C4"/>
    <w:rsid w:val="00F85475"/>
    <w:rsid w:val="00F858E0"/>
    <w:rsid w:val="00F864E7"/>
    <w:rsid w:val="00F8670F"/>
    <w:rsid w:val="00F86963"/>
    <w:rsid w:val="00F87086"/>
    <w:rsid w:val="00F872BB"/>
    <w:rsid w:val="00F87F14"/>
    <w:rsid w:val="00F90134"/>
    <w:rsid w:val="00F907C7"/>
    <w:rsid w:val="00F91881"/>
    <w:rsid w:val="00F9198D"/>
    <w:rsid w:val="00F91B15"/>
    <w:rsid w:val="00F91B7E"/>
    <w:rsid w:val="00F92016"/>
    <w:rsid w:val="00F925B4"/>
    <w:rsid w:val="00F925F6"/>
    <w:rsid w:val="00F93AA3"/>
    <w:rsid w:val="00F94191"/>
    <w:rsid w:val="00F9443B"/>
    <w:rsid w:val="00F94CA5"/>
    <w:rsid w:val="00F952C5"/>
    <w:rsid w:val="00F953FE"/>
    <w:rsid w:val="00F96AB2"/>
    <w:rsid w:val="00F96BB1"/>
    <w:rsid w:val="00F96CFB"/>
    <w:rsid w:val="00F97388"/>
    <w:rsid w:val="00F97540"/>
    <w:rsid w:val="00F9755A"/>
    <w:rsid w:val="00F9777B"/>
    <w:rsid w:val="00F979B0"/>
    <w:rsid w:val="00F97FB0"/>
    <w:rsid w:val="00FA0BCC"/>
    <w:rsid w:val="00FA1070"/>
    <w:rsid w:val="00FA164F"/>
    <w:rsid w:val="00FA165E"/>
    <w:rsid w:val="00FA1ACB"/>
    <w:rsid w:val="00FA1BB5"/>
    <w:rsid w:val="00FA1CC6"/>
    <w:rsid w:val="00FA1FDF"/>
    <w:rsid w:val="00FA21F4"/>
    <w:rsid w:val="00FA2885"/>
    <w:rsid w:val="00FA2F3A"/>
    <w:rsid w:val="00FA304B"/>
    <w:rsid w:val="00FA3214"/>
    <w:rsid w:val="00FA397C"/>
    <w:rsid w:val="00FA3D5B"/>
    <w:rsid w:val="00FA4C7D"/>
    <w:rsid w:val="00FA4E97"/>
    <w:rsid w:val="00FA4ED6"/>
    <w:rsid w:val="00FA4FD7"/>
    <w:rsid w:val="00FA5750"/>
    <w:rsid w:val="00FA5874"/>
    <w:rsid w:val="00FA5B36"/>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771"/>
    <w:rsid w:val="00FB2830"/>
    <w:rsid w:val="00FB312F"/>
    <w:rsid w:val="00FB35C3"/>
    <w:rsid w:val="00FB3AD3"/>
    <w:rsid w:val="00FB3FA4"/>
    <w:rsid w:val="00FB409D"/>
    <w:rsid w:val="00FB4272"/>
    <w:rsid w:val="00FB546C"/>
    <w:rsid w:val="00FB5728"/>
    <w:rsid w:val="00FB580C"/>
    <w:rsid w:val="00FB584F"/>
    <w:rsid w:val="00FB5D61"/>
    <w:rsid w:val="00FB6343"/>
    <w:rsid w:val="00FB6A75"/>
    <w:rsid w:val="00FB6BF7"/>
    <w:rsid w:val="00FB6FEE"/>
    <w:rsid w:val="00FB746B"/>
    <w:rsid w:val="00FB74A0"/>
    <w:rsid w:val="00FB7D96"/>
    <w:rsid w:val="00FC0142"/>
    <w:rsid w:val="00FC03A1"/>
    <w:rsid w:val="00FC0623"/>
    <w:rsid w:val="00FC19ED"/>
    <w:rsid w:val="00FC1B15"/>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210"/>
    <w:rsid w:val="00FC6245"/>
    <w:rsid w:val="00FC6457"/>
    <w:rsid w:val="00FC66C1"/>
    <w:rsid w:val="00FC6703"/>
    <w:rsid w:val="00FC6BA8"/>
    <w:rsid w:val="00FC7248"/>
    <w:rsid w:val="00FC7915"/>
    <w:rsid w:val="00FD003B"/>
    <w:rsid w:val="00FD036F"/>
    <w:rsid w:val="00FD0F80"/>
    <w:rsid w:val="00FD1149"/>
    <w:rsid w:val="00FD154C"/>
    <w:rsid w:val="00FD19A1"/>
    <w:rsid w:val="00FD2043"/>
    <w:rsid w:val="00FD20F4"/>
    <w:rsid w:val="00FD245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A01"/>
    <w:rsid w:val="00FD4B84"/>
    <w:rsid w:val="00FD5A06"/>
    <w:rsid w:val="00FD5F8B"/>
    <w:rsid w:val="00FD61E3"/>
    <w:rsid w:val="00FD6751"/>
    <w:rsid w:val="00FD6D64"/>
    <w:rsid w:val="00FD701C"/>
    <w:rsid w:val="00FD7037"/>
    <w:rsid w:val="00FD7440"/>
    <w:rsid w:val="00FD76D9"/>
    <w:rsid w:val="00FD78CB"/>
    <w:rsid w:val="00FD7A50"/>
    <w:rsid w:val="00FD7DCF"/>
    <w:rsid w:val="00FD7F1A"/>
    <w:rsid w:val="00FE00DF"/>
    <w:rsid w:val="00FE01E9"/>
    <w:rsid w:val="00FE077E"/>
    <w:rsid w:val="00FE0888"/>
    <w:rsid w:val="00FE0AF7"/>
    <w:rsid w:val="00FE0C1D"/>
    <w:rsid w:val="00FE0EE8"/>
    <w:rsid w:val="00FE1448"/>
    <w:rsid w:val="00FE16D8"/>
    <w:rsid w:val="00FE1B15"/>
    <w:rsid w:val="00FE20E5"/>
    <w:rsid w:val="00FE22B4"/>
    <w:rsid w:val="00FE22B8"/>
    <w:rsid w:val="00FE31A3"/>
    <w:rsid w:val="00FE31B9"/>
    <w:rsid w:val="00FE3716"/>
    <w:rsid w:val="00FE37FF"/>
    <w:rsid w:val="00FE389E"/>
    <w:rsid w:val="00FE449C"/>
    <w:rsid w:val="00FE4949"/>
    <w:rsid w:val="00FE4B78"/>
    <w:rsid w:val="00FE4B9D"/>
    <w:rsid w:val="00FE53DE"/>
    <w:rsid w:val="00FE55DF"/>
    <w:rsid w:val="00FE5641"/>
    <w:rsid w:val="00FE59C4"/>
    <w:rsid w:val="00FE5A58"/>
    <w:rsid w:val="00FE5CAA"/>
    <w:rsid w:val="00FE688D"/>
    <w:rsid w:val="00FE6915"/>
    <w:rsid w:val="00FE6AD9"/>
    <w:rsid w:val="00FE6E29"/>
    <w:rsid w:val="00FE72AE"/>
    <w:rsid w:val="00FE7BC4"/>
    <w:rsid w:val="00FF08BB"/>
    <w:rsid w:val="00FF0A09"/>
    <w:rsid w:val="00FF0BE3"/>
    <w:rsid w:val="00FF0BF3"/>
    <w:rsid w:val="00FF11C6"/>
    <w:rsid w:val="00FF1384"/>
    <w:rsid w:val="00FF1631"/>
    <w:rsid w:val="00FF19D9"/>
    <w:rsid w:val="00FF1B34"/>
    <w:rsid w:val="00FF1F28"/>
    <w:rsid w:val="00FF2495"/>
    <w:rsid w:val="00FF2AC3"/>
    <w:rsid w:val="00FF2EC4"/>
    <w:rsid w:val="00FF3625"/>
    <w:rsid w:val="00FF36AA"/>
    <w:rsid w:val="00FF3D9F"/>
    <w:rsid w:val="00FF4055"/>
    <w:rsid w:val="00FF4124"/>
    <w:rsid w:val="00FF41F3"/>
    <w:rsid w:val="00FF4786"/>
    <w:rsid w:val="00FF4978"/>
    <w:rsid w:val="00FF4BA5"/>
    <w:rsid w:val="00FF4D59"/>
    <w:rsid w:val="00FF50D7"/>
    <w:rsid w:val="00FF5169"/>
    <w:rsid w:val="00FF5328"/>
    <w:rsid w:val="00FF5399"/>
    <w:rsid w:val="00FF58A7"/>
    <w:rsid w:val="00FF59CE"/>
    <w:rsid w:val="00FF68C6"/>
    <w:rsid w:val="00FF6A50"/>
    <w:rsid w:val="00FF6D0F"/>
    <w:rsid w:val="00FF6E00"/>
    <w:rsid w:val="00FF71AD"/>
    <w:rsid w:val="00FF74EF"/>
    <w:rsid w:val="00FF75FD"/>
    <w:rsid w:val="00FF77F8"/>
    <w:rsid w:val="00FF786F"/>
    <w:rsid w:val="00FF7A4E"/>
    <w:rsid w:val="0113BFAE"/>
    <w:rsid w:val="011DFBB0"/>
    <w:rsid w:val="025E01C0"/>
    <w:rsid w:val="02B16FF8"/>
    <w:rsid w:val="066959A3"/>
    <w:rsid w:val="06A04740"/>
    <w:rsid w:val="07318A31"/>
    <w:rsid w:val="0A275BB8"/>
    <w:rsid w:val="0C36651F"/>
    <w:rsid w:val="0E49EF7C"/>
    <w:rsid w:val="0EC87C96"/>
    <w:rsid w:val="0FB024A4"/>
    <w:rsid w:val="116C5549"/>
    <w:rsid w:val="1384C798"/>
    <w:rsid w:val="1992E1D8"/>
    <w:rsid w:val="1AC65415"/>
    <w:rsid w:val="1AD23CAF"/>
    <w:rsid w:val="1DD93584"/>
    <w:rsid w:val="24C2F88B"/>
    <w:rsid w:val="25925BFB"/>
    <w:rsid w:val="27253494"/>
    <w:rsid w:val="2907D443"/>
    <w:rsid w:val="298D5922"/>
    <w:rsid w:val="2A1C0C5D"/>
    <w:rsid w:val="2A44398C"/>
    <w:rsid w:val="2BB9481C"/>
    <w:rsid w:val="2CC87903"/>
    <w:rsid w:val="3071A96C"/>
    <w:rsid w:val="31029F27"/>
    <w:rsid w:val="39581764"/>
    <w:rsid w:val="3AC9923F"/>
    <w:rsid w:val="3BDB7CB9"/>
    <w:rsid w:val="3D90A9EB"/>
    <w:rsid w:val="40815140"/>
    <w:rsid w:val="40B15AB1"/>
    <w:rsid w:val="40ED5906"/>
    <w:rsid w:val="420EE000"/>
    <w:rsid w:val="45CD023A"/>
    <w:rsid w:val="476A2EBD"/>
    <w:rsid w:val="5002ACEB"/>
    <w:rsid w:val="533E3F24"/>
    <w:rsid w:val="536DC01B"/>
    <w:rsid w:val="562D74C2"/>
    <w:rsid w:val="58379029"/>
    <w:rsid w:val="58D6DD3F"/>
    <w:rsid w:val="5B629597"/>
    <w:rsid w:val="5D14271A"/>
    <w:rsid w:val="5D25EA0A"/>
    <w:rsid w:val="5D5EAEC6"/>
    <w:rsid w:val="5FE4E2C7"/>
    <w:rsid w:val="64750DBE"/>
    <w:rsid w:val="66387ECC"/>
    <w:rsid w:val="673ECBC3"/>
    <w:rsid w:val="67463E02"/>
    <w:rsid w:val="69DA2774"/>
    <w:rsid w:val="6A6F870A"/>
    <w:rsid w:val="6E81E947"/>
    <w:rsid w:val="7114338F"/>
    <w:rsid w:val="7395C4DF"/>
    <w:rsid w:val="744780FE"/>
    <w:rsid w:val="751B4684"/>
    <w:rsid w:val="75A9124A"/>
    <w:rsid w:val="7858B2D4"/>
    <w:rsid w:val="79137305"/>
    <w:rsid w:val="7A7C836D"/>
    <w:rsid w:val="7D0A5D70"/>
    <w:rsid w:val="7D62010C"/>
    <w:rsid w:val="7E906E4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3F7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2"/>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2"/>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2"/>
      </w:numPr>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2"/>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9568CF"/>
    <w:pPr>
      <w:spacing w:after="24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BF62E2"/>
    <w:pPr>
      <w:numPr>
        <w:numId w:val="17"/>
      </w:numPr>
      <w:spacing w:after="200"/>
      <w:contextualSpacing/>
    </w:pPr>
  </w:style>
  <w:style w:type="paragraph" w:styleId="ListBullet2">
    <w:name w:val="List Bullet 2"/>
    <w:basedOn w:val="ListBullet"/>
    <w:unhideWhenUsed/>
    <w:qFormat/>
    <w:rsid w:val="003341B7"/>
    <w:pPr>
      <w:numPr>
        <w:ilvl w:val="1"/>
      </w:numPr>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1E23A3"/>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2"/>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3"/>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070550"/>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633195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9767830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0334445">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mailto:environment.assessment@delwp.vic.gov.au" TargetMode="External"/><Relationship Id="rId39" Type="http://schemas.openxmlformats.org/officeDocument/2006/relationships/header" Target="header10.xml"/><Relationship Id="rId21" Type="http://schemas.openxmlformats.org/officeDocument/2006/relationships/image" Target="media/image110.jpg"/><Relationship Id="rId34" Type="http://schemas.openxmlformats.org/officeDocument/2006/relationships/footer" Target="footer5.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mailto:customer.service@delwp.vic.gov.au" TargetMode="Externa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g"/><Relationship Id="rId29" Type="http://schemas.openxmlformats.org/officeDocument/2006/relationships/header" Target="header4.xml"/><Relationship Id="rId41" Type="http://schemas.openxmlformats.org/officeDocument/2006/relationships/header" Target="header1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lwpvicgovau.sharepoint.com/sites/ecm_360/IAU_Quality_Mgmt_Sys/creativecommons.org/licenses/by/4.0" TargetMode="Externa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image" Target="media/image13.png"/><Relationship Id="rId45" Type="http://schemas.openxmlformats.org/officeDocument/2006/relationships/header" Target="header1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header" Target="header3.xml"/><Relationship Id="rId36" Type="http://schemas.openxmlformats.org/officeDocument/2006/relationships/header" Target="header8.xml"/><Relationship Id="rId49"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header" Target="header5.xml"/><Relationship Id="rId44" Type="http://schemas.openxmlformats.org/officeDocument/2006/relationships/footer" Target="footer7.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5.xml.rels><?xml version="1.0" encoding="UTF-8" standalone="yes"?>
<Relationships xmlns="http://schemas.openxmlformats.org/package/2006/relationships"><Relationship Id="rId1" Type="http://schemas.openxmlformats.org/officeDocument/2006/relationships/image" Target="media/image9.emf"/></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s>
</file>

<file path=word/_rels/footer7.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9.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2" Type="http://schemas.openxmlformats.org/officeDocument/2006/relationships/hyperlink" Target="https://delwpvicgovau-my.sharepoint.com/personal/glenn_murray_delwp_vic_gov_au/Documents/VIC%20OFFSHORE%20WIND/scoping/planning.vic.gov.au/environment-assessment/browse-projects/projects/vic-offshore-wind-farm" TargetMode="External"/><Relationship Id="rId1" Type="http://schemas.openxmlformats.org/officeDocument/2006/relationships/hyperlink" Target="http://www.planning.vic.gov.au/environment-assessment/what-is-the-ees-process-in-victor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420B3E6BB64C76919EA16FD4620C49"/>
        <w:category>
          <w:name w:val="General"/>
          <w:gallery w:val="placeholder"/>
        </w:category>
        <w:types>
          <w:type w:val="bbPlcHdr"/>
        </w:types>
        <w:behaviors>
          <w:behavior w:val="content"/>
        </w:behaviors>
        <w:guid w:val="{5A9DDEAA-2DCB-4A89-B5E5-45B1CEBAD2FE}"/>
      </w:docPartPr>
      <w:docPartBody>
        <w:p w:rsidR="00570C97" w:rsidRDefault="002F35AA">
          <w:pPr>
            <w:pStyle w:val="6E420B3E6BB64C76919EA16FD4620C4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7110B"/>
    <w:rsid w:val="0011744E"/>
    <w:rsid w:val="00147B97"/>
    <w:rsid w:val="001C1BBF"/>
    <w:rsid w:val="00204576"/>
    <w:rsid w:val="0022473F"/>
    <w:rsid w:val="002941DF"/>
    <w:rsid w:val="002A08CD"/>
    <w:rsid w:val="002A099B"/>
    <w:rsid w:val="002E2086"/>
    <w:rsid w:val="002F35AA"/>
    <w:rsid w:val="003277D0"/>
    <w:rsid w:val="0035711C"/>
    <w:rsid w:val="00375D10"/>
    <w:rsid w:val="003C4796"/>
    <w:rsid w:val="00421D7C"/>
    <w:rsid w:val="00452A83"/>
    <w:rsid w:val="00475B9E"/>
    <w:rsid w:val="004817AC"/>
    <w:rsid w:val="00495559"/>
    <w:rsid w:val="004D504B"/>
    <w:rsid w:val="00515990"/>
    <w:rsid w:val="005447FF"/>
    <w:rsid w:val="00547717"/>
    <w:rsid w:val="00570C97"/>
    <w:rsid w:val="00584D1A"/>
    <w:rsid w:val="005A1934"/>
    <w:rsid w:val="005B0E75"/>
    <w:rsid w:val="005E4BCC"/>
    <w:rsid w:val="00657123"/>
    <w:rsid w:val="006575B5"/>
    <w:rsid w:val="0067447A"/>
    <w:rsid w:val="006951E3"/>
    <w:rsid w:val="006B6850"/>
    <w:rsid w:val="006F6CDC"/>
    <w:rsid w:val="0076376C"/>
    <w:rsid w:val="007C773D"/>
    <w:rsid w:val="007D1BBF"/>
    <w:rsid w:val="00844C4F"/>
    <w:rsid w:val="0087395A"/>
    <w:rsid w:val="00880CBD"/>
    <w:rsid w:val="0088394E"/>
    <w:rsid w:val="008D5EC6"/>
    <w:rsid w:val="008F08B3"/>
    <w:rsid w:val="009035BA"/>
    <w:rsid w:val="00993635"/>
    <w:rsid w:val="009A5806"/>
    <w:rsid w:val="009B7E9C"/>
    <w:rsid w:val="009C3D10"/>
    <w:rsid w:val="009E0A92"/>
    <w:rsid w:val="00A41577"/>
    <w:rsid w:val="00A7151B"/>
    <w:rsid w:val="00A7769C"/>
    <w:rsid w:val="00AB31C5"/>
    <w:rsid w:val="00B55D7E"/>
    <w:rsid w:val="00B87502"/>
    <w:rsid w:val="00C029A2"/>
    <w:rsid w:val="00C13018"/>
    <w:rsid w:val="00C36EED"/>
    <w:rsid w:val="00C83A80"/>
    <w:rsid w:val="00CC7CD5"/>
    <w:rsid w:val="00D03546"/>
    <w:rsid w:val="00D20457"/>
    <w:rsid w:val="00D27AE8"/>
    <w:rsid w:val="00D3124E"/>
    <w:rsid w:val="00D523D3"/>
    <w:rsid w:val="00DB3896"/>
    <w:rsid w:val="00E15F62"/>
    <w:rsid w:val="00E17343"/>
    <w:rsid w:val="00EA4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E420B3E6BB64C76919EA16FD4620C49">
    <w:name w:val="6E420B3E6BB64C76919EA16FD4620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C3D29-E5DB-4EDA-868C-29F346D2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11202</Words>
  <Characters>63853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74906</CharactersWithSpaces>
  <SharedDoc>false</SharedDoc>
  <HLinks>
    <vt:vector size="168" baseType="variant">
      <vt:variant>
        <vt:i4>1179709</vt:i4>
      </vt:variant>
      <vt:variant>
        <vt:i4>149</vt:i4>
      </vt:variant>
      <vt:variant>
        <vt:i4>0</vt:i4>
      </vt:variant>
      <vt:variant>
        <vt:i4>5</vt:i4>
      </vt:variant>
      <vt:variant>
        <vt:lpwstr/>
      </vt:variant>
      <vt:variant>
        <vt:lpwstr>_Toc106280276</vt:lpwstr>
      </vt:variant>
      <vt:variant>
        <vt:i4>1179709</vt:i4>
      </vt:variant>
      <vt:variant>
        <vt:i4>143</vt:i4>
      </vt:variant>
      <vt:variant>
        <vt:i4>0</vt:i4>
      </vt:variant>
      <vt:variant>
        <vt:i4>5</vt:i4>
      </vt:variant>
      <vt:variant>
        <vt:lpwstr/>
      </vt:variant>
      <vt:variant>
        <vt:lpwstr>_Toc106280275</vt:lpwstr>
      </vt:variant>
      <vt:variant>
        <vt:i4>1179709</vt:i4>
      </vt:variant>
      <vt:variant>
        <vt:i4>137</vt:i4>
      </vt:variant>
      <vt:variant>
        <vt:i4>0</vt:i4>
      </vt:variant>
      <vt:variant>
        <vt:i4>5</vt:i4>
      </vt:variant>
      <vt:variant>
        <vt:lpwstr/>
      </vt:variant>
      <vt:variant>
        <vt:lpwstr>_Toc106280274</vt:lpwstr>
      </vt:variant>
      <vt:variant>
        <vt:i4>1179709</vt:i4>
      </vt:variant>
      <vt:variant>
        <vt:i4>131</vt:i4>
      </vt:variant>
      <vt:variant>
        <vt:i4>0</vt:i4>
      </vt:variant>
      <vt:variant>
        <vt:i4>5</vt:i4>
      </vt:variant>
      <vt:variant>
        <vt:lpwstr/>
      </vt:variant>
      <vt:variant>
        <vt:lpwstr>_Toc106280273</vt:lpwstr>
      </vt:variant>
      <vt:variant>
        <vt:i4>1179709</vt:i4>
      </vt:variant>
      <vt:variant>
        <vt:i4>125</vt:i4>
      </vt:variant>
      <vt:variant>
        <vt:i4>0</vt:i4>
      </vt:variant>
      <vt:variant>
        <vt:i4>5</vt:i4>
      </vt:variant>
      <vt:variant>
        <vt:lpwstr/>
      </vt:variant>
      <vt:variant>
        <vt:lpwstr>_Toc106280272</vt:lpwstr>
      </vt:variant>
      <vt:variant>
        <vt:i4>1179709</vt:i4>
      </vt:variant>
      <vt:variant>
        <vt:i4>119</vt:i4>
      </vt:variant>
      <vt:variant>
        <vt:i4>0</vt:i4>
      </vt:variant>
      <vt:variant>
        <vt:i4>5</vt:i4>
      </vt:variant>
      <vt:variant>
        <vt:lpwstr/>
      </vt:variant>
      <vt:variant>
        <vt:lpwstr>_Toc106280271</vt:lpwstr>
      </vt:variant>
      <vt:variant>
        <vt:i4>1179709</vt:i4>
      </vt:variant>
      <vt:variant>
        <vt:i4>113</vt:i4>
      </vt:variant>
      <vt:variant>
        <vt:i4>0</vt:i4>
      </vt:variant>
      <vt:variant>
        <vt:i4>5</vt:i4>
      </vt:variant>
      <vt:variant>
        <vt:lpwstr/>
      </vt:variant>
      <vt:variant>
        <vt:lpwstr>_Toc106280270</vt:lpwstr>
      </vt:variant>
      <vt:variant>
        <vt:i4>1245245</vt:i4>
      </vt:variant>
      <vt:variant>
        <vt:i4>107</vt:i4>
      </vt:variant>
      <vt:variant>
        <vt:i4>0</vt:i4>
      </vt:variant>
      <vt:variant>
        <vt:i4>5</vt:i4>
      </vt:variant>
      <vt:variant>
        <vt:lpwstr/>
      </vt:variant>
      <vt:variant>
        <vt:lpwstr>_Toc106280269</vt:lpwstr>
      </vt:variant>
      <vt:variant>
        <vt:i4>1245245</vt:i4>
      </vt:variant>
      <vt:variant>
        <vt:i4>101</vt:i4>
      </vt:variant>
      <vt:variant>
        <vt:i4>0</vt:i4>
      </vt:variant>
      <vt:variant>
        <vt:i4>5</vt:i4>
      </vt:variant>
      <vt:variant>
        <vt:lpwstr/>
      </vt:variant>
      <vt:variant>
        <vt:lpwstr>_Toc106280268</vt:lpwstr>
      </vt:variant>
      <vt:variant>
        <vt:i4>1245245</vt:i4>
      </vt:variant>
      <vt:variant>
        <vt:i4>95</vt:i4>
      </vt:variant>
      <vt:variant>
        <vt:i4>0</vt:i4>
      </vt:variant>
      <vt:variant>
        <vt:i4>5</vt:i4>
      </vt:variant>
      <vt:variant>
        <vt:lpwstr/>
      </vt:variant>
      <vt:variant>
        <vt:lpwstr>_Toc106280267</vt:lpwstr>
      </vt:variant>
      <vt:variant>
        <vt:i4>1245245</vt:i4>
      </vt:variant>
      <vt:variant>
        <vt:i4>89</vt:i4>
      </vt:variant>
      <vt:variant>
        <vt:i4>0</vt:i4>
      </vt:variant>
      <vt:variant>
        <vt:i4>5</vt:i4>
      </vt:variant>
      <vt:variant>
        <vt:lpwstr/>
      </vt:variant>
      <vt:variant>
        <vt:lpwstr>_Toc106280266</vt:lpwstr>
      </vt:variant>
      <vt:variant>
        <vt:i4>1245245</vt:i4>
      </vt:variant>
      <vt:variant>
        <vt:i4>83</vt:i4>
      </vt:variant>
      <vt:variant>
        <vt:i4>0</vt:i4>
      </vt:variant>
      <vt:variant>
        <vt:i4>5</vt:i4>
      </vt:variant>
      <vt:variant>
        <vt:lpwstr/>
      </vt:variant>
      <vt:variant>
        <vt:lpwstr>_Toc106280265</vt:lpwstr>
      </vt:variant>
      <vt:variant>
        <vt:i4>1245245</vt:i4>
      </vt:variant>
      <vt:variant>
        <vt:i4>77</vt:i4>
      </vt:variant>
      <vt:variant>
        <vt:i4>0</vt:i4>
      </vt:variant>
      <vt:variant>
        <vt:i4>5</vt:i4>
      </vt:variant>
      <vt:variant>
        <vt:lpwstr/>
      </vt:variant>
      <vt:variant>
        <vt:lpwstr>_Toc106280264</vt:lpwstr>
      </vt:variant>
      <vt:variant>
        <vt:i4>1245245</vt:i4>
      </vt:variant>
      <vt:variant>
        <vt:i4>71</vt:i4>
      </vt:variant>
      <vt:variant>
        <vt:i4>0</vt:i4>
      </vt:variant>
      <vt:variant>
        <vt:i4>5</vt:i4>
      </vt:variant>
      <vt:variant>
        <vt:lpwstr/>
      </vt:variant>
      <vt:variant>
        <vt:lpwstr>_Toc106280263</vt:lpwstr>
      </vt:variant>
      <vt:variant>
        <vt:i4>1245245</vt:i4>
      </vt:variant>
      <vt:variant>
        <vt:i4>65</vt:i4>
      </vt:variant>
      <vt:variant>
        <vt:i4>0</vt:i4>
      </vt:variant>
      <vt:variant>
        <vt:i4>5</vt:i4>
      </vt:variant>
      <vt:variant>
        <vt:lpwstr/>
      </vt:variant>
      <vt:variant>
        <vt:lpwstr>_Toc106280262</vt:lpwstr>
      </vt:variant>
      <vt:variant>
        <vt:i4>1245245</vt:i4>
      </vt:variant>
      <vt:variant>
        <vt:i4>59</vt:i4>
      </vt:variant>
      <vt:variant>
        <vt:i4>0</vt:i4>
      </vt:variant>
      <vt:variant>
        <vt:i4>5</vt:i4>
      </vt:variant>
      <vt:variant>
        <vt:lpwstr/>
      </vt:variant>
      <vt:variant>
        <vt:lpwstr>_Toc106280261</vt:lpwstr>
      </vt:variant>
      <vt:variant>
        <vt:i4>1245245</vt:i4>
      </vt:variant>
      <vt:variant>
        <vt:i4>53</vt:i4>
      </vt:variant>
      <vt:variant>
        <vt:i4>0</vt:i4>
      </vt:variant>
      <vt:variant>
        <vt:i4>5</vt:i4>
      </vt:variant>
      <vt:variant>
        <vt:lpwstr/>
      </vt:variant>
      <vt:variant>
        <vt:lpwstr>_Toc106280260</vt:lpwstr>
      </vt:variant>
      <vt:variant>
        <vt:i4>1048637</vt:i4>
      </vt:variant>
      <vt:variant>
        <vt:i4>47</vt:i4>
      </vt:variant>
      <vt:variant>
        <vt:i4>0</vt:i4>
      </vt:variant>
      <vt:variant>
        <vt:i4>5</vt:i4>
      </vt:variant>
      <vt:variant>
        <vt:lpwstr/>
      </vt:variant>
      <vt:variant>
        <vt:lpwstr>_Toc106280259</vt:lpwstr>
      </vt:variant>
      <vt:variant>
        <vt:i4>1048637</vt:i4>
      </vt:variant>
      <vt:variant>
        <vt:i4>41</vt:i4>
      </vt:variant>
      <vt:variant>
        <vt:i4>0</vt:i4>
      </vt:variant>
      <vt:variant>
        <vt:i4>5</vt:i4>
      </vt:variant>
      <vt:variant>
        <vt:lpwstr/>
      </vt:variant>
      <vt:variant>
        <vt:lpwstr>_Toc106280258</vt:lpwstr>
      </vt:variant>
      <vt:variant>
        <vt:i4>1048637</vt:i4>
      </vt:variant>
      <vt:variant>
        <vt:i4>35</vt:i4>
      </vt:variant>
      <vt:variant>
        <vt:i4>0</vt:i4>
      </vt:variant>
      <vt:variant>
        <vt:i4>5</vt:i4>
      </vt:variant>
      <vt:variant>
        <vt:lpwstr/>
      </vt:variant>
      <vt:variant>
        <vt:lpwstr>_Toc106280257</vt:lpwstr>
      </vt:variant>
      <vt:variant>
        <vt:i4>1048637</vt:i4>
      </vt:variant>
      <vt:variant>
        <vt:i4>29</vt:i4>
      </vt:variant>
      <vt:variant>
        <vt:i4>0</vt:i4>
      </vt:variant>
      <vt:variant>
        <vt:i4>5</vt:i4>
      </vt:variant>
      <vt:variant>
        <vt:lpwstr/>
      </vt:variant>
      <vt:variant>
        <vt:lpwstr>_Toc106280256</vt:lpwstr>
      </vt:variant>
      <vt:variant>
        <vt:i4>1048637</vt:i4>
      </vt:variant>
      <vt:variant>
        <vt:i4>23</vt:i4>
      </vt:variant>
      <vt:variant>
        <vt:i4>0</vt:i4>
      </vt:variant>
      <vt:variant>
        <vt:i4>5</vt:i4>
      </vt:variant>
      <vt:variant>
        <vt:lpwstr/>
      </vt:variant>
      <vt:variant>
        <vt:lpwstr>_Toc106280255</vt:lpwstr>
      </vt:variant>
      <vt:variant>
        <vt:i4>1048637</vt:i4>
      </vt:variant>
      <vt:variant>
        <vt:i4>17</vt:i4>
      </vt:variant>
      <vt:variant>
        <vt:i4>0</vt:i4>
      </vt:variant>
      <vt:variant>
        <vt:i4>5</vt:i4>
      </vt:variant>
      <vt:variant>
        <vt:lpwstr/>
      </vt:variant>
      <vt:variant>
        <vt:lpwstr>_Toc106280254</vt:lpwstr>
      </vt:variant>
      <vt:variant>
        <vt:i4>1048637</vt:i4>
      </vt:variant>
      <vt:variant>
        <vt:i4>11</vt:i4>
      </vt:variant>
      <vt:variant>
        <vt:i4>0</vt:i4>
      </vt:variant>
      <vt:variant>
        <vt:i4>5</vt:i4>
      </vt:variant>
      <vt:variant>
        <vt:lpwstr/>
      </vt:variant>
      <vt:variant>
        <vt:lpwstr>_Toc106280253</vt:lpwstr>
      </vt:variant>
      <vt:variant>
        <vt:i4>1114214</vt:i4>
      </vt:variant>
      <vt:variant>
        <vt:i4>6</vt:i4>
      </vt:variant>
      <vt:variant>
        <vt:i4>0</vt:i4>
      </vt:variant>
      <vt:variant>
        <vt:i4>5</vt:i4>
      </vt:variant>
      <vt:variant>
        <vt:lpwstr>mailto:environment.assessment@delwp.vic.gov.au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5439561</vt:i4>
      </vt:variant>
      <vt:variant>
        <vt:i4>0</vt:i4>
      </vt:variant>
      <vt:variant>
        <vt:i4>0</vt:i4>
      </vt:variant>
      <vt:variant>
        <vt:i4>5</vt:i4>
      </vt:variant>
      <vt:variant>
        <vt:lpwstr>http://www.planning.vic.gov.au/environment-assessment/what-is-the-ees-process-in-victoria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2022-09-07T08:09:00Z</dcterms:created>
  <dcterms:modified xsi:type="dcterms:W3CDTF">2022-09-07T08:25:00Z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2022-09-07T08:24:45Z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01a6569d-7878-40ba-9d0b-84b7a73f7df9</vt:lpwstr>
  </property>
  <property fmtid="{D5CDD505-2E9C-101B-9397-08002B2CF9AE}" pid="8" name="MSIP_Label_4257e2ab-f512-40e2-9c9a-c64247360765_ContentBits">
    <vt:lpwstr>2</vt:lpwstr>
  </property>
</Properties>
</file>