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48D6D3" w14:textId="7CD9F9C2" w:rsidR="005A2A5D" w:rsidRDefault="0039720E" w:rsidP="001E23A3">
      <w:pPr>
        <w:pStyle w:val="BodyText100ThemeColour"/>
      </w:pPr>
      <w:r>
        <w:rPr>
          <w:noProof/>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A8997"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DB4B5"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0C4204"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3DF479"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951EC5"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8D27DD"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37311"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719B1B"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rPr>
        <mc:AlternateContent>
          <mc:Choice Requires="wps">
            <w:drawing>
              <wp:anchor distT="0" distB="0" distL="114300" distR="114300" simplePos="0" relativeHeight="251658245" behindDoc="1" locked="1" layoutInCell="1" allowOverlap="1" wp14:anchorId="29E25EAB" wp14:editId="4C3D2312">
                <wp:simplePos x="0" y="0"/>
                <wp:positionH relativeFrom="page">
                  <wp:posOffset>359410</wp:posOffset>
                </wp:positionH>
                <wp:positionV relativeFrom="page">
                  <wp:posOffset>359410</wp:posOffset>
                </wp:positionV>
                <wp:extent cx="1889760" cy="19939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939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3C1981" id="TriangleTop" o:spid="_x0000_s1026" style="position:absolute;margin-left:28.3pt;margin-top:28.3pt;width:148.8pt;height:15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" path="m1745,3697l,,3496,,1745,3697xe" fillcolor="#642667 [3202]" stroked="f">
                <v:path arrowok="t" o:connecttype="custom" o:connectlocs="943258,1993900;0,0;1889760,0;943258,1993900" o:connectangles="0,0,0,0"/>
                <w10:wrap anchorx="page" anchory="page"/>
                <w10:anchorlock/>
              </v:shape>
            </w:pict>
          </mc:Fallback>
        </mc:AlternateContent>
      </w:r>
      <w:r w:rsidR="00330302" w:rsidRPr="00D55628">
        <w:rPr>
          <w:noProof/>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3F30A7" w:rsidRPr="009F69FA" w:rsidRDefault="003F30A7"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3F30A7" w:rsidRPr="009F69FA" w:rsidRDefault="003F30A7"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rPr>
        <mc:AlternateContent>
          <mc:Choice Requires="wps">
            <w:drawing>
              <wp:anchor distT="0" distB="0" distL="114300" distR="114300" simplePos="0" relativeHeight="251658256" behindDoc="0" locked="1" layoutInCell="1" allowOverlap="1" wp14:anchorId="4BD947E7" wp14:editId="625E5669">
                <wp:simplePos x="0" y="0"/>
                <wp:positionH relativeFrom="page">
                  <wp:posOffset>4210050</wp:posOffset>
                </wp:positionH>
                <wp:positionV relativeFrom="page">
                  <wp:posOffset>8839200</wp:posOffset>
                </wp:positionV>
                <wp:extent cx="281940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81940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1353C439" w:rsidR="003F30A7" w:rsidRPr="00B62880" w:rsidRDefault="00B81F70" w:rsidP="006C3AD7">
                            <w:pPr>
                              <w:pStyle w:val="xCoverStatus"/>
                              <w:jc w:val="center"/>
                              <w:rPr>
                                <w:color w:val="FFFFFF" w:themeColor="background1"/>
                                <w:sz w:val="28"/>
                                <w:szCs w:val="28"/>
                              </w:rPr>
                            </w:pPr>
                            <w:r>
                              <w:rPr>
                                <w:color w:val="FFFFFF" w:themeColor="background1"/>
                                <w:sz w:val="28"/>
                                <w:szCs w:val="28"/>
                              </w:rPr>
                              <w:t xml:space="preserve">JULY </w:t>
                            </w:r>
                            <w:r w:rsidR="00232694">
                              <w:rPr>
                                <w:color w:val="FFFFFF" w:themeColor="background1"/>
                                <w:sz w:val="28"/>
                                <w:szCs w:val="28"/>
                              </w:rPr>
                              <w:t>2022</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31.5pt;margin-top:696pt;width:222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" filled="f" stroked="f" strokeweight=".5pt">
                <v:textbox inset="20mm,0,1mm,0">
                  <w:txbxContent>
                    <w:p w14:paraId="6E5887CF" w14:textId="1353C439" w:rsidR="003F30A7" w:rsidRPr="00B62880" w:rsidRDefault="00B81F70" w:rsidP="006C3AD7">
                      <w:pPr>
                        <w:pStyle w:val="xCoverStatus"/>
                        <w:jc w:val="center"/>
                        <w:rPr>
                          <w:color w:val="FFFFFF" w:themeColor="background1"/>
                          <w:sz w:val="28"/>
                          <w:szCs w:val="28"/>
                        </w:rPr>
                      </w:pPr>
                      <w:r>
                        <w:rPr>
                          <w:color w:val="FFFFFF" w:themeColor="background1"/>
                          <w:sz w:val="28"/>
                          <w:szCs w:val="28"/>
                        </w:rPr>
                        <w:t xml:space="preserve">JULY </w:t>
                      </w:r>
                      <w:r w:rsidR="00232694">
                        <w:rPr>
                          <w:color w:val="FFFFFF" w:themeColor="background1"/>
                          <w:sz w:val="28"/>
                          <w:szCs w:val="28"/>
                        </w:rPr>
                        <w:t>2022</w:t>
                      </w:r>
                    </w:p>
                  </w:txbxContent>
                </v:textbox>
                <w10:wrap anchorx="page" anchory="page"/>
                <w10:anchorlock/>
              </v:shape>
            </w:pict>
          </mc:Fallback>
        </mc:AlternateContent>
      </w:r>
      <w:r w:rsidR="003A2D2C" w:rsidRPr="00D55628">
        <w:rPr>
          <w:noProof/>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3F30A7" w:rsidRPr="00455A7E" w:rsidRDefault="003F30A7"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2B41B"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" stroked="f" strokeweight="2pt">
                <v:fill r:id="rId21" o:title="Cover Image" recolor="t" rotate="t" type="frame"/>
                <w10:wrap anchorx="page" anchory="page"/>
                <w10:anchorlock/>
              </v:rect>
            </w:pict>
          </mc:Fallback>
        </mc:AlternateContent>
      </w:r>
      <w:r w:rsidR="00A56B1E" w:rsidRPr="00D55628">
        <w:rPr>
          <w:noProof/>
        </w:rPr>
        <mc:AlternateContent>
          <mc:Choice Requires="wps">
            <w:drawing>
              <wp:anchor distT="0" distB="0" distL="114300" distR="114300" simplePos="0" relativeHeight="251658251" behindDoc="0" locked="1" layoutInCell="1" allowOverlap="1" wp14:anchorId="681F7BEC" wp14:editId="758CE903">
                <wp:simplePos x="0" y="0"/>
                <wp:positionH relativeFrom="page">
                  <wp:posOffset>365125</wp:posOffset>
                </wp:positionH>
                <wp:positionV relativeFrom="page">
                  <wp:posOffset>2353945</wp:posOffset>
                </wp:positionV>
                <wp:extent cx="6839585" cy="4751705"/>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9FF2" id="PicSingle" o:spid="_x0000_s1026" alt="Title: Cover Image - Description: Cover Image" style="position:absolute;margin-left:28.75pt;margin-top:185.35pt;width:538.55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" fillcolor="white [3212]" stroked="f" strokeweight="2pt">
                <w10:wrap anchorx="page" anchory="page"/>
                <w10:anchorlock/>
              </v:rect>
            </w:pict>
          </mc:Fallback>
        </mc:AlternateContent>
      </w:r>
      <w:r w:rsidR="005A2A5D" w:rsidRPr="00D55628">
        <w:rPr>
          <w:noProof/>
        </w:rPr>
        <mc:AlternateContent>
          <mc:Choice Requires="wps">
            <w:drawing>
              <wp:anchor distT="0" distB="0" distL="114300" distR="114300" simplePos="0" relativeHeight="251658241" behindDoc="1" locked="1" layoutInCell="1" allowOverlap="1" wp14:anchorId="696E0F04" wp14:editId="58C7FAE8">
                <wp:simplePos x="0" y="0"/>
                <wp:positionH relativeFrom="page">
                  <wp:posOffset>363855</wp:posOffset>
                </wp:positionH>
                <wp:positionV relativeFrom="page">
                  <wp:posOffset>356235</wp:posOffset>
                </wp:positionV>
                <wp:extent cx="6839585" cy="8743950"/>
                <wp:effectExtent l="0" t="0" r="0" b="0"/>
                <wp:wrapNone/>
                <wp:docPr id="4" name="CoverRectangle"/>
                <wp:cNvGraphicFramePr/>
                <a:graphic xmlns:a="http://schemas.openxmlformats.org/drawingml/2006/main">
                  <a:graphicData uri="http://schemas.microsoft.com/office/word/2010/wordprocessingShape">
                    <wps:wsp>
                      <wps:cNvSpPr/>
                      <wps:spPr>
                        <a:xfrm>
                          <a:off x="0" y="0"/>
                          <a:ext cx="6839585" cy="87439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2886D" id="CoverRectangle" o:spid="_x0000_s1026" style="position:absolute;margin-left:28.65pt;margin-top:28.05pt;width:538.55pt;height:68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939" w:type="dxa"/>
        <w:tblLayout w:type="fixed"/>
        <w:tblLook w:val="0600" w:firstRow="0" w:lastRow="0" w:firstColumn="0" w:lastColumn="0" w:noHBand="1" w:noVBand="1"/>
      </w:tblPr>
      <w:tblGrid>
        <w:gridCol w:w="7939"/>
      </w:tblGrid>
      <w:tr w:rsidR="00D73B6C" w14:paraId="28BBAF8A" w14:textId="77777777" w:rsidTr="002515C0">
        <w:trPr>
          <w:trHeight w:hRule="exact" w:val="2948"/>
        </w:trPr>
        <w:tc>
          <w:tcPr>
            <w:tcW w:w="7939" w:type="dxa"/>
            <w:vAlign w:val="center"/>
          </w:tcPr>
          <w:sdt>
            <w:sdtPr>
              <w:rPr>
                <w:b/>
                <w:iCs w:val="0"/>
              </w:rPr>
              <w:alias w:val="CoverTitle"/>
              <w:tag w:val="CoverTitle"/>
              <w:id w:val="345452458"/>
              <w:lock w:val="sdtLocked"/>
              <w:placeholder>
                <w:docPart w:val="6E420B3E6BB64C76919EA16FD4620C49"/>
              </w:placeholder>
            </w:sdtPr>
            <w:sdtEndPr>
              <w:rPr>
                <w:b w:val="0"/>
                <w:iCs/>
              </w:rPr>
            </w:sdtEndPr>
            <w:sdtContent>
              <w:bookmarkStart w:id="0" w:name="myBookmark" w:displacedByCustomXml="prev"/>
              <w:p w14:paraId="7222C1BC" w14:textId="7EDF9441" w:rsidR="005F5228" w:rsidRPr="006634EE" w:rsidRDefault="00397AD6" w:rsidP="00EC6577">
                <w:pPr>
                  <w:pStyle w:val="Subtitle"/>
                  <w:spacing w:line="240" w:lineRule="auto"/>
                  <w:rPr>
                    <w:sz w:val="48"/>
                    <w:szCs w:val="40"/>
                  </w:rPr>
                </w:pPr>
                <w:r w:rsidRPr="00EA3063">
                  <w:rPr>
                    <w:b/>
                    <w:sz w:val="44"/>
                  </w:rPr>
                  <w:t>D</w:t>
                </w:r>
                <w:r w:rsidR="00B81F70">
                  <w:rPr>
                    <w:b/>
                    <w:sz w:val="44"/>
                  </w:rPr>
                  <w:t>raft</w:t>
                </w:r>
                <w:r w:rsidR="00B81F70" w:rsidRPr="00EA3063">
                  <w:rPr>
                    <w:b/>
                    <w:sz w:val="44"/>
                  </w:rPr>
                  <w:t xml:space="preserve"> </w:t>
                </w:r>
                <w:r w:rsidR="005F5228" w:rsidRPr="00C26953">
                  <w:rPr>
                    <w:b/>
                    <w:sz w:val="44"/>
                  </w:rPr>
                  <w:t xml:space="preserve">Scoping Requirements for </w:t>
                </w:r>
                <w:r w:rsidR="002515C0">
                  <w:rPr>
                    <w:b/>
                    <w:sz w:val="44"/>
                  </w:rPr>
                  <w:br/>
                </w:r>
                <w:r w:rsidR="00232694">
                  <w:rPr>
                    <w:b/>
                    <w:sz w:val="44"/>
                  </w:rPr>
                  <w:t>VIC</w:t>
                </w:r>
                <w:r w:rsidR="005F5228" w:rsidRPr="00C26953">
                  <w:rPr>
                    <w:b/>
                    <w:sz w:val="44"/>
                  </w:rPr>
                  <w:t xml:space="preserve"> </w:t>
                </w:r>
                <w:r w:rsidR="00EC6577" w:rsidRPr="00EC6577">
                  <w:rPr>
                    <w:b/>
                    <w:bCs/>
                    <w:sz w:val="44"/>
                    <w:szCs w:val="36"/>
                  </w:rPr>
                  <w:t xml:space="preserve">Offshore Wind Farm </w:t>
                </w:r>
                <w:r w:rsidR="00620BEB">
                  <w:rPr>
                    <w:b/>
                    <w:bCs/>
                    <w:sz w:val="44"/>
                    <w:szCs w:val="36"/>
                  </w:rPr>
                  <w:t xml:space="preserve">Project </w:t>
                </w:r>
                <w:r w:rsidR="005F5228" w:rsidRPr="00C26953">
                  <w:rPr>
                    <w:b/>
                    <w:sz w:val="44"/>
                  </w:rPr>
                  <w:t>Environment Effects Statement</w:t>
                </w:r>
                <w:bookmarkEnd w:id="0"/>
              </w:p>
              <w:p w14:paraId="6C786AD4" w14:textId="77777777" w:rsidR="009C023D" w:rsidRPr="00BE5D5F" w:rsidRDefault="009C023D" w:rsidP="009C023D">
                <w:pPr>
                  <w:pStyle w:val="Title"/>
                  <w:rPr>
                    <w:b w:val="0"/>
                    <w:bCs/>
                    <w:i/>
                    <w:iCs/>
                    <w:sz w:val="36"/>
                    <w:szCs w:val="32"/>
                  </w:rPr>
                </w:pPr>
                <w:r w:rsidRPr="00BE5D5F">
                  <w:rPr>
                    <w:b w:val="0"/>
                    <w:bCs/>
                    <w:i/>
                    <w:iCs/>
                    <w:sz w:val="36"/>
                    <w:szCs w:val="32"/>
                  </w:rPr>
                  <w:t>Environment Effects Act 1978</w:t>
                </w:r>
              </w:p>
              <w:p w14:paraId="4BE4EF43" w14:textId="44545740" w:rsidR="00512DFB" w:rsidRPr="00CB1FB7" w:rsidRDefault="00E93501" w:rsidP="00CD4964">
                <w:pPr>
                  <w:pStyle w:val="Subtitle"/>
                </w:pPr>
              </w:p>
            </w:sdtContent>
          </w:sdt>
        </w:tc>
      </w:tr>
    </w:tbl>
    <w:p w14:paraId="1B75CAD2" w14:textId="31A55ECC" w:rsidR="00D73B6C" w:rsidRPr="00D55628" w:rsidRDefault="008F0B33">
      <w:pPr>
        <w:sectPr w:rsidR="00D73B6C" w:rsidRPr="00D55628" w:rsidSect="003817A4">
          <w:headerReference w:type="default" r:id="rId22"/>
          <w:footerReference w:type="default" r:id="rId23"/>
          <w:footerReference w:type="first" r:id="rId24"/>
          <w:pgSz w:w="11907" w:h="16840" w:code="9"/>
          <w:pgMar w:top="2268" w:right="1134" w:bottom="1134" w:left="1134" w:header="284" w:footer="567" w:gutter="0"/>
          <w:cols w:space="708"/>
          <w:titlePg/>
          <w:docGrid w:linePitch="360"/>
        </w:sectPr>
      </w:pPr>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5">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6">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3F30A7" w:rsidRPr="00AB780B" w14:paraId="7FA4486A" w14:textId="77777777" w:rsidTr="00AA4BE4">
                        <w:trPr>
                          <w:trHeight w:hRule="exact" w:val="964"/>
                          <w:tblCellSpacing w:w="71" w:type="dxa"/>
                        </w:trPr>
                        <w:tc>
                          <w:tcPr>
                            <w:tcW w:w="1204" w:type="dxa"/>
                            <w:vAlign w:val="bottom"/>
                          </w:tcPr>
                          <w:p w14:paraId="3B30D258" w14:textId="77777777" w:rsidR="003F30A7" w:rsidRPr="00D55628" w:rsidRDefault="003F30A7" w:rsidP="00D55628">
                            <w:r w:rsidRPr="00D55628">
                              <w:rPr>
                                <w:noProof/>
                              </w:rPr>
                              <w:drawing>
                                <wp:inline distT="0" distB="0" distL="0" distR="0" wp14:anchorId="035A8D60" wp14:editId="43EE3BDF">
                                  <wp:extent cx="762000" cy="51368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7">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3F30A7" w:rsidRPr="00D55628" w:rsidRDefault="003F30A7" w:rsidP="00D55628">
                            <w:r w:rsidRPr="00D55628">
                              <w:rPr>
                                <w:noProof/>
                              </w:rPr>
                              <w:drawing>
                                <wp:inline distT="0" distB="0" distL="0" distR="0" wp14:anchorId="257BA2FE" wp14:editId="1328C0F8">
                                  <wp:extent cx="2011680" cy="542544"/>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8">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3F30A7" w:rsidRDefault="003F30A7"/>
                  </w:txbxContent>
                </v:textbox>
                <w10:wrap anchorx="page" anchory="page"/>
              </v:shape>
            </w:pict>
          </mc:Fallback>
        </mc:AlternateConten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5B629597">
        <w:tc>
          <w:tcPr>
            <w:tcW w:w="5000" w:type="pct"/>
            <w:vAlign w:val="bottom"/>
          </w:tcPr>
          <w:p w14:paraId="56D37AA5" w14:textId="516C59C3" w:rsidR="009E7150" w:rsidRPr="00D55628" w:rsidRDefault="009E7150" w:rsidP="009E7150">
            <w:pPr>
              <w:pStyle w:val="xDisclaimertext3"/>
            </w:pPr>
            <w:r>
              <w:lastRenderedPageBreak/>
              <w:t xml:space="preserve">© The State of Victoria Department of Environment, Land, Water and Planning </w:t>
            </w:r>
            <w:r w:rsidR="003F25DE">
              <w:t>20</w:t>
            </w:r>
            <w:r w:rsidR="00FD3C81">
              <w:t>20</w:t>
            </w:r>
          </w:p>
          <w:p w14:paraId="4AF107B8" w14:textId="102AB818"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This work is licensed under a Creative Commons Attribution 4.0 International licence. You are free to re-use the work under that licence, on the condition that you credit the State of Victoria as author.</w:t>
            </w:r>
            <w:r w:rsidR="00AB5FF9">
              <w:t xml:space="preserve"> </w:t>
            </w:r>
            <w:r>
              <w:t xml:space="preserve">The licence does not apply to any images, </w:t>
            </w:r>
            <w:proofErr w:type="gramStart"/>
            <w:r>
              <w:t>photographs</w:t>
            </w:r>
            <w:proofErr w:type="gramEnd"/>
            <w:r>
              <w:t xml:space="preserve"> or branding, including the Victorian Coat of Arms, the Victorian Government logo and the Department of Environment, Land, Water and Planning logo.</w:t>
            </w:r>
            <w:r w:rsidR="00AB5FF9">
              <w:t xml:space="preserve"> </w:t>
            </w:r>
            <w:r>
              <w:t xml:space="preserve">To view a copy of </w:t>
            </w:r>
            <w:r w:rsidR="005A4BF6">
              <w:t xml:space="preserve">the </w:t>
            </w:r>
            <w:r>
              <w:t xml:space="preserve">licence, visit </w:t>
            </w:r>
            <w:hyperlink r:id="rId30" w:history="1">
              <w:r w:rsidR="00635281" w:rsidRPr="005A4BF6">
                <w:rPr>
                  <w:rStyle w:val="Hyperlink"/>
                  <w:u w:val="none"/>
                </w:rPr>
                <w:t>creativecommons.org/licenses/by/4.0</w:t>
              </w:r>
            </w:hyperlink>
            <w:r w:rsidR="00635281">
              <w:t>.</w:t>
            </w:r>
            <w:r w:rsidRPr="00D55628">
              <w:t xml:space="preserve"> </w:t>
            </w:r>
          </w:p>
          <w:p w14:paraId="093F82EA" w14:textId="1D18D3B3" w:rsidR="009E7150" w:rsidRPr="00D55628" w:rsidRDefault="00635281" w:rsidP="005A4BF6">
            <w:pPr>
              <w:pStyle w:val="xDisclaimertext3"/>
              <w:spacing w:after="480"/>
            </w:pPr>
            <w:r>
              <w:t>D</w:t>
            </w:r>
            <w:r w:rsidR="009E7150">
              <w:t>isclaimer</w:t>
            </w:r>
            <w:r>
              <w:br/>
            </w:r>
            <w:r w:rsidR="009E7150">
              <w:t xml:space="preserve">This publication may be of assistance to </w:t>
            </w:r>
            <w:proofErr w:type="gramStart"/>
            <w:r w:rsidR="009E7150">
              <w:t>you</w:t>
            </w:r>
            <w:proofErr w:type="gramEnd"/>
            <w:r w:rsidR="009E7150">
              <w:t xml:space="preserve">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3FCED7C" w:rsidR="009E7150" w:rsidRPr="00D55628" w:rsidRDefault="009E7150" w:rsidP="009E7150">
            <w:pPr>
              <w:pStyle w:val="xAccessibilityHeading"/>
            </w:pPr>
            <w:r w:rsidRPr="0084503F">
              <w:t>Accessibility</w:t>
            </w:r>
          </w:p>
          <w:p w14:paraId="36C1C8B6" w14:textId="0641E826" w:rsidR="004D2591" w:rsidRPr="00D55628" w:rsidRDefault="009E7150" w:rsidP="00BC4EE9">
            <w:pPr>
              <w:pStyle w:val="xAccessibilityText"/>
              <w:jc w:val="both"/>
            </w:pPr>
            <w:r>
              <w:t>If you would like to receive this publication in an alternative format, please teleph</w:t>
            </w:r>
            <w:r w:rsidRPr="00D55628">
              <w:t>one the DELWP Customer Service Centre on 136186</w:t>
            </w:r>
            <w:r w:rsidR="00360BCF">
              <w:t xml:space="preserve"> or </w:t>
            </w:r>
            <w:hyperlink r:id="rId31" w:history="1">
              <w:r w:rsidRPr="00D55628">
                <w:t>customer.service@delwp.vic.gov.au</w:t>
              </w:r>
            </w:hyperlink>
            <w:r w:rsidRPr="00D55628">
              <w:t>.</w:t>
            </w:r>
            <w:r w:rsidR="00AB5FF9">
              <w:t xml:space="preserve"> </w:t>
            </w:r>
            <w:r w:rsidR="00360BCF" w:rsidRPr="00D55628">
              <w:t>This</w:t>
            </w:r>
            <w:r w:rsidR="00360BCF">
              <w:t xml:space="preserve"> </w:t>
            </w:r>
            <w:r w:rsidRPr="00D55628">
              <w:t>document is also available on the internet at</w:t>
            </w:r>
            <w:r w:rsidR="00620BEB">
              <w:t xml:space="preserve"> </w:t>
            </w:r>
            <w:r w:rsidR="00620BEB" w:rsidRPr="00620BEB">
              <w:t>planning.vic.gov.au/environment-assessment/browse-projects/projects/vic-offshore-</w:t>
            </w:r>
            <w:proofErr w:type="gramStart"/>
            <w:r w:rsidR="00620BEB" w:rsidRPr="00620BEB">
              <w:t>wind-farm</w:t>
            </w:r>
            <w:proofErr w:type="gramEnd"/>
            <w:r w:rsidRPr="00D55628">
              <w:t>.</w:t>
            </w:r>
          </w:p>
        </w:tc>
      </w:tr>
    </w:tbl>
    <w:p w14:paraId="5EFE9C7F" w14:textId="15FC5133" w:rsidR="008322EE" w:rsidRPr="00C9122C" w:rsidRDefault="008322EE" w:rsidP="008322EE">
      <w:pPr>
        <w:pStyle w:val="BodyText100ThemeColour"/>
      </w:pPr>
      <w:r w:rsidRPr="1992E1D8">
        <w:rPr>
          <w:b/>
          <w:bCs/>
        </w:rPr>
        <w:t xml:space="preserve">Queries about the </w:t>
      </w:r>
      <w:r w:rsidR="00232694" w:rsidRPr="1992E1D8">
        <w:rPr>
          <w:b/>
          <w:bCs/>
        </w:rPr>
        <w:t>VIC</w:t>
      </w:r>
      <w:r w:rsidRPr="1992E1D8">
        <w:rPr>
          <w:b/>
          <w:bCs/>
        </w:rPr>
        <w:t xml:space="preserve"> Offshore Wind Farm Project should be directed to the proponent:</w:t>
      </w:r>
      <w:r>
        <w:br/>
      </w:r>
      <w:r w:rsidR="002C41C0" w:rsidRPr="006B4260">
        <w:t>VIC Offshore Windf</w:t>
      </w:r>
      <w:r w:rsidRPr="006B4260">
        <w:t>arm Pty Ltd</w:t>
      </w:r>
      <w:r w:rsidRPr="006B4260">
        <w:br/>
        <w:t xml:space="preserve">Email: </w:t>
      </w:r>
      <w:r w:rsidR="004B636B" w:rsidRPr="006B4260">
        <w:t>info@offshorewindfarm.com.au</w:t>
      </w:r>
      <w:r w:rsidR="006501B4" w:rsidRPr="006B4260" w:rsidDel="006501B4">
        <w:t xml:space="preserve"> </w:t>
      </w:r>
      <w:r>
        <w:br/>
      </w:r>
    </w:p>
    <w:p w14:paraId="549F0A5F" w14:textId="102023D7" w:rsidR="00466AA8" w:rsidRDefault="008322EE" w:rsidP="008322EE">
      <w:r w:rsidRPr="00DE2B5B">
        <w:rPr>
          <w:b/>
        </w:rPr>
        <w:t xml:space="preserve">Queries about the EES process and </w:t>
      </w:r>
      <w:r w:rsidR="00557ED2">
        <w:rPr>
          <w:b/>
        </w:rPr>
        <w:t xml:space="preserve">draft </w:t>
      </w:r>
      <w:r w:rsidRPr="00DE2B5B">
        <w:rPr>
          <w:b/>
        </w:rPr>
        <w:t>scoping requirements should be directed to DELWP:</w:t>
      </w:r>
      <w:r w:rsidRPr="00DE2B5B">
        <w:rPr>
          <w:b/>
        </w:rPr>
        <w:br/>
      </w:r>
      <w:r>
        <w:t>Impact Assessment Unit</w:t>
      </w:r>
      <w:r>
        <w:br/>
        <w:t xml:space="preserve">Telephone: (03) </w:t>
      </w:r>
      <w:r w:rsidR="00557ED2" w:rsidRPr="00557ED2">
        <w:t>8508 2441</w:t>
      </w:r>
      <w:r>
        <w:br/>
        <w:t>Email:</w:t>
      </w:r>
      <w:r>
        <w:tab/>
      </w:r>
      <w:hyperlink r:id="rId32" w:history="1">
        <w:r w:rsidRPr="00113548">
          <w:rPr>
            <w:rStyle w:val="Hyperlink"/>
          </w:rPr>
          <w:t>environment.assessment@delwp.vic.gov.au</w:t>
        </w:r>
      </w:hyperlink>
      <w:r w:rsidR="00466AA8">
        <w:br w:type="page"/>
      </w:r>
    </w:p>
    <w:p w14:paraId="59741D93" w14:textId="4C9203EB" w:rsidR="00734C28" w:rsidRDefault="00734C28" w:rsidP="001E23A3">
      <w:pPr>
        <w:pStyle w:val="BodyText100ThemeColour"/>
        <w:rPr>
          <w:rStyle w:val="Hyperlink"/>
        </w:rPr>
      </w:pPr>
    </w:p>
    <w:p w14:paraId="7CF9B579" w14:textId="3DC83E7D" w:rsidR="009568CF" w:rsidRPr="00C4364B" w:rsidRDefault="009568CF" w:rsidP="009568CF">
      <w:pPr>
        <w:pStyle w:val="TOCHeading"/>
        <w:framePr w:wrap="around"/>
      </w:pPr>
      <w:bookmarkStart w:id="2" w:name="_Toc534816818"/>
      <w:bookmarkStart w:id="3" w:name="_Toc528841191"/>
      <w:r>
        <w:t>List of abbreviations</w:t>
      </w:r>
    </w:p>
    <w:bookmarkEnd w:id="2"/>
    <w:bookmarkEnd w:id="3"/>
    <w:p w14:paraId="5124393A" w14:textId="77777777" w:rsidR="00466AA8" w:rsidRDefault="00466AA8" w:rsidP="001E23A3">
      <w:pPr>
        <w:pStyle w:val="BodyText100ThemeColour"/>
      </w:pPr>
      <w:r>
        <w:t>CHMP</w:t>
      </w:r>
      <w:r>
        <w:tab/>
        <w:t>Cultural Heritage Management Plan</w:t>
      </w:r>
    </w:p>
    <w:p w14:paraId="21E47E36" w14:textId="7F9E09DD" w:rsidR="00466AA8" w:rsidRDefault="00466AA8" w:rsidP="001E23A3">
      <w:pPr>
        <w:pStyle w:val="BodyText100ThemeColour"/>
      </w:pPr>
      <w:r>
        <w:t>DELWP</w:t>
      </w:r>
      <w:r>
        <w:tab/>
        <w:t xml:space="preserve">Department of Environment, Land, Water and Planning </w:t>
      </w:r>
    </w:p>
    <w:p w14:paraId="55CAA3F9" w14:textId="77777777" w:rsidR="00466AA8" w:rsidRDefault="00466AA8" w:rsidP="001E23A3">
      <w:pPr>
        <w:pStyle w:val="BodyText100ThemeColour"/>
      </w:pPr>
      <w:r>
        <w:t>EE Act</w:t>
      </w:r>
      <w:r>
        <w:tab/>
      </w:r>
      <w:r w:rsidRPr="00AE031D">
        <w:rPr>
          <w:i/>
        </w:rPr>
        <w:t>Environment Effects Act 1978</w:t>
      </w:r>
    </w:p>
    <w:p w14:paraId="5A0176CD" w14:textId="0AE46099" w:rsidR="00466AA8" w:rsidRDefault="00466AA8" w:rsidP="001E23A3">
      <w:pPr>
        <w:pStyle w:val="BodyText100ThemeColour"/>
      </w:pPr>
      <w:r>
        <w:t>EES</w:t>
      </w:r>
      <w:r>
        <w:tab/>
      </w:r>
      <w:r w:rsidR="00ED6F29">
        <w:tab/>
      </w:r>
      <w:r>
        <w:t xml:space="preserve">Environment </w:t>
      </w:r>
      <w:r w:rsidR="009568CF">
        <w:t>effects statement</w:t>
      </w:r>
    </w:p>
    <w:p w14:paraId="05376D2B" w14:textId="1977BA02" w:rsidR="00466AA8" w:rsidRDefault="00466AA8" w:rsidP="001E23A3">
      <w:pPr>
        <w:pStyle w:val="BodyText100ThemeColour"/>
      </w:pPr>
      <w:r>
        <w:t>EMF</w:t>
      </w:r>
      <w:r>
        <w:tab/>
      </w:r>
      <w:r w:rsidR="00ED6F29">
        <w:tab/>
      </w:r>
      <w:r>
        <w:t xml:space="preserve">Environmental </w:t>
      </w:r>
      <w:r w:rsidR="009568CF">
        <w:t>management framework</w:t>
      </w:r>
    </w:p>
    <w:p w14:paraId="108F0198" w14:textId="6C345224" w:rsidR="003C7BFA" w:rsidRDefault="003C7BFA" w:rsidP="001E23A3">
      <w:pPr>
        <w:pStyle w:val="BodyText100ThemeColour"/>
      </w:pPr>
      <w:r>
        <w:t>EPA</w:t>
      </w:r>
      <w:r>
        <w:tab/>
      </w:r>
      <w:r>
        <w:tab/>
        <w:t xml:space="preserve">Environment </w:t>
      </w:r>
      <w:r w:rsidR="00243756">
        <w:t xml:space="preserve">Protection Authority </w:t>
      </w:r>
    </w:p>
    <w:p w14:paraId="4C63DA83" w14:textId="77777777" w:rsidR="00466AA8" w:rsidRDefault="00466AA8" w:rsidP="001E23A3">
      <w:pPr>
        <w:pStyle w:val="BodyText100ThemeColour"/>
      </w:pPr>
      <w:r>
        <w:t>EPBC Act</w:t>
      </w:r>
      <w:r>
        <w:tab/>
      </w:r>
      <w:r w:rsidRPr="00AE031D">
        <w:rPr>
          <w:i/>
        </w:rPr>
        <w:t>Environment Protection and Biodiversity Conservation Act 1999</w:t>
      </w:r>
    </w:p>
    <w:p w14:paraId="2DC2B500" w14:textId="09FE0C2E" w:rsidR="00466AA8" w:rsidRDefault="00466AA8" w:rsidP="001E23A3">
      <w:pPr>
        <w:pStyle w:val="BodyText100ThemeColour"/>
      </w:pPr>
      <w:r>
        <w:t>FFG Act</w:t>
      </w:r>
      <w:r>
        <w:tab/>
      </w:r>
      <w:r w:rsidRPr="00AE031D">
        <w:rPr>
          <w:i/>
        </w:rPr>
        <w:t>Flora and Fauna Guarantee Act 1988</w:t>
      </w:r>
    </w:p>
    <w:p w14:paraId="7225EDF7" w14:textId="7BE0831D" w:rsidR="00491DEE" w:rsidRDefault="00491DEE" w:rsidP="001E23A3">
      <w:pPr>
        <w:pStyle w:val="BodyText100ThemeColour"/>
      </w:pPr>
      <w:r>
        <w:t>GDE</w:t>
      </w:r>
      <w:r>
        <w:tab/>
      </w:r>
      <w:r>
        <w:tab/>
        <w:t>Groundwater dependent ecosystem</w:t>
      </w:r>
    </w:p>
    <w:p w14:paraId="0BC3E51A" w14:textId="7160023B" w:rsidR="007D01AD" w:rsidRDefault="00D442F8" w:rsidP="001E23A3">
      <w:pPr>
        <w:pStyle w:val="BodyText100ThemeColour"/>
      </w:pPr>
      <w:r>
        <w:t>M</w:t>
      </w:r>
      <w:r w:rsidR="007D01AD">
        <w:t>N</w:t>
      </w:r>
      <w:r w:rsidR="00AE031D">
        <w:t>ES</w:t>
      </w:r>
      <w:r w:rsidR="007D01AD">
        <w:tab/>
      </w:r>
      <w:r>
        <w:t>Matters of n</w:t>
      </w:r>
      <w:r w:rsidR="007D01AD">
        <w:t>ational environmental significance</w:t>
      </w:r>
    </w:p>
    <w:p w14:paraId="6E3C90F4" w14:textId="2BF5FA63" w:rsidR="00F32792" w:rsidRDefault="00F32792" w:rsidP="001E23A3">
      <w:pPr>
        <w:pStyle w:val="BodyText100ThemeColour"/>
      </w:pPr>
      <w:r>
        <w:t>MW</w:t>
      </w:r>
      <w:r>
        <w:tab/>
      </w:r>
      <w:r>
        <w:tab/>
        <w:t>Megawatt</w:t>
      </w:r>
    </w:p>
    <w:p w14:paraId="4717FF67" w14:textId="4637259A" w:rsidR="00466AA8" w:rsidRDefault="00466AA8" w:rsidP="001E23A3">
      <w:pPr>
        <w:pStyle w:val="BodyText100ThemeColour"/>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3817A4">
          <w:headerReference w:type="even" r:id="rId33"/>
          <w:headerReference w:type="default" r:id="rId34"/>
          <w:headerReference w:type="first" r:id="rId35"/>
          <w:footerReference w:type="first" r:id="rId36"/>
          <w:pgSz w:w="11907" w:h="16840" w:code="9"/>
          <w:pgMar w:top="2268" w:right="1134" w:bottom="1134" w:left="1134" w:header="567" w:footer="567" w:gutter="0"/>
          <w:pgNumType w:fmt="lowerRoman" w:start="1"/>
          <w:cols w:space="708"/>
          <w:titlePg/>
          <w:docGrid w:linePitch="360"/>
        </w:sectPr>
      </w:pPr>
    </w:p>
    <w:p w14:paraId="1395B0A3" w14:textId="77777777" w:rsidR="00004237" w:rsidRPr="00C4364B" w:rsidRDefault="00FB5D61" w:rsidP="00C4364B">
      <w:pPr>
        <w:pStyle w:val="TOCHeading"/>
        <w:framePr w:wrap="around"/>
      </w:pPr>
      <w:r>
        <w:lastRenderedPageBreak/>
        <w:t>Contents</w:t>
      </w:r>
      <w:bookmarkStart w:id="4" w:name="_TOCMarker"/>
      <w:bookmarkEnd w:id="4"/>
    </w:p>
    <w:p w14:paraId="3F604882" w14:textId="77A045CA" w:rsidR="00E3339A"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106280253" w:history="1">
        <w:r w:rsidR="00E3339A" w:rsidRPr="002E49B8">
          <w:rPr>
            <w:rStyle w:val="Hyperlink"/>
          </w:rPr>
          <w:t>1. Introduction</w:t>
        </w:r>
        <w:r w:rsidR="00E3339A">
          <w:rPr>
            <w:webHidden/>
          </w:rPr>
          <w:tab/>
        </w:r>
        <w:r w:rsidR="00E3339A">
          <w:rPr>
            <w:webHidden/>
          </w:rPr>
          <w:fldChar w:fldCharType="begin"/>
        </w:r>
        <w:r w:rsidR="00E3339A">
          <w:rPr>
            <w:webHidden/>
          </w:rPr>
          <w:instrText xml:space="preserve"> PAGEREF _Toc106280253 \h </w:instrText>
        </w:r>
        <w:r w:rsidR="00E3339A">
          <w:rPr>
            <w:webHidden/>
          </w:rPr>
        </w:r>
        <w:r w:rsidR="00E3339A">
          <w:rPr>
            <w:webHidden/>
          </w:rPr>
          <w:fldChar w:fldCharType="separate"/>
        </w:r>
        <w:r w:rsidR="003200A6">
          <w:rPr>
            <w:webHidden/>
          </w:rPr>
          <w:t>1</w:t>
        </w:r>
        <w:r w:rsidR="00E3339A">
          <w:rPr>
            <w:webHidden/>
          </w:rPr>
          <w:fldChar w:fldCharType="end"/>
        </w:r>
      </w:hyperlink>
    </w:p>
    <w:p w14:paraId="6BCA6B28" w14:textId="288B9AEC" w:rsidR="00E3339A" w:rsidRDefault="00E93501">
      <w:pPr>
        <w:pStyle w:val="TOC2"/>
        <w:rPr>
          <w:rFonts w:eastAsiaTheme="minorEastAsia" w:cstheme="minorBidi"/>
          <w:b w:val="0"/>
          <w:color w:val="auto"/>
          <w:sz w:val="22"/>
          <w:szCs w:val="22"/>
        </w:rPr>
      </w:pPr>
      <w:hyperlink w:anchor="_Toc106280254" w:history="1">
        <w:r w:rsidR="00E3339A" w:rsidRPr="002E49B8">
          <w:rPr>
            <w:rStyle w:val="Hyperlink"/>
          </w:rPr>
          <w:t>1.1 The project</w:t>
        </w:r>
        <w:r w:rsidR="00E3339A">
          <w:rPr>
            <w:webHidden/>
          </w:rPr>
          <w:tab/>
        </w:r>
        <w:r w:rsidR="00E3339A">
          <w:rPr>
            <w:webHidden/>
          </w:rPr>
          <w:fldChar w:fldCharType="begin"/>
        </w:r>
        <w:r w:rsidR="00E3339A">
          <w:rPr>
            <w:webHidden/>
          </w:rPr>
          <w:instrText xml:space="preserve"> PAGEREF _Toc106280254 \h </w:instrText>
        </w:r>
        <w:r w:rsidR="00E3339A">
          <w:rPr>
            <w:webHidden/>
          </w:rPr>
        </w:r>
        <w:r w:rsidR="00E3339A">
          <w:rPr>
            <w:webHidden/>
          </w:rPr>
          <w:fldChar w:fldCharType="separate"/>
        </w:r>
        <w:r w:rsidR="003200A6">
          <w:rPr>
            <w:webHidden/>
          </w:rPr>
          <w:t>1</w:t>
        </w:r>
        <w:r w:rsidR="00E3339A">
          <w:rPr>
            <w:webHidden/>
          </w:rPr>
          <w:fldChar w:fldCharType="end"/>
        </w:r>
      </w:hyperlink>
    </w:p>
    <w:p w14:paraId="4F7DC5C2" w14:textId="6ACF1B3E" w:rsidR="00E3339A" w:rsidRDefault="00E93501">
      <w:pPr>
        <w:pStyle w:val="TOC2"/>
        <w:rPr>
          <w:rFonts w:eastAsiaTheme="minorEastAsia" w:cstheme="minorBidi"/>
          <w:b w:val="0"/>
          <w:color w:val="auto"/>
          <w:sz w:val="22"/>
          <w:szCs w:val="22"/>
        </w:rPr>
      </w:pPr>
      <w:hyperlink w:anchor="_Toc106280255" w:history="1">
        <w:r w:rsidR="00E3339A" w:rsidRPr="002E49B8">
          <w:rPr>
            <w:rStyle w:val="Hyperlink"/>
          </w:rPr>
          <w:t>1.2 Minister’s requirements for this EES</w:t>
        </w:r>
        <w:r w:rsidR="00E3339A">
          <w:rPr>
            <w:webHidden/>
          </w:rPr>
          <w:tab/>
        </w:r>
        <w:r w:rsidR="00E3339A">
          <w:rPr>
            <w:webHidden/>
          </w:rPr>
          <w:fldChar w:fldCharType="begin"/>
        </w:r>
        <w:r w:rsidR="00E3339A">
          <w:rPr>
            <w:webHidden/>
          </w:rPr>
          <w:instrText xml:space="preserve"> PAGEREF _Toc106280255 \h </w:instrText>
        </w:r>
        <w:r w:rsidR="00E3339A">
          <w:rPr>
            <w:webHidden/>
          </w:rPr>
        </w:r>
        <w:r w:rsidR="00E3339A">
          <w:rPr>
            <w:webHidden/>
          </w:rPr>
          <w:fldChar w:fldCharType="separate"/>
        </w:r>
        <w:r w:rsidR="003200A6">
          <w:rPr>
            <w:webHidden/>
          </w:rPr>
          <w:t>1</w:t>
        </w:r>
        <w:r w:rsidR="00E3339A">
          <w:rPr>
            <w:webHidden/>
          </w:rPr>
          <w:fldChar w:fldCharType="end"/>
        </w:r>
      </w:hyperlink>
    </w:p>
    <w:p w14:paraId="2718706E" w14:textId="28A0B391" w:rsidR="00E3339A" w:rsidRDefault="00E93501">
      <w:pPr>
        <w:pStyle w:val="TOC1"/>
        <w:rPr>
          <w:rFonts w:eastAsiaTheme="minorEastAsia" w:cstheme="minorBidi"/>
          <w:b w:val="0"/>
          <w:color w:val="auto"/>
          <w:sz w:val="22"/>
          <w:szCs w:val="22"/>
        </w:rPr>
      </w:pPr>
      <w:hyperlink w:anchor="_Toc106280256" w:history="1">
        <w:r w:rsidR="00E3339A" w:rsidRPr="002E49B8">
          <w:rPr>
            <w:rStyle w:val="Hyperlink"/>
          </w:rPr>
          <w:t>2. Assessment process and required approvals</w:t>
        </w:r>
        <w:r w:rsidR="00E3339A">
          <w:rPr>
            <w:webHidden/>
          </w:rPr>
          <w:tab/>
        </w:r>
        <w:r w:rsidR="00E3339A">
          <w:rPr>
            <w:webHidden/>
          </w:rPr>
          <w:fldChar w:fldCharType="begin"/>
        </w:r>
        <w:r w:rsidR="00E3339A">
          <w:rPr>
            <w:webHidden/>
          </w:rPr>
          <w:instrText xml:space="preserve"> PAGEREF _Toc106280256 \h </w:instrText>
        </w:r>
        <w:r w:rsidR="00E3339A">
          <w:rPr>
            <w:webHidden/>
          </w:rPr>
        </w:r>
        <w:r w:rsidR="00E3339A">
          <w:rPr>
            <w:webHidden/>
          </w:rPr>
          <w:fldChar w:fldCharType="separate"/>
        </w:r>
        <w:r w:rsidR="003200A6">
          <w:rPr>
            <w:webHidden/>
          </w:rPr>
          <w:t>2</w:t>
        </w:r>
        <w:r w:rsidR="00E3339A">
          <w:rPr>
            <w:webHidden/>
          </w:rPr>
          <w:fldChar w:fldCharType="end"/>
        </w:r>
      </w:hyperlink>
    </w:p>
    <w:p w14:paraId="6F9DF457" w14:textId="2A89C75A" w:rsidR="00E3339A" w:rsidRDefault="00E93501">
      <w:pPr>
        <w:pStyle w:val="TOC2"/>
        <w:rPr>
          <w:rFonts w:eastAsiaTheme="minorEastAsia" w:cstheme="minorBidi"/>
          <w:b w:val="0"/>
          <w:color w:val="auto"/>
          <w:sz w:val="22"/>
          <w:szCs w:val="22"/>
        </w:rPr>
      </w:pPr>
      <w:hyperlink w:anchor="_Toc106280257" w:history="1">
        <w:r w:rsidR="00E3339A" w:rsidRPr="002E49B8">
          <w:rPr>
            <w:rStyle w:val="Hyperlink"/>
          </w:rPr>
          <w:t>2.1 What is an EES?</w:t>
        </w:r>
        <w:r w:rsidR="00E3339A">
          <w:rPr>
            <w:webHidden/>
          </w:rPr>
          <w:tab/>
        </w:r>
        <w:r w:rsidR="00E3339A">
          <w:rPr>
            <w:webHidden/>
          </w:rPr>
          <w:fldChar w:fldCharType="begin"/>
        </w:r>
        <w:r w:rsidR="00E3339A">
          <w:rPr>
            <w:webHidden/>
          </w:rPr>
          <w:instrText xml:space="preserve"> PAGEREF _Toc106280257 \h </w:instrText>
        </w:r>
        <w:r w:rsidR="00E3339A">
          <w:rPr>
            <w:webHidden/>
          </w:rPr>
        </w:r>
        <w:r w:rsidR="00E3339A">
          <w:rPr>
            <w:webHidden/>
          </w:rPr>
          <w:fldChar w:fldCharType="separate"/>
        </w:r>
        <w:r w:rsidR="003200A6">
          <w:rPr>
            <w:webHidden/>
          </w:rPr>
          <w:t>2</w:t>
        </w:r>
        <w:r w:rsidR="00E3339A">
          <w:rPr>
            <w:webHidden/>
          </w:rPr>
          <w:fldChar w:fldCharType="end"/>
        </w:r>
      </w:hyperlink>
    </w:p>
    <w:p w14:paraId="19B39948" w14:textId="6E5072D6" w:rsidR="00E3339A" w:rsidRDefault="00E93501">
      <w:pPr>
        <w:pStyle w:val="TOC2"/>
        <w:rPr>
          <w:rFonts w:eastAsiaTheme="minorEastAsia" w:cstheme="minorBidi"/>
          <w:b w:val="0"/>
          <w:color w:val="auto"/>
          <w:sz w:val="22"/>
          <w:szCs w:val="22"/>
        </w:rPr>
      </w:pPr>
      <w:hyperlink w:anchor="_Toc106280258" w:history="1">
        <w:r w:rsidR="00E3339A" w:rsidRPr="002E49B8">
          <w:rPr>
            <w:rStyle w:val="Hyperlink"/>
          </w:rPr>
          <w:t>2.2 The EES process</w:t>
        </w:r>
        <w:r w:rsidR="00E3339A">
          <w:rPr>
            <w:webHidden/>
          </w:rPr>
          <w:tab/>
        </w:r>
        <w:r w:rsidR="00E3339A">
          <w:rPr>
            <w:webHidden/>
          </w:rPr>
          <w:fldChar w:fldCharType="begin"/>
        </w:r>
        <w:r w:rsidR="00E3339A">
          <w:rPr>
            <w:webHidden/>
          </w:rPr>
          <w:instrText xml:space="preserve"> PAGEREF _Toc106280258 \h </w:instrText>
        </w:r>
        <w:r w:rsidR="00E3339A">
          <w:rPr>
            <w:webHidden/>
          </w:rPr>
        </w:r>
        <w:r w:rsidR="00E3339A">
          <w:rPr>
            <w:webHidden/>
          </w:rPr>
          <w:fldChar w:fldCharType="separate"/>
        </w:r>
        <w:r w:rsidR="003200A6">
          <w:rPr>
            <w:webHidden/>
          </w:rPr>
          <w:t>2</w:t>
        </w:r>
        <w:r w:rsidR="00E3339A">
          <w:rPr>
            <w:webHidden/>
          </w:rPr>
          <w:fldChar w:fldCharType="end"/>
        </w:r>
      </w:hyperlink>
    </w:p>
    <w:p w14:paraId="1A0C1362" w14:textId="358D33AA" w:rsidR="00E3339A" w:rsidRDefault="00E93501">
      <w:pPr>
        <w:pStyle w:val="TOC2"/>
        <w:rPr>
          <w:rFonts w:eastAsiaTheme="minorEastAsia" w:cstheme="minorBidi"/>
          <w:b w:val="0"/>
          <w:color w:val="auto"/>
          <w:sz w:val="22"/>
          <w:szCs w:val="22"/>
        </w:rPr>
      </w:pPr>
      <w:hyperlink w:anchor="_Toc106280259" w:history="1">
        <w:r w:rsidR="00E3339A" w:rsidRPr="002E49B8">
          <w:rPr>
            <w:rStyle w:val="Hyperlink"/>
          </w:rPr>
          <w:t>2.3 Accreditation of the EES process under the EPBC Act</w:t>
        </w:r>
        <w:r w:rsidR="00E3339A">
          <w:rPr>
            <w:webHidden/>
          </w:rPr>
          <w:tab/>
        </w:r>
        <w:r w:rsidR="00E3339A">
          <w:rPr>
            <w:webHidden/>
          </w:rPr>
          <w:fldChar w:fldCharType="begin"/>
        </w:r>
        <w:r w:rsidR="00E3339A">
          <w:rPr>
            <w:webHidden/>
          </w:rPr>
          <w:instrText xml:space="preserve"> PAGEREF _Toc106280259 \h </w:instrText>
        </w:r>
        <w:r w:rsidR="00E3339A">
          <w:rPr>
            <w:webHidden/>
          </w:rPr>
        </w:r>
        <w:r w:rsidR="00E3339A">
          <w:rPr>
            <w:webHidden/>
          </w:rPr>
          <w:fldChar w:fldCharType="separate"/>
        </w:r>
        <w:r w:rsidR="003200A6">
          <w:rPr>
            <w:webHidden/>
          </w:rPr>
          <w:t>3</w:t>
        </w:r>
        <w:r w:rsidR="00E3339A">
          <w:rPr>
            <w:webHidden/>
          </w:rPr>
          <w:fldChar w:fldCharType="end"/>
        </w:r>
      </w:hyperlink>
    </w:p>
    <w:p w14:paraId="5C50613B" w14:textId="7CB875DA" w:rsidR="00E3339A" w:rsidRDefault="00E93501">
      <w:pPr>
        <w:pStyle w:val="TOC1"/>
        <w:rPr>
          <w:rFonts w:eastAsiaTheme="minorEastAsia" w:cstheme="minorBidi"/>
          <w:b w:val="0"/>
          <w:color w:val="auto"/>
          <w:sz w:val="22"/>
          <w:szCs w:val="22"/>
        </w:rPr>
      </w:pPr>
      <w:hyperlink w:anchor="_Toc106280260" w:history="1">
        <w:r w:rsidR="00E3339A" w:rsidRPr="002E49B8">
          <w:rPr>
            <w:rStyle w:val="Hyperlink"/>
          </w:rPr>
          <w:t>3. Matters to be addressed in the EES</w:t>
        </w:r>
        <w:r w:rsidR="00E3339A">
          <w:rPr>
            <w:webHidden/>
          </w:rPr>
          <w:tab/>
        </w:r>
        <w:r w:rsidR="00E3339A">
          <w:rPr>
            <w:webHidden/>
          </w:rPr>
          <w:fldChar w:fldCharType="begin"/>
        </w:r>
        <w:r w:rsidR="00E3339A">
          <w:rPr>
            <w:webHidden/>
          </w:rPr>
          <w:instrText xml:space="preserve"> PAGEREF _Toc106280260 \h </w:instrText>
        </w:r>
        <w:r w:rsidR="00E3339A">
          <w:rPr>
            <w:webHidden/>
          </w:rPr>
        </w:r>
        <w:r w:rsidR="00E3339A">
          <w:rPr>
            <w:webHidden/>
          </w:rPr>
          <w:fldChar w:fldCharType="separate"/>
        </w:r>
        <w:r w:rsidR="003200A6">
          <w:rPr>
            <w:webHidden/>
          </w:rPr>
          <w:t>4</w:t>
        </w:r>
        <w:r w:rsidR="00E3339A">
          <w:rPr>
            <w:webHidden/>
          </w:rPr>
          <w:fldChar w:fldCharType="end"/>
        </w:r>
      </w:hyperlink>
    </w:p>
    <w:p w14:paraId="12AEEAFB" w14:textId="24C65F5B" w:rsidR="00E3339A" w:rsidRDefault="00E93501">
      <w:pPr>
        <w:pStyle w:val="TOC2"/>
        <w:rPr>
          <w:rFonts w:eastAsiaTheme="minorEastAsia" w:cstheme="minorBidi"/>
          <w:b w:val="0"/>
          <w:color w:val="auto"/>
          <w:sz w:val="22"/>
          <w:szCs w:val="22"/>
        </w:rPr>
      </w:pPr>
      <w:hyperlink w:anchor="_Toc106280261" w:history="1">
        <w:r w:rsidR="00E3339A" w:rsidRPr="002E49B8">
          <w:rPr>
            <w:rStyle w:val="Hyperlink"/>
          </w:rPr>
          <w:t>3.1 General approach</w:t>
        </w:r>
        <w:r w:rsidR="00E3339A">
          <w:rPr>
            <w:webHidden/>
          </w:rPr>
          <w:tab/>
        </w:r>
        <w:r w:rsidR="00E3339A">
          <w:rPr>
            <w:webHidden/>
          </w:rPr>
          <w:fldChar w:fldCharType="begin"/>
        </w:r>
        <w:r w:rsidR="00E3339A">
          <w:rPr>
            <w:webHidden/>
          </w:rPr>
          <w:instrText xml:space="preserve"> PAGEREF _Toc106280261 \h </w:instrText>
        </w:r>
        <w:r w:rsidR="00E3339A">
          <w:rPr>
            <w:webHidden/>
          </w:rPr>
        </w:r>
        <w:r w:rsidR="00E3339A">
          <w:rPr>
            <w:webHidden/>
          </w:rPr>
          <w:fldChar w:fldCharType="separate"/>
        </w:r>
        <w:r w:rsidR="003200A6">
          <w:rPr>
            <w:webHidden/>
          </w:rPr>
          <w:t>4</w:t>
        </w:r>
        <w:r w:rsidR="00E3339A">
          <w:rPr>
            <w:webHidden/>
          </w:rPr>
          <w:fldChar w:fldCharType="end"/>
        </w:r>
      </w:hyperlink>
    </w:p>
    <w:p w14:paraId="5B794ACA" w14:textId="16F48DE9" w:rsidR="00E3339A" w:rsidRDefault="00E93501">
      <w:pPr>
        <w:pStyle w:val="TOC2"/>
        <w:rPr>
          <w:rFonts w:eastAsiaTheme="minorEastAsia" w:cstheme="minorBidi"/>
          <w:b w:val="0"/>
          <w:color w:val="auto"/>
          <w:sz w:val="22"/>
          <w:szCs w:val="22"/>
        </w:rPr>
      </w:pPr>
      <w:hyperlink w:anchor="_Toc106280262" w:history="1">
        <w:r w:rsidR="00E3339A" w:rsidRPr="002E49B8">
          <w:rPr>
            <w:rStyle w:val="Hyperlink"/>
          </w:rPr>
          <w:t>3.2 Content and style</w:t>
        </w:r>
        <w:r w:rsidR="00E3339A">
          <w:rPr>
            <w:webHidden/>
          </w:rPr>
          <w:tab/>
        </w:r>
        <w:r w:rsidR="00E3339A">
          <w:rPr>
            <w:webHidden/>
          </w:rPr>
          <w:fldChar w:fldCharType="begin"/>
        </w:r>
        <w:r w:rsidR="00E3339A">
          <w:rPr>
            <w:webHidden/>
          </w:rPr>
          <w:instrText xml:space="preserve"> PAGEREF _Toc106280262 \h </w:instrText>
        </w:r>
        <w:r w:rsidR="00E3339A">
          <w:rPr>
            <w:webHidden/>
          </w:rPr>
        </w:r>
        <w:r w:rsidR="00E3339A">
          <w:rPr>
            <w:webHidden/>
          </w:rPr>
          <w:fldChar w:fldCharType="separate"/>
        </w:r>
        <w:r w:rsidR="003200A6">
          <w:rPr>
            <w:webHidden/>
          </w:rPr>
          <w:t>4</w:t>
        </w:r>
        <w:r w:rsidR="00E3339A">
          <w:rPr>
            <w:webHidden/>
          </w:rPr>
          <w:fldChar w:fldCharType="end"/>
        </w:r>
      </w:hyperlink>
    </w:p>
    <w:p w14:paraId="57371CA5" w14:textId="5423D875" w:rsidR="00E3339A" w:rsidRDefault="00E93501">
      <w:pPr>
        <w:pStyle w:val="TOC2"/>
        <w:rPr>
          <w:rFonts w:eastAsiaTheme="minorEastAsia" w:cstheme="minorBidi"/>
          <w:b w:val="0"/>
          <w:color w:val="auto"/>
          <w:sz w:val="22"/>
          <w:szCs w:val="22"/>
        </w:rPr>
      </w:pPr>
      <w:hyperlink w:anchor="_Toc106280263" w:history="1">
        <w:r w:rsidR="00E3339A" w:rsidRPr="002E49B8">
          <w:rPr>
            <w:rStyle w:val="Hyperlink"/>
          </w:rPr>
          <w:t>3.3 Project description</w:t>
        </w:r>
        <w:r w:rsidR="00E3339A">
          <w:rPr>
            <w:webHidden/>
          </w:rPr>
          <w:tab/>
        </w:r>
        <w:r w:rsidR="00E3339A">
          <w:rPr>
            <w:webHidden/>
          </w:rPr>
          <w:fldChar w:fldCharType="begin"/>
        </w:r>
        <w:r w:rsidR="00E3339A">
          <w:rPr>
            <w:webHidden/>
          </w:rPr>
          <w:instrText xml:space="preserve"> PAGEREF _Toc106280263 \h </w:instrText>
        </w:r>
        <w:r w:rsidR="00E3339A">
          <w:rPr>
            <w:webHidden/>
          </w:rPr>
        </w:r>
        <w:r w:rsidR="00E3339A">
          <w:rPr>
            <w:webHidden/>
          </w:rPr>
          <w:fldChar w:fldCharType="separate"/>
        </w:r>
        <w:r w:rsidR="003200A6">
          <w:rPr>
            <w:webHidden/>
          </w:rPr>
          <w:t>5</w:t>
        </w:r>
        <w:r w:rsidR="00E3339A">
          <w:rPr>
            <w:webHidden/>
          </w:rPr>
          <w:fldChar w:fldCharType="end"/>
        </w:r>
      </w:hyperlink>
    </w:p>
    <w:p w14:paraId="7852CA0B" w14:textId="254C5F27" w:rsidR="00E3339A" w:rsidRDefault="00E93501">
      <w:pPr>
        <w:pStyle w:val="TOC2"/>
        <w:rPr>
          <w:rFonts w:eastAsiaTheme="minorEastAsia" w:cstheme="minorBidi"/>
          <w:b w:val="0"/>
          <w:color w:val="auto"/>
          <w:sz w:val="22"/>
          <w:szCs w:val="22"/>
        </w:rPr>
      </w:pPr>
      <w:hyperlink w:anchor="_Toc106280264" w:history="1">
        <w:r w:rsidR="00E3339A" w:rsidRPr="002E49B8">
          <w:rPr>
            <w:rStyle w:val="Hyperlink"/>
          </w:rPr>
          <w:t>3.4 Project alternatives</w:t>
        </w:r>
        <w:r w:rsidR="00E3339A">
          <w:rPr>
            <w:webHidden/>
          </w:rPr>
          <w:tab/>
        </w:r>
        <w:r w:rsidR="00E3339A">
          <w:rPr>
            <w:webHidden/>
          </w:rPr>
          <w:fldChar w:fldCharType="begin"/>
        </w:r>
        <w:r w:rsidR="00E3339A">
          <w:rPr>
            <w:webHidden/>
          </w:rPr>
          <w:instrText xml:space="preserve"> PAGEREF _Toc106280264 \h </w:instrText>
        </w:r>
        <w:r w:rsidR="00E3339A">
          <w:rPr>
            <w:webHidden/>
          </w:rPr>
        </w:r>
        <w:r w:rsidR="00E3339A">
          <w:rPr>
            <w:webHidden/>
          </w:rPr>
          <w:fldChar w:fldCharType="separate"/>
        </w:r>
        <w:r w:rsidR="003200A6">
          <w:rPr>
            <w:webHidden/>
          </w:rPr>
          <w:t>6</w:t>
        </w:r>
        <w:r w:rsidR="00E3339A">
          <w:rPr>
            <w:webHidden/>
          </w:rPr>
          <w:fldChar w:fldCharType="end"/>
        </w:r>
      </w:hyperlink>
    </w:p>
    <w:p w14:paraId="1B1DFB9D" w14:textId="40C83D25" w:rsidR="00E3339A" w:rsidRDefault="00E93501">
      <w:pPr>
        <w:pStyle w:val="TOC2"/>
        <w:rPr>
          <w:rFonts w:eastAsiaTheme="minorEastAsia" w:cstheme="minorBidi"/>
          <w:b w:val="0"/>
          <w:color w:val="auto"/>
          <w:sz w:val="22"/>
          <w:szCs w:val="22"/>
        </w:rPr>
      </w:pPr>
      <w:hyperlink w:anchor="_Toc106280265" w:history="1">
        <w:r w:rsidR="00E3339A" w:rsidRPr="002E49B8">
          <w:rPr>
            <w:rStyle w:val="Hyperlink"/>
          </w:rPr>
          <w:t>3.5 Applicable legislation, policies and strategies</w:t>
        </w:r>
        <w:r w:rsidR="00E3339A">
          <w:rPr>
            <w:webHidden/>
          </w:rPr>
          <w:tab/>
        </w:r>
        <w:r w:rsidR="00E3339A">
          <w:rPr>
            <w:webHidden/>
          </w:rPr>
          <w:fldChar w:fldCharType="begin"/>
        </w:r>
        <w:r w:rsidR="00E3339A">
          <w:rPr>
            <w:webHidden/>
          </w:rPr>
          <w:instrText xml:space="preserve"> PAGEREF _Toc106280265 \h </w:instrText>
        </w:r>
        <w:r w:rsidR="00E3339A">
          <w:rPr>
            <w:webHidden/>
          </w:rPr>
        </w:r>
        <w:r w:rsidR="00E3339A">
          <w:rPr>
            <w:webHidden/>
          </w:rPr>
          <w:fldChar w:fldCharType="separate"/>
        </w:r>
        <w:r w:rsidR="003200A6">
          <w:rPr>
            <w:webHidden/>
          </w:rPr>
          <w:t>7</w:t>
        </w:r>
        <w:r w:rsidR="00E3339A">
          <w:rPr>
            <w:webHidden/>
          </w:rPr>
          <w:fldChar w:fldCharType="end"/>
        </w:r>
      </w:hyperlink>
    </w:p>
    <w:p w14:paraId="684A7400" w14:textId="5F44C600" w:rsidR="00E3339A" w:rsidRDefault="00E93501">
      <w:pPr>
        <w:pStyle w:val="TOC2"/>
        <w:rPr>
          <w:rFonts w:eastAsiaTheme="minorEastAsia" w:cstheme="minorBidi"/>
          <w:b w:val="0"/>
          <w:color w:val="auto"/>
          <w:sz w:val="22"/>
          <w:szCs w:val="22"/>
        </w:rPr>
      </w:pPr>
      <w:hyperlink w:anchor="_Toc106280266" w:history="1">
        <w:r w:rsidR="00E3339A" w:rsidRPr="002E49B8">
          <w:rPr>
            <w:rStyle w:val="Hyperlink"/>
          </w:rPr>
          <w:t>3.6 Evaluation objectives</w:t>
        </w:r>
        <w:r w:rsidR="00E3339A">
          <w:rPr>
            <w:webHidden/>
          </w:rPr>
          <w:tab/>
        </w:r>
        <w:r w:rsidR="00E3339A">
          <w:rPr>
            <w:webHidden/>
          </w:rPr>
          <w:fldChar w:fldCharType="begin"/>
        </w:r>
        <w:r w:rsidR="00E3339A">
          <w:rPr>
            <w:webHidden/>
          </w:rPr>
          <w:instrText xml:space="preserve"> PAGEREF _Toc106280266 \h </w:instrText>
        </w:r>
        <w:r w:rsidR="00E3339A">
          <w:rPr>
            <w:webHidden/>
          </w:rPr>
        </w:r>
        <w:r w:rsidR="00E3339A">
          <w:rPr>
            <w:webHidden/>
          </w:rPr>
          <w:fldChar w:fldCharType="separate"/>
        </w:r>
        <w:r w:rsidR="003200A6">
          <w:rPr>
            <w:webHidden/>
          </w:rPr>
          <w:t>7</w:t>
        </w:r>
        <w:r w:rsidR="00E3339A">
          <w:rPr>
            <w:webHidden/>
          </w:rPr>
          <w:fldChar w:fldCharType="end"/>
        </w:r>
      </w:hyperlink>
    </w:p>
    <w:p w14:paraId="0B510629" w14:textId="28856360" w:rsidR="00E3339A" w:rsidRDefault="00E93501">
      <w:pPr>
        <w:pStyle w:val="TOC2"/>
        <w:rPr>
          <w:rFonts w:eastAsiaTheme="minorEastAsia" w:cstheme="minorBidi"/>
          <w:b w:val="0"/>
          <w:color w:val="auto"/>
          <w:sz w:val="22"/>
          <w:szCs w:val="22"/>
        </w:rPr>
      </w:pPr>
      <w:hyperlink w:anchor="_Toc106280267" w:history="1">
        <w:r w:rsidR="00E3339A" w:rsidRPr="002E49B8">
          <w:rPr>
            <w:rStyle w:val="Hyperlink"/>
          </w:rPr>
          <w:t>3.7 Environmental management framework</w:t>
        </w:r>
        <w:r w:rsidR="00E3339A">
          <w:rPr>
            <w:webHidden/>
          </w:rPr>
          <w:tab/>
        </w:r>
        <w:r w:rsidR="00E3339A">
          <w:rPr>
            <w:webHidden/>
          </w:rPr>
          <w:fldChar w:fldCharType="begin"/>
        </w:r>
        <w:r w:rsidR="00E3339A">
          <w:rPr>
            <w:webHidden/>
          </w:rPr>
          <w:instrText xml:space="preserve"> PAGEREF _Toc106280267 \h </w:instrText>
        </w:r>
        <w:r w:rsidR="00E3339A">
          <w:rPr>
            <w:webHidden/>
          </w:rPr>
        </w:r>
        <w:r w:rsidR="00E3339A">
          <w:rPr>
            <w:webHidden/>
          </w:rPr>
          <w:fldChar w:fldCharType="separate"/>
        </w:r>
        <w:r w:rsidR="003200A6">
          <w:rPr>
            <w:webHidden/>
          </w:rPr>
          <w:t>7</w:t>
        </w:r>
        <w:r w:rsidR="00E3339A">
          <w:rPr>
            <w:webHidden/>
          </w:rPr>
          <w:fldChar w:fldCharType="end"/>
        </w:r>
      </w:hyperlink>
    </w:p>
    <w:p w14:paraId="3E66046C" w14:textId="2681C842" w:rsidR="00E3339A" w:rsidRDefault="00E93501">
      <w:pPr>
        <w:pStyle w:val="TOC1"/>
        <w:rPr>
          <w:rFonts w:eastAsiaTheme="minorEastAsia" w:cstheme="minorBidi"/>
          <w:b w:val="0"/>
          <w:color w:val="auto"/>
          <w:sz w:val="22"/>
          <w:szCs w:val="22"/>
        </w:rPr>
      </w:pPr>
      <w:hyperlink w:anchor="_Toc106280268" w:history="1">
        <w:r w:rsidR="00E3339A" w:rsidRPr="002E49B8">
          <w:rPr>
            <w:rStyle w:val="Hyperlink"/>
          </w:rPr>
          <w:t>4. Assessment of specific environmental effects</w:t>
        </w:r>
        <w:r w:rsidR="00E3339A">
          <w:rPr>
            <w:webHidden/>
          </w:rPr>
          <w:tab/>
        </w:r>
        <w:r w:rsidR="00E3339A">
          <w:rPr>
            <w:webHidden/>
          </w:rPr>
          <w:fldChar w:fldCharType="begin"/>
        </w:r>
        <w:r w:rsidR="00E3339A">
          <w:rPr>
            <w:webHidden/>
          </w:rPr>
          <w:instrText xml:space="preserve"> PAGEREF _Toc106280268 \h </w:instrText>
        </w:r>
        <w:r w:rsidR="00E3339A">
          <w:rPr>
            <w:webHidden/>
          </w:rPr>
        </w:r>
        <w:r w:rsidR="00E3339A">
          <w:rPr>
            <w:webHidden/>
          </w:rPr>
          <w:fldChar w:fldCharType="separate"/>
        </w:r>
        <w:r w:rsidR="003200A6">
          <w:rPr>
            <w:webHidden/>
          </w:rPr>
          <w:t>9</w:t>
        </w:r>
        <w:r w:rsidR="00E3339A">
          <w:rPr>
            <w:webHidden/>
          </w:rPr>
          <w:fldChar w:fldCharType="end"/>
        </w:r>
      </w:hyperlink>
    </w:p>
    <w:p w14:paraId="6AC47F8B" w14:textId="148CB150" w:rsidR="00E3339A" w:rsidRDefault="00E93501">
      <w:pPr>
        <w:pStyle w:val="TOC2"/>
        <w:rPr>
          <w:rFonts w:eastAsiaTheme="minorEastAsia" w:cstheme="minorBidi"/>
          <w:b w:val="0"/>
          <w:color w:val="auto"/>
          <w:sz w:val="22"/>
          <w:szCs w:val="22"/>
        </w:rPr>
      </w:pPr>
      <w:hyperlink w:anchor="_Toc106280269" w:history="1">
        <w:r w:rsidR="00E3339A" w:rsidRPr="002E49B8">
          <w:rPr>
            <w:rStyle w:val="Hyperlink"/>
          </w:rPr>
          <w:t>4.1 Biodiversity and ecological values</w:t>
        </w:r>
        <w:r w:rsidR="00E3339A">
          <w:rPr>
            <w:webHidden/>
          </w:rPr>
          <w:tab/>
        </w:r>
        <w:r w:rsidR="00E3339A">
          <w:rPr>
            <w:webHidden/>
          </w:rPr>
          <w:fldChar w:fldCharType="begin"/>
        </w:r>
        <w:r w:rsidR="00E3339A">
          <w:rPr>
            <w:webHidden/>
          </w:rPr>
          <w:instrText xml:space="preserve"> PAGEREF _Toc106280269 \h </w:instrText>
        </w:r>
        <w:r w:rsidR="00E3339A">
          <w:rPr>
            <w:webHidden/>
          </w:rPr>
        </w:r>
        <w:r w:rsidR="00E3339A">
          <w:rPr>
            <w:webHidden/>
          </w:rPr>
          <w:fldChar w:fldCharType="separate"/>
        </w:r>
        <w:r w:rsidR="003200A6">
          <w:rPr>
            <w:webHidden/>
          </w:rPr>
          <w:t>9</w:t>
        </w:r>
        <w:r w:rsidR="00E3339A">
          <w:rPr>
            <w:webHidden/>
          </w:rPr>
          <w:fldChar w:fldCharType="end"/>
        </w:r>
      </w:hyperlink>
    </w:p>
    <w:p w14:paraId="0F5DEF4F" w14:textId="2C6BF3AB" w:rsidR="00E3339A" w:rsidRDefault="00E93501">
      <w:pPr>
        <w:pStyle w:val="TOC2"/>
        <w:rPr>
          <w:rFonts w:eastAsiaTheme="minorEastAsia" w:cstheme="minorBidi"/>
          <w:b w:val="0"/>
          <w:color w:val="auto"/>
          <w:sz w:val="22"/>
          <w:szCs w:val="22"/>
        </w:rPr>
      </w:pPr>
      <w:hyperlink w:anchor="_Toc106280270" w:history="1">
        <w:r w:rsidR="00E3339A" w:rsidRPr="002E49B8">
          <w:rPr>
            <w:rStyle w:val="Hyperlink"/>
          </w:rPr>
          <w:t>4.2 Water and catchment values</w:t>
        </w:r>
        <w:r w:rsidR="00E3339A">
          <w:rPr>
            <w:webHidden/>
          </w:rPr>
          <w:tab/>
        </w:r>
        <w:r w:rsidR="00E3339A">
          <w:rPr>
            <w:webHidden/>
          </w:rPr>
          <w:fldChar w:fldCharType="begin"/>
        </w:r>
        <w:r w:rsidR="00E3339A">
          <w:rPr>
            <w:webHidden/>
          </w:rPr>
          <w:instrText xml:space="preserve"> PAGEREF _Toc106280270 \h </w:instrText>
        </w:r>
        <w:r w:rsidR="00E3339A">
          <w:rPr>
            <w:webHidden/>
          </w:rPr>
        </w:r>
        <w:r w:rsidR="00E3339A">
          <w:rPr>
            <w:webHidden/>
          </w:rPr>
          <w:fldChar w:fldCharType="separate"/>
        </w:r>
        <w:r w:rsidR="003200A6">
          <w:rPr>
            <w:webHidden/>
          </w:rPr>
          <w:t>12</w:t>
        </w:r>
        <w:r w:rsidR="00E3339A">
          <w:rPr>
            <w:webHidden/>
          </w:rPr>
          <w:fldChar w:fldCharType="end"/>
        </w:r>
      </w:hyperlink>
    </w:p>
    <w:p w14:paraId="21B26E43" w14:textId="0E616E02" w:rsidR="00E3339A" w:rsidRDefault="00E93501">
      <w:pPr>
        <w:pStyle w:val="TOC2"/>
        <w:rPr>
          <w:rFonts w:eastAsiaTheme="minorEastAsia" w:cstheme="minorBidi"/>
          <w:b w:val="0"/>
          <w:color w:val="auto"/>
          <w:sz w:val="22"/>
          <w:szCs w:val="22"/>
        </w:rPr>
      </w:pPr>
      <w:hyperlink w:anchor="_Toc106280271" w:history="1">
        <w:r w:rsidR="00E3339A" w:rsidRPr="002E49B8">
          <w:rPr>
            <w:rStyle w:val="Hyperlink"/>
          </w:rPr>
          <w:t>4.3 Cultural heritage</w:t>
        </w:r>
        <w:r w:rsidR="00E3339A">
          <w:rPr>
            <w:webHidden/>
          </w:rPr>
          <w:tab/>
        </w:r>
        <w:r w:rsidR="00E3339A">
          <w:rPr>
            <w:webHidden/>
          </w:rPr>
          <w:fldChar w:fldCharType="begin"/>
        </w:r>
        <w:r w:rsidR="00E3339A">
          <w:rPr>
            <w:webHidden/>
          </w:rPr>
          <w:instrText xml:space="preserve"> PAGEREF _Toc106280271 \h </w:instrText>
        </w:r>
        <w:r w:rsidR="00E3339A">
          <w:rPr>
            <w:webHidden/>
          </w:rPr>
        </w:r>
        <w:r w:rsidR="00E3339A">
          <w:rPr>
            <w:webHidden/>
          </w:rPr>
          <w:fldChar w:fldCharType="separate"/>
        </w:r>
        <w:r w:rsidR="003200A6">
          <w:rPr>
            <w:webHidden/>
          </w:rPr>
          <w:t>13</w:t>
        </w:r>
        <w:r w:rsidR="00E3339A">
          <w:rPr>
            <w:webHidden/>
          </w:rPr>
          <w:fldChar w:fldCharType="end"/>
        </w:r>
      </w:hyperlink>
    </w:p>
    <w:p w14:paraId="553CBB88" w14:textId="2840B207" w:rsidR="00E3339A" w:rsidRDefault="00E93501">
      <w:pPr>
        <w:pStyle w:val="TOC2"/>
        <w:rPr>
          <w:rFonts w:eastAsiaTheme="minorEastAsia" w:cstheme="minorBidi"/>
          <w:b w:val="0"/>
          <w:color w:val="auto"/>
          <w:sz w:val="22"/>
          <w:szCs w:val="22"/>
        </w:rPr>
      </w:pPr>
      <w:hyperlink w:anchor="_Toc106280272" w:history="1">
        <w:r w:rsidR="00E3339A" w:rsidRPr="002E49B8">
          <w:rPr>
            <w:rStyle w:val="Hyperlink"/>
          </w:rPr>
          <w:t>4.4 Landscape, seascape and visual</w:t>
        </w:r>
        <w:r w:rsidR="00E3339A">
          <w:rPr>
            <w:webHidden/>
          </w:rPr>
          <w:tab/>
        </w:r>
        <w:r w:rsidR="00E3339A">
          <w:rPr>
            <w:webHidden/>
          </w:rPr>
          <w:fldChar w:fldCharType="begin"/>
        </w:r>
        <w:r w:rsidR="00E3339A">
          <w:rPr>
            <w:webHidden/>
          </w:rPr>
          <w:instrText xml:space="preserve"> PAGEREF _Toc106280272 \h </w:instrText>
        </w:r>
        <w:r w:rsidR="00E3339A">
          <w:rPr>
            <w:webHidden/>
          </w:rPr>
        </w:r>
        <w:r w:rsidR="00E3339A">
          <w:rPr>
            <w:webHidden/>
          </w:rPr>
          <w:fldChar w:fldCharType="separate"/>
        </w:r>
        <w:r w:rsidR="003200A6">
          <w:rPr>
            <w:webHidden/>
          </w:rPr>
          <w:t>15</w:t>
        </w:r>
        <w:r w:rsidR="00E3339A">
          <w:rPr>
            <w:webHidden/>
          </w:rPr>
          <w:fldChar w:fldCharType="end"/>
        </w:r>
      </w:hyperlink>
    </w:p>
    <w:p w14:paraId="15F33D48" w14:textId="2AEC5800" w:rsidR="00E3339A" w:rsidRDefault="00E93501">
      <w:pPr>
        <w:pStyle w:val="TOC2"/>
        <w:rPr>
          <w:rFonts w:eastAsiaTheme="minorEastAsia" w:cstheme="minorBidi"/>
          <w:b w:val="0"/>
          <w:color w:val="auto"/>
          <w:sz w:val="22"/>
          <w:szCs w:val="22"/>
        </w:rPr>
      </w:pPr>
      <w:hyperlink w:anchor="_Toc106280273" w:history="1">
        <w:r w:rsidR="00E3339A" w:rsidRPr="002E49B8">
          <w:rPr>
            <w:rStyle w:val="Hyperlink"/>
          </w:rPr>
          <w:t>4.5 Land use and socio-economic</w:t>
        </w:r>
        <w:r w:rsidR="00E3339A">
          <w:rPr>
            <w:webHidden/>
          </w:rPr>
          <w:tab/>
        </w:r>
        <w:r w:rsidR="00E3339A">
          <w:rPr>
            <w:webHidden/>
          </w:rPr>
          <w:fldChar w:fldCharType="begin"/>
        </w:r>
        <w:r w:rsidR="00E3339A">
          <w:rPr>
            <w:webHidden/>
          </w:rPr>
          <w:instrText xml:space="preserve"> PAGEREF _Toc106280273 \h </w:instrText>
        </w:r>
        <w:r w:rsidR="00E3339A">
          <w:rPr>
            <w:webHidden/>
          </w:rPr>
        </w:r>
        <w:r w:rsidR="00E3339A">
          <w:rPr>
            <w:webHidden/>
          </w:rPr>
          <w:fldChar w:fldCharType="separate"/>
        </w:r>
        <w:r w:rsidR="003200A6">
          <w:rPr>
            <w:webHidden/>
          </w:rPr>
          <w:t>15</w:t>
        </w:r>
        <w:r w:rsidR="00E3339A">
          <w:rPr>
            <w:webHidden/>
          </w:rPr>
          <w:fldChar w:fldCharType="end"/>
        </w:r>
      </w:hyperlink>
    </w:p>
    <w:p w14:paraId="2F82A3B6" w14:textId="2D2452F9" w:rsidR="00E3339A" w:rsidRDefault="00E93501">
      <w:pPr>
        <w:pStyle w:val="TOC2"/>
        <w:rPr>
          <w:rFonts w:eastAsiaTheme="minorEastAsia" w:cstheme="minorBidi"/>
          <w:b w:val="0"/>
          <w:color w:val="auto"/>
          <w:sz w:val="22"/>
          <w:szCs w:val="22"/>
        </w:rPr>
      </w:pPr>
      <w:hyperlink w:anchor="_Toc106280274" w:history="1">
        <w:r w:rsidR="00E3339A" w:rsidRPr="002E49B8">
          <w:rPr>
            <w:rStyle w:val="Hyperlink"/>
          </w:rPr>
          <w:t>4.6 Community amenity, safety, roads and transport</w:t>
        </w:r>
        <w:r w:rsidR="00E3339A">
          <w:rPr>
            <w:webHidden/>
          </w:rPr>
          <w:tab/>
        </w:r>
        <w:r w:rsidR="00E3339A">
          <w:rPr>
            <w:webHidden/>
          </w:rPr>
          <w:fldChar w:fldCharType="begin"/>
        </w:r>
        <w:r w:rsidR="00E3339A">
          <w:rPr>
            <w:webHidden/>
          </w:rPr>
          <w:instrText xml:space="preserve"> PAGEREF _Toc106280274 \h </w:instrText>
        </w:r>
        <w:r w:rsidR="00E3339A">
          <w:rPr>
            <w:webHidden/>
          </w:rPr>
        </w:r>
        <w:r w:rsidR="00E3339A">
          <w:rPr>
            <w:webHidden/>
          </w:rPr>
          <w:fldChar w:fldCharType="separate"/>
        </w:r>
        <w:r w:rsidR="003200A6">
          <w:rPr>
            <w:webHidden/>
          </w:rPr>
          <w:t>17</w:t>
        </w:r>
        <w:r w:rsidR="00E3339A">
          <w:rPr>
            <w:webHidden/>
          </w:rPr>
          <w:fldChar w:fldCharType="end"/>
        </w:r>
      </w:hyperlink>
    </w:p>
    <w:p w14:paraId="41CF4B91" w14:textId="5B320098" w:rsidR="00E3339A" w:rsidRDefault="00E93501">
      <w:pPr>
        <w:pStyle w:val="TOC1"/>
        <w:rPr>
          <w:rFonts w:eastAsiaTheme="minorEastAsia" w:cstheme="minorBidi"/>
          <w:b w:val="0"/>
          <w:color w:val="auto"/>
          <w:sz w:val="22"/>
          <w:szCs w:val="22"/>
        </w:rPr>
      </w:pPr>
      <w:hyperlink w:anchor="_Toc106280275" w:history="1">
        <w:r w:rsidR="00E3339A" w:rsidRPr="002E49B8">
          <w:rPr>
            <w:rStyle w:val="Hyperlink"/>
          </w:rPr>
          <w:t>Appendix A: Procedures and requirements</w:t>
        </w:r>
        <w:r w:rsidR="00E3339A">
          <w:rPr>
            <w:webHidden/>
          </w:rPr>
          <w:tab/>
        </w:r>
        <w:r w:rsidR="00E3339A">
          <w:rPr>
            <w:webHidden/>
          </w:rPr>
          <w:fldChar w:fldCharType="begin"/>
        </w:r>
        <w:r w:rsidR="00E3339A">
          <w:rPr>
            <w:webHidden/>
          </w:rPr>
          <w:instrText xml:space="preserve"> PAGEREF _Toc106280275 \h </w:instrText>
        </w:r>
        <w:r w:rsidR="00E3339A">
          <w:rPr>
            <w:webHidden/>
          </w:rPr>
        </w:r>
        <w:r w:rsidR="00E3339A">
          <w:rPr>
            <w:webHidden/>
          </w:rPr>
          <w:fldChar w:fldCharType="separate"/>
        </w:r>
        <w:r w:rsidR="003200A6">
          <w:rPr>
            <w:webHidden/>
          </w:rPr>
          <w:t>19</w:t>
        </w:r>
        <w:r w:rsidR="00E3339A">
          <w:rPr>
            <w:webHidden/>
          </w:rPr>
          <w:fldChar w:fldCharType="end"/>
        </w:r>
      </w:hyperlink>
    </w:p>
    <w:p w14:paraId="4892DA55" w14:textId="48DD2371" w:rsidR="00E3339A" w:rsidRDefault="00E93501">
      <w:pPr>
        <w:pStyle w:val="TOC1"/>
        <w:rPr>
          <w:rFonts w:eastAsiaTheme="minorEastAsia" w:cstheme="minorBidi"/>
          <w:b w:val="0"/>
          <w:color w:val="auto"/>
          <w:sz w:val="22"/>
          <w:szCs w:val="22"/>
        </w:rPr>
      </w:pPr>
      <w:hyperlink w:anchor="_Toc106280276" w:history="1">
        <w:r w:rsidR="00E3339A" w:rsidRPr="002E49B8">
          <w:rPr>
            <w:rStyle w:val="Hyperlink"/>
          </w:rPr>
          <w:t>Appendix B: Commonwealth Decision on VIC Offshore Windfarm project referral (EPBC 2021/8966)</w:t>
        </w:r>
        <w:r w:rsidR="00E3339A">
          <w:rPr>
            <w:webHidden/>
          </w:rPr>
          <w:tab/>
        </w:r>
        <w:r w:rsidR="00E3339A">
          <w:rPr>
            <w:webHidden/>
          </w:rPr>
          <w:fldChar w:fldCharType="begin"/>
        </w:r>
        <w:r w:rsidR="00E3339A">
          <w:rPr>
            <w:webHidden/>
          </w:rPr>
          <w:instrText xml:space="preserve"> PAGEREF _Toc106280276 \h </w:instrText>
        </w:r>
        <w:r w:rsidR="00E3339A">
          <w:rPr>
            <w:webHidden/>
          </w:rPr>
        </w:r>
        <w:r w:rsidR="00E3339A">
          <w:rPr>
            <w:webHidden/>
          </w:rPr>
          <w:fldChar w:fldCharType="separate"/>
        </w:r>
        <w:r w:rsidR="003200A6">
          <w:rPr>
            <w:webHidden/>
          </w:rPr>
          <w:t>21</w:t>
        </w:r>
        <w:r w:rsidR="00E3339A">
          <w:rPr>
            <w:webHidden/>
          </w:rPr>
          <w:fldChar w:fldCharType="end"/>
        </w:r>
      </w:hyperlink>
    </w:p>
    <w:p w14:paraId="3A6CC48B" w14:textId="751B896E" w:rsidR="00903286" w:rsidRPr="00903286" w:rsidRDefault="00F01334" w:rsidP="00903286">
      <w:pPr>
        <w:rPr>
          <w:rStyle w:val="Hyperlink"/>
          <w:color w:val="363534" w:themeColor="text1"/>
          <w:u w:val="none"/>
        </w:rPr>
      </w:pPr>
      <w:r>
        <w:rPr>
          <w:b/>
          <w:color w:val="642667" w:themeColor="text2"/>
          <w:sz w:val="24"/>
          <w:szCs w:val="24"/>
        </w:rPr>
        <w:fldChar w:fldCharType="end"/>
      </w:r>
      <w:r w:rsidR="00903286" w:rsidRPr="00903286">
        <w:rPr>
          <w:rStyle w:val="Hyperlink"/>
          <w:color w:val="363534" w:themeColor="text1"/>
          <w:u w:val="none"/>
        </w:rPr>
        <w:t xml:space="preserve"> </w:t>
      </w:r>
    </w:p>
    <w:p w14:paraId="79BCE601" w14:textId="77777777" w:rsidR="00903286" w:rsidRPr="00903286" w:rsidRDefault="00903286" w:rsidP="00903286">
      <w:pPr>
        <w:rPr>
          <w:rFonts w:eastAsiaTheme="minorEastAsia"/>
        </w:rPr>
      </w:pPr>
    </w:p>
    <w:p w14:paraId="42B0C18F" w14:textId="5ED0A893" w:rsidR="00436277" w:rsidRDefault="00436277" w:rsidP="00162B86">
      <w:pPr>
        <w:sectPr w:rsidR="00436277" w:rsidSect="001243CE">
          <w:headerReference w:type="even" r:id="rId37"/>
          <w:headerReference w:type="default" r:id="rId38"/>
          <w:footerReference w:type="even" r:id="rId39"/>
          <w:footerReference w:type="default" r:id="rId40"/>
          <w:headerReference w:type="first" r:id="rId41"/>
          <w:pgSz w:w="11907" w:h="16840" w:code="9"/>
          <w:pgMar w:top="2268" w:right="1134" w:bottom="1134" w:left="1134" w:header="567" w:footer="567" w:gutter="0"/>
          <w:pgNumType w:fmt="lowerRoman"/>
          <w:cols w:space="708"/>
          <w:docGrid w:linePitch="360"/>
        </w:sectPr>
      </w:pPr>
    </w:p>
    <w:p w14:paraId="11FE5B5A" w14:textId="5137CE1F" w:rsidR="00B83743" w:rsidRPr="006A0364" w:rsidRDefault="00E73040" w:rsidP="006A0364">
      <w:pPr>
        <w:pStyle w:val="Heading1TopofPage"/>
        <w:framePr w:wrap="around"/>
      </w:pPr>
      <w:bookmarkStart w:id="5" w:name="_Toc534816819"/>
      <w:bookmarkStart w:id="6" w:name="_Toc106280253"/>
      <w:r w:rsidRPr="006A0364">
        <w:lastRenderedPageBreak/>
        <w:t>Introduction</w:t>
      </w:r>
      <w:bookmarkEnd w:id="5"/>
      <w:bookmarkEnd w:id="6"/>
    </w:p>
    <w:p w14:paraId="386491F6" w14:textId="1D0E8AA7" w:rsidR="00BC5FC9" w:rsidRDefault="00BC5FC9" w:rsidP="001F3847">
      <w:pPr>
        <w:pStyle w:val="BodyText100ThemeColour"/>
        <w:jc w:val="both"/>
      </w:pPr>
      <w:r>
        <w:t>O</w:t>
      </w:r>
      <w:r w:rsidR="00357C6C" w:rsidRPr="00357C6C">
        <w:t xml:space="preserve">n </w:t>
      </w:r>
      <w:r w:rsidR="00357C6C" w:rsidRPr="001F3847">
        <w:t>1</w:t>
      </w:r>
      <w:r w:rsidR="001F3847" w:rsidRPr="001F3847">
        <w:t xml:space="preserve"> August</w:t>
      </w:r>
      <w:r w:rsidR="00357C6C" w:rsidRPr="001F3847">
        <w:t xml:space="preserve"> 202</w:t>
      </w:r>
      <w:r w:rsidR="001F3847" w:rsidRPr="001F3847">
        <w:t>1</w:t>
      </w:r>
      <w:r w:rsidR="00357C6C" w:rsidRPr="00357C6C">
        <w:t xml:space="preserve"> the Victorian Minister for Planning determined under the </w:t>
      </w:r>
      <w:r w:rsidR="00357C6C" w:rsidRPr="00D22A77">
        <w:t>Victorian</w:t>
      </w:r>
      <w:r w:rsidR="00357C6C" w:rsidRPr="1992E1D8">
        <w:rPr>
          <w:i/>
          <w:iCs/>
        </w:rPr>
        <w:t xml:space="preserve"> Environment Effects Act 1978</w:t>
      </w:r>
      <w:r w:rsidR="00357C6C" w:rsidRPr="00357C6C">
        <w:t xml:space="preserve"> (EE Act) that </w:t>
      </w:r>
      <w:r w:rsidR="001F3847">
        <w:t>VIC Offshore</w:t>
      </w:r>
      <w:r w:rsidR="00357C6C" w:rsidRPr="00357C6C">
        <w:t xml:space="preserve"> Windfarm Pty Ltd is to prepare an environment effects statement (EES) for the proposed </w:t>
      </w:r>
      <w:r w:rsidR="007642CF">
        <w:t>VIC</w:t>
      </w:r>
      <w:r w:rsidR="00357C6C" w:rsidRPr="00357C6C">
        <w:t xml:space="preserve"> Offshore Windfarm project. </w:t>
      </w:r>
      <w:r w:rsidR="00E73040" w:rsidRPr="000C5E94">
        <w:t xml:space="preserve">The purpose of the EES is to provide a sufficiently detailed description of the project, assess its potential effects on the </w:t>
      </w:r>
      <w:r w:rsidR="00617440">
        <w:t xml:space="preserve">existing </w:t>
      </w:r>
      <w:r w:rsidR="00E73040" w:rsidRPr="000C5E94">
        <w:t>environment</w:t>
      </w:r>
      <w:r w:rsidR="00E73040" w:rsidRPr="1992E1D8">
        <w:rPr>
          <w:rStyle w:val="FootnoteReference"/>
          <w:sz w:val="22"/>
          <w:szCs w:val="22"/>
        </w:rPr>
        <w:footnoteReference w:id="2"/>
      </w:r>
      <w:r w:rsidR="00E73040" w:rsidRPr="000C5E94">
        <w:t xml:space="preserve"> and assess alternative project layouts, designs and approaches to </w:t>
      </w:r>
      <w:r>
        <w:t xml:space="preserve">sufficiently </w:t>
      </w:r>
      <w:r w:rsidR="00E73040">
        <w:t>avoid and mitigate effects</w:t>
      </w:r>
      <w:r>
        <w:t xml:space="preserve"> to an acceptable level</w:t>
      </w:r>
      <w:r w:rsidR="00E73040" w:rsidRPr="000C5E94">
        <w:t xml:space="preserve">. </w:t>
      </w:r>
    </w:p>
    <w:p w14:paraId="66033B59" w14:textId="4EF1F2EA" w:rsidR="00E73040" w:rsidRDefault="00E73040" w:rsidP="001F3847">
      <w:pPr>
        <w:pStyle w:val="BodyText100ThemeColour"/>
        <w:jc w:val="both"/>
      </w:pPr>
      <w:r w:rsidRPr="000C5E94">
        <w:t>The EES will inform and seek feedback f</w:t>
      </w:r>
      <w:r w:rsidR="008345B0">
        <w:t xml:space="preserve">rom the public and stakeholders. </w:t>
      </w:r>
      <w:r w:rsidR="00021050">
        <w:t>At the conclusion of t</w:t>
      </w:r>
      <w:r w:rsidR="008345B0">
        <w:t xml:space="preserve">he </w:t>
      </w:r>
      <w:r w:rsidR="00021050">
        <w:t xml:space="preserve">EES process, the </w:t>
      </w:r>
      <w:r w:rsidR="008345B0">
        <w:t>Minister will</w:t>
      </w:r>
      <w:r w:rsidRPr="000C5E94">
        <w:t xml:space="preserve"> issue an </w:t>
      </w:r>
      <w:r w:rsidR="002E219E">
        <w:t>a</w:t>
      </w:r>
      <w:r w:rsidR="002E219E" w:rsidRPr="000C5E94">
        <w:t xml:space="preserve">ssessment </w:t>
      </w:r>
      <w:r w:rsidRPr="000C5E94">
        <w:t>of the project</w:t>
      </w:r>
      <w:r w:rsidR="002734A2">
        <w:t>’s environmental effects</w:t>
      </w:r>
      <w:r w:rsidRPr="000C5E94">
        <w:t xml:space="preserve"> under the EE Act. The Minister’s </w:t>
      </w:r>
      <w:r w:rsidR="002E219E">
        <w:t>a</w:t>
      </w:r>
      <w:r w:rsidR="002E219E" w:rsidRPr="000C5E94">
        <w:t xml:space="preserve">ssessment </w:t>
      </w:r>
      <w:r w:rsidRPr="000C5E94">
        <w:t xml:space="preserve">will </w:t>
      </w:r>
      <w:r w:rsidR="00021050">
        <w:t>be considered by</w:t>
      </w:r>
      <w:r w:rsidRPr="000C5E94">
        <w:t xml:space="preserve"> statutory decision-makers</w:t>
      </w:r>
      <w:r w:rsidR="00021050">
        <w:t xml:space="preserve"> when </w:t>
      </w:r>
      <w:r w:rsidR="00021050" w:rsidRPr="00021050">
        <w:t xml:space="preserve">deciding whether and how the project </w:t>
      </w:r>
      <w:r w:rsidR="00021050">
        <w:t xml:space="preserve">approval </w:t>
      </w:r>
      <w:r w:rsidR="00021050" w:rsidRPr="00021050">
        <w:t>should proceed</w:t>
      </w:r>
      <w:r w:rsidR="00A950BE" w:rsidRPr="00A950BE">
        <w:t xml:space="preserve"> </w:t>
      </w:r>
      <w:r w:rsidR="00A950BE">
        <w:t xml:space="preserve">including the </w:t>
      </w:r>
      <w:proofErr w:type="gramStart"/>
      <w:r w:rsidR="00A950BE">
        <w:t>Commonwealth Minister</w:t>
      </w:r>
      <w:proofErr w:type="gramEnd"/>
      <w:r w:rsidR="00A950BE">
        <w:t xml:space="preserve"> for the Environment’s decision on whether to approve the project under the </w:t>
      </w:r>
      <w:r w:rsidR="00A950BE">
        <w:rPr>
          <w:i/>
          <w:iCs/>
        </w:rPr>
        <w:t xml:space="preserve">Environment Protection and Biodiversity Conservation Act </w:t>
      </w:r>
      <w:r w:rsidR="00A950BE" w:rsidRPr="008D1A3B">
        <w:rPr>
          <w:i/>
          <w:iCs/>
        </w:rPr>
        <w:t>1999</w:t>
      </w:r>
      <w:r w:rsidR="00A950BE">
        <w:t xml:space="preserve"> (EPBC Act)</w:t>
      </w:r>
      <w:r w:rsidRPr="000C5E94">
        <w:t>.</w:t>
      </w:r>
    </w:p>
    <w:p w14:paraId="373D8492" w14:textId="41AA7DBD" w:rsidR="007642CF" w:rsidRDefault="007642CF" w:rsidP="007642CF">
      <w:pPr>
        <w:pStyle w:val="BodyText100ThemeColour"/>
        <w:jc w:val="both"/>
      </w:pPr>
      <w:bookmarkStart w:id="7" w:name="_Toc534816820"/>
      <w:bookmarkStart w:id="8" w:name="_Toc480840153"/>
      <w:bookmarkStart w:id="9" w:name="_Toc480840216"/>
      <w:r>
        <w:t xml:space="preserve">These </w:t>
      </w:r>
      <w:r w:rsidRPr="00DC7E18">
        <w:rPr>
          <w:i/>
          <w:iCs/>
        </w:rPr>
        <w:t xml:space="preserve">Draft Scoping Requirements for the VIC Offshore Wind Farm </w:t>
      </w:r>
      <w:r w:rsidR="00617440">
        <w:rPr>
          <w:i/>
          <w:iCs/>
        </w:rPr>
        <w:t>EES</w:t>
      </w:r>
      <w:r>
        <w:t xml:space="preserve"> set out the proposed matters to be investigated and documented in the EES. The draft scoping requirements presented here are for public review and comment. The Minister will issue the final scoping requirements for the EES following consideration of public comments received on this draft. </w:t>
      </w:r>
    </w:p>
    <w:p w14:paraId="192DB314" w14:textId="77777777" w:rsidR="007642CF" w:rsidRDefault="007642CF" w:rsidP="007642CF">
      <w:pPr>
        <w:pStyle w:val="BodyText100ThemeColour"/>
        <w:jc w:val="both"/>
      </w:pPr>
      <w:r>
        <w:t xml:space="preserve">While the scoping requirements are intended to cover all relevant matters, the EES will also need to address other issues that emerge during the EES investigations, especially potential </w:t>
      </w:r>
      <w:proofErr w:type="gramStart"/>
      <w:r>
        <w:t>impacts</w:t>
      </w:r>
      <w:proofErr w:type="gramEnd"/>
      <w:r>
        <w:t xml:space="preserve"> and environmental issues relevant to statutory decisions that will be informed by the assessment.</w:t>
      </w:r>
    </w:p>
    <w:p w14:paraId="3D4B55A5" w14:textId="2C9DF106" w:rsidR="00B5328D" w:rsidRDefault="00B5328D" w:rsidP="00B5328D">
      <w:pPr>
        <w:pStyle w:val="Heading2"/>
      </w:pPr>
      <w:bookmarkStart w:id="10" w:name="_Toc106280254"/>
      <w:bookmarkEnd w:id="7"/>
      <w:bookmarkEnd w:id="8"/>
      <w:bookmarkEnd w:id="9"/>
      <w:r>
        <w:t>The project</w:t>
      </w:r>
      <w:bookmarkEnd w:id="10"/>
    </w:p>
    <w:p w14:paraId="1BC49C7F" w14:textId="07F3DD18" w:rsidR="009175DC" w:rsidRDefault="00B5328D" w:rsidP="009175DC">
      <w:pPr>
        <w:pStyle w:val="ListBullet"/>
        <w:numPr>
          <w:ilvl w:val="0"/>
          <w:numId w:val="0"/>
        </w:numPr>
        <w:jc w:val="both"/>
      </w:pPr>
      <w:r>
        <w:t>The project comprises an offshore wind farm in Discovery Bay</w:t>
      </w:r>
      <w:r w:rsidR="00DC7E18">
        <w:t>, approximately 5.5 kilometres off the coast</w:t>
      </w:r>
      <w:r>
        <w:t xml:space="preserve"> of Portland</w:t>
      </w:r>
      <w:r w:rsidR="00DC7E18">
        <w:t xml:space="preserve"> (Figure 1)</w:t>
      </w:r>
      <w:r>
        <w:t>, supporting electricity transmission assets required to transfer energy generated by the wind farm to the existing electricity transmission network, and modifications to ports and harbours required to support the construction and operation of the wind farm.</w:t>
      </w:r>
      <w:r w:rsidR="009175DC">
        <w:t xml:space="preserve"> The project life is proposed to be at least 30 years.</w:t>
      </w:r>
    </w:p>
    <w:p w14:paraId="04DAD97F" w14:textId="77777777" w:rsidR="009175DC" w:rsidRDefault="009175DC" w:rsidP="009175DC">
      <w:pPr>
        <w:pStyle w:val="ListBullet"/>
        <w:numPr>
          <w:ilvl w:val="0"/>
          <w:numId w:val="0"/>
        </w:numPr>
        <w:jc w:val="both"/>
      </w:pPr>
    </w:p>
    <w:p w14:paraId="1E83FBFD" w14:textId="60B46D88" w:rsidR="00B5328D" w:rsidRPr="004C5EDB" w:rsidRDefault="00B5328D" w:rsidP="009175DC">
      <w:pPr>
        <w:pStyle w:val="ListBullet"/>
        <w:numPr>
          <w:ilvl w:val="0"/>
          <w:numId w:val="0"/>
        </w:numPr>
        <w:jc w:val="both"/>
      </w:pPr>
      <w:r w:rsidRPr="004C5EDB">
        <w:t>The key components of the project are:</w:t>
      </w:r>
    </w:p>
    <w:p w14:paraId="4866E99C" w14:textId="2A8F1A06" w:rsidR="00B5328D" w:rsidRDefault="00B5328D" w:rsidP="007D6E49">
      <w:pPr>
        <w:pStyle w:val="ListBullet"/>
        <w:numPr>
          <w:ilvl w:val="0"/>
          <w:numId w:val="15"/>
        </w:numPr>
        <w:jc w:val="both"/>
      </w:pPr>
      <w:r>
        <w:t>O</w:t>
      </w:r>
      <w:r w:rsidRPr="007642CF">
        <w:t xml:space="preserve">ffshore wind assets consisting of up to 62 </w:t>
      </w:r>
      <w:r w:rsidR="00F32792">
        <w:t xml:space="preserve">(8-15 MW) </w:t>
      </w:r>
      <w:r w:rsidRPr="007642CF">
        <w:t>wind turbines and a network of buried or mechanically protected subsea cables.</w:t>
      </w:r>
    </w:p>
    <w:p w14:paraId="2F1CD133" w14:textId="340B909C" w:rsidR="00B5328D" w:rsidRDefault="00B5328D" w:rsidP="007D6E49">
      <w:pPr>
        <w:pStyle w:val="ListBullet"/>
        <w:numPr>
          <w:ilvl w:val="0"/>
          <w:numId w:val="15"/>
        </w:numPr>
        <w:jc w:val="both"/>
      </w:pPr>
      <w:r w:rsidRPr="007642CF">
        <w:t xml:space="preserve">An offshore substation platform installed on foundations and </w:t>
      </w:r>
      <w:r w:rsidR="00A03D39">
        <w:t>an offshore export cable</w:t>
      </w:r>
      <w:r w:rsidRPr="007642CF">
        <w:t>.</w:t>
      </w:r>
    </w:p>
    <w:p w14:paraId="7F926EF6" w14:textId="4679B617" w:rsidR="00B5328D" w:rsidRDefault="00B5328D" w:rsidP="007D6E49">
      <w:pPr>
        <w:pStyle w:val="ListBullet"/>
        <w:numPr>
          <w:ilvl w:val="0"/>
          <w:numId w:val="15"/>
        </w:numPr>
        <w:jc w:val="both"/>
      </w:pPr>
      <w:r>
        <w:t>A landfall site with a transition joint pit connecting the marine cables from the offshore substation to the onshore cables that will run to an onshore substation.</w:t>
      </w:r>
    </w:p>
    <w:p w14:paraId="2FB7C09D" w14:textId="77777777" w:rsidR="00B5328D" w:rsidRDefault="00B5328D" w:rsidP="007D6E49">
      <w:pPr>
        <w:pStyle w:val="ListBullet"/>
        <w:numPr>
          <w:ilvl w:val="0"/>
          <w:numId w:val="15"/>
        </w:numPr>
        <w:jc w:val="both"/>
      </w:pPr>
      <w:r w:rsidRPr="007642CF">
        <w:t>An onshore substation, which may include further transformers.</w:t>
      </w:r>
    </w:p>
    <w:p w14:paraId="37651A95" w14:textId="17A54A17" w:rsidR="00B5328D" w:rsidRDefault="00B5328D" w:rsidP="007D6E49">
      <w:pPr>
        <w:pStyle w:val="ListBullet"/>
        <w:numPr>
          <w:ilvl w:val="0"/>
          <w:numId w:val="15"/>
        </w:numPr>
        <w:jc w:val="both"/>
      </w:pPr>
      <w:r>
        <w:t>A new transmission line supplying energy generated from the windfarm to the National Electricity Market, with additional equipment as required, which may include battery storage for fast frequency response to provide stability to the grid.</w:t>
      </w:r>
    </w:p>
    <w:p w14:paraId="35C3403C" w14:textId="44A688FC" w:rsidR="00B5328D" w:rsidRDefault="006B6DF5" w:rsidP="007D6E49">
      <w:pPr>
        <w:pStyle w:val="ListBullet"/>
        <w:numPr>
          <w:ilvl w:val="0"/>
          <w:numId w:val="15"/>
        </w:numPr>
        <w:jc w:val="both"/>
      </w:pPr>
      <w:r>
        <w:t>E</w:t>
      </w:r>
      <w:r w:rsidR="00B5328D" w:rsidRPr="007642CF">
        <w:t xml:space="preserve">xisting ports and harbour </w:t>
      </w:r>
      <w:r w:rsidR="00617440">
        <w:t xml:space="preserve">will </w:t>
      </w:r>
      <w:r>
        <w:t xml:space="preserve">be used to </w:t>
      </w:r>
      <w:r w:rsidR="00B5328D" w:rsidRPr="007642CF">
        <w:t>support project construction and operations</w:t>
      </w:r>
      <w:r w:rsidR="00B5328D">
        <w:t>.</w:t>
      </w:r>
    </w:p>
    <w:p w14:paraId="7ED6F296" w14:textId="1725661F" w:rsidR="00DC7E18" w:rsidRDefault="00DC7E18" w:rsidP="00DC7E18">
      <w:pPr>
        <w:pStyle w:val="ListBullet"/>
        <w:numPr>
          <w:ilvl w:val="0"/>
          <w:numId w:val="0"/>
        </w:numPr>
        <w:jc w:val="both"/>
      </w:pPr>
    </w:p>
    <w:p w14:paraId="6C918857" w14:textId="3A7078A9" w:rsidR="0028093E" w:rsidRDefault="00B5328D" w:rsidP="0028093E">
      <w:pPr>
        <w:pStyle w:val="Heading2"/>
      </w:pPr>
      <w:bookmarkStart w:id="11" w:name="_Toc79399887"/>
      <w:bookmarkStart w:id="12" w:name="_Toc63930830"/>
      <w:bookmarkStart w:id="13" w:name="_Toc106280255"/>
      <w:bookmarkEnd w:id="11"/>
      <w:bookmarkEnd w:id="12"/>
      <w:r>
        <w:t>Minister’s requirements for this EES</w:t>
      </w:r>
      <w:bookmarkEnd w:id="13"/>
    </w:p>
    <w:p w14:paraId="14E735FE" w14:textId="715A7976" w:rsidR="00BC5FC9" w:rsidRDefault="31029F27" w:rsidP="00277491">
      <w:pPr>
        <w:pStyle w:val="ListBullet"/>
        <w:numPr>
          <w:ilvl w:val="0"/>
          <w:numId w:val="0"/>
        </w:numPr>
        <w:jc w:val="both"/>
      </w:pPr>
      <w:proofErr w:type="gramStart"/>
      <w:r>
        <w:t>In light of</w:t>
      </w:r>
      <w:proofErr w:type="gramEnd"/>
      <w:r>
        <w:t xml:space="preserve"> the potential for </w:t>
      </w:r>
      <w:r w:rsidR="009F4D7E">
        <w:t xml:space="preserve">a range of </w:t>
      </w:r>
      <w:r>
        <w:t xml:space="preserve">significant </w:t>
      </w:r>
      <w:r w:rsidR="009F4D7E">
        <w:t xml:space="preserve">and complex </w:t>
      </w:r>
      <w:r>
        <w:t>environmental effects</w:t>
      </w:r>
      <w:r w:rsidR="009F4D7E">
        <w:t xml:space="preserve"> that warrant rigorous assessment</w:t>
      </w:r>
      <w:r>
        <w:t xml:space="preserve">, the Minister decided that an EES </w:t>
      </w:r>
      <w:r w:rsidR="00DA7C27">
        <w:t>is</w:t>
      </w:r>
      <w:r>
        <w:t xml:space="preserve"> required </w:t>
      </w:r>
      <w:r w:rsidR="009F4D7E">
        <w:t xml:space="preserve">for this project, </w:t>
      </w:r>
      <w:r>
        <w:t xml:space="preserve">to </w:t>
      </w:r>
      <w:r w:rsidR="009F4D7E">
        <w:t xml:space="preserve">examine </w:t>
      </w:r>
      <w:r>
        <w:t xml:space="preserve">potential environmental effects </w:t>
      </w:r>
      <w:r w:rsidR="009F4D7E">
        <w:t>and determine their acceptability</w:t>
      </w:r>
      <w:r>
        <w:t>. The Minister published procedures and requirements applicable to the preparation of the EES, in accordance with section 8</w:t>
      </w:r>
      <w:proofErr w:type="gramStart"/>
      <w:r>
        <w:t>B(</w:t>
      </w:r>
      <w:proofErr w:type="gramEnd"/>
      <w:r>
        <w:t xml:space="preserve">5) of the EE Act (see Appendix A). </w:t>
      </w:r>
    </w:p>
    <w:p w14:paraId="30355D62" w14:textId="77777777" w:rsidR="00BC5FC9" w:rsidRDefault="00BC5FC9" w:rsidP="00277491">
      <w:pPr>
        <w:pStyle w:val="ListBullet"/>
        <w:numPr>
          <w:ilvl w:val="0"/>
          <w:numId w:val="0"/>
        </w:numPr>
        <w:jc w:val="both"/>
      </w:pPr>
    </w:p>
    <w:p w14:paraId="3C93DC0B" w14:textId="050F1F6D" w:rsidR="00277491" w:rsidRDefault="31029F27" w:rsidP="00277491">
      <w:pPr>
        <w:pStyle w:val="ListBullet"/>
        <w:numPr>
          <w:ilvl w:val="0"/>
          <w:numId w:val="0"/>
        </w:numPr>
        <w:jc w:val="both"/>
      </w:pPr>
      <w:r>
        <w:t xml:space="preserve">The investigations and assessments are to include relevant alternatives as well as associated avoidance, mitigation, and management measures. </w:t>
      </w:r>
      <w:proofErr w:type="gramStart"/>
      <w:r>
        <w:t>In particular the</w:t>
      </w:r>
      <w:proofErr w:type="gramEnd"/>
      <w:r>
        <w:t xml:space="preserve"> EES needs to address:</w:t>
      </w:r>
    </w:p>
    <w:p w14:paraId="7243E4C5" w14:textId="52CA7914" w:rsidR="00B5328D" w:rsidRDefault="00B5328D" w:rsidP="007D6E49">
      <w:pPr>
        <w:pStyle w:val="ListBullet"/>
        <w:numPr>
          <w:ilvl w:val="0"/>
          <w:numId w:val="22"/>
        </w:numPr>
        <w:jc w:val="both"/>
      </w:pPr>
      <w:r>
        <w:t xml:space="preserve">effects on biodiversity and ecological values within and near the project area including native vegetation, communities and species (flora and fauna) listed under the </w:t>
      </w:r>
      <w:r w:rsidRPr="009629E7">
        <w:rPr>
          <w:i/>
          <w:iCs/>
        </w:rPr>
        <w:t>Flora and Fauna Guarantee Act 1988</w:t>
      </w:r>
      <w:r>
        <w:t xml:space="preserve"> and </w:t>
      </w:r>
      <w:r w:rsidRPr="009629E7">
        <w:rPr>
          <w:i/>
          <w:iCs/>
        </w:rPr>
        <w:t xml:space="preserve">Environment Protection and Biodiversity Conservation Act </w:t>
      </w:r>
      <w:proofErr w:type="gramStart"/>
      <w:r w:rsidRPr="009629E7">
        <w:rPr>
          <w:i/>
          <w:iCs/>
        </w:rPr>
        <w:t>1999</w:t>
      </w:r>
      <w:r>
        <w:t>;</w:t>
      </w:r>
      <w:proofErr w:type="gramEnd"/>
    </w:p>
    <w:p w14:paraId="31AC42C4" w14:textId="1E8B5705" w:rsidR="00B5328D" w:rsidRDefault="00B5328D" w:rsidP="007D6E49">
      <w:pPr>
        <w:pStyle w:val="ListBullet"/>
        <w:numPr>
          <w:ilvl w:val="0"/>
          <w:numId w:val="15"/>
        </w:numPr>
        <w:jc w:val="both"/>
      </w:pPr>
      <w:r>
        <w:lastRenderedPageBreak/>
        <w:t xml:space="preserve">effects on ecological character and conservation values of Glenelg </w:t>
      </w:r>
      <w:r w:rsidR="009629E7">
        <w:t xml:space="preserve">Estuary </w:t>
      </w:r>
      <w:r>
        <w:t>and Discover</w:t>
      </w:r>
      <w:r w:rsidR="009629E7">
        <w:t>y</w:t>
      </w:r>
      <w:r>
        <w:t xml:space="preserve"> Bay Ramsar Site</w:t>
      </w:r>
      <w:r w:rsidR="001545B4">
        <w:t xml:space="preserve"> </w:t>
      </w:r>
      <w:r>
        <w:t xml:space="preserve">and Discovery Bay Marine National </w:t>
      </w:r>
      <w:proofErr w:type="gramStart"/>
      <w:r>
        <w:t>Park;</w:t>
      </w:r>
      <w:proofErr w:type="gramEnd"/>
    </w:p>
    <w:p w14:paraId="388A33F1" w14:textId="77777777" w:rsidR="00B5328D" w:rsidRDefault="00B5328D" w:rsidP="007D6E49">
      <w:pPr>
        <w:pStyle w:val="ListBullet"/>
        <w:numPr>
          <w:ilvl w:val="0"/>
          <w:numId w:val="15"/>
        </w:numPr>
        <w:jc w:val="both"/>
      </w:pPr>
      <w:r>
        <w:t xml:space="preserve">effects on freshwater, coastal and marine ecosystems, including changes to marine and coastal processes as a result of construction, operation and decommissioning of infrastructure, as well as any modifications to ports, harbours and </w:t>
      </w:r>
      <w:proofErr w:type="gramStart"/>
      <w:r>
        <w:t>channels;</w:t>
      </w:r>
      <w:proofErr w:type="gramEnd"/>
    </w:p>
    <w:p w14:paraId="28F77D1E" w14:textId="77777777" w:rsidR="00B5328D" w:rsidRDefault="00B5328D" w:rsidP="007D6E49">
      <w:pPr>
        <w:pStyle w:val="ListBullet"/>
        <w:numPr>
          <w:ilvl w:val="0"/>
          <w:numId w:val="15"/>
        </w:numPr>
        <w:jc w:val="both"/>
      </w:pPr>
      <w:r>
        <w:t xml:space="preserve">effects on Aboriginal cultural heritage </w:t>
      </w:r>
      <w:proofErr w:type="gramStart"/>
      <w:r>
        <w:t>values;</w:t>
      </w:r>
      <w:proofErr w:type="gramEnd"/>
    </w:p>
    <w:p w14:paraId="3987B633" w14:textId="77777777" w:rsidR="00B5328D" w:rsidRDefault="00B5328D" w:rsidP="007D6E49">
      <w:pPr>
        <w:pStyle w:val="ListBullet"/>
        <w:numPr>
          <w:ilvl w:val="0"/>
          <w:numId w:val="15"/>
        </w:numPr>
        <w:jc w:val="both"/>
      </w:pPr>
      <w:r>
        <w:t xml:space="preserve">effects on the socioeconomic environment, at local and regional scales, including on fisheries, tourism, traffic and other direct and indirect effects of </w:t>
      </w:r>
      <w:proofErr w:type="gramStart"/>
      <w:r>
        <w:t>construction;</w:t>
      </w:r>
      <w:proofErr w:type="gramEnd"/>
    </w:p>
    <w:p w14:paraId="26659540" w14:textId="77777777" w:rsidR="00B5328D" w:rsidRDefault="00B5328D" w:rsidP="007D6E49">
      <w:pPr>
        <w:pStyle w:val="ListBullet"/>
        <w:numPr>
          <w:ilvl w:val="0"/>
          <w:numId w:val="15"/>
        </w:numPr>
        <w:jc w:val="both"/>
      </w:pPr>
      <w:r>
        <w:t>effects on landscape values; and</w:t>
      </w:r>
    </w:p>
    <w:p w14:paraId="221B801C" w14:textId="77777777" w:rsidR="00B5328D" w:rsidRPr="00AD0886" w:rsidRDefault="00B5328D" w:rsidP="007D6E49">
      <w:pPr>
        <w:pStyle w:val="ListBullet"/>
        <w:numPr>
          <w:ilvl w:val="0"/>
          <w:numId w:val="15"/>
        </w:numPr>
        <w:jc w:val="both"/>
      </w:pPr>
      <w:r>
        <w:t>cumulative effects, including for conservation areas, threatened flora and fauna, as well as social and landscape values, given the proximity to other windfarms proposed in the region.</w:t>
      </w:r>
    </w:p>
    <w:p w14:paraId="2E10CFE3" w14:textId="77777777" w:rsidR="009D3E8E" w:rsidRDefault="00B5328D" w:rsidP="00B5328D">
      <w:pPr>
        <w:pStyle w:val="BodyText100ThemeColour"/>
        <w:jc w:val="both"/>
        <w:sectPr w:rsidR="009D3E8E" w:rsidSect="003817A4">
          <w:headerReference w:type="even" r:id="rId42"/>
          <w:headerReference w:type="default" r:id="rId43"/>
          <w:footerReference w:type="default" r:id="rId44"/>
          <w:headerReference w:type="first" r:id="rId45"/>
          <w:pgSz w:w="11907" w:h="16840" w:code="9"/>
          <w:pgMar w:top="2268" w:right="1134" w:bottom="1134" w:left="1134" w:header="567" w:footer="567" w:gutter="0"/>
          <w:pgNumType w:start="1"/>
          <w:cols w:space="720"/>
          <w:titlePg/>
          <w:docGrid w:linePitch="360"/>
        </w:sectPr>
      </w:pPr>
      <w:r w:rsidRPr="000A6532">
        <w:t xml:space="preserve">These </w:t>
      </w:r>
      <w:r w:rsidR="009629E7">
        <w:t xml:space="preserve">draft </w:t>
      </w:r>
      <w:r w:rsidRPr="000A6532">
        <w:t xml:space="preserve">scoping requirements provide further detail on the matters to be in investigated in the EES as required by the </w:t>
      </w:r>
      <w:r w:rsidRPr="000A6532">
        <w:rPr>
          <w:i/>
        </w:rPr>
        <w:t>Ministerial guidelines for assessment of environmental effects under the E</w:t>
      </w:r>
      <w:r w:rsidR="009629E7">
        <w:rPr>
          <w:i/>
        </w:rPr>
        <w:t xml:space="preserve">nvironment </w:t>
      </w:r>
      <w:r w:rsidRPr="000A6532">
        <w:rPr>
          <w:i/>
        </w:rPr>
        <w:t>E</w:t>
      </w:r>
      <w:r w:rsidR="009629E7">
        <w:rPr>
          <w:i/>
        </w:rPr>
        <w:t>ffects</w:t>
      </w:r>
      <w:r w:rsidRPr="000A6532">
        <w:rPr>
          <w:i/>
        </w:rPr>
        <w:t xml:space="preserve"> Act 1978</w:t>
      </w:r>
      <w:r w:rsidRPr="000A6532">
        <w:t xml:space="preserve"> (Ministerial Guidelines).</w:t>
      </w:r>
    </w:p>
    <w:p w14:paraId="62BC70E5" w14:textId="27FCF35C" w:rsidR="00B5328D" w:rsidRPr="00B5328D" w:rsidRDefault="00B5328D" w:rsidP="00B5328D">
      <w:pPr>
        <w:pStyle w:val="BodyText100ThemeColour"/>
        <w:jc w:val="both"/>
      </w:pPr>
    </w:p>
    <w:p w14:paraId="5A97B04F" w14:textId="40874E76" w:rsidR="00DC3B63" w:rsidRDefault="003B3CDD" w:rsidP="005352F7">
      <w:pPr>
        <w:jc w:val="center"/>
      </w:pPr>
      <w:r>
        <w:rPr>
          <w:noProof/>
        </w:rPr>
        <w:drawing>
          <wp:inline distT="0" distB="0" distL="0" distR="0" wp14:anchorId="21D9D4BE" wp14:editId="2339C0BF">
            <wp:extent cx="9673235" cy="5467350"/>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694853" cy="5479568"/>
                    </a:xfrm>
                    <a:prstGeom prst="rect">
                      <a:avLst/>
                    </a:prstGeom>
                  </pic:spPr>
                </pic:pic>
              </a:graphicData>
            </a:graphic>
          </wp:inline>
        </w:drawing>
      </w:r>
    </w:p>
    <w:p w14:paraId="5BDC00EE" w14:textId="189918F8" w:rsidR="00C72167" w:rsidRPr="00E32B93" w:rsidRDefault="00D00939" w:rsidP="00E32B93">
      <w:pPr>
        <w:rPr>
          <w:rFonts w:cs="Times New Roman"/>
          <w:b/>
          <w:bCs/>
          <w:lang w:eastAsia="en-US"/>
        </w:rPr>
        <w:sectPr w:rsidR="00C72167" w:rsidRPr="00E32B93" w:rsidSect="009A1E0A">
          <w:headerReference w:type="even" r:id="rId47"/>
          <w:headerReference w:type="default" r:id="rId48"/>
          <w:headerReference w:type="first" r:id="rId49"/>
          <w:footerReference w:type="first" r:id="rId50"/>
          <w:pgSz w:w="16840" w:h="11907" w:orient="landscape" w:code="9"/>
          <w:pgMar w:top="1134" w:right="2268" w:bottom="1134" w:left="1134" w:header="567" w:footer="567" w:gutter="0"/>
          <w:pgNumType w:start="1"/>
          <w:cols w:space="720"/>
          <w:titlePg/>
          <w:docGrid w:linePitch="360"/>
        </w:sectPr>
      </w:pPr>
      <w:r w:rsidRPr="003B3CDD">
        <w:rPr>
          <w:b/>
          <w:bCs/>
          <w:noProof/>
        </w:rPr>
        <mc:AlternateContent>
          <mc:Choice Requires="wps">
            <w:drawing>
              <wp:anchor distT="0" distB="0" distL="114300" distR="114300" simplePos="0" relativeHeight="251658257" behindDoc="0" locked="0" layoutInCell="1" allowOverlap="1" wp14:anchorId="729E4DC0" wp14:editId="37EC5A81">
                <wp:simplePos x="0" y="0"/>
                <wp:positionH relativeFrom="column">
                  <wp:posOffset>6014085</wp:posOffset>
                </wp:positionH>
                <wp:positionV relativeFrom="paragraph">
                  <wp:posOffset>48591</wp:posOffset>
                </wp:positionV>
                <wp:extent cx="269764" cy="333928"/>
                <wp:effectExtent l="0" t="0" r="16510" b="28575"/>
                <wp:wrapNone/>
                <wp:docPr id="25" name="Rectangle 25"/>
                <wp:cNvGraphicFramePr/>
                <a:graphic xmlns:a="http://schemas.openxmlformats.org/drawingml/2006/main">
                  <a:graphicData uri="http://schemas.microsoft.com/office/word/2010/wordprocessingShape">
                    <wps:wsp>
                      <wps:cNvSpPr/>
                      <wps:spPr>
                        <a:xfrm>
                          <a:off x="0" y="0"/>
                          <a:ext cx="269764" cy="33392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361F1" id="Rectangle 25" o:spid="_x0000_s1026" style="position:absolute;margin-left:473.55pt;margin-top:3.85pt;width:21.25pt;height:26.3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" fillcolor="white [3212]" strokecolor="white [3212]" strokeweight="2pt"/>
            </w:pict>
          </mc:Fallback>
        </mc:AlternateContent>
      </w:r>
      <w:r w:rsidR="003817A4" w:rsidRPr="003B3CDD">
        <w:rPr>
          <w:b/>
          <w:bCs/>
        </w:rPr>
        <w:t xml:space="preserve">Figure </w:t>
      </w:r>
      <w:r w:rsidR="003817A4" w:rsidRPr="003B3CDD">
        <w:rPr>
          <w:b/>
          <w:bCs/>
          <w:noProof/>
        </w:rPr>
        <w:fldChar w:fldCharType="begin"/>
      </w:r>
      <w:r w:rsidR="003817A4" w:rsidRPr="003B3CDD">
        <w:rPr>
          <w:b/>
          <w:bCs/>
          <w:noProof/>
        </w:rPr>
        <w:instrText xml:space="preserve"> SEQ Figure \* ARABIC  </w:instrText>
      </w:r>
      <w:r w:rsidR="003817A4" w:rsidRPr="003B3CDD">
        <w:rPr>
          <w:b/>
          <w:bCs/>
          <w:noProof/>
        </w:rPr>
        <w:fldChar w:fldCharType="separate"/>
      </w:r>
      <w:r w:rsidR="003200A6">
        <w:rPr>
          <w:b/>
          <w:bCs/>
          <w:noProof/>
        </w:rPr>
        <w:t>1</w:t>
      </w:r>
      <w:r w:rsidR="003817A4" w:rsidRPr="003B3CDD">
        <w:rPr>
          <w:b/>
          <w:bCs/>
          <w:noProof/>
        </w:rPr>
        <w:fldChar w:fldCharType="end"/>
      </w:r>
      <w:r w:rsidR="003817A4" w:rsidRPr="003B3CDD">
        <w:rPr>
          <w:b/>
          <w:bCs/>
        </w:rPr>
        <w:t xml:space="preserve">: Location of the project (source: </w:t>
      </w:r>
      <w:r w:rsidR="00DC3B63" w:rsidRPr="003B3CDD">
        <w:rPr>
          <w:b/>
          <w:bCs/>
        </w:rPr>
        <w:t>A</w:t>
      </w:r>
      <w:r w:rsidR="003B3CDD" w:rsidRPr="003B3CDD">
        <w:rPr>
          <w:b/>
          <w:bCs/>
        </w:rPr>
        <w:t>rup</w:t>
      </w:r>
      <w:r w:rsidR="003817A4" w:rsidRPr="003B3CDD">
        <w:rPr>
          <w:b/>
          <w:bCs/>
        </w:rPr>
        <w:t>).</w:t>
      </w:r>
    </w:p>
    <w:p w14:paraId="03548FBB" w14:textId="77777777" w:rsidR="00984EE4" w:rsidRDefault="00984EE4" w:rsidP="00F97388">
      <w:pPr>
        <w:pStyle w:val="Heading1TopofPage"/>
        <w:framePr w:wrap="around"/>
      </w:pPr>
      <w:bookmarkStart w:id="14" w:name="_Toc534816823"/>
      <w:bookmarkStart w:id="15" w:name="_Toc106280256"/>
      <w:r>
        <w:lastRenderedPageBreak/>
        <w:t>Assessment process and required approvals</w:t>
      </w:r>
      <w:bookmarkEnd w:id="14"/>
      <w:bookmarkEnd w:id="15"/>
    </w:p>
    <w:p w14:paraId="5E1AB360" w14:textId="6E5E386F" w:rsidR="00984EE4" w:rsidRDefault="00984EE4" w:rsidP="00F97388">
      <w:pPr>
        <w:pStyle w:val="Heading2"/>
      </w:pPr>
      <w:bookmarkStart w:id="16" w:name="_Toc534816824"/>
      <w:bookmarkStart w:id="17" w:name="_Toc106280257"/>
      <w:r w:rsidRPr="00AF238F">
        <w:t>What</w:t>
      </w:r>
      <w:r>
        <w:t xml:space="preserve"> is an EES?</w:t>
      </w:r>
      <w:bookmarkEnd w:id="16"/>
      <w:bookmarkEnd w:id="17"/>
    </w:p>
    <w:p w14:paraId="32D22763" w14:textId="36EB5DE5" w:rsidR="00D955F9" w:rsidRPr="000A6532" w:rsidRDefault="00D955F9" w:rsidP="00DC7E18">
      <w:pPr>
        <w:pStyle w:val="BodyText100ThemeColour"/>
        <w:jc w:val="both"/>
      </w:pPr>
      <w:r w:rsidRPr="000A6532">
        <w:t>An EES describes a project</w:t>
      </w:r>
      <w:r w:rsidR="0064422D">
        <w:t xml:space="preserve">, </w:t>
      </w:r>
      <w:r w:rsidRPr="000A6532">
        <w:t xml:space="preserve">its </w:t>
      </w:r>
      <w:proofErr w:type="gramStart"/>
      <w:r w:rsidR="0064422D">
        <w:t>rationale</w:t>
      </w:r>
      <w:proofErr w:type="gramEnd"/>
      <w:r w:rsidR="0064422D">
        <w:t xml:space="preserve"> and its </w:t>
      </w:r>
      <w:r w:rsidRPr="000A6532">
        <w:t>potential environmental effects. It should enable stakeholders and decision-makers to understand how the project is proposed to be implemented and the likely environmental effects of doing so. An EES has two main components</w:t>
      </w:r>
      <w:r>
        <w:t>:</w:t>
      </w:r>
    </w:p>
    <w:p w14:paraId="433DC5D3" w14:textId="64EEE247" w:rsidR="00D955F9" w:rsidRPr="000A6532" w:rsidRDefault="00D955F9" w:rsidP="00DC7E18">
      <w:pPr>
        <w:pStyle w:val="ListNumber"/>
        <w:tabs>
          <w:tab w:val="num" w:pos="340"/>
        </w:tabs>
        <w:ind w:left="340" w:hanging="340"/>
        <w:jc w:val="both"/>
      </w:pPr>
      <w:r w:rsidRPr="000A6532">
        <w:t xml:space="preserve">The EES main report – an integrated, plain English document that assesses the potential impacts of the project and examines avoidance, </w:t>
      </w:r>
      <w:proofErr w:type="gramStart"/>
      <w:r w:rsidRPr="000A6532">
        <w:t>mitigation</w:t>
      </w:r>
      <w:proofErr w:type="gramEnd"/>
      <w:r w:rsidRPr="000A6532">
        <w:t xml:space="preserve"> or other measures to reduce the environmental effects.</w:t>
      </w:r>
      <w:r w:rsidR="00AB5FF9">
        <w:t xml:space="preserve"> </w:t>
      </w:r>
      <w:r w:rsidRPr="000A6532">
        <w:t>The main report draws on technical studies, data</w:t>
      </w:r>
      <w:r w:rsidR="00474A26">
        <w:t>,</w:t>
      </w:r>
      <w:r w:rsidRPr="000A6532">
        <w:t xml:space="preserve"> statutory </w:t>
      </w:r>
      <w:proofErr w:type="gramStart"/>
      <w:r w:rsidRPr="000A6532">
        <w:t>requirements</w:t>
      </w:r>
      <w:proofErr w:type="gramEnd"/>
      <w:r w:rsidRPr="000A6532">
        <w:t xml:space="preserve"> </w:t>
      </w:r>
      <w:r w:rsidR="00474A26" w:rsidRPr="00474A26">
        <w:t>and policy relevant to</w:t>
      </w:r>
      <w:r w:rsidR="00474A26">
        <w:t xml:space="preserve"> </w:t>
      </w:r>
      <w:r w:rsidRPr="000A6532">
        <w:t>the environment and should clearly identify which components of the scope are being addressed throughout.</w:t>
      </w:r>
    </w:p>
    <w:p w14:paraId="33DB06B8" w14:textId="31A25CE8" w:rsidR="00D955F9" w:rsidRDefault="00D955F9" w:rsidP="00DC7E18">
      <w:pPr>
        <w:pStyle w:val="ListNumber"/>
        <w:jc w:val="both"/>
      </w:pPr>
      <w:r w:rsidRPr="000A6532">
        <w:t>The EES technical reports – specialist studies, investigations and analyses that provide the basis for the EES main report.</w:t>
      </w:r>
      <w:r w:rsidR="00AB5FF9">
        <w:t xml:space="preserve"> </w:t>
      </w:r>
      <w:r w:rsidRPr="000A6532">
        <w:t>These reports will be exhibited in full, as appendices to the main report.</w:t>
      </w:r>
      <w:r w:rsidR="00AB5FF9">
        <w:t xml:space="preserve"> </w:t>
      </w:r>
    </w:p>
    <w:p w14:paraId="2CB32AC3" w14:textId="77777777" w:rsidR="00984EE4" w:rsidRDefault="00984EE4" w:rsidP="00AF238F">
      <w:pPr>
        <w:pStyle w:val="Heading2"/>
      </w:pPr>
      <w:bookmarkStart w:id="18" w:name="_Toc534816825"/>
      <w:bookmarkStart w:id="19" w:name="_Toc106280258"/>
      <w:r>
        <w:t>The EES process</w:t>
      </w:r>
      <w:bookmarkEnd w:id="18"/>
      <w:bookmarkEnd w:id="19"/>
    </w:p>
    <w:p w14:paraId="320574B2" w14:textId="6E70AF7C" w:rsidR="00997B6B" w:rsidRPr="000A6532" w:rsidRDefault="00997B6B" w:rsidP="003B3CDD">
      <w:pPr>
        <w:pStyle w:val="BodyText100ThemeColour"/>
        <w:spacing w:after="60"/>
        <w:jc w:val="both"/>
      </w:pPr>
      <w:r w:rsidRPr="000A6532">
        <w:t xml:space="preserve">The proponent is responsible for preparing an EES, including conducting technical studies and undertaking </w:t>
      </w:r>
      <w:r w:rsidR="00F16230">
        <w:t xml:space="preserve">appropriate </w:t>
      </w:r>
      <w:r w:rsidRPr="000A6532">
        <w:t>stakeholder consultation.</w:t>
      </w:r>
      <w:r w:rsidR="00AB5FF9">
        <w:t xml:space="preserve"> </w:t>
      </w:r>
      <w:r w:rsidRPr="000A6532">
        <w:t xml:space="preserve">The </w:t>
      </w:r>
      <w:r w:rsidR="00F16230">
        <w:t>Department of Environment, Land, Water and Planning (</w:t>
      </w:r>
      <w:r w:rsidRPr="000A6532">
        <w:t>DELWP</w:t>
      </w:r>
      <w:r w:rsidR="00F16230">
        <w:t>)</w:t>
      </w:r>
      <w:r w:rsidRPr="000A6532">
        <w:t xml:space="preserve"> is responsible for managing the EES process</w:t>
      </w:r>
      <w:r w:rsidRPr="000A6532">
        <w:rPr>
          <w:rStyle w:val="FootnoteReference"/>
        </w:rPr>
        <w:footnoteReference w:id="3"/>
      </w:r>
      <w:r w:rsidRPr="000A6532">
        <w:t>.</w:t>
      </w:r>
      <w:r w:rsidR="00AB5FF9">
        <w:t xml:space="preserve"> </w:t>
      </w:r>
      <w:r w:rsidRPr="000A6532">
        <w:t>The EES process has the following steps:</w:t>
      </w:r>
    </w:p>
    <w:p w14:paraId="165A9C45" w14:textId="7894C952" w:rsidR="00997B6B" w:rsidRPr="000A6532" w:rsidRDefault="00997B6B" w:rsidP="007D6E49">
      <w:pPr>
        <w:pStyle w:val="ListBullet"/>
        <w:numPr>
          <w:ilvl w:val="0"/>
          <w:numId w:val="16"/>
        </w:numPr>
        <w:jc w:val="both"/>
      </w:pPr>
      <w:r w:rsidRPr="000A6532">
        <w:t xml:space="preserve">preparation of a draft study program and draft schedule by the </w:t>
      </w:r>
      <w:proofErr w:type="gramStart"/>
      <w:r w:rsidRPr="000A6532">
        <w:t>proponent;</w:t>
      </w:r>
      <w:proofErr w:type="gramEnd"/>
    </w:p>
    <w:p w14:paraId="2D29C11C" w14:textId="19F31E3F" w:rsidR="00997B6B" w:rsidRPr="000A6532" w:rsidRDefault="00997B6B" w:rsidP="007D6E49">
      <w:pPr>
        <w:pStyle w:val="ListBullet"/>
        <w:numPr>
          <w:ilvl w:val="0"/>
          <w:numId w:val="16"/>
        </w:numPr>
        <w:jc w:val="both"/>
      </w:pPr>
      <w:r w:rsidRPr="000A6532">
        <w:t xml:space="preserve">preparation and exhibition of draft scoping requirements by DELWP on behalf of the Minister with public comments received during the advertised exhibition </w:t>
      </w:r>
      <w:proofErr w:type="gramStart"/>
      <w:r w:rsidRPr="000A6532">
        <w:t>period;</w:t>
      </w:r>
      <w:proofErr w:type="gramEnd"/>
    </w:p>
    <w:p w14:paraId="35E211EF" w14:textId="131D236C" w:rsidR="00997B6B" w:rsidRPr="000A6532" w:rsidRDefault="00997B6B" w:rsidP="007D6E49">
      <w:pPr>
        <w:pStyle w:val="ListBullet"/>
        <w:numPr>
          <w:ilvl w:val="0"/>
          <w:numId w:val="16"/>
        </w:numPr>
        <w:jc w:val="both"/>
      </w:pPr>
      <w:r w:rsidRPr="000A6532">
        <w:t xml:space="preserve">finalisation and issuing of scoping requirements by the </w:t>
      </w:r>
      <w:proofErr w:type="gramStart"/>
      <w:r w:rsidRPr="000A6532">
        <w:t>Minister;</w:t>
      </w:r>
      <w:proofErr w:type="gramEnd"/>
    </w:p>
    <w:p w14:paraId="3CD6D198" w14:textId="1D8C7993" w:rsidR="00997B6B" w:rsidRPr="000A6532" w:rsidRDefault="00997B6B" w:rsidP="007D6E49">
      <w:pPr>
        <w:pStyle w:val="ListBullet"/>
        <w:numPr>
          <w:ilvl w:val="0"/>
          <w:numId w:val="16"/>
        </w:numPr>
        <w:jc w:val="both"/>
      </w:pPr>
      <w:r w:rsidRPr="000A6532">
        <w:t>review of the proponent’s EES studies and draft documentation by DELWP and a technical reference group</w:t>
      </w:r>
      <w:r w:rsidRPr="000A6532">
        <w:rPr>
          <w:rStyle w:val="FootnoteReference"/>
        </w:rPr>
        <w:footnoteReference w:id="4"/>
      </w:r>
      <w:r w:rsidR="00645941">
        <w:t>;</w:t>
      </w:r>
    </w:p>
    <w:p w14:paraId="183390E8" w14:textId="77777777" w:rsidR="00997B6B" w:rsidRPr="000A6532" w:rsidRDefault="00997B6B" w:rsidP="007D6E49">
      <w:pPr>
        <w:pStyle w:val="ListBullet"/>
        <w:numPr>
          <w:ilvl w:val="0"/>
          <w:numId w:val="16"/>
        </w:numPr>
        <w:jc w:val="both"/>
      </w:pPr>
      <w:r w:rsidRPr="000A6532">
        <w:t xml:space="preserve">completion of the EES by the </w:t>
      </w:r>
      <w:proofErr w:type="gramStart"/>
      <w:r w:rsidRPr="000A6532">
        <w:t>proponent;</w:t>
      </w:r>
      <w:proofErr w:type="gramEnd"/>
    </w:p>
    <w:p w14:paraId="0D4AE236" w14:textId="77777777" w:rsidR="00997B6B" w:rsidRPr="000A6532" w:rsidRDefault="00997B6B" w:rsidP="007D6E49">
      <w:pPr>
        <w:pStyle w:val="ListBullet"/>
        <w:numPr>
          <w:ilvl w:val="0"/>
          <w:numId w:val="16"/>
        </w:numPr>
        <w:jc w:val="both"/>
      </w:pPr>
      <w:r w:rsidRPr="000A6532">
        <w:t xml:space="preserve">review of the complete EES by DELWP to establish its adequacy for public </w:t>
      </w:r>
      <w:proofErr w:type="gramStart"/>
      <w:r w:rsidRPr="000A6532">
        <w:t>exhibition;</w:t>
      </w:r>
      <w:proofErr w:type="gramEnd"/>
    </w:p>
    <w:p w14:paraId="0CD4E180" w14:textId="77777777" w:rsidR="00997B6B" w:rsidRPr="000A6532" w:rsidRDefault="00997B6B" w:rsidP="007D6E49">
      <w:pPr>
        <w:pStyle w:val="ListBullet"/>
        <w:numPr>
          <w:ilvl w:val="0"/>
          <w:numId w:val="16"/>
        </w:numPr>
        <w:jc w:val="both"/>
      </w:pPr>
      <w:r w:rsidRPr="000A6532">
        <w:t xml:space="preserve">exhibition of the proponent’s EES and invitation for public comment by DELWP on behalf of the </w:t>
      </w:r>
      <w:proofErr w:type="gramStart"/>
      <w:r w:rsidRPr="000A6532">
        <w:t>Minister;</w:t>
      </w:r>
      <w:proofErr w:type="gramEnd"/>
    </w:p>
    <w:p w14:paraId="5DDBA199" w14:textId="4C21F123" w:rsidR="00997B6B" w:rsidRPr="000A6532" w:rsidRDefault="00997B6B" w:rsidP="007D6E49">
      <w:pPr>
        <w:pStyle w:val="ListBullet"/>
        <w:numPr>
          <w:ilvl w:val="0"/>
          <w:numId w:val="16"/>
        </w:numPr>
        <w:jc w:val="both"/>
      </w:pPr>
      <w:r w:rsidRPr="000A6532">
        <w:t xml:space="preserve">appointment of an inquiry by the Minister to review the EES and public submissions received, conduct public </w:t>
      </w:r>
      <w:proofErr w:type="gramStart"/>
      <w:r w:rsidRPr="000A6532">
        <w:t>hearings</w:t>
      </w:r>
      <w:proofErr w:type="gramEnd"/>
      <w:r w:rsidRPr="000A6532">
        <w:t xml:space="preserve"> and provide a report to the Minister; and finally</w:t>
      </w:r>
    </w:p>
    <w:p w14:paraId="5E40D349" w14:textId="294B70A6" w:rsidR="005A5122" w:rsidRDefault="00997B6B" w:rsidP="007D6E49">
      <w:pPr>
        <w:pStyle w:val="ListBullet"/>
        <w:numPr>
          <w:ilvl w:val="0"/>
          <w:numId w:val="16"/>
        </w:numPr>
        <w:jc w:val="both"/>
      </w:pPr>
      <w:r w:rsidRPr="000A6532">
        <w:t>following receipt of the inquiry report, preparation of an assessment on whether the project’s environmental effects are acceptable by the Minister for the consideration of statutory decision-makers.</w:t>
      </w:r>
    </w:p>
    <w:p w14:paraId="10FCB916" w14:textId="35EA0255" w:rsidR="00984EE4" w:rsidRPr="000676CB" w:rsidRDefault="00984EE4" w:rsidP="003B3CDD">
      <w:pPr>
        <w:pStyle w:val="Heading3"/>
        <w:jc w:val="both"/>
      </w:pPr>
      <w:bookmarkStart w:id="20" w:name="_Toc534816826"/>
      <w:r w:rsidRPr="000676CB">
        <w:t xml:space="preserve">Technical </w:t>
      </w:r>
      <w:r w:rsidR="00FA7FFA" w:rsidRPr="000676CB">
        <w:t>reference gro</w:t>
      </w:r>
      <w:r w:rsidRPr="000676CB">
        <w:t>up</w:t>
      </w:r>
      <w:bookmarkEnd w:id="20"/>
    </w:p>
    <w:p w14:paraId="1E07C5CE" w14:textId="1510BF93" w:rsidR="00B91883" w:rsidRPr="000A6532" w:rsidRDefault="7D0A5D70" w:rsidP="003B3CDD">
      <w:pPr>
        <w:pStyle w:val="BodyText100ThemeColour"/>
        <w:spacing w:after="60"/>
        <w:jc w:val="both"/>
      </w:pPr>
      <w:r>
        <w:t xml:space="preserve">DELWP has convened a technical reference group (TRG) of government agencies, registered </w:t>
      </w:r>
      <w:r w:rsidR="5D25EA0A">
        <w:t>A</w:t>
      </w:r>
      <w:r>
        <w:t>boriginal parties and local councils</w:t>
      </w:r>
      <w:r w:rsidR="1DD93584">
        <w:t>.</w:t>
      </w:r>
      <w:r w:rsidR="24C2F88B">
        <w:t xml:space="preserve"> </w:t>
      </w:r>
      <w:r w:rsidR="1DD93584">
        <w:t>The TRG will be used for the EES process to facilitate the provision of advice from relevant agencies to DELWP and the proponent on:</w:t>
      </w:r>
    </w:p>
    <w:p w14:paraId="2B3C3B4A" w14:textId="77777777" w:rsidR="00B91883" w:rsidRPr="000A6532" w:rsidRDefault="00B91883" w:rsidP="007D6E49">
      <w:pPr>
        <w:pStyle w:val="ListBullet"/>
        <w:numPr>
          <w:ilvl w:val="0"/>
          <w:numId w:val="16"/>
        </w:numPr>
      </w:pPr>
      <w:r w:rsidRPr="000A6532">
        <w:t xml:space="preserve">applicable policies, strategies and statutory </w:t>
      </w:r>
      <w:proofErr w:type="gramStart"/>
      <w:r w:rsidRPr="000A6532">
        <w:t>provisions;</w:t>
      </w:r>
      <w:proofErr w:type="gramEnd"/>
    </w:p>
    <w:p w14:paraId="40BB5C5A" w14:textId="77777777" w:rsidR="00B91883" w:rsidRPr="000A6532" w:rsidRDefault="00B91883" w:rsidP="007D6E49">
      <w:pPr>
        <w:pStyle w:val="ListBullet"/>
        <w:numPr>
          <w:ilvl w:val="0"/>
          <w:numId w:val="16"/>
        </w:numPr>
      </w:pPr>
      <w:r w:rsidRPr="000A6532">
        <w:t xml:space="preserve">the scoping requirements for the </w:t>
      </w:r>
      <w:proofErr w:type="gramStart"/>
      <w:r w:rsidRPr="000A6532">
        <w:t>EES;</w:t>
      </w:r>
      <w:proofErr w:type="gramEnd"/>
    </w:p>
    <w:p w14:paraId="6ED2B3B2" w14:textId="77777777" w:rsidR="00B91883" w:rsidRPr="000A6532" w:rsidRDefault="00B91883" w:rsidP="007D6E49">
      <w:pPr>
        <w:pStyle w:val="ListBullet"/>
        <w:numPr>
          <w:ilvl w:val="0"/>
          <w:numId w:val="16"/>
        </w:numPr>
      </w:pPr>
      <w:r w:rsidRPr="000A6532">
        <w:t xml:space="preserve">the design and adequacy of technical studies for the </w:t>
      </w:r>
      <w:proofErr w:type="gramStart"/>
      <w:r w:rsidRPr="000A6532">
        <w:t>EES;</w:t>
      </w:r>
      <w:proofErr w:type="gramEnd"/>
    </w:p>
    <w:p w14:paraId="2444AD0D" w14:textId="77777777" w:rsidR="00B91883" w:rsidRPr="000A6532" w:rsidRDefault="00B91883" w:rsidP="007D6E49">
      <w:pPr>
        <w:pStyle w:val="ListBullet"/>
        <w:numPr>
          <w:ilvl w:val="0"/>
          <w:numId w:val="16"/>
        </w:numPr>
      </w:pPr>
      <w:r w:rsidRPr="000A6532">
        <w:t xml:space="preserve">the proponent’s public information and stakeholder consultation program for the </w:t>
      </w:r>
      <w:proofErr w:type="gramStart"/>
      <w:r w:rsidRPr="000A6532">
        <w:t>EES;</w:t>
      </w:r>
      <w:proofErr w:type="gramEnd"/>
    </w:p>
    <w:p w14:paraId="79AF8916" w14:textId="77777777" w:rsidR="00B91883" w:rsidRPr="000A6532" w:rsidRDefault="00B91883" w:rsidP="007D6E49">
      <w:pPr>
        <w:pStyle w:val="ListBullet"/>
        <w:numPr>
          <w:ilvl w:val="0"/>
          <w:numId w:val="16"/>
        </w:numPr>
      </w:pPr>
      <w:r w:rsidRPr="000A6532">
        <w:t xml:space="preserve">responses to issues arising from the EES </w:t>
      </w:r>
      <w:proofErr w:type="gramStart"/>
      <w:r w:rsidRPr="000A6532">
        <w:t>investigations;</w:t>
      </w:r>
      <w:proofErr w:type="gramEnd"/>
    </w:p>
    <w:p w14:paraId="5E2B0820" w14:textId="77777777" w:rsidR="00B91883" w:rsidRPr="000A6532" w:rsidRDefault="00B91883" w:rsidP="007D6E49">
      <w:pPr>
        <w:pStyle w:val="ListBullet"/>
        <w:numPr>
          <w:ilvl w:val="0"/>
          <w:numId w:val="16"/>
        </w:numPr>
      </w:pPr>
      <w:r w:rsidRPr="000A6532">
        <w:t>the technical adequacy and completeness of draft EES documentation; and</w:t>
      </w:r>
    </w:p>
    <w:p w14:paraId="33E3ACA3" w14:textId="77777777" w:rsidR="00B91883" w:rsidRPr="000A6532" w:rsidRDefault="00B91883" w:rsidP="007D6E49">
      <w:pPr>
        <w:pStyle w:val="ListBullet"/>
        <w:numPr>
          <w:ilvl w:val="0"/>
          <w:numId w:val="16"/>
        </w:numPr>
      </w:pPr>
      <w:r w:rsidRPr="000A6532">
        <w:t>coordination of statutory processes.</w:t>
      </w:r>
    </w:p>
    <w:p w14:paraId="3954B953" w14:textId="65CE38B4" w:rsidR="00984EE4" w:rsidRDefault="00984EE4" w:rsidP="000676CB">
      <w:pPr>
        <w:pStyle w:val="Heading3"/>
      </w:pPr>
      <w:bookmarkStart w:id="21" w:name="_Toc534816827"/>
      <w:r>
        <w:t xml:space="preserve">Consultation </w:t>
      </w:r>
      <w:r w:rsidR="00FA7FFA">
        <w:t>plan</w:t>
      </w:r>
      <w:bookmarkEnd w:id="21"/>
    </w:p>
    <w:p w14:paraId="15D0F2C5" w14:textId="7AC4F23B" w:rsidR="003E3ED6" w:rsidRPr="000A6532" w:rsidRDefault="003E3ED6" w:rsidP="003B3CDD">
      <w:pPr>
        <w:pStyle w:val="BodyText100ThemeColour"/>
        <w:spacing w:after="60"/>
        <w:jc w:val="both"/>
      </w:pPr>
      <w:bookmarkStart w:id="22" w:name="_Toc534816828"/>
      <w:r w:rsidRPr="000A6532">
        <w:t>The proponent is responsible for informing and engaging the public and stakeholders to identify and respond to their issues and keep them informed of the EES studies.</w:t>
      </w:r>
      <w:r w:rsidR="00AB5FF9">
        <w:t xml:space="preserve"> </w:t>
      </w:r>
      <w:r w:rsidRPr="000A6532">
        <w:t>Stakeholders include potentially affected parties, interested community organisations</w:t>
      </w:r>
      <w:r w:rsidR="003458F0">
        <w:t xml:space="preserve">, </w:t>
      </w:r>
      <w:r w:rsidR="003458F0" w:rsidRPr="003458F0">
        <w:t xml:space="preserve">including Traditional Owners </w:t>
      </w:r>
      <w:r w:rsidRPr="000A6532">
        <w:t>and government bodies.</w:t>
      </w:r>
      <w:r w:rsidR="00AB5FF9">
        <w:t xml:space="preserve"> </w:t>
      </w:r>
      <w:r w:rsidRPr="000A6532">
        <w:t xml:space="preserve">Under its consultation plan the proponent informs the public and stakeholders about the EES investigations and provides </w:t>
      </w:r>
      <w:r w:rsidRPr="000A6532">
        <w:lastRenderedPageBreak/>
        <w:t>opportunities for engagement.</w:t>
      </w:r>
      <w:r w:rsidR="00AB5FF9">
        <w:t xml:space="preserve"> </w:t>
      </w:r>
      <w:r w:rsidR="00625404" w:rsidRPr="00625404">
        <w:t>The engagement needs to provide appropriate opportunities for input and feedback on the EES investigations</w:t>
      </w:r>
      <w:r w:rsidR="00625404">
        <w:t>.</w:t>
      </w:r>
      <w:r w:rsidR="00625404" w:rsidRPr="00625404">
        <w:t xml:space="preserve"> </w:t>
      </w:r>
      <w:r w:rsidRPr="000A6532">
        <w:t>The consultation plan is reviewed and amended in consultation with DELWP and the TRG before it is published on the planning website</w:t>
      </w:r>
      <w:r w:rsidR="00C425D8">
        <w:rPr>
          <w:rStyle w:val="FootnoteReference"/>
        </w:rPr>
        <w:footnoteReference w:id="5"/>
      </w:r>
      <w:r>
        <w:t>.</w:t>
      </w:r>
      <w:r w:rsidR="00AB5FF9">
        <w:t xml:space="preserve"> </w:t>
      </w:r>
      <w:r w:rsidRPr="000A6532">
        <w:t>The final consultation plan will:</w:t>
      </w:r>
    </w:p>
    <w:p w14:paraId="0BFE3D6C" w14:textId="77777777" w:rsidR="003E3ED6" w:rsidRPr="000A6532" w:rsidRDefault="003E3ED6" w:rsidP="00BF62E2">
      <w:pPr>
        <w:pStyle w:val="ListBullet"/>
      </w:pPr>
      <w:r w:rsidRPr="000A6532">
        <w:t xml:space="preserve">identify </w:t>
      </w:r>
      <w:proofErr w:type="gramStart"/>
      <w:r w:rsidRPr="000A6532">
        <w:t>stakeholders;</w:t>
      </w:r>
      <w:proofErr w:type="gramEnd"/>
    </w:p>
    <w:p w14:paraId="33870125" w14:textId="77777777" w:rsidR="003E3ED6" w:rsidRPr="000A6532" w:rsidRDefault="003E3ED6" w:rsidP="00BF62E2">
      <w:pPr>
        <w:pStyle w:val="ListBullet"/>
      </w:pPr>
      <w:r w:rsidRPr="000A6532">
        <w:t xml:space="preserve">characterise public and stakeholders’ interests, concerns and consultation needs, local knowledge and </w:t>
      </w:r>
      <w:proofErr w:type="gramStart"/>
      <w:r w:rsidRPr="000A6532">
        <w:t>inputs;</w:t>
      </w:r>
      <w:proofErr w:type="gramEnd"/>
    </w:p>
    <w:p w14:paraId="5D43C906" w14:textId="77777777" w:rsidR="003E3ED6" w:rsidRPr="000A6532" w:rsidRDefault="003E3ED6" w:rsidP="00BF62E2">
      <w:pPr>
        <w:pStyle w:val="ListBullet"/>
      </w:pPr>
      <w:r w:rsidRPr="000A6532">
        <w:t>describe consultation methods and schedule; and</w:t>
      </w:r>
    </w:p>
    <w:p w14:paraId="0C83CA31" w14:textId="77777777" w:rsidR="003E3ED6" w:rsidRPr="000A6532" w:rsidRDefault="003E3ED6" w:rsidP="00BF62E2">
      <w:pPr>
        <w:pStyle w:val="ListBullet"/>
      </w:pPr>
      <w:r w:rsidRPr="000A6532">
        <w:t>outline how public and stakeholder inputs will be recorded, considered and/or addressed in the preparation of the EES.</w:t>
      </w:r>
    </w:p>
    <w:p w14:paraId="76B639C9" w14:textId="12682A63" w:rsidR="00984EE4" w:rsidRDefault="00434114" w:rsidP="000676CB">
      <w:pPr>
        <w:pStyle w:val="Heading3"/>
      </w:pPr>
      <w:r>
        <w:t>Statutory a</w:t>
      </w:r>
      <w:r w:rsidR="00984EE4">
        <w:t xml:space="preserve">pprovals </w:t>
      </w:r>
      <w:r>
        <w:t>and</w:t>
      </w:r>
      <w:r w:rsidR="00984EE4">
        <w:t xml:space="preserve"> the EES process</w:t>
      </w:r>
      <w:bookmarkEnd w:id="22"/>
    </w:p>
    <w:p w14:paraId="35F22970" w14:textId="77777777" w:rsidR="003458F0" w:rsidRDefault="536DC01B" w:rsidP="003B3CDD">
      <w:pPr>
        <w:pStyle w:val="BodyText100ThemeColour"/>
        <w:jc w:val="both"/>
        <w:rPr>
          <w:color w:val="auto"/>
        </w:rPr>
      </w:pPr>
      <w:bookmarkStart w:id="23" w:name="_Toc534816829"/>
      <w:r>
        <w:t>The project will require a range of approvals under Victorian legislation if it is to proceed.</w:t>
      </w:r>
      <w:r w:rsidR="24C2F88B">
        <w:t xml:space="preserve"> </w:t>
      </w:r>
      <w:r>
        <w:t xml:space="preserve">DELWP coordinates the EES process as closely as practicable with </w:t>
      </w:r>
      <w:r w:rsidR="003458F0" w:rsidRPr="003458F0">
        <w:t xml:space="preserve">relevant statutory </w:t>
      </w:r>
      <w:r>
        <w:t xml:space="preserve">approvals </w:t>
      </w:r>
      <w:r w:rsidR="003458F0">
        <w:t xml:space="preserve">processes and </w:t>
      </w:r>
      <w:r>
        <w:t xml:space="preserve">procedures, </w:t>
      </w:r>
      <w:r w:rsidR="003458F0">
        <w:t xml:space="preserve">including </w:t>
      </w:r>
      <w:r>
        <w:t xml:space="preserve">consultation and public notice </w:t>
      </w:r>
      <w:r w:rsidRPr="533E3F24">
        <w:rPr>
          <w:color w:val="auto"/>
        </w:rPr>
        <w:t>requirements.</w:t>
      </w:r>
      <w:r w:rsidR="24C2F88B" w:rsidRPr="533E3F24">
        <w:rPr>
          <w:color w:val="auto"/>
        </w:rPr>
        <w:t xml:space="preserve"> </w:t>
      </w:r>
    </w:p>
    <w:p w14:paraId="789A46B7" w14:textId="3699A367" w:rsidR="00A5649A" w:rsidRPr="00597A98" w:rsidRDefault="536DC01B" w:rsidP="003B3CDD">
      <w:pPr>
        <w:pStyle w:val="BodyText100ThemeColour"/>
        <w:jc w:val="both"/>
      </w:pPr>
      <w:r w:rsidRPr="533E3F24">
        <w:rPr>
          <w:color w:val="auto"/>
        </w:rPr>
        <w:t xml:space="preserve">The key approvals required under Victorian legislation </w:t>
      </w:r>
      <w:proofErr w:type="gramStart"/>
      <w:r w:rsidRPr="533E3F24">
        <w:rPr>
          <w:color w:val="auto"/>
        </w:rPr>
        <w:t>are:</w:t>
      </w:r>
      <w:proofErr w:type="gramEnd"/>
      <w:r w:rsidRPr="533E3F24">
        <w:rPr>
          <w:color w:val="auto"/>
        </w:rPr>
        <w:t xml:space="preserve"> </w:t>
      </w:r>
      <w:r w:rsidR="003458F0">
        <w:rPr>
          <w:color w:val="auto"/>
        </w:rPr>
        <w:t>planning approval, via p</w:t>
      </w:r>
      <w:r w:rsidR="420EE000" w:rsidRPr="533E3F24">
        <w:rPr>
          <w:color w:val="auto"/>
        </w:rPr>
        <w:t xml:space="preserve">lanning </w:t>
      </w:r>
      <w:r w:rsidR="003458F0">
        <w:rPr>
          <w:color w:val="auto"/>
        </w:rPr>
        <w:t>p</w:t>
      </w:r>
      <w:r w:rsidR="40815140" w:rsidRPr="533E3F24">
        <w:rPr>
          <w:color w:val="auto"/>
        </w:rPr>
        <w:t>ermit</w:t>
      </w:r>
      <w:r w:rsidR="003458F0">
        <w:rPr>
          <w:color w:val="auto"/>
        </w:rPr>
        <w:t>(s)</w:t>
      </w:r>
      <w:r w:rsidR="40815140" w:rsidRPr="533E3F24">
        <w:rPr>
          <w:color w:val="auto"/>
        </w:rPr>
        <w:t xml:space="preserve"> or a </w:t>
      </w:r>
      <w:r w:rsidR="003458F0">
        <w:rPr>
          <w:color w:val="auto"/>
        </w:rPr>
        <w:t>p</w:t>
      </w:r>
      <w:r w:rsidR="40815140" w:rsidRPr="533E3F24">
        <w:rPr>
          <w:color w:val="auto"/>
        </w:rPr>
        <w:t xml:space="preserve">lanning </w:t>
      </w:r>
      <w:r w:rsidR="003458F0">
        <w:rPr>
          <w:color w:val="auto"/>
        </w:rPr>
        <w:t>s</w:t>
      </w:r>
      <w:r w:rsidR="420EE000" w:rsidRPr="533E3F24">
        <w:rPr>
          <w:color w:val="auto"/>
        </w:rPr>
        <w:t xml:space="preserve">cheme </w:t>
      </w:r>
      <w:r w:rsidR="003458F0">
        <w:rPr>
          <w:color w:val="auto"/>
        </w:rPr>
        <w:t>a</w:t>
      </w:r>
      <w:r w:rsidR="420EE000" w:rsidRPr="533E3F24">
        <w:rPr>
          <w:color w:val="auto"/>
        </w:rPr>
        <w:t>mendment</w:t>
      </w:r>
      <w:r w:rsidR="003458F0">
        <w:rPr>
          <w:color w:val="auto"/>
        </w:rPr>
        <w:t>,</w:t>
      </w:r>
      <w:r w:rsidR="420EE000" w:rsidRPr="533E3F24">
        <w:rPr>
          <w:color w:val="auto"/>
        </w:rPr>
        <w:t xml:space="preserve"> for use and development of land and native vegetation removal </w:t>
      </w:r>
      <w:r w:rsidR="066959A3" w:rsidRPr="533E3F24">
        <w:rPr>
          <w:color w:val="auto"/>
        </w:rPr>
        <w:t xml:space="preserve">under the </w:t>
      </w:r>
      <w:r w:rsidR="066959A3" w:rsidRPr="533E3F24">
        <w:rPr>
          <w:i/>
          <w:iCs/>
          <w:color w:val="auto"/>
        </w:rPr>
        <w:t>Planning and Environment Act 1987</w:t>
      </w:r>
      <w:r w:rsidR="066959A3" w:rsidRPr="533E3F24">
        <w:rPr>
          <w:color w:val="auto"/>
        </w:rPr>
        <w:t>,</w:t>
      </w:r>
      <w:r w:rsidR="420EE000" w:rsidRPr="533E3F24">
        <w:rPr>
          <w:color w:val="auto"/>
        </w:rPr>
        <w:t xml:space="preserve"> </w:t>
      </w:r>
      <w:r w:rsidRPr="533E3F24">
        <w:rPr>
          <w:color w:val="auto"/>
        </w:rPr>
        <w:t xml:space="preserve">an approved Cultural Heritage Management Plan under the </w:t>
      </w:r>
      <w:r w:rsidRPr="533E3F24">
        <w:rPr>
          <w:i/>
          <w:iCs/>
          <w:color w:val="auto"/>
        </w:rPr>
        <w:t>Aboriginal Heritage Act 2006</w:t>
      </w:r>
      <w:r w:rsidR="25925BFB" w:rsidRPr="533E3F24">
        <w:rPr>
          <w:i/>
          <w:iCs/>
          <w:color w:val="auto"/>
        </w:rPr>
        <w:t>,</w:t>
      </w:r>
      <w:r w:rsidR="58D6DD3F" w:rsidRPr="533E3F24">
        <w:rPr>
          <w:color w:val="auto"/>
        </w:rPr>
        <w:t xml:space="preserve"> </w:t>
      </w:r>
      <w:r w:rsidR="476A2EBD" w:rsidRPr="533E3F24">
        <w:rPr>
          <w:color w:val="auto"/>
        </w:rPr>
        <w:t>a c</w:t>
      </w:r>
      <w:r w:rsidR="58D6DD3F" w:rsidRPr="533E3F24">
        <w:rPr>
          <w:color w:val="auto"/>
        </w:rPr>
        <w:t>onsent to use and develop marine and coastal Crown</w:t>
      </w:r>
      <w:r w:rsidR="476A2EBD" w:rsidRPr="533E3F24">
        <w:rPr>
          <w:color w:val="auto"/>
        </w:rPr>
        <w:t xml:space="preserve"> </w:t>
      </w:r>
      <w:r w:rsidR="58D6DD3F" w:rsidRPr="533E3F24">
        <w:rPr>
          <w:color w:val="auto"/>
        </w:rPr>
        <w:t xml:space="preserve">Land under the </w:t>
      </w:r>
      <w:r w:rsidR="58D6DD3F" w:rsidRPr="533E3F24">
        <w:rPr>
          <w:i/>
          <w:iCs/>
          <w:color w:val="auto"/>
        </w:rPr>
        <w:t>Marine and Coastal Act 2018</w:t>
      </w:r>
      <w:r w:rsidR="25925BFB" w:rsidRPr="533E3F24">
        <w:rPr>
          <w:i/>
          <w:iCs/>
          <w:color w:val="auto"/>
        </w:rPr>
        <w:t xml:space="preserve"> </w:t>
      </w:r>
      <w:r w:rsidR="25925BFB" w:rsidRPr="533E3F24">
        <w:rPr>
          <w:color w:val="auto"/>
        </w:rPr>
        <w:t>and a lease/licence under the</w:t>
      </w:r>
      <w:r w:rsidR="25925BFB" w:rsidRPr="533E3F24">
        <w:rPr>
          <w:i/>
          <w:iCs/>
          <w:color w:val="auto"/>
        </w:rPr>
        <w:t xml:space="preserve"> Crown land (Reserves) Act 1978</w:t>
      </w:r>
      <w:r w:rsidR="476A2EBD" w:rsidRPr="533E3F24">
        <w:rPr>
          <w:color w:val="auto"/>
        </w:rPr>
        <w:t xml:space="preserve">. </w:t>
      </w:r>
    </w:p>
    <w:p w14:paraId="727E86FB" w14:textId="3F1E7698" w:rsidR="00072EC0" w:rsidRDefault="011DFBB0" w:rsidP="003B3CDD">
      <w:pPr>
        <w:pStyle w:val="BodyText100ThemeColour"/>
        <w:jc w:val="both"/>
      </w:pPr>
      <w:r>
        <w:t xml:space="preserve">Other approvals </w:t>
      </w:r>
      <w:r w:rsidR="001D10F1">
        <w:t xml:space="preserve">that </w:t>
      </w:r>
      <w:r>
        <w:t>may be required</w:t>
      </w:r>
      <w:r w:rsidR="001D10F1">
        <w:t xml:space="preserve"> </w:t>
      </w:r>
      <w:r>
        <w:t xml:space="preserve">will be </w:t>
      </w:r>
      <w:r w:rsidR="003458F0" w:rsidRPr="003458F0">
        <w:t xml:space="preserve">identified </w:t>
      </w:r>
      <w:r w:rsidR="001D10F1">
        <w:t>through</w:t>
      </w:r>
      <w:r>
        <w:t xml:space="preserve"> the EES</w:t>
      </w:r>
      <w:r w:rsidR="001D10F1">
        <w:t xml:space="preserve"> process</w:t>
      </w:r>
      <w:r>
        <w:t>.</w:t>
      </w:r>
      <w:bookmarkEnd w:id="23"/>
    </w:p>
    <w:p w14:paraId="172E9ECE" w14:textId="77777777" w:rsidR="00B47ACA" w:rsidRPr="00904CB8" w:rsidRDefault="00B47ACA" w:rsidP="00B47ACA">
      <w:pPr>
        <w:pStyle w:val="Heading2"/>
      </w:pPr>
      <w:bookmarkStart w:id="24" w:name="_Toc106280259"/>
      <w:r w:rsidRPr="00904CB8">
        <w:t>Accreditation of the EES process under the EPBC Act</w:t>
      </w:r>
      <w:bookmarkEnd w:id="24"/>
      <w:r w:rsidRPr="00904CB8">
        <w:t xml:space="preserve"> </w:t>
      </w:r>
    </w:p>
    <w:p w14:paraId="728F0F29" w14:textId="1F8E9BC2" w:rsidR="00B47ACA" w:rsidRPr="008143ED" w:rsidRDefault="00B47ACA" w:rsidP="009A1E0A">
      <w:pPr>
        <w:pStyle w:val="BodyText"/>
        <w:spacing w:after="60"/>
        <w:jc w:val="both"/>
      </w:pPr>
      <w:r w:rsidRPr="00904CB8">
        <w:t xml:space="preserve">The project was referred to the Commonwealth under the </w:t>
      </w:r>
      <w:r w:rsidRPr="00904CB8">
        <w:rPr>
          <w:i/>
        </w:rPr>
        <w:t>Environment Protection and Biodiversity Conservation Act 1999</w:t>
      </w:r>
      <w:r w:rsidRPr="00904CB8">
        <w:t xml:space="preserve"> (EPBC Act). A delegate for the </w:t>
      </w:r>
      <w:proofErr w:type="gramStart"/>
      <w:r w:rsidRPr="00904CB8">
        <w:t>Commonwealth</w:t>
      </w:r>
      <w:r w:rsidR="009A06CA">
        <w:t xml:space="preserve"> </w:t>
      </w:r>
      <w:r w:rsidRPr="00904CB8">
        <w:t>Minister</w:t>
      </w:r>
      <w:proofErr w:type="gramEnd"/>
      <w:r w:rsidRPr="00904CB8">
        <w:t xml:space="preserve"> for the Environment determined on </w:t>
      </w:r>
      <w:r w:rsidR="00903286" w:rsidRPr="00903286">
        <w:t>5 July</w:t>
      </w:r>
      <w:r w:rsidRPr="00903286">
        <w:t xml:space="preserve"> 2021 th</w:t>
      </w:r>
      <w:r w:rsidRPr="00904CB8">
        <w:t xml:space="preserve">at the project is </w:t>
      </w:r>
      <w:r w:rsidR="00903286">
        <w:t>a</w:t>
      </w:r>
      <w:r w:rsidRPr="00904CB8">
        <w:t xml:space="preserve"> controlled action as it is likely to have a significant impact</w:t>
      </w:r>
      <w:r w:rsidRPr="00904CB8">
        <w:rPr>
          <w:rStyle w:val="FootnoteReference"/>
        </w:rPr>
        <w:footnoteReference w:id="6"/>
      </w:r>
      <w:r w:rsidRPr="00904CB8">
        <w:t xml:space="preserve"> on the following matters of national environmental significance (MNES), which are protected under Part 3 of the EPBC Act (see Appendix B):</w:t>
      </w:r>
    </w:p>
    <w:p w14:paraId="5281D3B0" w14:textId="77777777" w:rsidR="00903286" w:rsidRDefault="00903286" w:rsidP="009A1E0A">
      <w:pPr>
        <w:pStyle w:val="ListBullet"/>
      </w:pPr>
      <w:r w:rsidRPr="00903286">
        <w:t>Ramsar</w:t>
      </w:r>
      <w:r>
        <w:t xml:space="preserve"> </w:t>
      </w:r>
      <w:r w:rsidRPr="00903286">
        <w:t>wetlands</w:t>
      </w:r>
      <w:r>
        <w:t xml:space="preserve"> </w:t>
      </w:r>
      <w:r w:rsidRPr="00903286">
        <w:t>(sections 16 &amp; 17B)</w:t>
      </w:r>
    </w:p>
    <w:p w14:paraId="29F9F30C" w14:textId="77777777" w:rsidR="00903286" w:rsidRDefault="00903286" w:rsidP="009A1E0A">
      <w:pPr>
        <w:pStyle w:val="ListBullet"/>
      </w:pPr>
      <w:r w:rsidRPr="00903286">
        <w:t>Listed threatened species and communities (sections 18 &amp; 18A)</w:t>
      </w:r>
    </w:p>
    <w:p w14:paraId="065E7490" w14:textId="77777777" w:rsidR="00903286" w:rsidRDefault="00903286" w:rsidP="009A1E0A">
      <w:pPr>
        <w:pStyle w:val="ListBullet"/>
      </w:pPr>
      <w:r w:rsidRPr="00903286">
        <w:t>Listed migratory species (sections 20 &amp; 20A)</w:t>
      </w:r>
    </w:p>
    <w:p w14:paraId="0C6F01E1" w14:textId="633F16E7" w:rsidR="00903286" w:rsidRPr="00904CB8" w:rsidRDefault="00903286" w:rsidP="009A1E0A">
      <w:pPr>
        <w:pStyle w:val="ListBullet"/>
      </w:pPr>
      <w:r w:rsidRPr="00903286">
        <w:t>Commonwealth marine areas (sections 23 &amp; 24A)</w:t>
      </w:r>
    </w:p>
    <w:p w14:paraId="0AFCBC6B" w14:textId="26815D53" w:rsidR="00B47ACA" w:rsidRPr="008143ED" w:rsidRDefault="00B47ACA" w:rsidP="00B47ACA">
      <w:pPr>
        <w:pStyle w:val="BodyText"/>
        <w:jc w:val="both"/>
      </w:pPr>
      <w:r w:rsidRPr="00904CB8">
        <w:t xml:space="preserve">The EES process is accredited to assess impacts on MNES under the EPBC Act through the Bilateral </w:t>
      </w:r>
      <w:r w:rsidR="003458F0">
        <w:t>(</w:t>
      </w:r>
      <w:r w:rsidRPr="00904CB8">
        <w:t>Assessment</w:t>
      </w:r>
      <w:r w:rsidR="003458F0">
        <w:t>)</w:t>
      </w:r>
      <w:r w:rsidRPr="00904CB8">
        <w:t xml:space="preserve"> Agreement between the Commonwealth and the State of Victoria.</w:t>
      </w:r>
      <w:r w:rsidRPr="008143ED">
        <w:t xml:space="preserve"> </w:t>
      </w:r>
    </w:p>
    <w:p w14:paraId="1CD502F4" w14:textId="77777777" w:rsidR="00B47ACA" w:rsidRPr="00281781" w:rsidRDefault="00B47ACA" w:rsidP="00B47ACA">
      <w:pPr>
        <w:pStyle w:val="BodyText"/>
        <w:jc w:val="both"/>
      </w:pPr>
      <w:r w:rsidRPr="008143ED">
        <w:t xml:space="preserve">The </w:t>
      </w:r>
      <w:proofErr w:type="gramStart"/>
      <w:r w:rsidRPr="008143ED">
        <w:t>Commonwealth Minister</w:t>
      </w:r>
      <w:proofErr w:type="gramEnd"/>
      <w:r w:rsidRPr="008143ED">
        <w:t xml:space="preserve"> or delegate will decide whether the project is approved, approved with conditions or refused under the EPBC Act, after having considered the Minister for Planning’s assessment under the </w:t>
      </w:r>
      <w:r w:rsidRPr="008143ED">
        <w:rPr>
          <w:i/>
          <w:iCs/>
        </w:rPr>
        <w:t>Environment Effects Act 1978</w:t>
      </w:r>
      <w:r w:rsidRPr="008143ED">
        <w:t>.</w:t>
      </w:r>
    </w:p>
    <w:p w14:paraId="16BB542F" w14:textId="77777777" w:rsidR="00211B55" w:rsidRDefault="00211B55" w:rsidP="001E23A3">
      <w:pPr>
        <w:pStyle w:val="BodyText100ThemeColour"/>
      </w:pPr>
    </w:p>
    <w:p w14:paraId="7E9DDC76" w14:textId="769D971E" w:rsidR="00B47ACA" w:rsidRDefault="00B47ACA" w:rsidP="001E23A3">
      <w:pPr>
        <w:pStyle w:val="BodyText100ThemeColour"/>
        <w:sectPr w:rsidR="00B47ACA" w:rsidSect="00FF7A4E">
          <w:headerReference w:type="even" r:id="rId51"/>
          <w:headerReference w:type="default" r:id="rId52"/>
          <w:footerReference w:type="even" r:id="rId53"/>
          <w:headerReference w:type="first" r:id="rId54"/>
          <w:footerReference w:type="first" r:id="rId55"/>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5" w:name="_Toc534816830"/>
      <w:bookmarkStart w:id="26" w:name="_Toc106280260"/>
      <w:r>
        <w:lastRenderedPageBreak/>
        <w:t>Matters to be addressed in the EES</w:t>
      </w:r>
      <w:bookmarkEnd w:id="25"/>
      <w:bookmarkEnd w:id="26"/>
    </w:p>
    <w:p w14:paraId="58F63CEF" w14:textId="7643F531" w:rsidR="00984EE4" w:rsidRDefault="00984EE4" w:rsidP="00AF238F">
      <w:pPr>
        <w:pStyle w:val="Heading2"/>
      </w:pPr>
      <w:bookmarkStart w:id="27" w:name="_Toc534816831"/>
      <w:bookmarkStart w:id="28" w:name="_Toc106280261"/>
      <w:r>
        <w:t>General approach</w:t>
      </w:r>
      <w:bookmarkEnd w:id="27"/>
      <w:bookmarkEnd w:id="28"/>
    </w:p>
    <w:p w14:paraId="4B12E09C" w14:textId="7CEFE10B" w:rsidR="003575C6" w:rsidRPr="000A6532" w:rsidRDefault="003575C6" w:rsidP="00ED1A29">
      <w:pPr>
        <w:pStyle w:val="BodyText100ThemeColour"/>
        <w:spacing w:after="60"/>
        <w:jc w:val="both"/>
      </w:pPr>
      <w:bookmarkStart w:id="29" w:name="_Toc534816832"/>
      <w:r w:rsidRPr="000A6532">
        <w:t>Preparation of the EES should be consistent with the principles of a systems approach and a risk-based approach</w:t>
      </w:r>
      <w:r w:rsidR="00082F5F">
        <w:t xml:space="preserve"> to the identification of issues for assessment</w:t>
      </w:r>
      <w:r w:rsidRPr="000A6532">
        <w:t xml:space="preserve">. The EES </w:t>
      </w:r>
      <w:r w:rsidR="00082F5F">
        <w:t>needs to put</w:t>
      </w:r>
      <w:r w:rsidRPr="000A6532">
        <w:t xml:space="preserve"> forward a sound rationale for the level of assessment and analysis undertaken for any environmental effect or combination of environmental effects</w:t>
      </w:r>
      <w:r w:rsidRPr="000A6532">
        <w:rPr>
          <w:rStyle w:val="FootnoteReference"/>
        </w:rPr>
        <w:footnoteReference w:id="7"/>
      </w:r>
      <w:r w:rsidRPr="000A6532">
        <w:t xml:space="preserve"> arising from all components and stages of the project. The EES </w:t>
      </w:r>
      <w:r w:rsidR="00082F5F">
        <w:t>needs to</w:t>
      </w:r>
      <w:r w:rsidRPr="000A6532">
        <w:t xml:space="preserve"> provide an analysis of the significance of the potential effects of the project, with consideration of:</w:t>
      </w:r>
      <w:r w:rsidR="00AB5FF9">
        <w:t xml:space="preserve"> </w:t>
      </w:r>
    </w:p>
    <w:p w14:paraId="2E3FA42E" w14:textId="77777777" w:rsidR="003575C6" w:rsidRPr="000A6532" w:rsidRDefault="003575C6" w:rsidP="00ED1A29">
      <w:pPr>
        <w:pStyle w:val="ListBullet"/>
        <w:jc w:val="both"/>
      </w:pPr>
      <w:r w:rsidRPr="000A6532">
        <w:t xml:space="preserve">the potential effects on individual environmental assets – magnitude, extent and duration of change in the values of each asset – having regard to intended avoidance and mitigation </w:t>
      </w:r>
      <w:proofErr w:type="gramStart"/>
      <w:r w:rsidRPr="000A6532">
        <w:t>measures;</w:t>
      </w:r>
      <w:proofErr w:type="gramEnd"/>
      <w:r w:rsidRPr="000A6532">
        <w:t xml:space="preserve"> </w:t>
      </w:r>
    </w:p>
    <w:p w14:paraId="5A8A3494" w14:textId="77777777" w:rsidR="003575C6" w:rsidRPr="000A6532" w:rsidRDefault="003575C6" w:rsidP="00ED1A29">
      <w:pPr>
        <w:pStyle w:val="ListBullet"/>
        <w:jc w:val="both"/>
      </w:pPr>
      <w:r w:rsidRPr="000A6532">
        <w:t xml:space="preserve">the likelihood of adverse effects, including those caused indirectly as a result of proposed activities, and associated uncertainty of available predictions or </w:t>
      </w:r>
      <w:proofErr w:type="gramStart"/>
      <w:r w:rsidRPr="000A6532">
        <w:t>estimates;</w:t>
      </w:r>
      <w:proofErr w:type="gramEnd"/>
      <w:r w:rsidRPr="000A6532">
        <w:t xml:space="preserve"> </w:t>
      </w:r>
    </w:p>
    <w:p w14:paraId="030FF0A1" w14:textId="64FBA222" w:rsidR="003575C6" w:rsidRPr="000A6532" w:rsidRDefault="58379029" w:rsidP="00ED1A29">
      <w:pPr>
        <w:pStyle w:val="ListBullet"/>
        <w:jc w:val="both"/>
      </w:pPr>
      <w:r>
        <w:t xml:space="preserve">proposed avoidance or mitigation measures to reduce predicted </w:t>
      </w:r>
      <w:proofErr w:type="gramStart"/>
      <w:r>
        <w:t>effects;</w:t>
      </w:r>
      <w:proofErr w:type="gramEnd"/>
      <w:r>
        <w:t xml:space="preserve">  </w:t>
      </w:r>
    </w:p>
    <w:p w14:paraId="158F0252" w14:textId="0F23B741" w:rsidR="003575C6" w:rsidRPr="000A6532" w:rsidRDefault="58379029" w:rsidP="00ED1A29">
      <w:pPr>
        <w:pStyle w:val="ListBullet"/>
        <w:jc w:val="both"/>
      </w:pPr>
      <w:r>
        <w:t>likely residual effects</w:t>
      </w:r>
      <w:r w:rsidR="2907D443">
        <w:t xml:space="preserve"> and their significance, including significant residual impacts on MNES, </w:t>
      </w:r>
      <w:r>
        <w:t>that are likely to occur assuming the proposed measures to avoid and mitigate environmental effects are implemented; and</w:t>
      </w:r>
    </w:p>
    <w:p w14:paraId="2A58AF40" w14:textId="7698AA10" w:rsidR="003575C6" w:rsidRPr="000A6532" w:rsidRDefault="003575C6" w:rsidP="00ED1A29">
      <w:pPr>
        <w:pStyle w:val="ListBullet"/>
        <w:jc w:val="both"/>
      </w:pPr>
      <w:r w:rsidRPr="000A6532">
        <w:t>proposed approach to managing and monitoring environmental performance and contingency planning.</w:t>
      </w:r>
    </w:p>
    <w:p w14:paraId="0FA574E9" w14:textId="7709315B" w:rsidR="00984EE4" w:rsidRDefault="00283EE3" w:rsidP="00AF238F">
      <w:pPr>
        <w:pStyle w:val="Heading2"/>
      </w:pPr>
      <w:bookmarkStart w:id="30" w:name="_Toc106280262"/>
      <w:r>
        <w:t>C</w:t>
      </w:r>
      <w:r w:rsidR="00984EE4">
        <w:t>ontent and style</w:t>
      </w:r>
      <w:bookmarkEnd w:id="30"/>
      <w:r w:rsidR="00984EE4">
        <w:t xml:space="preserve"> </w:t>
      </w:r>
      <w:bookmarkEnd w:id="29"/>
    </w:p>
    <w:p w14:paraId="3CD7DF6C" w14:textId="5F2D8E44" w:rsidR="00622C58" w:rsidRPr="000A6532" w:rsidRDefault="00622C58" w:rsidP="000C4773">
      <w:pPr>
        <w:pStyle w:val="BodyText100ThemeColour"/>
        <w:jc w:val="both"/>
      </w:pPr>
      <w:bookmarkStart w:id="31" w:name="_Toc534816833"/>
      <w:r w:rsidRPr="000A6532">
        <w:t xml:space="preserve">Together with the Minister’s reasons for decision, the published procedures and requirements and the Ministerial Guidelines, the content of the EES and related investigations is to be guided by these scoping requirements. To facilitate decisions on required approvals, the EES should address statutory requirements associated with approvals that will be informed by the Minister’s assessment, including decision-making under the </w:t>
      </w:r>
      <w:r w:rsidRPr="00354CE9">
        <w:rPr>
          <w:i/>
          <w:iCs/>
        </w:rPr>
        <w:t>Planning and Environment Act</w:t>
      </w:r>
      <w:r w:rsidR="00E617AC" w:rsidRPr="00354CE9">
        <w:rPr>
          <w:i/>
          <w:iCs/>
        </w:rPr>
        <w:t xml:space="preserve"> 1987</w:t>
      </w:r>
      <w:r w:rsidR="008D002D" w:rsidRPr="008D002D">
        <w:rPr>
          <w:iCs/>
        </w:rPr>
        <w:t xml:space="preserve">, </w:t>
      </w:r>
      <w:r w:rsidR="008D002D" w:rsidRPr="00354CE9">
        <w:rPr>
          <w:i/>
        </w:rPr>
        <w:t>Marine and Coastal Act</w:t>
      </w:r>
      <w:r w:rsidR="00E617AC" w:rsidRPr="00354CE9">
        <w:rPr>
          <w:i/>
        </w:rPr>
        <w:t xml:space="preserve"> 2018</w:t>
      </w:r>
      <w:r w:rsidR="007F1B29">
        <w:rPr>
          <w:iCs/>
        </w:rPr>
        <w:t xml:space="preserve">, </w:t>
      </w:r>
      <w:r w:rsidR="007F1B29" w:rsidRPr="00354CE9">
        <w:rPr>
          <w:i/>
        </w:rPr>
        <w:t>Aboriginal Heritage Act</w:t>
      </w:r>
      <w:r w:rsidR="008D002D" w:rsidRPr="00E617AC">
        <w:rPr>
          <w:i/>
        </w:rPr>
        <w:t xml:space="preserve"> </w:t>
      </w:r>
      <w:proofErr w:type="gramStart"/>
      <w:r w:rsidR="00E617AC">
        <w:rPr>
          <w:i/>
        </w:rPr>
        <w:t>2006</w:t>
      </w:r>
      <w:proofErr w:type="gramEnd"/>
      <w:r w:rsidR="00E617AC">
        <w:rPr>
          <w:i/>
        </w:rPr>
        <w:t xml:space="preserve"> </w:t>
      </w:r>
      <w:r w:rsidRPr="000A6532">
        <w:t>and other applicable legislation. The EES should also address any other significant issues that emerge during the investigations.</w:t>
      </w:r>
      <w:r w:rsidR="00082F5F">
        <w:t xml:space="preserve"> Ultimately, it is the proponent’s responsibility to ensure that adequate studies are undertaken and reported to support the assessment of environmental effects arising from the project and that the EES has effective internal quality assurance in place.</w:t>
      </w:r>
    </w:p>
    <w:p w14:paraId="40A3154A" w14:textId="16E162A0" w:rsidR="00622C58" w:rsidRPr="000A6532" w:rsidRDefault="6A6F870A" w:rsidP="000C4773">
      <w:pPr>
        <w:pStyle w:val="BodyText100ThemeColour"/>
        <w:jc w:val="both"/>
      </w:pPr>
      <w:r>
        <w:t>Close consultation with DELWP and the TRG during the investigations and preparation of the EES will be necessary to minimise the need for revisions prior to authorisation of the EES for public exhibition.</w:t>
      </w:r>
      <w:r w:rsidR="24C2F88B">
        <w:t xml:space="preserve"> </w:t>
      </w:r>
    </w:p>
    <w:p w14:paraId="4B7496AB" w14:textId="287B3B88" w:rsidR="00622C58" w:rsidRPr="007F526F" w:rsidRDefault="6A6F870A" w:rsidP="000C4773">
      <w:pPr>
        <w:pStyle w:val="BodyText100ThemeColour"/>
        <w:spacing w:after="60"/>
        <w:jc w:val="both"/>
      </w:pPr>
      <w:r>
        <w:t xml:space="preserve">The EES should provide a clear, </w:t>
      </w:r>
      <w:proofErr w:type="gramStart"/>
      <w:r>
        <w:t>objective</w:t>
      </w:r>
      <w:proofErr w:type="gramEnd"/>
      <w:r>
        <w:t xml:space="preserve"> and well-integrated analysis of the potential effects of the proposed project, including avoidance, </w:t>
      </w:r>
      <w:r w:rsidR="003E5514">
        <w:t>minimi</w:t>
      </w:r>
      <w:r w:rsidR="001A6B0A">
        <w:t xml:space="preserve">sation </w:t>
      </w:r>
      <w:r>
        <w:t>and management measures, as well as feasible alternatives. Overall, the main report should include:</w:t>
      </w:r>
    </w:p>
    <w:p w14:paraId="52C4EF58" w14:textId="233D3BFB" w:rsidR="00622C58" w:rsidRPr="00C26953" w:rsidRDefault="6A6F870A" w:rsidP="000C4773">
      <w:pPr>
        <w:pStyle w:val="ListBullet"/>
        <w:jc w:val="both"/>
      </w:pPr>
      <w:bookmarkStart w:id="32" w:name="_Hlk534888888"/>
      <w:r>
        <w:t xml:space="preserve">an executive summary of the potential environmental effects of the project, including potential effects on identified </w:t>
      </w:r>
      <w:proofErr w:type="gramStart"/>
      <w:r>
        <w:t>MNES</w:t>
      </w:r>
      <w:r w:rsidR="1384C798">
        <w:t>;</w:t>
      </w:r>
      <w:proofErr w:type="gramEnd"/>
    </w:p>
    <w:p w14:paraId="681ED8E9" w14:textId="77777777" w:rsidR="00622C58" w:rsidRPr="007F526F" w:rsidRDefault="00622C58" w:rsidP="000C4773">
      <w:pPr>
        <w:pStyle w:val="ListBullet"/>
        <w:jc w:val="both"/>
      </w:pPr>
      <w:r w:rsidRPr="007F526F">
        <w:t xml:space="preserve">a description of the entire project, including its objectives, rationale, key elements, associated requirements for new infrastructure, resource use and use of existing </w:t>
      </w:r>
      <w:proofErr w:type="gramStart"/>
      <w:r w:rsidRPr="007F526F">
        <w:t>infrastructure;</w:t>
      </w:r>
      <w:proofErr w:type="gramEnd"/>
      <w:r w:rsidRPr="007F526F">
        <w:t xml:space="preserve"> </w:t>
      </w:r>
    </w:p>
    <w:p w14:paraId="789BCEB0" w14:textId="77777777" w:rsidR="00B32FE1" w:rsidRDefault="00B32FE1" w:rsidP="00B32FE1">
      <w:pPr>
        <w:pStyle w:val="ListBullet"/>
        <w:jc w:val="both"/>
      </w:pPr>
      <w:r>
        <w:t xml:space="preserve">a description of the proponent and their environmental performance credentials, including experience in developing and operating projects and their health, safety and environmental </w:t>
      </w:r>
      <w:proofErr w:type="gramStart"/>
      <w:r>
        <w:t>policies;</w:t>
      </w:r>
      <w:proofErr w:type="gramEnd"/>
      <w:r>
        <w:t xml:space="preserve"> </w:t>
      </w:r>
    </w:p>
    <w:p w14:paraId="0274499A" w14:textId="77777777" w:rsidR="00622C58" w:rsidRPr="000A6532" w:rsidRDefault="00622C58" w:rsidP="000C4773">
      <w:pPr>
        <w:pStyle w:val="ListBullet"/>
        <w:jc w:val="both"/>
      </w:pPr>
      <w:r w:rsidRPr="007F526F">
        <w:t>a description of</w:t>
      </w:r>
      <w:r w:rsidRPr="000A6532">
        <w:t xml:space="preserve"> the approvals required for the project to proceed, and their relationship to relevant laws, policies, strategies, guidelines and </w:t>
      </w:r>
      <w:proofErr w:type="gramStart"/>
      <w:r w:rsidRPr="000A6532">
        <w:t>standards;</w:t>
      </w:r>
      <w:proofErr w:type="gramEnd"/>
    </w:p>
    <w:p w14:paraId="42383C16" w14:textId="77777777" w:rsidR="00622C58" w:rsidRPr="000A6532" w:rsidRDefault="00622C58" w:rsidP="000C4773">
      <w:pPr>
        <w:pStyle w:val="ListBullet"/>
        <w:jc w:val="both"/>
      </w:pPr>
      <w:r w:rsidRPr="000A6532">
        <w:t>a description of feasible alternatives capable of substantially meeting the project’s objectives that may also offer environmental or other benefits (as well as the basis for the choice where a preferred alternative is nominated</w:t>
      </w:r>
      <w:proofErr w:type="gramStart"/>
      <w:r w:rsidRPr="000A6532">
        <w:t>);</w:t>
      </w:r>
      <w:proofErr w:type="gramEnd"/>
      <w:r w:rsidRPr="000A6532">
        <w:t xml:space="preserve"> </w:t>
      </w:r>
    </w:p>
    <w:p w14:paraId="17415177" w14:textId="7400FD1C" w:rsidR="00622C58" w:rsidRPr="000A6532" w:rsidRDefault="6A6F870A" w:rsidP="000C4773">
      <w:pPr>
        <w:pStyle w:val="ListBullet"/>
        <w:jc w:val="both"/>
      </w:pPr>
      <w:r>
        <w:t>description of the scope, timing and method for studies or surveys</w:t>
      </w:r>
      <w:r w:rsidR="003458F0">
        <w:rPr>
          <w:rStyle w:val="FootnoteReference"/>
        </w:rPr>
        <w:footnoteReference w:id="8"/>
      </w:r>
      <w:r>
        <w:t xml:space="preserve"> used to provide information on the values of the project areas</w:t>
      </w:r>
      <w:r w:rsidR="003458F0">
        <w:t>, as well as r</w:t>
      </w:r>
      <w:r>
        <w:t xml:space="preserve">ecords and other data from local sources gathered and considered as </w:t>
      </w:r>
      <w:proofErr w:type="gramStart"/>
      <w:r>
        <w:t>appropriate;</w:t>
      </w:r>
      <w:proofErr w:type="gramEnd"/>
      <w:r>
        <w:t xml:space="preserve"> </w:t>
      </w:r>
    </w:p>
    <w:p w14:paraId="0265F91B" w14:textId="594A6444" w:rsidR="00622C58" w:rsidRPr="000A6532" w:rsidRDefault="6A6F870A" w:rsidP="000C4773">
      <w:pPr>
        <w:pStyle w:val="ListBullet"/>
        <w:jc w:val="both"/>
      </w:pPr>
      <w:r>
        <w:t>descriptions of the existing environment</w:t>
      </w:r>
      <w:r w:rsidR="27253494">
        <w:t xml:space="preserve"> and future climate change scenarios</w:t>
      </w:r>
      <w:r>
        <w:t xml:space="preserve">, where this is relevant to the assessment of potential </w:t>
      </w:r>
      <w:proofErr w:type="gramStart"/>
      <w:r>
        <w:t>effects;</w:t>
      </w:r>
      <w:proofErr w:type="gramEnd"/>
      <w:r>
        <w:t xml:space="preserve"> </w:t>
      </w:r>
    </w:p>
    <w:p w14:paraId="1D123483" w14:textId="6D6F0692" w:rsidR="00622C58" w:rsidRPr="000A6532" w:rsidRDefault="00622C58" w:rsidP="000C4773">
      <w:pPr>
        <w:pStyle w:val="ListBullet"/>
        <w:jc w:val="both"/>
      </w:pPr>
      <w:r w:rsidRPr="000A6532">
        <w:lastRenderedPageBreak/>
        <w:t>appropriately detailed assessments</w:t>
      </w:r>
      <w:r w:rsidRPr="00B536C3">
        <w:rPr>
          <w:vertAlign w:val="superscript"/>
        </w:rPr>
        <w:footnoteReference w:id="9"/>
      </w:r>
      <w:r w:rsidRPr="000A6532">
        <w:t xml:space="preserve"> of potential effects of the project (and feasible alternatives) on environmental assets and values, relative to the “no project” scenario, together with an estimation of likelihood and degree of uncertainty associated with </w:t>
      </w:r>
      <w:proofErr w:type="gramStart"/>
      <w:r w:rsidRPr="000A6532">
        <w:t>predictions;</w:t>
      </w:r>
      <w:proofErr w:type="gramEnd"/>
    </w:p>
    <w:p w14:paraId="5E7545CE" w14:textId="77777777" w:rsidR="00622C58" w:rsidRPr="000A6532" w:rsidRDefault="00622C58" w:rsidP="000C4773">
      <w:pPr>
        <w:pStyle w:val="ListBullet"/>
        <w:jc w:val="both"/>
      </w:pPr>
      <w:r w:rsidRPr="000A6532">
        <w:t xml:space="preserve">clear, active measures for avoiding, minimising, managing and monitoring effects, including a statement of commitment to implement these </w:t>
      </w:r>
      <w:proofErr w:type="gramStart"/>
      <w:r w:rsidRPr="000A6532">
        <w:t>measures;</w:t>
      </w:r>
      <w:proofErr w:type="gramEnd"/>
      <w:r w:rsidRPr="000A6532">
        <w:t xml:space="preserve"> </w:t>
      </w:r>
    </w:p>
    <w:p w14:paraId="5403D3DD" w14:textId="77777777" w:rsidR="00622C58" w:rsidRPr="000A6532" w:rsidRDefault="00622C58" w:rsidP="000C4773">
      <w:pPr>
        <w:pStyle w:val="ListBullet"/>
        <w:jc w:val="both"/>
      </w:pPr>
      <w:r w:rsidRPr="000A6532">
        <w:t xml:space="preserve">predictions of residual effects of the project assuming implementation of proposed environmental management </w:t>
      </w:r>
      <w:proofErr w:type="gramStart"/>
      <w:r w:rsidRPr="000A6532">
        <w:t>measures;</w:t>
      </w:r>
      <w:proofErr w:type="gramEnd"/>
    </w:p>
    <w:p w14:paraId="31E3B1EF" w14:textId="50562183" w:rsidR="00622C58" w:rsidRPr="000A6532" w:rsidRDefault="6A6F870A" w:rsidP="000C4773">
      <w:pPr>
        <w:pStyle w:val="ListBullet"/>
        <w:jc w:val="both"/>
      </w:pPr>
      <w:r>
        <w:t xml:space="preserve">any proposed offset measures where avoidance and other mitigation measures will not adequately address effects on environmental values, including the identified </w:t>
      </w:r>
      <w:proofErr w:type="gramStart"/>
      <w:r>
        <w:t>MNES;</w:t>
      </w:r>
      <w:proofErr w:type="gramEnd"/>
      <w:r>
        <w:t xml:space="preserve"> </w:t>
      </w:r>
    </w:p>
    <w:p w14:paraId="072DDFD7" w14:textId="0B077EED" w:rsidR="00622C58" w:rsidRPr="000A6532" w:rsidRDefault="00622C58" w:rsidP="000C4773">
      <w:pPr>
        <w:pStyle w:val="ListBullet"/>
        <w:jc w:val="both"/>
      </w:pPr>
      <w:r w:rsidRPr="002B6003">
        <w:t xml:space="preserve">assessment of cumulative impacts with other existing and proposed developments in the </w:t>
      </w:r>
      <w:proofErr w:type="gramStart"/>
      <w:r w:rsidRPr="002B6003">
        <w:t>region;</w:t>
      </w:r>
      <w:proofErr w:type="gramEnd"/>
    </w:p>
    <w:p w14:paraId="05F0EF8F" w14:textId="77777777" w:rsidR="00622C58" w:rsidRPr="002B6003" w:rsidRDefault="00622C58" w:rsidP="000C4773">
      <w:pPr>
        <w:pStyle w:val="ListBullet"/>
        <w:jc w:val="both"/>
      </w:pPr>
      <w:r w:rsidRPr="000A6532">
        <w:t xml:space="preserve">documentation of the process and results of the consultation undertaken by the proponent during the preparation of the EES, including the </w:t>
      </w:r>
      <w:r w:rsidRPr="002B6003">
        <w:t xml:space="preserve">issues raised by stakeholders or the public and the proponent’s responses to these issues, in the context of the EES studies and the associated consideration of mitigation </w:t>
      </w:r>
      <w:proofErr w:type="gramStart"/>
      <w:r w:rsidRPr="002B6003">
        <w:t>measures;</w:t>
      </w:r>
      <w:proofErr w:type="gramEnd"/>
    </w:p>
    <w:p w14:paraId="63E24170" w14:textId="4FB6E897" w:rsidR="00622C58" w:rsidRPr="000A6532" w:rsidRDefault="00622C58" w:rsidP="000C4773">
      <w:pPr>
        <w:pStyle w:val="ListBullet"/>
        <w:jc w:val="both"/>
      </w:pPr>
      <w:r w:rsidRPr="000A6532">
        <w:t>evaluation against the principles and objectives of ecologically sustainable development</w:t>
      </w:r>
      <w:r w:rsidR="007F1B29">
        <w:rPr>
          <w:rStyle w:val="FootnoteReference"/>
        </w:rPr>
        <w:footnoteReference w:id="10"/>
      </w:r>
      <w:r w:rsidRPr="000A6532">
        <w:t xml:space="preserve">; </w:t>
      </w:r>
      <w:r>
        <w:t>and</w:t>
      </w:r>
    </w:p>
    <w:p w14:paraId="79F55F25" w14:textId="42AAE1FB" w:rsidR="00622C58" w:rsidRDefault="6A6F870A" w:rsidP="000C4773">
      <w:pPr>
        <w:pStyle w:val="ListBullet"/>
        <w:jc w:val="both"/>
      </w:pPr>
      <w:r>
        <w:t xml:space="preserve">conclusions on the significance of impacts of the project on local, regional, </w:t>
      </w:r>
      <w:proofErr w:type="gramStart"/>
      <w:r>
        <w:t>state</w:t>
      </w:r>
      <w:proofErr w:type="gramEnd"/>
      <w:r w:rsidR="1384C798">
        <w:t xml:space="preserve"> and</w:t>
      </w:r>
      <w:r>
        <w:t xml:space="preserve"> federal</w:t>
      </w:r>
      <w:r w:rsidR="2A44398C">
        <w:t xml:space="preserve"> matters</w:t>
      </w:r>
      <w:r w:rsidR="0E49EF7C">
        <w:t>.</w:t>
      </w:r>
    </w:p>
    <w:bookmarkEnd w:id="32"/>
    <w:p w14:paraId="554FF923" w14:textId="73EE0124" w:rsidR="00622C58" w:rsidRPr="000A6532" w:rsidRDefault="6A6F870A" w:rsidP="000C4773">
      <w:pPr>
        <w:pStyle w:val="BodyText100ThemeColour"/>
        <w:jc w:val="both"/>
      </w:pPr>
      <w:r>
        <w:t>The EES should also include an outline of a program for community consultation, stakeholder engagement and communications proposed for implementation during the construction, operation and decommissioning of the project, including opportunities for local stakeholders to engage with the proponent to seek responses to issues that might arise during project implementation.</w:t>
      </w:r>
    </w:p>
    <w:p w14:paraId="7815A6BA" w14:textId="028046EF" w:rsidR="00622C58" w:rsidRPr="000A6532" w:rsidRDefault="6A6F870A" w:rsidP="000C4773">
      <w:pPr>
        <w:pStyle w:val="BodyText100ThemeColour"/>
        <w:jc w:val="both"/>
      </w:pPr>
      <w:r>
        <w:t>The proponent may choose to prepare a website with interactive functionality to provide an alternative form of access to EES information, which may compl</w:t>
      </w:r>
      <w:r w:rsidR="3071A96C">
        <w:t>e</w:t>
      </w:r>
      <w:r>
        <w:t xml:space="preserve">ment the conventional EES chapters and technical documents. Such an approach should be discussed with DELWP Impact Assessment Unit and should be integrated with the preparation of the EES package, including review </w:t>
      </w:r>
      <w:r w:rsidR="008C4353">
        <w:t xml:space="preserve">of the EES </w:t>
      </w:r>
      <w:r>
        <w:t xml:space="preserve">by the TRG. </w:t>
      </w:r>
    </w:p>
    <w:p w14:paraId="71AA26CD" w14:textId="1666EA4D" w:rsidR="00622C58" w:rsidRPr="000A6532" w:rsidRDefault="00622C58" w:rsidP="000C4773">
      <w:pPr>
        <w:pStyle w:val="BodyText100ThemeColour"/>
        <w:jc w:val="both"/>
      </w:pPr>
      <w:r w:rsidRPr="000A6532">
        <w:t>The proponent must also prepare a concise, graphical-based non-technical summary document (hard copy A4, no more than 25 pages) for free distribution to interested parties.</w:t>
      </w:r>
      <w:r w:rsidR="00AB5FF9">
        <w:t xml:space="preserve"> </w:t>
      </w:r>
      <w:r w:rsidRPr="000A6532">
        <w:t xml:space="preserve">The EES summary document should include details of the EES exhibition, public submission process and availability of the EES documentation. </w:t>
      </w:r>
    </w:p>
    <w:p w14:paraId="3CAFCFD6" w14:textId="5FE9490E" w:rsidR="00984EE4" w:rsidRDefault="00984EE4" w:rsidP="000C4773">
      <w:pPr>
        <w:pStyle w:val="Heading2"/>
        <w:jc w:val="both"/>
      </w:pPr>
      <w:bookmarkStart w:id="33" w:name="_Toc106280263"/>
      <w:r>
        <w:t>Project description</w:t>
      </w:r>
      <w:bookmarkEnd w:id="31"/>
      <w:bookmarkEnd w:id="33"/>
    </w:p>
    <w:p w14:paraId="2181D827" w14:textId="5554DF0A" w:rsidR="000063AE" w:rsidRDefault="2CC87903" w:rsidP="000C4773">
      <w:pPr>
        <w:pStyle w:val="BodyText100ThemeColour"/>
        <w:spacing w:after="60"/>
        <w:jc w:val="both"/>
      </w:pPr>
      <w:r>
        <w:t xml:space="preserve">The EES is to describe the project in sufficient detail </w:t>
      </w:r>
      <w:r w:rsidR="00B32FE1">
        <w:t xml:space="preserve">both </w:t>
      </w:r>
      <w:r>
        <w:t xml:space="preserve">to allow an understanding of all components, </w:t>
      </w:r>
      <w:proofErr w:type="gramStart"/>
      <w:r>
        <w:t>processes</w:t>
      </w:r>
      <w:proofErr w:type="gramEnd"/>
      <w:r>
        <w:t xml:space="preserve"> and development stages, and to enable assessment of their likely potential environmental effects.  The project description should cover the following:</w:t>
      </w:r>
    </w:p>
    <w:p w14:paraId="6B49DADA" w14:textId="729CC274" w:rsidR="00B32FE1" w:rsidRDefault="0069485F" w:rsidP="000C4773">
      <w:pPr>
        <w:pStyle w:val="ListBullet"/>
        <w:jc w:val="both"/>
      </w:pPr>
      <w:r>
        <w:t xml:space="preserve">objectives </w:t>
      </w:r>
      <w:r w:rsidR="00B32FE1">
        <w:t>and rationale for the project, including its relationship to statutory policies, plans and strategies, and implications of the project not proceeding.</w:t>
      </w:r>
    </w:p>
    <w:p w14:paraId="269443BD" w14:textId="7CF460BF" w:rsidR="000063AE" w:rsidRDefault="000063AE" w:rsidP="000C4773">
      <w:pPr>
        <w:pStyle w:val="ListBullet"/>
        <w:jc w:val="both"/>
      </w:pPr>
      <w:r>
        <w:t xml:space="preserve">existing and planned land </w:t>
      </w:r>
      <w:proofErr w:type="gramStart"/>
      <w:r>
        <w:t>uses</w:t>
      </w:r>
      <w:proofErr w:type="gramEnd"/>
      <w:r>
        <w:t xml:space="preserve"> </w:t>
      </w:r>
      <w:r w:rsidR="00554040">
        <w:t xml:space="preserve">and marine area uses </w:t>
      </w:r>
      <w:r>
        <w:t xml:space="preserve">in the vicinity of the proposed project, supported by plans and maps; </w:t>
      </w:r>
    </w:p>
    <w:p w14:paraId="20F77364" w14:textId="1AA79A4A" w:rsidR="000063AE" w:rsidRDefault="000063AE" w:rsidP="000C4773">
      <w:pPr>
        <w:pStyle w:val="ListBullet"/>
        <w:jc w:val="both"/>
      </w:pPr>
      <w:r>
        <w:t>the proposed operational life of the project</w:t>
      </w:r>
      <w:r w:rsidR="00A32498">
        <w:t xml:space="preserve"> and expected timeframes of all stages, including construction</w:t>
      </w:r>
      <w:r w:rsidR="00DF6CFE">
        <w:t xml:space="preserve">, commission, operation </w:t>
      </w:r>
      <w:r>
        <w:t>and any decommissioning and rehabilitation arrangements; and</w:t>
      </w:r>
    </w:p>
    <w:p w14:paraId="501292FA" w14:textId="19BC321B" w:rsidR="000063AE" w:rsidRDefault="000063AE" w:rsidP="000C4773">
      <w:pPr>
        <w:pStyle w:val="ListBullet"/>
        <w:jc w:val="both"/>
      </w:pPr>
      <w:r>
        <w:t>other necessary works proposed for the project, such as road upgrades and/or connections,</w:t>
      </w:r>
      <w:r w:rsidR="000957E2">
        <w:t xml:space="preserve"> </w:t>
      </w:r>
      <w:r>
        <w:t>and infrastructure and services</w:t>
      </w:r>
      <w:r w:rsidR="007A28E9">
        <w:t xml:space="preserve"> upgrades and</w:t>
      </w:r>
      <w:r>
        <w:t xml:space="preserve"> relocation.</w:t>
      </w:r>
    </w:p>
    <w:p w14:paraId="739D5DE1" w14:textId="7B9041F1" w:rsidR="000063AE" w:rsidRDefault="000063AE" w:rsidP="000C4773">
      <w:pPr>
        <w:pStyle w:val="BodyText100ThemeColour"/>
        <w:spacing w:after="60"/>
        <w:jc w:val="both"/>
      </w:pPr>
      <w:r>
        <w:t>Description of the project's components</w:t>
      </w:r>
      <w:r w:rsidR="5D5EAEC6">
        <w:t xml:space="preserve"> </w:t>
      </w:r>
      <w:r w:rsidR="5D5EAEC6" w:rsidRPr="5B629597">
        <w:rPr>
          <w:rFonts w:ascii="Arial" w:eastAsia="Arial" w:hAnsi="Arial" w:cs="Arial"/>
        </w:rPr>
        <w:t>(supported by visuals and diagrams)</w:t>
      </w:r>
      <w:r>
        <w:t xml:space="preserve"> should detail:</w:t>
      </w:r>
    </w:p>
    <w:p w14:paraId="5CD8ABC2" w14:textId="2A0771EC" w:rsidR="00B84A03" w:rsidRDefault="000063AE" w:rsidP="00B84A03">
      <w:pPr>
        <w:pStyle w:val="ListBullet"/>
        <w:jc w:val="both"/>
      </w:pPr>
      <w:r>
        <w:t>applicable standards and adopted specifications for infrastructure</w:t>
      </w:r>
      <w:r w:rsidR="00226C01">
        <w:t>, including</w:t>
      </w:r>
      <w:r w:rsidR="00026FD8">
        <w:t xml:space="preserve"> but not limited to</w:t>
      </w:r>
      <w:r w:rsidR="00226C01">
        <w:t xml:space="preserve"> the </w:t>
      </w:r>
      <w:proofErr w:type="spellStart"/>
      <w:r w:rsidR="00B84A03">
        <w:t>rotor</w:t>
      </w:r>
      <w:proofErr w:type="spellEnd"/>
      <w:r w:rsidR="00B84A03">
        <w:t xml:space="preserve"> cycle velocity ranges during operation, the number, scale and dimensions of the wind turbines, and the dimensions of each tower</w:t>
      </w:r>
      <w:r w:rsidR="00EB7297">
        <w:t xml:space="preserve"> and</w:t>
      </w:r>
      <w:r w:rsidR="00B84A03">
        <w:t xml:space="preserve"> the rotor </w:t>
      </w:r>
      <w:proofErr w:type="gramStart"/>
      <w:r w:rsidR="00B84A03">
        <w:t>blades;</w:t>
      </w:r>
      <w:proofErr w:type="gramEnd"/>
    </w:p>
    <w:p w14:paraId="77277181" w14:textId="6D89990F" w:rsidR="000063AE" w:rsidRDefault="00B84A03" w:rsidP="0038173B">
      <w:pPr>
        <w:pStyle w:val="ListBullet"/>
        <w:jc w:val="both"/>
      </w:pPr>
      <w:r>
        <w:t xml:space="preserve">configuration of wind turbines within the project area, particularly their alignment with prevailing </w:t>
      </w:r>
      <w:proofErr w:type="gramStart"/>
      <w:r>
        <w:t>wind</w:t>
      </w:r>
      <w:r w:rsidR="000063AE">
        <w:t>;</w:t>
      </w:r>
      <w:proofErr w:type="gramEnd"/>
    </w:p>
    <w:p w14:paraId="3F3A49F0" w14:textId="4AAC6B26" w:rsidR="000063AE" w:rsidRDefault="000063AE" w:rsidP="000C4773">
      <w:pPr>
        <w:pStyle w:val="ListBullet"/>
        <w:jc w:val="both"/>
      </w:pPr>
      <w:r>
        <w:t xml:space="preserve">location, footprint, layout and access arrangements during construction and </w:t>
      </w:r>
      <w:proofErr w:type="gramStart"/>
      <w:r>
        <w:t>operation;</w:t>
      </w:r>
      <w:proofErr w:type="gramEnd"/>
    </w:p>
    <w:p w14:paraId="6032C84C" w14:textId="74D1775E" w:rsidR="000063AE" w:rsidRDefault="000063AE" w:rsidP="000C4773">
      <w:pPr>
        <w:pStyle w:val="ListBullet"/>
        <w:jc w:val="both"/>
      </w:pPr>
      <w:r>
        <w:t xml:space="preserve">design and expected construction staging and </w:t>
      </w:r>
      <w:proofErr w:type="gramStart"/>
      <w:r>
        <w:t>scheduling;</w:t>
      </w:r>
      <w:proofErr w:type="gramEnd"/>
    </w:p>
    <w:p w14:paraId="173AF689" w14:textId="22DD3E9F" w:rsidR="000063AE" w:rsidRDefault="000063AE" w:rsidP="000C4773">
      <w:pPr>
        <w:pStyle w:val="ListBullet"/>
        <w:jc w:val="both"/>
      </w:pPr>
      <w:r>
        <w:lastRenderedPageBreak/>
        <w:t xml:space="preserve">proposed construction methods and materials, and extent of areas to be disturbed during </w:t>
      </w:r>
      <w:proofErr w:type="gramStart"/>
      <w:r>
        <w:t>construction;</w:t>
      </w:r>
      <w:proofErr w:type="gramEnd"/>
      <w:r>
        <w:t xml:space="preserve"> </w:t>
      </w:r>
    </w:p>
    <w:p w14:paraId="4C10A0F6" w14:textId="4AD25220" w:rsidR="000063AE" w:rsidRDefault="000063AE" w:rsidP="000C4773">
      <w:pPr>
        <w:pStyle w:val="ListBullet"/>
        <w:jc w:val="both"/>
      </w:pPr>
      <w:r>
        <w:t>solid waste, wastewater and hazardous material generation and management during construction</w:t>
      </w:r>
      <w:r w:rsidR="00554040">
        <w:t>,</w:t>
      </w:r>
      <w:r>
        <w:t xml:space="preserve"> operation</w:t>
      </w:r>
      <w:r w:rsidR="00554040">
        <w:t xml:space="preserve"> and from decommissioning of project </w:t>
      </w:r>
      <w:proofErr w:type="gramStart"/>
      <w:r w:rsidR="00554040">
        <w:t>components</w:t>
      </w:r>
      <w:r>
        <w:t>;</w:t>
      </w:r>
      <w:proofErr w:type="gramEnd"/>
    </w:p>
    <w:p w14:paraId="34FBEA3D" w14:textId="615BA23B" w:rsidR="000063AE" w:rsidRDefault="000063AE" w:rsidP="000C4773">
      <w:pPr>
        <w:pStyle w:val="ListBullet"/>
        <w:jc w:val="both"/>
      </w:pPr>
      <w:r>
        <w:t xml:space="preserve">rehabilitation of site works </w:t>
      </w:r>
      <w:proofErr w:type="gramStart"/>
      <w:r>
        <w:t>areas;</w:t>
      </w:r>
      <w:proofErr w:type="gramEnd"/>
    </w:p>
    <w:p w14:paraId="3F55FD14" w14:textId="136BA520" w:rsidR="000063AE" w:rsidRDefault="000063AE" w:rsidP="000C4773">
      <w:pPr>
        <w:pStyle w:val="ListBullet"/>
        <w:jc w:val="both"/>
      </w:pPr>
      <w:r>
        <w:t xml:space="preserve">proposed tenure arrangements to provide for access for maintenance or other operational </w:t>
      </w:r>
      <w:proofErr w:type="gramStart"/>
      <w:r>
        <w:t>purposes;</w:t>
      </w:r>
      <w:proofErr w:type="gramEnd"/>
    </w:p>
    <w:p w14:paraId="60DAB6B7" w14:textId="23AA817C" w:rsidR="000063AE" w:rsidRDefault="000063AE" w:rsidP="000C4773">
      <w:pPr>
        <w:pStyle w:val="ListBullet"/>
        <w:jc w:val="both"/>
      </w:pPr>
      <w:r>
        <w:t xml:space="preserve">lighting, safety, security, and noise requirements during construction and </w:t>
      </w:r>
      <w:proofErr w:type="gramStart"/>
      <w:r>
        <w:t>operation;</w:t>
      </w:r>
      <w:proofErr w:type="gramEnd"/>
      <w:r>
        <w:t xml:space="preserve"> </w:t>
      </w:r>
    </w:p>
    <w:p w14:paraId="2920875C" w14:textId="00A07E07" w:rsidR="7E906E4F" w:rsidRDefault="7E906E4F" w:rsidP="000C4773">
      <w:pPr>
        <w:pStyle w:val="ListBullet"/>
        <w:spacing w:after="0"/>
        <w:jc w:val="both"/>
        <w:rPr>
          <w:rFonts w:eastAsiaTheme="minorEastAsia" w:cstheme="minorBidi"/>
        </w:rPr>
      </w:pPr>
      <w:r w:rsidRPr="5B629597">
        <w:t xml:space="preserve">workforce accommodation facilities (if required) including location, size and required </w:t>
      </w:r>
      <w:proofErr w:type="gramStart"/>
      <w:r w:rsidRPr="5B629597">
        <w:t>services;</w:t>
      </w:r>
      <w:proofErr w:type="gramEnd"/>
    </w:p>
    <w:p w14:paraId="00445076" w14:textId="404A751A" w:rsidR="7E906E4F" w:rsidRPr="00354CE9" w:rsidRDefault="7E906E4F" w:rsidP="000C4773">
      <w:pPr>
        <w:pStyle w:val="ListBullet"/>
        <w:spacing w:after="0"/>
        <w:jc w:val="both"/>
        <w:rPr>
          <w:rFonts w:eastAsiaTheme="minorEastAsia" w:cstheme="minorBidi"/>
        </w:rPr>
      </w:pPr>
      <w:r w:rsidRPr="5B629597">
        <w:t>hours of operation</w:t>
      </w:r>
      <w:r w:rsidR="001F4066">
        <w:t xml:space="preserve"> and</w:t>
      </w:r>
      <w:r w:rsidRPr="5B629597">
        <w:t xml:space="preserve"> workforce requirements (total workforce</w:t>
      </w:r>
      <w:proofErr w:type="gramStart"/>
      <w:r w:rsidRPr="5B629597">
        <w:t>);</w:t>
      </w:r>
      <w:proofErr w:type="gramEnd"/>
    </w:p>
    <w:p w14:paraId="75C9A4B1" w14:textId="3CAF05FC" w:rsidR="000B3B6C" w:rsidRPr="000B3B6C" w:rsidRDefault="000B3B6C" w:rsidP="000B3B6C">
      <w:pPr>
        <w:pStyle w:val="ListBullet"/>
        <w:spacing w:after="0"/>
        <w:jc w:val="both"/>
        <w:rPr>
          <w:rFonts w:eastAsiaTheme="minorEastAsia" w:cstheme="minorBidi"/>
        </w:rPr>
      </w:pPr>
      <w:r>
        <w:t xml:space="preserve">details of planned vessel movements and transport requirements (including aircraft) during all project </w:t>
      </w:r>
      <w:proofErr w:type="gramStart"/>
      <w:r>
        <w:t>stages;</w:t>
      </w:r>
      <w:proofErr w:type="gramEnd"/>
    </w:p>
    <w:p w14:paraId="41A06B23" w14:textId="5F36491D" w:rsidR="000063AE" w:rsidRDefault="000063AE" w:rsidP="000C4773">
      <w:pPr>
        <w:pStyle w:val="ListBullet"/>
        <w:jc w:val="both"/>
      </w:pPr>
      <w:r>
        <w:t>hours of construction work and a description of the expected duration of project components, including which components are temporary and which are permanent; and</w:t>
      </w:r>
    </w:p>
    <w:p w14:paraId="5EC0AFED" w14:textId="34A96385" w:rsidR="000063AE" w:rsidRDefault="000063AE" w:rsidP="000C4773">
      <w:pPr>
        <w:pStyle w:val="ListBullet"/>
        <w:jc w:val="both"/>
      </w:pPr>
      <w:r>
        <w:t>operational requirements including maintenance activities and decommissioning.</w:t>
      </w:r>
    </w:p>
    <w:p w14:paraId="4BE5B550" w14:textId="77777777" w:rsidR="00984EE4" w:rsidRDefault="00984EE4" w:rsidP="000C4773">
      <w:pPr>
        <w:pStyle w:val="Heading2"/>
        <w:jc w:val="both"/>
      </w:pPr>
      <w:bookmarkStart w:id="34" w:name="_Toc534816834"/>
      <w:bookmarkStart w:id="35" w:name="_Toc106280264"/>
      <w:r>
        <w:t>Project alternatives</w:t>
      </w:r>
      <w:bookmarkEnd w:id="34"/>
      <w:bookmarkEnd w:id="35"/>
    </w:p>
    <w:p w14:paraId="05AD2B3C" w14:textId="1486C3BB" w:rsidR="00D57DE8" w:rsidRDefault="000063AE" w:rsidP="000C4773">
      <w:pPr>
        <w:pStyle w:val="BodyText100ThemeColour"/>
        <w:jc w:val="both"/>
      </w:pPr>
      <w:r w:rsidRPr="000063AE">
        <w:t xml:space="preserve">The EES should document the proponent's </w:t>
      </w:r>
      <w:r w:rsidR="002A2D99" w:rsidRPr="002A2D99">
        <w:t xml:space="preserve">identification and assessment of alternatives, including the preferred alternative(s) and </w:t>
      </w:r>
      <w:r w:rsidRPr="000063AE">
        <w:t xml:space="preserve">form of the project as presented in the EES. The EES </w:t>
      </w:r>
      <w:r w:rsidR="002A2D99">
        <w:t xml:space="preserve">will need to include </w:t>
      </w:r>
      <w:r w:rsidRPr="000063AE">
        <w:t xml:space="preserve">the proponent’s </w:t>
      </w:r>
      <w:r w:rsidR="002A2D99">
        <w:t xml:space="preserve">explanation and </w:t>
      </w:r>
      <w:r w:rsidRPr="000063AE">
        <w:t>criteria for evaluating potential alternatives</w:t>
      </w:r>
      <w:r w:rsidR="002A2D99">
        <w:t xml:space="preserve">, </w:t>
      </w:r>
      <w:r w:rsidR="00E03D45">
        <w:t xml:space="preserve">and why </w:t>
      </w:r>
      <w:r w:rsidRPr="000063AE">
        <w:t xml:space="preserve">specific alternatives were </w:t>
      </w:r>
      <w:r w:rsidR="00E03D45">
        <w:t xml:space="preserve">selected for detailed </w:t>
      </w:r>
      <w:r w:rsidRPr="000063AE">
        <w:t>evaluation within the EES</w:t>
      </w:r>
      <w:r w:rsidR="00D57DE8">
        <w:t xml:space="preserve">, including with regards to </w:t>
      </w:r>
      <w:r w:rsidR="002153ED">
        <w:t xml:space="preserve">consideration of </w:t>
      </w:r>
      <w:r w:rsidR="002A2D99">
        <w:t xml:space="preserve">minimising </w:t>
      </w:r>
      <w:r w:rsidR="00D57DE8">
        <w:t>environmental impacts</w:t>
      </w:r>
      <w:r w:rsidRPr="000063AE">
        <w:t xml:space="preserve">. </w:t>
      </w:r>
    </w:p>
    <w:p w14:paraId="779610BA" w14:textId="13EFEC03" w:rsidR="000063AE" w:rsidRDefault="000063AE" w:rsidP="000C4773">
      <w:pPr>
        <w:pStyle w:val="BodyText100ThemeColour"/>
        <w:spacing w:after="60"/>
        <w:jc w:val="both"/>
      </w:pPr>
      <w:r w:rsidRPr="000063AE">
        <w:t xml:space="preserve">The EES should </w:t>
      </w:r>
      <w:r w:rsidR="004B054A">
        <w:t>assess</w:t>
      </w:r>
      <w:r w:rsidR="004B054A" w:rsidRPr="000063AE">
        <w:t xml:space="preserve"> </w:t>
      </w:r>
      <w:r w:rsidRPr="000063AE">
        <w:t>the likely environmental effects of feasible alternatives, particularly where these offer a potential to avoid or minimise adverse environmental effects whilst meeting the objectives of the project</w:t>
      </w:r>
      <w:r w:rsidR="002A2D99">
        <w:t>, including</w:t>
      </w:r>
      <w:r>
        <w:t>:</w:t>
      </w:r>
    </w:p>
    <w:p w14:paraId="530CB0E5" w14:textId="6A6C8AFC" w:rsidR="000063AE" w:rsidRDefault="000063AE" w:rsidP="000C4773">
      <w:pPr>
        <w:pStyle w:val="ListBullet"/>
        <w:jc w:val="both"/>
      </w:pPr>
      <w:r>
        <w:t>description of alternatives considered in the project design process, including alternative transmission line alignments</w:t>
      </w:r>
      <w:r w:rsidR="002153ED">
        <w:t>, alternative shoreline crossing locations, alternative turbine and substation technologies</w:t>
      </w:r>
      <w:r w:rsidR="000B3B6C">
        <w:t xml:space="preserve"> and </w:t>
      </w:r>
      <w:proofErr w:type="gramStart"/>
      <w:r w:rsidR="000B3B6C">
        <w:t>locations</w:t>
      </w:r>
      <w:r>
        <w:t>;</w:t>
      </w:r>
      <w:proofErr w:type="gramEnd"/>
    </w:p>
    <w:p w14:paraId="28EB2ED0" w14:textId="549BE881" w:rsidR="000063AE" w:rsidRDefault="000063AE" w:rsidP="000C4773">
      <w:pPr>
        <w:pStyle w:val="ListBullet"/>
        <w:jc w:val="both"/>
      </w:pPr>
      <w:r>
        <w:t xml:space="preserve">identification of methods and environmental criteria for </w:t>
      </w:r>
      <w:r w:rsidR="00B242D5">
        <w:rPr>
          <w:color w:val="auto"/>
        </w:rPr>
        <w:t xml:space="preserve">identifying alternatives, </w:t>
      </w:r>
      <w:r>
        <w:t xml:space="preserve">comparison of alternatives and for selection of </w:t>
      </w:r>
      <w:r w:rsidR="00E95DEF">
        <w:t xml:space="preserve">short-listed and </w:t>
      </w:r>
      <w:r>
        <w:t>preferred alternatives</w:t>
      </w:r>
      <w:r w:rsidR="00B242D5">
        <w:t xml:space="preserve"> </w:t>
      </w:r>
      <w:r w:rsidR="00B242D5">
        <w:rPr>
          <w:color w:val="auto"/>
        </w:rPr>
        <w:t>(for both alternatives considered pre-EES and during the EES process</w:t>
      </w:r>
      <w:proofErr w:type="gramStart"/>
      <w:r w:rsidR="00B242D5">
        <w:rPr>
          <w:color w:val="auto"/>
        </w:rPr>
        <w:t>)</w:t>
      </w:r>
      <w:r>
        <w:t>;</w:t>
      </w:r>
      <w:proofErr w:type="gramEnd"/>
    </w:p>
    <w:p w14:paraId="616FB16F" w14:textId="08B49989" w:rsidR="000063AE" w:rsidRDefault="000063AE" w:rsidP="000C4773">
      <w:pPr>
        <w:pStyle w:val="ListBullet"/>
        <w:jc w:val="both"/>
      </w:pPr>
      <w:r>
        <w:t xml:space="preserve">assessment and comparison of the technical feasibility and environmental implications of </w:t>
      </w:r>
      <w:r w:rsidR="000C295A">
        <w:t xml:space="preserve">feasible </w:t>
      </w:r>
      <w:r>
        <w:t xml:space="preserve">alternative options </w:t>
      </w:r>
      <w:proofErr w:type="gramStart"/>
      <w:r>
        <w:t>considered;</w:t>
      </w:r>
      <w:proofErr w:type="gramEnd"/>
      <w:r>
        <w:t xml:space="preserve"> </w:t>
      </w:r>
    </w:p>
    <w:p w14:paraId="14F6E14B" w14:textId="4B1EE418" w:rsidR="000063AE" w:rsidRDefault="000063AE" w:rsidP="000C4773">
      <w:pPr>
        <w:pStyle w:val="ListBullet"/>
        <w:jc w:val="both"/>
      </w:pPr>
      <w:r>
        <w:t xml:space="preserve">the basis for selecting the preferred project layout and design, particularly where </w:t>
      </w:r>
      <w:r w:rsidR="002153ED">
        <w:t>project components</w:t>
      </w:r>
      <w:r>
        <w:t xml:space="preserve"> are located in proximity to environmentally sensitive areas</w:t>
      </w:r>
      <w:r w:rsidR="00AF6356">
        <w:t xml:space="preserve"> or </w:t>
      </w:r>
      <w:proofErr w:type="gramStart"/>
      <w:r w:rsidR="00AF6356">
        <w:t>receptors</w:t>
      </w:r>
      <w:r>
        <w:t>;</w:t>
      </w:r>
      <w:proofErr w:type="gramEnd"/>
      <w:r>
        <w:t xml:space="preserve"> </w:t>
      </w:r>
    </w:p>
    <w:p w14:paraId="5E2DB849" w14:textId="5BB3FFD4" w:rsidR="000063AE" w:rsidRDefault="000063AE" w:rsidP="000C4773">
      <w:pPr>
        <w:pStyle w:val="ListBullet"/>
        <w:jc w:val="both"/>
      </w:pPr>
      <w:r>
        <w:t xml:space="preserve">description of how information gathered during the EES process was used to refine the preferred transmission </w:t>
      </w:r>
      <w:r w:rsidR="00FE20E5">
        <w:t xml:space="preserve">corridor </w:t>
      </w:r>
      <w:r>
        <w:t xml:space="preserve">alignments and </w:t>
      </w:r>
      <w:r w:rsidR="00B242D5">
        <w:t xml:space="preserve">consider </w:t>
      </w:r>
      <w:r>
        <w:t>other project alternatives</w:t>
      </w:r>
      <w:r w:rsidR="00B242D5">
        <w:t>; and</w:t>
      </w:r>
    </w:p>
    <w:p w14:paraId="71BD8E9E" w14:textId="1EE9CDD0" w:rsidR="00B242D5" w:rsidRDefault="00B242D5" w:rsidP="008517E4">
      <w:pPr>
        <w:pStyle w:val="ListBullet"/>
      </w:pPr>
      <w:r>
        <w:t>description of how the outcomes of consultations with relevant stakeholders have been considered in the process of identification and analysis of alternatives.</w:t>
      </w:r>
    </w:p>
    <w:p w14:paraId="3149DE56" w14:textId="77777777" w:rsidR="005F2CD3" w:rsidRDefault="005F2CD3" w:rsidP="000C4773">
      <w:pPr>
        <w:pStyle w:val="BodyText100ThemeColour"/>
        <w:spacing w:after="60"/>
        <w:jc w:val="both"/>
      </w:pPr>
      <w:r>
        <w:t>Key aspects of the project, for which the EES will need to demonstrate consideration of feasible alternatives, include:</w:t>
      </w:r>
    </w:p>
    <w:p w14:paraId="764B4774" w14:textId="4A278CF6" w:rsidR="00AC77AB" w:rsidRDefault="00AC77AB" w:rsidP="000C4773">
      <w:pPr>
        <w:pStyle w:val="ListBullet"/>
        <w:jc w:val="both"/>
      </w:pPr>
      <w:r>
        <w:t xml:space="preserve">siting and layout of the proposed offshore infrastructure, including wind turbines and the offshore </w:t>
      </w:r>
      <w:proofErr w:type="gramStart"/>
      <w:r>
        <w:t>substation;</w:t>
      </w:r>
      <w:proofErr w:type="gramEnd"/>
    </w:p>
    <w:p w14:paraId="7ED02B9A" w14:textId="236A42C1" w:rsidR="005F2CD3" w:rsidRPr="000C4773" w:rsidRDefault="005F2CD3" w:rsidP="000C4773">
      <w:pPr>
        <w:pStyle w:val="ListBullet"/>
        <w:jc w:val="both"/>
      </w:pPr>
      <w:r w:rsidRPr="000C4773">
        <w:t>potential corridors and alignments</w:t>
      </w:r>
      <w:r w:rsidR="00944852" w:rsidRPr="000C4773">
        <w:t xml:space="preserve"> for the o</w:t>
      </w:r>
      <w:r w:rsidR="00AC77AB">
        <w:t>ffshore marine cables and the o</w:t>
      </w:r>
      <w:r w:rsidR="00944852" w:rsidRPr="000C4773">
        <w:t>nshore transmission network</w:t>
      </w:r>
      <w:r w:rsidRPr="000C4773">
        <w:t xml:space="preserve">, including criteria for excluding </w:t>
      </w:r>
      <w:r w:rsidR="00026A45" w:rsidRPr="000C4773">
        <w:t>corridors</w:t>
      </w:r>
      <w:r w:rsidR="00193C6E">
        <w:t xml:space="preserve">, </w:t>
      </w:r>
      <w:r w:rsidR="00026A45" w:rsidRPr="000C4773">
        <w:t>alignment</w:t>
      </w:r>
      <w:r w:rsidR="00944852" w:rsidRPr="000C4773">
        <w:t>s</w:t>
      </w:r>
      <w:r w:rsidR="00193C6E">
        <w:t xml:space="preserve"> and proposed </w:t>
      </w:r>
      <w:r w:rsidR="00193C6E" w:rsidRPr="000C4773">
        <w:t>construction techniques</w:t>
      </w:r>
      <w:r w:rsidR="00026A45" w:rsidRPr="000C4773">
        <w:t xml:space="preserve"> </w:t>
      </w:r>
      <w:r w:rsidRPr="000C4773">
        <w:t xml:space="preserve">from further </w:t>
      </w:r>
      <w:proofErr w:type="gramStart"/>
      <w:r w:rsidRPr="000C4773">
        <w:t>consideration;</w:t>
      </w:r>
      <w:proofErr w:type="gramEnd"/>
    </w:p>
    <w:p w14:paraId="44300502" w14:textId="1E5375D0" w:rsidR="00944852" w:rsidRPr="000C4773" w:rsidRDefault="005F2CD3" w:rsidP="000C4773">
      <w:pPr>
        <w:pStyle w:val="ListBullet"/>
        <w:jc w:val="both"/>
      </w:pPr>
      <w:r w:rsidRPr="000C4773">
        <w:t xml:space="preserve">siting of </w:t>
      </w:r>
      <w:r w:rsidR="00944852" w:rsidRPr="000C4773">
        <w:t>the proposed shore</w:t>
      </w:r>
      <w:r w:rsidR="00AC77AB">
        <w:t>line</w:t>
      </w:r>
      <w:r w:rsidR="00944852" w:rsidRPr="000C4773">
        <w:t xml:space="preserve"> crossing, as well as the construction techniques </w:t>
      </w:r>
      <w:proofErr w:type="gramStart"/>
      <w:r w:rsidR="00AC77AB">
        <w:t>proposed</w:t>
      </w:r>
      <w:r w:rsidR="00944852" w:rsidRPr="000C4773">
        <w:t>;</w:t>
      </w:r>
      <w:proofErr w:type="gramEnd"/>
    </w:p>
    <w:p w14:paraId="03BAAC0F" w14:textId="1D9B87E2" w:rsidR="005F2CD3" w:rsidRPr="000C4773" w:rsidRDefault="005F2CD3" w:rsidP="000C4773">
      <w:pPr>
        <w:pStyle w:val="ListBullet"/>
        <w:jc w:val="both"/>
      </w:pPr>
      <w:r w:rsidRPr="000C4773">
        <w:t xml:space="preserve">siting of </w:t>
      </w:r>
      <w:r w:rsidR="00AC77AB">
        <w:t xml:space="preserve">any infrastructure </w:t>
      </w:r>
      <w:r w:rsidR="00944852" w:rsidRPr="000C4773">
        <w:t>required for the onshore transmission infrastructure</w:t>
      </w:r>
      <w:r w:rsidR="00AC77AB">
        <w:t xml:space="preserve"> (e.g., onshore </w:t>
      </w:r>
      <w:r w:rsidR="00AC77AB" w:rsidRPr="000C4773">
        <w:t>substation</w:t>
      </w:r>
      <w:r w:rsidR="00AC77AB">
        <w:t>, transition joint pit)</w:t>
      </w:r>
      <w:r w:rsidRPr="000C4773">
        <w:t>, and the extent to which selection of th</w:t>
      </w:r>
      <w:r w:rsidR="00944852" w:rsidRPr="000C4773">
        <w:t>ese</w:t>
      </w:r>
      <w:r w:rsidRPr="000C4773">
        <w:t xml:space="preserve"> site</w:t>
      </w:r>
      <w:r w:rsidR="00944852" w:rsidRPr="000C4773">
        <w:t>s</w:t>
      </w:r>
      <w:r w:rsidRPr="000C4773">
        <w:t xml:space="preserve"> influence the choice of preferred </w:t>
      </w:r>
      <w:proofErr w:type="gramStart"/>
      <w:r w:rsidRPr="000C4773">
        <w:t>alignment;</w:t>
      </w:r>
      <w:proofErr w:type="gramEnd"/>
    </w:p>
    <w:p w14:paraId="5DDFC4C5" w14:textId="77777777" w:rsidR="00AC77AB" w:rsidRDefault="005F2CD3" w:rsidP="000C4773">
      <w:pPr>
        <w:pStyle w:val="ListBullet"/>
        <w:jc w:val="both"/>
      </w:pPr>
      <w:r w:rsidRPr="000C4773">
        <w:t xml:space="preserve">the rationale for the preferred mode of construction </w:t>
      </w:r>
      <w:r w:rsidR="00944852" w:rsidRPr="000C4773">
        <w:t xml:space="preserve">across the </w:t>
      </w:r>
      <w:r w:rsidR="00AC77AB">
        <w:t xml:space="preserve">transmission line </w:t>
      </w:r>
      <w:r w:rsidR="00944852" w:rsidRPr="000C4773">
        <w:t xml:space="preserve">alignment </w:t>
      </w:r>
      <w:r w:rsidRPr="000C4773">
        <w:t>(overhead or underground</w:t>
      </w:r>
      <w:proofErr w:type="gramStart"/>
      <w:r w:rsidRPr="000C4773">
        <w:t>);</w:t>
      </w:r>
      <w:proofErr w:type="gramEnd"/>
      <w:r w:rsidRPr="000C4773">
        <w:t xml:space="preserve"> </w:t>
      </w:r>
    </w:p>
    <w:p w14:paraId="42D59AF3" w14:textId="77777777" w:rsidR="008C075D" w:rsidRDefault="00AC77AB" w:rsidP="000C4773">
      <w:pPr>
        <w:pStyle w:val="ListBullet"/>
        <w:jc w:val="both"/>
      </w:pPr>
      <w:r>
        <w:t>the rationale</w:t>
      </w:r>
      <w:r w:rsidR="008C075D">
        <w:t xml:space="preserve">, siting and design </w:t>
      </w:r>
      <w:r>
        <w:t xml:space="preserve">for </w:t>
      </w:r>
      <w:r w:rsidR="008C075D">
        <w:t xml:space="preserve">any proposed battery storage </w:t>
      </w:r>
      <w:proofErr w:type="gramStart"/>
      <w:r w:rsidR="008C075D">
        <w:t>technology;</w:t>
      </w:r>
      <w:proofErr w:type="gramEnd"/>
      <w:r w:rsidR="008C075D">
        <w:t xml:space="preserve"> </w:t>
      </w:r>
    </w:p>
    <w:p w14:paraId="11CBAB82" w14:textId="20F06DE6" w:rsidR="005F2CD3" w:rsidRPr="000C4773" w:rsidRDefault="008C075D" w:rsidP="000C4773">
      <w:pPr>
        <w:pStyle w:val="ListBullet"/>
        <w:jc w:val="both"/>
      </w:pPr>
      <w:r>
        <w:lastRenderedPageBreak/>
        <w:t xml:space="preserve">selection of supporting </w:t>
      </w:r>
      <w:r w:rsidRPr="007642CF">
        <w:t>ports and harbour</w:t>
      </w:r>
      <w:r w:rsidR="00E46911">
        <w:t>s</w:t>
      </w:r>
      <w:r w:rsidRPr="007642CF">
        <w:t xml:space="preserve"> </w:t>
      </w:r>
      <w:r w:rsidR="00391808">
        <w:t xml:space="preserve">(and </w:t>
      </w:r>
      <w:r w:rsidR="005A74FA" w:rsidRPr="00321650">
        <w:rPr>
          <w:rFonts w:ascii="Arial" w:hAnsi="Arial"/>
          <w:lang w:eastAsia="en-US"/>
        </w:rPr>
        <w:t xml:space="preserve">any modifications </w:t>
      </w:r>
      <w:r w:rsidR="00CB00A9">
        <w:rPr>
          <w:rFonts w:ascii="Arial" w:hAnsi="Arial"/>
          <w:lang w:eastAsia="en-US"/>
        </w:rPr>
        <w:t xml:space="preserve">required </w:t>
      </w:r>
      <w:r w:rsidR="005A74FA" w:rsidRPr="00321650">
        <w:rPr>
          <w:rFonts w:ascii="Arial" w:hAnsi="Arial"/>
          <w:lang w:eastAsia="en-US"/>
        </w:rPr>
        <w:t>to ports, harbours and channels</w:t>
      </w:r>
      <w:r w:rsidR="00391808">
        <w:rPr>
          <w:rFonts w:ascii="Arial" w:hAnsi="Arial"/>
          <w:lang w:eastAsia="en-US"/>
        </w:rPr>
        <w:t>)</w:t>
      </w:r>
      <w:r w:rsidR="00900302">
        <w:rPr>
          <w:rFonts w:ascii="Arial" w:hAnsi="Arial"/>
          <w:lang w:eastAsia="en-US"/>
        </w:rPr>
        <w:t xml:space="preserve"> </w:t>
      </w:r>
      <w:r w:rsidRPr="007642CF">
        <w:t>to support project construction and operations</w:t>
      </w:r>
      <w:r>
        <w:t>;</w:t>
      </w:r>
      <w:r w:rsidRPr="000C4773">
        <w:t xml:space="preserve"> </w:t>
      </w:r>
      <w:r w:rsidR="005F2CD3" w:rsidRPr="000C4773">
        <w:t>and</w:t>
      </w:r>
    </w:p>
    <w:p w14:paraId="1CF4556F" w14:textId="4B4385EB" w:rsidR="005F2CD3" w:rsidRPr="000C4773" w:rsidRDefault="005F2CD3" w:rsidP="000C4773">
      <w:pPr>
        <w:pStyle w:val="ListBullet"/>
        <w:jc w:val="both"/>
      </w:pPr>
      <w:r w:rsidRPr="000C4773">
        <w:t>other feasible alternatives raised through feedback from the</w:t>
      </w:r>
      <w:r w:rsidR="00B242D5">
        <w:t xml:space="preserve"> technical reference group,</w:t>
      </w:r>
      <w:r w:rsidRPr="000C4773">
        <w:t xml:space="preserve"> </w:t>
      </w:r>
      <w:proofErr w:type="gramStart"/>
      <w:r w:rsidRPr="000C4773">
        <w:t>community</w:t>
      </w:r>
      <w:proofErr w:type="gramEnd"/>
      <w:r w:rsidRPr="000C4773">
        <w:t xml:space="preserve"> or other stakeholders</w:t>
      </w:r>
      <w:r w:rsidR="00944852" w:rsidRPr="000C4773">
        <w:t>.</w:t>
      </w:r>
    </w:p>
    <w:p w14:paraId="0139D1C4" w14:textId="1FC1BB03" w:rsidR="000063AE" w:rsidRDefault="00FD7440" w:rsidP="000C4773">
      <w:pPr>
        <w:pStyle w:val="BodyText100ThemeColour"/>
        <w:jc w:val="both"/>
      </w:pPr>
      <w:r>
        <w:t xml:space="preserve">Where appropriate, </w:t>
      </w:r>
      <w:r w:rsidR="000063AE">
        <w:t>the assessment of environmental effects of site selection, alignment and design alternatives must address the matters set out in these scoping requirements</w:t>
      </w:r>
      <w:r>
        <w:t>.</w:t>
      </w:r>
      <w:r w:rsidR="000063AE">
        <w:t xml:space="preserve"> </w:t>
      </w:r>
      <w:r>
        <w:t>T</w:t>
      </w:r>
      <w:r w:rsidR="000063AE">
        <w:t>he depth of investigation of alternatives</w:t>
      </w:r>
      <w:r w:rsidR="000C295A">
        <w:t xml:space="preserve"> and their impacts</w:t>
      </w:r>
      <w:r w:rsidR="000063AE">
        <w:t xml:space="preserve"> should be proportionate to their potential to minimise potentially significant adverse effects and to meet project objectives. </w:t>
      </w:r>
    </w:p>
    <w:p w14:paraId="663030C3" w14:textId="30D580D7" w:rsidR="005B549C" w:rsidRDefault="005B549C" w:rsidP="000C4773">
      <w:pPr>
        <w:pStyle w:val="BodyText100ThemeColour"/>
        <w:jc w:val="both"/>
      </w:pPr>
      <w:r>
        <w:t xml:space="preserve">The implications of the “no project” option also need to be outlined. </w:t>
      </w:r>
    </w:p>
    <w:p w14:paraId="110EF7E0" w14:textId="77777777" w:rsidR="00984EE4" w:rsidRDefault="00984EE4" w:rsidP="00AF238F">
      <w:pPr>
        <w:pStyle w:val="Heading2"/>
      </w:pPr>
      <w:bookmarkStart w:id="36" w:name="_Toc534816835"/>
      <w:bookmarkStart w:id="37" w:name="_Toc106280265"/>
      <w:r>
        <w:t xml:space="preserve">Applicable legislation, </w:t>
      </w:r>
      <w:proofErr w:type="gramStart"/>
      <w:r>
        <w:t>policies</w:t>
      </w:r>
      <w:proofErr w:type="gramEnd"/>
      <w:r>
        <w:t xml:space="preserve"> and strategies</w:t>
      </w:r>
      <w:bookmarkEnd w:id="36"/>
      <w:bookmarkEnd w:id="37"/>
      <w:r>
        <w:t xml:space="preserve"> </w:t>
      </w:r>
    </w:p>
    <w:p w14:paraId="3474843C" w14:textId="77777777" w:rsidR="005B549C" w:rsidRDefault="00E06401" w:rsidP="005B549C">
      <w:pPr>
        <w:pStyle w:val="BodyText100ThemeColour"/>
        <w:jc w:val="both"/>
      </w:pPr>
      <w:r w:rsidRPr="000A6532">
        <w:t>In addition to the EE Act</w:t>
      </w:r>
      <w:r w:rsidR="005B549C">
        <w:t xml:space="preserve"> and the EPBC Act</w:t>
      </w:r>
      <w:r w:rsidRPr="000A6532">
        <w:t xml:space="preserve">, the EES will need to identify relevant legislation, policies, </w:t>
      </w:r>
      <w:proofErr w:type="gramStart"/>
      <w:r w:rsidRPr="000A6532">
        <w:t>guidelines</w:t>
      </w:r>
      <w:proofErr w:type="gramEnd"/>
      <w:r w:rsidRPr="000A6532">
        <w:t xml:space="preserve"> and standards, and assess their specific requirements or implications for the project, particularly in relation to required approvals.</w:t>
      </w:r>
      <w:r>
        <w:t xml:space="preserve"> </w:t>
      </w:r>
    </w:p>
    <w:p w14:paraId="49A20E4C" w14:textId="7ABA9837" w:rsidR="00E06401" w:rsidRPr="000A6532" w:rsidRDefault="00E06401" w:rsidP="005B549C">
      <w:pPr>
        <w:pStyle w:val="BodyText100ThemeColour"/>
        <w:spacing w:after="60"/>
        <w:jc w:val="both"/>
      </w:pPr>
      <w:r w:rsidRPr="000A6532">
        <w:t xml:space="preserve">The proponent will also need to identify and address other relevant policies, strategies, subordinate </w:t>
      </w:r>
      <w:proofErr w:type="gramStart"/>
      <w:r w:rsidRPr="000A6532">
        <w:t>legislation</w:t>
      </w:r>
      <w:proofErr w:type="gramEnd"/>
      <w:r w:rsidRPr="000A6532">
        <w:t xml:space="preserve"> and related management or planning processes that may be relevant to the assessment of the project.</w:t>
      </w:r>
      <w:r w:rsidR="00AB5FF9">
        <w:t xml:space="preserve"> </w:t>
      </w:r>
      <w:r w:rsidR="005B549C">
        <w:t>These include but are not limited to the Victorian guidelines for vegetation removal</w:t>
      </w:r>
      <w:r w:rsidR="005B549C">
        <w:rPr>
          <w:rStyle w:val="FootnoteReference"/>
        </w:rPr>
        <w:footnoteReference w:id="11"/>
      </w:r>
      <w:r w:rsidR="007605D1">
        <w:t xml:space="preserve">, </w:t>
      </w:r>
      <w:r w:rsidR="009C101B">
        <w:rPr>
          <w:i/>
          <w:iCs/>
        </w:rPr>
        <w:t>Environment Protection Act 2017</w:t>
      </w:r>
      <w:r w:rsidR="00394914">
        <w:rPr>
          <w:i/>
          <w:iCs/>
        </w:rPr>
        <w:t xml:space="preserve"> </w:t>
      </w:r>
      <w:r w:rsidR="00394914">
        <w:t>and subordinate legislation</w:t>
      </w:r>
      <w:r w:rsidR="007605D1">
        <w:t xml:space="preserve">, conservation advice, threat abatement plans and recovery plans for nationally listed threatened species and communities. </w:t>
      </w:r>
    </w:p>
    <w:p w14:paraId="328057AF" w14:textId="44CE0EEE" w:rsidR="00984EE4" w:rsidRDefault="005A7245" w:rsidP="00AF238F">
      <w:pPr>
        <w:pStyle w:val="Heading2"/>
      </w:pPr>
      <w:bookmarkStart w:id="38" w:name="_Toc534816841"/>
      <w:bookmarkStart w:id="39" w:name="_Toc106280266"/>
      <w:r>
        <w:t>E</w:t>
      </w:r>
      <w:r w:rsidR="00984EE4">
        <w:t>valuation objectives</w:t>
      </w:r>
      <w:bookmarkEnd w:id="38"/>
      <w:bookmarkEnd w:id="39"/>
    </w:p>
    <w:p w14:paraId="4F664A82" w14:textId="03F8F6A3" w:rsidR="00DF2560" w:rsidRDefault="005A7245" w:rsidP="00A72291">
      <w:pPr>
        <w:pStyle w:val="BodyText100ThemeColour"/>
        <w:jc w:val="both"/>
      </w:pPr>
      <w:r>
        <w:t>E</w:t>
      </w:r>
      <w:r w:rsidR="002F64E9" w:rsidRPr="000A6532">
        <w:t xml:space="preserve">valuation objectives are provided in Section 4 for each of the topics to be addressed in the EES. The </w:t>
      </w:r>
      <w:r>
        <w:t>proposed</w:t>
      </w:r>
      <w:r w:rsidRPr="000A6532">
        <w:t xml:space="preserve"> </w:t>
      </w:r>
      <w:r w:rsidR="002F64E9" w:rsidRPr="000A6532">
        <w:t>evaluation objectives identify desired outcomes in the context of key legislative and statutory policies, as well as the principles and objectives of ecologically sustainable development and environment protection, including net community benefit. In accordance with the Ministerial Guidelines, they provide a framework to guide an integrated assessment of environmental effects and for evaluating the overall implications of the project.</w:t>
      </w:r>
    </w:p>
    <w:p w14:paraId="34094FB1" w14:textId="2B7C7024" w:rsidR="00984EE4" w:rsidRDefault="00984EE4" w:rsidP="00AF238F">
      <w:pPr>
        <w:pStyle w:val="Heading2"/>
      </w:pPr>
      <w:bookmarkStart w:id="40" w:name="_Toc534816842"/>
      <w:bookmarkStart w:id="41" w:name="_Toc106280267"/>
      <w:r>
        <w:t xml:space="preserve">Environmental </w:t>
      </w:r>
      <w:r w:rsidR="00635281">
        <w:t>management framework</w:t>
      </w:r>
      <w:bookmarkEnd w:id="40"/>
      <w:bookmarkEnd w:id="41"/>
    </w:p>
    <w:p w14:paraId="02F220BF" w14:textId="4D455BFB" w:rsidR="007605D1" w:rsidRDefault="005858B9" w:rsidP="00A72291">
      <w:pPr>
        <w:pStyle w:val="BodyText100ThemeColour"/>
        <w:jc w:val="both"/>
      </w:pPr>
      <w:r>
        <w:t xml:space="preserve">Competent management </w:t>
      </w:r>
      <w:r w:rsidRPr="005858B9">
        <w:t xml:space="preserve">and appropriate governance of the environmental performance </w:t>
      </w:r>
      <w:r w:rsidR="007605D1">
        <w:t>is needed for project construction and operation</w:t>
      </w:r>
      <w:r>
        <w:t>,</w:t>
      </w:r>
      <w:r w:rsidR="007605D1">
        <w:t xml:space="preserve"> to achieve predicted environmental outcomes, </w:t>
      </w:r>
      <w:r>
        <w:t xml:space="preserve">meet </w:t>
      </w:r>
      <w:r w:rsidR="744780FE" w:rsidRPr="00322C00">
        <w:t>statutory requirements</w:t>
      </w:r>
      <w:r w:rsidR="007605D1">
        <w:t xml:space="preserve"> and </w:t>
      </w:r>
      <w:r>
        <w:t xml:space="preserve">sustain </w:t>
      </w:r>
      <w:r w:rsidR="744780FE" w:rsidRPr="00322C00">
        <w:t xml:space="preserve">stakeholder confidence. </w:t>
      </w:r>
      <w:r>
        <w:t xml:space="preserve">Hence an environmental management framework (EMF) </w:t>
      </w:r>
      <w:r w:rsidR="009D3EEC">
        <w:t xml:space="preserve">is </w:t>
      </w:r>
      <w:r>
        <w:t>need</w:t>
      </w:r>
      <w:r w:rsidR="009D3EEC">
        <w:t>ed</w:t>
      </w:r>
      <w:r>
        <w:t xml:space="preserve"> to </w:t>
      </w:r>
      <w:r w:rsidR="007605D1">
        <w:t xml:space="preserve">articulate clear accountabilities for managing and monitoring environmental effects and risks associated with all project elements and phases. </w:t>
      </w:r>
    </w:p>
    <w:p w14:paraId="205301F4" w14:textId="29767A05" w:rsidR="007605D1" w:rsidRDefault="007605D1" w:rsidP="00437A81">
      <w:pPr>
        <w:pStyle w:val="BodyText100ThemeColour"/>
        <w:spacing w:after="120"/>
        <w:jc w:val="both"/>
      </w:pPr>
      <w:r>
        <w:t xml:space="preserve">The EMF needs </w:t>
      </w:r>
      <w:r w:rsidR="00437A81">
        <w:t>to include the following:</w:t>
      </w:r>
    </w:p>
    <w:p w14:paraId="0BDE0C96" w14:textId="5C176318" w:rsidR="00437A81" w:rsidRPr="00A46BF2" w:rsidRDefault="00437A81" w:rsidP="00437A81">
      <w:pPr>
        <w:pStyle w:val="ListBullet"/>
        <w:ind w:left="714" w:hanging="357"/>
        <w:jc w:val="both"/>
      </w:pPr>
      <w:r w:rsidRPr="00A46BF2">
        <w:t>required approvals and consents</w:t>
      </w:r>
      <w:r>
        <w:t xml:space="preserve">, including any anticipated requirements for related environmental management plans, whether for project phases or </w:t>
      </w:r>
      <w:proofErr w:type="gramStart"/>
      <w:r>
        <w:t>elements;</w:t>
      </w:r>
      <w:proofErr w:type="gramEnd"/>
    </w:p>
    <w:p w14:paraId="2C4E3B78" w14:textId="77777777" w:rsidR="00437A81" w:rsidRDefault="00437A81" w:rsidP="00437A81">
      <w:pPr>
        <w:pStyle w:val="ListBullet"/>
        <w:jc w:val="both"/>
      </w:pPr>
      <w:r>
        <w:t xml:space="preserve">organisational responsibilities and accountabilities for environmental </w:t>
      </w:r>
      <w:proofErr w:type="gramStart"/>
      <w:r>
        <w:t>management;</w:t>
      </w:r>
      <w:proofErr w:type="gramEnd"/>
      <w:r>
        <w:t xml:space="preserve"> </w:t>
      </w:r>
    </w:p>
    <w:p w14:paraId="602FB3E0" w14:textId="2E3E4567" w:rsidR="00437A81" w:rsidRPr="00437A81" w:rsidRDefault="00437A81" w:rsidP="00437A81">
      <w:pPr>
        <w:pStyle w:val="ListBullet"/>
        <w:jc w:val="both"/>
      </w:pPr>
      <w:r>
        <w:t xml:space="preserve">the environmental management </w:t>
      </w:r>
      <w:r w:rsidR="007045E7">
        <w:t xml:space="preserve">and contingency </w:t>
      </w:r>
      <w:r>
        <w:t xml:space="preserve">measures proposed in the EES to address specific issues, including commitments to mitigate adverse effects and enhance environmental outcomes, with regard for the general environmental duty under the </w:t>
      </w:r>
      <w:r>
        <w:rPr>
          <w:i/>
          <w:iCs/>
        </w:rPr>
        <w:t xml:space="preserve">Environment Protection Act </w:t>
      </w:r>
      <w:proofErr w:type="gramStart"/>
      <w:r w:rsidR="00065CB8">
        <w:rPr>
          <w:i/>
          <w:iCs/>
        </w:rPr>
        <w:t>2017</w:t>
      </w:r>
      <w:r w:rsidR="00065CB8">
        <w:t>;</w:t>
      </w:r>
      <w:proofErr w:type="gramEnd"/>
    </w:p>
    <w:p w14:paraId="45158DA4" w14:textId="77777777" w:rsidR="00065CB8" w:rsidRDefault="00065CB8" w:rsidP="00437A81">
      <w:pPr>
        <w:pStyle w:val="ListBullet"/>
        <w:jc w:val="both"/>
      </w:pPr>
      <w:r>
        <w:t xml:space="preserve">a register of environmental risks associated with each phase of the project which would need to be maintained during project </w:t>
      </w:r>
      <w:proofErr w:type="gramStart"/>
      <w:r>
        <w:t>implementation;</w:t>
      </w:r>
      <w:proofErr w:type="gramEnd"/>
      <w:r>
        <w:t xml:space="preserve"> </w:t>
      </w:r>
    </w:p>
    <w:p w14:paraId="3D80F1D0" w14:textId="77777777" w:rsidR="00065CB8" w:rsidRDefault="00065CB8" w:rsidP="00437A81">
      <w:pPr>
        <w:pStyle w:val="ListBullet"/>
        <w:jc w:val="both"/>
      </w:pPr>
      <w:r>
        <w:t xml:space="preserve">arrangements for management of, and access to, baseline and monitoring data, to ensure transparency and accountability and to contribute to the improvement of environmental </w:t>
      </w:r>
      <w:proofErr w:type="gramStart"/>
      <w:r>
        <w:t>knowledge;</w:t>
      </w:r>
      <w:proofErr w:type="gramEnd"/>
      <w:r>
        <w:t xml:space="preserve"> </w:t>
      </w:r>
    </w:p>
    <w:p w14:paraId="60957C08" w14:textId="2624784D" w:rsidR="00437A81" w:rsidRPr="00A46BF2" w:rsidRDefault="00065CB8" w:rsidP="00437A81">
      <w:pPr>
        <w:pStyle w:val="ListBullet"/>
        <w:jc w:val="both"/>
      </w:pPr>
      <w:r>
        <w:t xml:space="preserve">a proposed monitoring program including monitoring objectives, </w:t>
      </w:r>
      <w:proofErr w:type="gramStart"/>
      <w:r>
        <w:t>indicators</w:t>
      </w:r>
      <w:proofErr w:type="gramEnd"/>
      <w:r>
        <w:t xml:space="preserve"> and requirements (e.g., parameters, locations, frequency and auditing). Justification needs to be provided for any aspects where monitoring is not proposed. </w:t>
      </w:r>
    </w:p>
    <w:p w14:paraId="4133CB23" w14:textId="065657CE" w:rsidR="00437A81" w:rsidRDefault="00065CB8" w:rsidP="00A72291">
      <w:pPr>
        <w:pStyle w:val="BodyText100ThemeColour"/>
        <w:jc w:val="both"/>
      </w:pPr>
      <w:r>
        <w:lastRenderedPageBreak/>
        <w:t xml:space="preserve">The EMF </w:t>
      </w:r>
      <w:r w:rsidR="009D3EEC">
        <w:t xml:space="preserve">needs to </w:t>
      </w:r>
      <w:r>
        <w:t xml:space="preserve">propose a program for community consultation, stakeholder engagement and communications for all stages of the project. This will include opportunities for local stakeholders to engage with the proponent to seek responses to issues that might arise during project implementation and a process for complaints recording and resolution. </w:t>
      </w:r>
    </w:p>
    <w:p w14:paraId="344B2861" w14:textId="39732FB6" w:rsidR="00065CB8" w:rsidRDefault="00065CB8" w:rsidP="00A72291">
      <w:pPr>
        <w:pStyle w:val="BodyText100ThemeColour"/>
        <w:jc w:val="both"/>
      </w:pPr>
      <w:r>
        <w:t xml:space="preserve">The EMF </w:t>
      </w:r>
      <w:r w:rsidR="009D3EEC">
        <w:t xml:space="preserve">should </w:t>
      </w:r>
      <w:r>
        <w:t xml:space="preserve">set the scope for later development and review of environmental management plans for all project phases. </w:t>
      </w:r>
    </w:p>
    <w:p w14:paraId="41D1B42A" w14:textId="465EF202" w:rsidR="008B4D94" w:rsidRDefault="00065CB8" w:rsidP="008A2AE4">
      <w:pPr>
        <w:pStyle w:val="BodyText100ThemeColour"/>
        <w:jc w:val="both"/>
      </w:pPr>
      <w:r>
        <w:t xml:space="preserve">The EMF </w:t>
      </w:r>
      <w:r w:rsidR="009D3EEC">
        <w:t xml:space="preserve">also needs to include as appropriate an </w:t>
      </w:r>
      <w:r w:rsidR="00E13514">
        <w:t xml:space="preserve">adaptive management approach, </w:t>
      </w:r>
      <w:r>
        <w:t>internal and external auditing and reporting requirements to review and continuously improve the effectiveness of environmental management and to ensure compliance with statutory conditions.</w:t>
      </w:r>
    </w:p>
    <w:p w14:paraId="4ED78A0E" w14:textId="77777777" w:rsidR="00211B55" w:rsidRDefault="00211B55" w:rsidP="001E23A3">
      <w:pPr>
        <w:pStyle w:val="BodyText100ThemeColour"/>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2" w:name="_Toc534816843"/>
      <w:bookmarkStart w:id="43" w:name="_Toc106280268"/>
      <w:r>
        <w:lastRenderedPageBreak/>
        <w:t>Assessment of specific environmental effects</w:t>
      </w:r>
      <w:bookmarkEnd w:id="42"/>
      <w:bookmarkEnd w:id="43"/>
    </w:p>
    <w:p w14:paraId="10944C86" w14:textId="4377149D" w:rsidR="00B808DE" w:rsidRDefault="002C41C0" w:rsidP="00B47ACA">
      <w:pPr>
        <w:pStyle w:val="BodyText100ThemeColour"/>
        <w:jc w:val="both"/>
      </w:pPr>
      <w:r>
        <w:t>P</w:t>
      </w:r>
      <w:r w:rsidR="00B808DE">
        <w:t>reparation of the EES and the necessary investigation of effects should be proportional to the environmental risk</w:t>
      </w:r>
      <w:r w:rsidR="008A2AE4">
        <w:t xml:space="preserve"> posed by the project</w:t>
      </w:r>
      <w:r w:rsidR="00B808DE">
        <w:t xml:space="preserve">, as outlined in </w:t>
      </w:r>
      <w:r w:rsidR="008A2AE4">
        <w:t xml:space="preserve">the Ministerial Guidelines (p. 14). The Minister’s decision requiring an EES articulates the primary matters and potentially significant effects that need to be examined in the EES. </w:t>
      </w:r>
      <w:r w:rsidR="00CC60A6" w:rsidRPr="00CC60A6">
        <w:t xml:space="preserve">A systems and risk-based approach should be adopted during the design of EES studies, </w:t>
      </w:r>
      <w:r w:rsidR="008A2AE4">
        <w:t xml:space="preserve">so that a greater level of effort is directed at investigating and managing those matters that pose relatively higher risk of adverse effects. </w:t>
      </w:r>
      <w:r w:rsidR="00B808DE">
        <w:t xml:space="preserve"> </w:t>
      </w:r>
      <w:r w:rsidR="00CC60A6" w:rsidRPr="00CC60A6">
        <w:t xml:space="preserve">For </w:t>
      </w:r>
      <w:r w:rsidR="00CC60A6">
        <w:t xml:space="preserve">any potential </w:t>
      </w:r>
      <w:r w:rsidR="00CC60A6" w:rsidRPr="00CC60A6">
        <w:t xml:space="preserve">effects that can be demonstrated to have low levels of risk of environment effects, the EES should describe and analyse these impacts at a level of detail commensurate with </w:t>
      </w:r>
      <w:r w:rsidR="00CC60A6">
        <w:t xml:space="preserve">that </w:t>
      </w:r>
      <w:r w:rsidR="00CC60A6" w:rsidRPr="00CC60A6">
        <w:t>level of environmental risk</w:t>
      </w:r>
      <w:r w:rsidR="00CC60A6">
        <w:t>.</w:t>
      </w:r>
    </w:p>
    <w:p w14:paraId="44388FF1" w14:textId="7EE2AC03" w:rsidR="00B808DE" w:rsidRDefault="008A2AE4" w:rsidP="005B1B3A">
      <w:pPr>
        <w:pStyle w:val="BodyText100ThemeColour"/>
        <w:spacing w:after="0"/>
        <w:jc w:val="both"/>
      </w:pPr>
      <w:r>
        <w:t xml:space="preserve">The following structure </w:t>
      </w:r>
      <w:r w:rsidR="005B1B3A">
        <w:t xml:space="preserve">sets out how the EES should document assessment of the project’s effects for each evaluation objective. </w:t>
      </w:r>
    </w:p>
    <w:p w14:paraId="58EDFBBB" w14:textId="77777777" w:rsidR="005B1B3A" w:rsidRDefault="005B1B3A" w:rsidP="005B1B3A">
      <w:pPr>
        <w:pStyle w:val="BodyText100ThemeColour"/>
        <w:spacing w:after="0"/>
        <w:jc w:val="both"/>
      </w:pPr>
    </w:p>
    <w:p w14:paraId="1374B7CC" w14:textId="55BFC5E4" w:rsidR="00D02F3A" w:rsidRPr="000A6532" w:rsidRDefault="00D02F3A" w:rsidP="007D6E49">
      <w:pPr>
        <w:pStyle w:val="ListNumber"/>
        <w:numPr>
          <w:ilvl w:val="0"/>
          <w:numId w:val="14"/>
        </w:numPr>
        <w:jc w:val="both"/>
      </w:pPr>
      <w:r w:rsidRPr="5B629597">
        <w:rPr>
          <w:b/>
          <w:bCs/>
        </w:rPr>
        <w:t xml:space="preserve">Identify key issues or risks </w:t>
      </w:r>
      <w:r>
        <w:t>that the project poses to the achievement of the evaluation objective.</w:t>
      </w:r>
      <w:r w:rsidR="00AB5FF9">
        <w:t xml:space="preserve"> </w:t>
      </w:r>
    </w:p>
    <w:p w14:paraId="7FBBB80A" w14:textId="695EBC42" w:rsidR="00D02F3A" w:rsidRPr="000A6532" w:rsidRDefault="00D02F3A" w:rsidP="007D6E49">
      <w:pPr>
        <w:pStyle w:val="ListNumber"/>
        <w:numPr>
          <w:ilvl w:val="0"/>
          <w:numId w:val="14"/>
        </w:numPr>
        <w:jc w:val="both"/>
      </w:pPr>
      <w:r w:rsidRPr="000A6532">
        <w:rPr>
          <w:b/>
        </w:rPr>
        <w:t>Characterise the existing environment</w:t>
      </w:r>
      <w:r w:rsidRPr="000A6532">
        <w:t xml:space="preserve"> to underpin impact assessments having regard to the level of risk.</w:t>
      </w:r>
      <w:r w:rsidR="00AB5FF9">
        <w:t xml:space="preserve"> </w:t>
      </w:r>
    </w:p>
    <w:p w14:paraId="5F905AE8" w14:textId="2A7AF0F8" w:rsidR="00D02F3A" w:rsidRPr="000A6532" w:rsidRDefault="00FA5B36" w:rsidP="007D6E49">
      <w:pPr>
        <w:pStyle w:val="ListNumber"/>
        <w:numPr>
          <w:ilvl w:val="0"/>
          <w:numId w:val="14"/>
        </w:numPr>
        <w:jc w:val="both"/>
      </w:pPr>
      <w:r>
        <w:rPr>
          <w:b/>
        </w:rPr>
        <w:t>Identify</w:t>
      </w:r>
      <w:r w:rsidR="005A7245">
        <w:rPr>
          <w:b/>
        </w:rPr>
        <w:t xml:space="preserve"> </w:t>
      </w:r>
      <w:r w:rsidR="00BA1F89" w:rsidRPr="00BA1F89">
        <w:rPr>
          <w:b/>
        </w:rPr>
        <w:t>the potential effects</w:t>
      </w:r>
      <w:r w:rsidR="00BA1F89" w:rsidRPr="00BA1F89">
        <w:rPr>
          <w:bCs/>
        </w:rPr>
        <w:t xml:space="preserve"> of the project on the existing environment</w:t>
      </w:r>
      <w:r w:rsidR="005A7245">
        <w:rPr>
          <w:bCs/>
        </w:rPr>
        <w:t xml:space="preserve"> </w:t>
      </w:r>
      <w:r>
        <w:rPr>
          <w:bCs/>
        </w:rPr>
        <w:t xml:space="preserve">(pre-mitigation). </w:t>
      </w:r>
    </w:p>
    <w:p w14:paraId="3FFC591D" w14:textId="0DBAF5E6" w:rsidR="00D02F3A" w:rsidRPr="000A6532" w:rsidRDefault="00D02F3A" w:rsidP="00FA5B36">
      <w:pPr>
        <w:pStyle w:val="ListNumber"/>
        <w:numPr>
          <w:ilvl w:val="0"/>
          <w:numId w:val="14"/>
        </w:numPr>
        <w:spacing w:after="120"/>
        <w:jc w:val="both"/>
      </w:pPr>
      <w:r w:rsidRPr="000A6532">
        <w:rPr>
          <w:b/>
        </w:rPr>
        <w:t>Present design and mitigation measures</w:t>
      </w:r>
      <w:r w:rsidRPr="000A6532">
        <w:t xml:space="preserve"> that could substantially reduce and/or mitigate the likelihood, extent and/or duration of potential effects.</w:t>
      </w:r>
      <w:r w:rsidR="00AB5FF9">
        <w:t xml:space="preserve"> </w:t>
      </w:r>
      <w:r>
        <w:t>All design and mitigation measures must apply the mitigation hierarchy with justification of why higher order measures cannot be applied.</w:t>
      </w:r>
    </w:p>
    <w:p w14:paraId="4EF3776A" w14:textId="75854D4D" w:rsidR="00D02F3A" w:rsidRPr="000A6532" w:rsidRDefault="00D02F3A" w:rsidP="007D6E49">
      <w:pPr>
        <w:pStyle w:val="ListNumber2"/>
        <w:numPr>
          <w:ilvl w:val="1"/>
          <w:numId w:val="14"/>
        </w:numPr>
        <w:spacing w:before="0" w:after="240"/>
        <w:contextualSpacing/>
        <w:jc w:val="both"/>
      </w:pPr>
      <w:r w:rsidRPr="000A6532">
        <w:t xml:space="preserve">Avoidance: measures taken to avoid creating adverse effects on </w:t>
      </w:r>
      <w:r w:rsidR="001B35DB">
        <w:t>the environment</w:t>
      </w:r>
      <w:r w:rsidRPr="000A6532">
        <w:t xml:space="preserve"> from the outset, such as careful spatial or temporal placement of infrastructure or disturbance.</w:t>
      </w:r>
    </w:p>
    <w:p w14:paraId="6D38FB17" w14:textId="77777777" w:rsidR="00D02F3A" w:rsidRPr="000A6532" w:rsidRDefault="00D02F3A" w:rsidP="007D6E49">
      <w:pPr>
        <w:pStyle w:val="ListNumber2"/>
        <w:numPr>
          <w:ilvl w:val="1"/>
          <w:numId w:val="14"/>
        </w:numPr>
        <w:spacing w:before="240" w:after="240"/>
        <w:contextualSpacing/>
        <w:jc w:val="both"/>
      </w:pPr>
      <w:r w:rsidRPr="000A6532">
        <w:t xml:space="preserve">Minimisation: measures taken to reduce the duration, intensity and extent of impacts that cannot be completely avoided. </w:t>
      </w:r>
    </w:p>
    <w:p w14:paraId="3E059C8A" w14:textId="76269519" w:rsidR="00D02F3A" w:rsidRPr="000A6532" w:rsidRDefault="00D02F3A" w:rsidP="007D6E49">
      <w:pPr>
        <w:pStyle w:val="ListNumber2"/>
        <w:numPr>
          <w:ilvl w:val="1"/>
          <w:numId w:val="14"/>
        </w:numPr>
        <w:spacing w:before="240" w:after="240"/>
        <w:contextualSpacing/>
        <w:jc w:val="both"/>
      </w:pPr>
      <w:r w:rsidRPr="000A6532">
        <w:t xml:space="preserve">Rehabilitation/restoration: measures taken to improve degraded or removed ecosystems following exposure to impacts that cannot be completely avoided or minimised. </w:t>
      </w:r>
    </w:p>
    <w:p w14:paraId="78532548" w14:textId="3252AA82" w:rsidR="00D02F3A" w:rsidRDefault="00D02F3A" w:rsidP="007D6E49">
      <w:pPr>
        <w:pStyle w:val="ListNumber2"/>
        <w:numPr>
          <w:ilvl w:val="1"/>
          <w:numId w:val="14"/>
        </w:numPr>
        <w:spacing w:before="240"/>
        <w:contextualSpacing/>
        <w:jc w:val="both"/>
      </w:pPr>
      <w:r w:rsidRPr="000A6532">
        <w:t xml:space="preserve">Offsets: measures taken to compensate for any residual, adverse impacts </w:t>
      </w:r>
      <w:r w:rsidR="00DA2941">
        <w:t xml:space="preserve">to matters protected under Victorian and Commonwealth legislation </w:t>
      </w:r>
      <w:r w:rsidRPr="000A6532">
        <w:t>after full implementation of the previous steps of the mitigation hierarchy.</w:t>
      </w:r>
    </w:p>
    <w:p w14:paraId="216F975D" w14:textId="24275728" w:rsidR="00FA5B36" w:rsidRPr="00FA5B36" w:rsidRDefault="00FA5B36" w:rsidP="007D6E49">
      <w:pPr>
        <w:pStyle w:val="ListNumber"/>
        <w:numPr>
          <w:ilvl w:val="0"/>
          <w:numId w:val="14"/>
        </w:numPr>
        <w:jc w:val="both"/>
      </w:pPr>
      <w:r>
        <w:rPr>
          <w:b/>
        </w:rPr>
        <w:t xml:space="preserve">Assess the likely residual effects </w:t>
      </w:r>
      <w:r>
        <w:rPr>
          <w:bCs/>
        </w:rPr>
        <w:t>of the project on the existing environment and evaluate their significance</w:t>
      </w:r>
      <w:r w:rsidR="004F39BB">
        <w:rPr>
          <w:bCs/>
        </w:rPr>
        <w:t xml:space="preserve">. This assessment </w:t>
      </w:r>
      <w:r w:rsidR="00E472E9">
        <w:rPr>
          <w:bCs/>
        </w:rPr>
        <w:t>should include consideration of the predicted</w:t>
      </w:r>
      <w:r>
        <w:rPr>
          <w:bCs/>
        </w:rPr>
        <w:t xml:space="preserve"> effectiveness of the proposed mitigation measures.</w:t>
      </w:r>
    </w:p>
    <w:p w14:paraId="72651DF4" w14:textId="4308BDD0" w:rsidR="00D02F3A" w:rsidRPr="000A6532" w:rsidRDefault="00D02F3A" w:rsidP="007D6E49">
      <w:pPr>
        <w:pStyle w:val="ListNumber"/>
        <w:numPr>
          <w:ilvl w:val="0"/>
          <w:numId w:val="14"/>
        </w:numPr>
        <w:jc w:val="both"/>
      </w:pPr>
      <w:r w:rsidRPr="000A6532">
        <w:rPr>
          <w:b/>
        </w:rPr>
        <w:t>Propose performance criteria and management</w:t>
      </w:r>
      <w:r w:rsidRPr="000A6532">
        <w:t xml:space="preserve"> to evaluate whether the project’s effects are </w:t>
      </w:r>
      <w:r w:rsidR="00FA5B36">
        <w:t xml:space="preserve">minimised as far as practicable and </w:t>
      </w:r>
      <w:r w:rsidRPr="000A6532">
        <w:t xml:space="preserve">maintained within permissible levels and </w:t>
      </w:r>
      <w:r w:rsidR="00FA5B36">
        <w:t xml:space="preserve">to </w:t>
      </w:r>
      <w:r w:rsidRPr="000A6532">
        <w:t xml:space="preserve">propose contingency approaches if they are not. </w:t>
      </w:r>
    </w:p>
    <w:p w14:paraId="2C3B1F77" w14:textId="01F4E565" w:rsidR="00D02F3A" w:rsidRDefault="00D02F3A" w:rsidP="00B47ACA">
      <w:pPr>
        <w:pStyle w:val="BodyText100ThemeColour"/>
        <w:jc w:val="both"/>
      </w:pPr>
      <w:r w:rsidRPr="000A6532">
        <w:t xml:space="preserve">The description and assessment of </w:t>
      </w:r>
      <w:r w:rsidR="00FA5B36">
        <w:t xml:space="preserve">the project’s </w:t>
      </w:r>
      <w:r w:rsidRPr="000A6532">
        <w:t xml:space="preserve">effects must not be confined to the immediate area of the project but also consider the potential of the project to impact on </w:t>
      </w:r>
      <w:r w:rsidR="00C30C24">
        <w:t xml:space="preserve">other </w:t>
      </w:r>
      <w:r w:rsidRPr="000A6532">
        <w:t xml:space="preserve">environmental values, </w:t>
      </w:r>
      <w:r w:rsidR="00C30C24">
        <w:t xml:space="preserve">in proximity or downstream, </w:t>
      </w:r>
      <w:r w:rsidRPr="000A6532">
        <w:t>including areas potentially impacted by offsite components of the project</w:t>
      </w:r>
      <w:r w:rsidR="00C30C24">
        <w:t>.  This include</w:t>
      </w:r>
      <w:r w:rsidR="005C1BF9">
        <w:t>s</w:t>
      </w:r>
      <w:r w:rsidR="00205221">
        <w:t xml:space="preserve"> </w:t>
      </w:r>
      <w:r w:rsidR="00BB0C69">
        <w:t xml:space="preserve">the </w:t>
      </w:r>
      <w:r w:rsidR="00471F28">
        <w:t>Glenelg Estuary and Discovery Bay Ramsar site</w:t>
      </w:r>
      <w:r w:rsidR="0024188E">
        <w:t xml:space="preserve">, </w:t>
      </w:r>
      <w:r w:rsidR="00FA5B36">
        <w:t xml:space="preserve">Discovery Bay </w:t>
      </w:r>
      <w:r w:rsidR="00471F28">
        <w:t>Marine National Park</w:t>
      </w:r>
      <w:r w:rsidR="00BB0C69">
        <w:t xml:space="preserve"> and </w:t>
      </w:r>
      <w:proofErr w:type="spellStart"/>
      <w:r w:rsidR="00BB0C69">
        <w:t>Piccannie</w:t>
      </w:r>
      <w:proofErr w:type="spellEnd"/>
      <w:r w:rsidR="00BB0C69">
        <w:t xml:space="preserve"> Ponds Karst Wetlands Ramsar Site</w:t>
      </w:r>
      <w:r w:rsidRPr="000A6532">
        <w:t>.</w:t>
      </w:r>
      <w:r w:rsidR="00AB5FF9">
        <w:t xml:space="preserve"> </w:t>
      </w:r>
      <w:r w:rsidRPr="000A6532">
        <w:t>In addition, the cumulative effect of the project in combination with</w:t>
      </w:r>
      <w:r w:rsidR="00541981">
        <w:t xml:space="preserve"> </w:t>
      </w:r>
      <w:r w:rsidR="00541981" w:rsidRPr="00541981">
        <w:t>existing activities and projects (approved and proposed)</w:t>
      </w:r>
      <w:r w:rsidRPr="000A6532">
        <w:t xml:space="preserve"> in the broader area/region should be assessed for all significant adverse effects. </w:t>
      </w:r>
    </w:p>
    <w:p w14:paraId="47DA7C20" w14:textId="4A349D90" w:rsidR="00984EE4" w:rsidRDefault="00984EE4" w:rsidP="00AF238F">
      <w:pPr>
        <w:pStyle w:val="Heading2"/>
      </w:pPr>
      <w:bookmarkStart w:id="44" w:name="_Toc534816844"/>
      <w:bookmarkStart w:id="45" w:name="_Toc106280269"/>
      <w:r>
        <w:t xml:space="preserve">Biodiversity and </w:t>
      </w:r>
      <w:bookmarkEnd w:id="44"/>
      <w:r w:rsidR="00D94086">
        <w:t>ecological values</w:t>
      </w:r>
      <w:bookmarkEnd w:id="45"/>
    </w:p>
    <w:p w14:paraId="23D8B6B6" w14:textId="5F8D7401" w:rsidR="00984EE4" w:rsidRDefault="00BA1F89" w:rsidP="000676CB">
      <w:pPr>
        <w:pStyle w:val="Heading3"/>
      </w:pPr>
      <w:bookmarkStart w:id="46" w:name="_Toc534816845"/>
      <w:r>
        <w:t>E</w:t>
      </w:r>
      <w:r w:rsidR="00984EE4">
        <w:t>valuation objective</w:t>
      </w:r>
      <w:bookmarkEnd w:id="46"/>
      <w:r w:rsidR="00D94086">
        <w:t>s</w:t>
      </w:r>
    </w:p>
    <w:p w14:paraId="50FFB588" w14:textId="7B7B9804" w:rsidR="00DC6FFB" w:rsidRPr="006C4F47" w:rsidRDefault="006C4F47" w:rsidP="00BE23F4">
      <w:pPr>
        <w:pStyle w:val="BodyText100ThemeColour"/>
        <w:jc w:val="both"/>
        <w:rPr>
          <w:i/>
          <w:iCs/>
        </w:rPr>
      </w:pPr>
      <w:r w:rsidRPr="006C4F47">
        <w:rPr>
          <w:i/>
          <w:iCs/>
        </w:rPr>
        <w:t>A</w:t>
      </w:r>
      <w:r w:rsidR="00DC6FFB" w:rsidRPr="006C4F47">
        <w:rPr>
          <w:i/>
          <w:iCs/>
        </w:rPr>
        <w:t>void</w:t>
      </w:r>
      <w:r w:rsidR="00ED7AF5" w:rsidRPr="006C4F47">
        <w:rPr>
          <w:i/>
          <w:iCs/>
        </w:rPr>
        <w:t>,</w:t>
      </w:r>
      <w:r w:rsidR="00DC6FFB" w:rsidRPr="006C4F47">
        <w:rPr>
          <w:i/>
          <w:iCs/>
        </w:rPr>
        <w:t xml:space="preserve"> </w:t>
      </w:r>
      <w:r w:rsidR="00ED7AF5" w:rsidRPr="006C4F47">
        <w:rPr>
          <w:i/>
          <w:iCs/>
        </w:rPr>
        <w:t xml:space="preserve">and where avoidance is not possible, minimise potential adverse effects on </w:t>
      </w:r>
      <w:r>
        <w:rPr>
          <w:i/>
          <w:iCs/>
        </w:rPr>
        <w:t xml:space="preserve">terrestrial, </w:t>
      </w:r>
      <w:r w:rsidR="003D3ECD">
        <w:rPr>
          <w:i/>
          <w:iCs/>
        </w:rPr>
        <w:t xml:space="preserve">avian, </w:t>
      </w:r>
      <w:proofErr w:type="gramStart"/>
      <w:r>
        <w:rPr>
          <w:i/>
          <w:iCs/>
        </w:rPr>
        <w:t>aquatic</w:t>
      </w:r>
      <w:proofErr w:type="gramEnd"/>
      <w:r>
        <w:rPr>
          <w:i/>
          <w:iCs/>
        </w:rPr>
        <w:t xml:space="preserve"> and marine biodiversity values within the project site and its environs, including </w:t>
      </w:r>
      <w:r w:rsidR="00BE23F4" w:rsidRPr="006C4F47">
        <w:rPr>
          <w:i/>
          <w:iCs/>
        </w:rPr>
        <w:t>native vegetation</w:t>
      </w:r>
      <w:r w:rsidRPr="006C4F47">
        <w:rPr>
          <w:i/>
          <w:iCs/>
        </w:rPr>
        <w:t>, listed t</w:t>
      </w:r>
      <w:r w:rsidR="00BE23F4" w:rsidRPr="006C4F47">
        <w:rPr>
          <w:i/>
          <w:iCs/>
        </w:rPr>
        <w:t>hreatened species</w:t>
      </w:r>
      <w:r w:rsidR="00450D9C">
        <w:rPr>
          <w:i/>
          <w:iCs/>
        </w:rPr>
        <w:t xml:space="preserve"> and</w:t>
      </w:r>
      <w:r w:rsidR="00BE23F4" w:rsidRPr="006C4F47">
        <w:rPr>
          <w:i/>
          <w:iCs/>
        </w:rPr>
        <w:t xml:space="preserve"> ecological communities</w:t>
      </w:r>
      <w:r>
        <w:rPr>
          <w:i/>
          <w:iCs/>
        </w:rPr>
        <w:t xml:space="preserve">, other protected species and habitat for these species, and to </w:t>
      </w:r>
      <w:r w:rsidR="00ED7AF5" w:rsidRPr="006C4F47">
        <w:rPr>
          <w:i/>
          <w:iCs/>
        </w:rPr>
        <w:t xml:space="preserve">address offset requirements consistent with state </w:t>
      </w:r>
      <w:r w:rsidR="00BE23F4" w:rsidRPr="006C4F47">
        <w:rPr>
          <w:i/>
          <w:iCs/>
        </w:rPr>
        <w:t xml:space="preserve">and Commonwealth </w:t>
      </w:r>
      <w:r w:rsidR="00ED7AF5" w:rsidRPr="006C4F47">
        <w:rPr>
          <w:i/>
          <w:iCs/>
        </w:rPr>
        <w:t>policies.</w:t>
      </w:r>
    </w:p>
    <w:p w14:paraId="00438FB3" w14:textId="680DE0C3" w:rsidR="000F3203" w:rsidRDefault="005541F5" w:rsidP="000F3203">
      <w:pPr>
        <w:pStyle w:val="Heading3"/>
        <w:numPr>
          <w:ilvl w:val="2"/>
          <w:numId w:val="0"/>
        </w:numPr>
      </w:pPr>
      <w:bookmarkStart w:id="47" w:name="_Toc534816846"/>
      <w:bookmarkStart w:id="48" w:name="_Toc534816852"/>
      <w:r w:rsidRPr="004B0A10">
        <w:lastRenderedPageBreak/>
        <w:t>Key issues</w:t>
      </w:r>
      <w:bookmarkEnd w:id="47"/>
    </w:p>
    <w:p w14:paraId="30A7FEE1" w14:textId="4AEF1798" w:rsidR="00455009" w:rsidRDefault="00455009" w:rsidP="007D6E49">
      <w:pPr>
        <w:pStyle w:val="ListBullet"/>
        <w:numPr>
          <w:ilvl w:val="0"/>
          <w:numId w:val="19"/>
        </w:numPr>
        <w:spacing w:before="60" w:after="240"/>
        <w:jc w:val="both"/>
      </w:pPr>
      <w:r>
        <w:t xml:space="preserve">Potential for adverse </w:t>
      </w:r>
      <w:r w:rsidR="00CF2DB7">
        <w:t xml:space="preserve">impacts </w:t>
      </w:r>
      <w:r>
        <w:t>on the ecological character and conservation values of</w:t>
      </w:r>
      <w:r w:rsidR="00512909">
        <w:t xml:space="preserve"> Glenelg Estuary and Discovery Bay Ramsar Site</w:t>
      </w:r>
      <w:r w:rsidR="00FC6210">
        <w:t xml:space="preserve"> </w:t>
      </w:r>
      <w:r w:rsidR="00512909">
        <w:t xml:space="preserve">and Discovery Bay Marine National Park. </w:t>
      </w:r>
      <w:r>
        <w:t xml:space="preserve"> </w:t>
      </w:r>
    </w:p>
    <w:p w14:paraId="12D51900" w14:textId="4B7D1A09" w:rsidR="00512909" w:rsidRPr="00512909" w:rsidRDefault="00512909" w:rsidP="007D6E49">
      <w:pPr>
        <w:pStyle w:val="ListBullet"/>
        <w:numPr>
          <w:ilvl w:val="0"/>
          <w:numId w:val="19"/>
        </w:numPr>
        <w:spacing w:before="60" w:after="240"/>
        <w:jc w:val="both"/>
      </w:pPr>
      <w:r>
        <w:t xml:space="preserve">Potential effects on </w:t>
      </w:r>
      <w:r w:rsidRPr="00321650">
        <w:rPr>
          <w:rFonts w:ascii="Arial" w:hAnsi="Arial"/>
          <w:lang w:eastAsia="en-US"/>
        </w:rPr>
        <w:t xml:space="preserve">biodiversity and ecological values within and near the project area including native vegetation, </w:t>
      </w:r>
      <w:proofErr w:type="gramStart"/>
      <w:r w:rsidRPr="00321650">
        <w:rPr>
          <w:rFonts w:ascii="Arial" w:hAnsi="Arial"/>
          <w:lang w:eastAsia="en-US"/>
        </w:rPr>
        <w:t>communities</w:t>
      </w:r>
      <w:proofErr w:type="gramEnd"/>
      <w:r w:rsidRPr="00321650">
        <w:rPr>
          <w:rFonts w:ascii="Arial" w:hAnsi="Arial"/>
          <w:lang w:eastAsia="en-US"/>
        </w:rPr>
        <w:t xml:space="preserve"> and species (flora and fauna) listed under the </w:t>
      </w:r>
      <w:r w:rsidRPr="00AD79F8">
        <w:rPr>
          <w:rFonts w:ascii="Arial" w:hAnsi="Arial"/>
          <w:i/>
          <w:iCs/>
          <w:lang w:eastAsia="en-US"/>
        </w:rPr>
        <w:t xml:space="preserve">Flora and Fauna Guarantee Act 1988 </w:t>
      </w:r>
      <w:r w:rsidRPr="00982721">
        <w:rPr>
          <w:rFonts w:ascii="Arial" w:hAnsi="Arial"/>
          <w:lang w:eastAsia="en-US"/>
        </w:rPr>
        <w:t>and</w:t>
      </w:r>
      <w:r w:rsidRPr="00AD79F8">
        <w:rPr>
          <w:rFonts w:ascii="Arial" w:hAnsi="Arial"/>
          <w:i/>
          <w:iCs/>
          <w:lang w:eastAsia="en-US"/>
        </w:rPr>
        <w:t xml:space="preserve"> Environment Protection and Biodiversity Conservation Act 1999</w:t>
      </w:r>
      <w:r w:rsidR="009860BD">
        <w:rPr>
          <w:rFonts w:ascii="Arial" w:hAnsi="Arial"/>
          <w:lang w:eastAsia="en-US"/>
        </w:rPr>
        <w:t>.</w:t>
      </w:r>
    </w:p>
    <w:p w14:paraId="262DA680" w14:textId="7F77AD91" w:rsidR="008D4648" w:rsidRDefault="009860BD" w:rsidP="007D6E49">
      <w:pPr>
        <w:pStyle w:val="ListBullet"/>
        <w:numPr>
          <w:ilvl w:val="0"/>
          <w:numId w:val="19"/>
        </w:numPr>
        <w:spacing w:before="60" w:after="240"/>
        <w:jc w:val="both"/>
      </w:pPr>
      <w:r>
        <w:t xml:space="preserve">Potential impacts on the </w:t>
      </w:r>
      <w:r w:rsidR="00735528">
        <w:t xml:space="preserve">environment of the </w:t>
      </w:r>
      <w:r w:rsidR="008D4648">
        <w:t>Commonwealth Marine Area</w:t>
      </w:r>
      <w:r w:rsidR="00BE06B4">
        <w:t xml:space="preserve">, including values associated with </w:t>
      </w:r>
      <w:r w:rsidR="00BE06B4" w:rsidRPr="00BE06B4">
        <w:t>the Bonney Coast Upwelling</w:t>
      </w:r>
      <w:r w:rsidR="008D4648">
        <w:t>.</w:t>
      </w:r>
    </w:p>
    <w:p w14:paraId="6CEF47C7" w14:textId="3BD2EF28" w:rsidR="00512909" w:rsidRDefault="00512909" w:rsidP="007D6E49">
      <w:pPr>
        <w:pStyle w:val="ListBullet"/>
        <w:numPr>
          <w:ilvl w:val="0"/>
          <w:numId w:val="19"/>
        </w:numPr>
        <w:spacing w:before="60" w:after="240"/>
        <w:jc w:val="both"/>
      </w:pPr>
      <w:r>
        <w:t xml:space="preserve">Potential for indirect effects on biodiversity values including but not limited to those effects associated with changes in hydrodynamics and coastal processes. </w:t>
      </w:r>
    </w:p>
    <w:p w14:paraId="7F54E626" w14:textId="5359496B" w:rsidR="00512909" w:rsidRDefault="00512909" w:rsidP="007D6E49">
      <w:pPr>
        <w:pStyle w:val="ListBullet"/>
        <w:numPr>
          <w:ilvl w:val="0"/>
          <w:numId w:val="19"/>
        </w:numPr>
        <w:spacing w:before="60" w:after="240"/>
        <w:jc w:val="both"/>
      </w:pPr>
      <w:r>
        <w:t>Potential for significant impacts on marine species resulting from construction</w:t>
      </w:r>
      <w:r w:rsidR="0032668A">
        <w:t>, operation and decommissioning</w:t>
      </w:r>
      <w:r>
        <w:t xml:space="preserve"> activity, including acoustic impacts</w:t>
      </w:r>
      <w:r w:rsidR="0032668A">
        <w:t>,</w:t>
      </w:r>
      <w:r>
        <w:t xml:space="preserve"> potential collisions</w:t>
      </w:r>
      <w:r w:rsidR="00780814">
        <w:t xml:space="preserve"> and impacts on migratory pathways or behaviour due to avoidance of project infrastructure</w:t>
      </w:r>
      <w:r w:rsidR="00AA7EB2">
        <w:t xml:space="preserve">, including </w:t>
      </w:r>
      <w:r w:rsidR="00AA7EB2" w:rsidRPr="00AA7EB2">
        <w:t xml:space="preserve">threatened species </w:t>
      </w:r>
      <w:r w:rsidR="00AA7EB2">
        <w:t>and communities such as</w:t>
      </w:r>
      <w:r w:rsidR="00AA7EB2" w:rsidRPr="00AA7EB2">
        <w:t xml:space="preserve"> the Antarctic Blue Whale (</w:t>
      </w:r>
      <w:r w:rsidR="00AA7EB2" w:rsidRPr="008A0BE4">
        <w:rPr>
          <w:i/>
          <w:iCs/>
        </w:rPr>
        <w:t>Balaenoptera musculus</w:t>
      </w:r>
      <w:r w:rsidR="00AA7EB2" w:rsidRPr="00AA7EB2">
        <w:t>), the Pygmy Blue Whale (</w:t>
      </w:r>
      <w:r w:rsidR="00AA7EB2" w:rsidRPr="008A0BE4">
        <w:rPr>
          <w:i/>
          <w:iCs/>
        </w:rPr>
        <w:t xml:space="preserve">Balaenoptera musculus </w:t>
      </w:r>
      <w:proofErr w:type="spellStart"/>
      <w:r w:rsidR="00AA7EB2" w:rsidRPr="008A0BE4">
        <w:rPr>
          <w:i/>
          <w:iCs/>
        </w:rPr>
        <w:t>brevicauda</w:t>
      </w:r>
      <w:proofErr w:type="spellEnd"/>
      <w:r w:rsidR="00AA7EB2" w:rsidRPr="00AA7EB2">
        <w:t>), Southern Right Whale (</w:t>
      </w:r>
      <w:proofErr w:type="spellStart"/>
      <w:r w:rsidR="00AA7EB2" w:rsidRPr="008A0BE4">
        <w:rPr>
          <w:i/>
          <w:iCs/>
        </w:rPr>
        <w:t>Eubalaena</w:t>
      </w:r>
      <w:proofErr w:type="spellEnd"/>
      <w:r w:rsidR="00AA7EB2" w:rsidRPr="008A0BE4">
        <w:rPr>
          <w:i/>
          <w:iCs/>
        </w:rPr>
        <w:t xml:space="preserve"> australis</w:t>
      </w:r>
      <w:r w:rsidR="00AA7EB2" w:rsidRPr="00AA7EB2">
        <w:t>), Giant Kelp Marine Forests of South East Australia, and the Orange bellied Parrot (</w:t>
      </w:r>
      <w:proofErr w:type="spellStart"/>
      <w:r w:rsidR="00AA7EB2" w:rsidRPr="008A0BE4">
        <w:rPr>
          <w:i/>
          <w:iCs/>
        </w:rPr>
        <w:t>Neophema</w:t>
      </w:r>
      <w:proofErr w:type="spellEnd"/>
      <w:r w:rsidR="00AA7EB2" w:rsidRPr="008A0BE4">
        <w:rPr>
          <w:i/>
          <w:iCs/>
        </w:rPr>
        <w:t xml:space="preserve"> </w:t>
      </w:r>
      <w:proofErr w:type="spellStart"/>
      <w:r w:rsidR="00AA7EB2" w:rsidRPr="008A0BE4">
        <w:rPr>
          <w:i/>
          <w:iCs/>
        </w:rPr>
        <w:t>chrysogaster</w:t>
      </w:r>
      <w:proofErr w:type="spellEnd"/>
      <w:r w:rsidR="00AA7EB2" w:rsidRPr="00AA7EB2">
        <w:t>)</w:t>
      </w:r>
      <w:r>
        <w:t xml:space="preserve">. </w:t>
      </w:r>
    </w:p>
    <w:p w14:paraId="77818C87" w14:textId="1A859A0C" w:rsidR="00512909" w:rsidRDefault="00512909" w:rsidP="005C1BF9">
      <w:pPr>
        <w:pStyle w:val="ListBullet"/>
        <w:numPr>
          <w:ilvl w:val="0"/>
          <w:numId w:val="19"/>
        </w:numPr>
        <w:spacing w:before="60" w:after="240"/>
        <w:jc w:val="both"/>
      </w:pPr>
      <w:r>
        <w:t xml:space="preserve">Potential for significant impacts on the marine </w:t>
      </w:r>
      <w:r w:rsidR="0074457C">
        <w:t xml:space="preserve">habitats </w:t>
      </w:r>
      <w:r>
        <w:t>resulting from sediment mobilisation, increased turbidity</w:t>
      </w:r>
      <w:r w:rsidR="00C76D0F">
        <w:t xml:space="preserve">, </w:t>
      </w:r>
      <w:r>
        <w:t xml:space="preserve">accidental or unintended leaks or spills during construction works or operational activities, including introduction of exotic species. </w:t>
      </w:r>
    </w:p>
    <w:p w14:paraId="76167FC2" w14:textId="3FF90916" w:rsidR="000F3203" w:rsidRPr="00491878" w:rsidRDefault="000F3203" w:rsidP="007D6E49">
      <w:pPr>
        <w:pStyle w:val="ListBullet"/>
        <w:numPr>
          <w:ilvl w:val="0"/>
          <w:numId w:val="19"/>
        </w:numPr>
        <w:spacing w:before="60" w:after="240"/>
        <w:jc w:val="both"/>
      </w:pPr>
      <w:r w:rsidRPr="00491878">
        <w:t>Cumulative impacts on biodiversity, listed species and communities and habitat with other approved or proposed developments. </w:t>
      </w:r>
    </w:p>
    <w:p w14:paraId="5830371A" w14:textId="48AB64A3" w:rsidR="000F3203" w:rsidRPr="00491878" w:rsidRDefault="000F3203" w:rsidP="007D6E49">
      <w:pPr>
        <w:pStyle w:val="ListBullet"/>
        <w:numPr>
          <w:ilvl w:val="0"/>
          <w:numId w:val="19"/>
        </w:numPr>
        <w:spacing w:before="60" w:after="240"/>
        <w:jc w:val="both"/>
      </w:pPr>
      <w:r w:rsidRPr="00491878">
        <w:t xml:space="preserve">The availability of suitable offsets for the loss of native vegetation and habitat for listed threatened species, communities and migratory species under the </w:t>
      </w:r>
      <w:r w:rsidR="000D003E">
        <w:rPr>
          <w:i/>
          <w:iCs/>
        </w:rPr>
        <w:t xml:space="preserve">Flora and Fauna Guarantee Act 1988 </w:t>
      </w:r>
      <w:r w:rsidR="000D003E">
        <w:t>(</w:t>
      </w:r>
      <w:r w:rsidRPr="00491878">
        <w:t>FFG Act</w:t>
      </w:r>
      <w:r w:rsidR="000D003E">
        <w:t>)</w:t>
      </w:r>
      <w:r w:rsidRPr="00491878">
        <w:t xml:space="preserve"> and EPBC Act. </w:t>
      </w:r>
    </w:p>
    <w:p w14:paraId="176744A2" w14:textId="77777777" w:rsidR="000F3203" w:rsidRPr="00B84644" w:rsidRDefault="000F3203" w:rsidP="000F3203">
      <w:pPr>
        <w:pStyle w:val="ListBullet"/>
        <w:numPr>
          <w:ilvl w:val="0"/>
          <w:numId w:val="0"/>
        </w:numPr>
        <w:ind w:left="360"/>
        <w:jc w:val="both"/>
      </w:pPr>
    </w:p>
    <w:p w14:paraId="33E40727" w14:textId="77777777" w:rsidR="005541F5" w:rsidRPr="00B84644" w:rsidRDefault="005541F5" w:rsidP="005541F5">
      <w:pPr>
        <w:pStyle w:val="Heading3"/>
        <w:numPr>
          <w:ilvl w:val="2"/>
          <w:numId w:val="0"/>
        </w:numPr>
      </w:pPr>
      <w:bookmarkStart w:id="49" w:name="_Toc534816847"/>
      <w:r w:rsidRPr="00B84644">
        <w:t>Existing environment</w:t>
      </w:r>
      <w:bookmarkEnd w:id="49"/>
    </w:p>
    <w:p w14:paraId="54FBC8C7" w14:textId="77777777" w:rsidR="00AA7EB2" w:rsidRDefault="005541F5" w:rsidP="00640398">
      <w:pPr>
        <w:pStyle w:val="ListBullet"/>
        <w:jc w:val="both"/>
      </w:pPr>
      <w:r w:rsidRPr="00B84644">
        <w:t xml:space="preserve">Characterise the type, </w:t>
      </w:r>
      <w:proofErr w:type="gramStart"/>
      <w:r w:rsidRPr="00B84644">
        <w:t>distribution</w:t>
      </w:r>
      <w:proofErr w:type="gramEnd"/>
      <w:r w:rsidRPr="00B84644">
        <w:t xml:space="preserve"> and condition of biodiversity values within a suitable study area, comprising the project site and its environs, including native vegetation, </w:t>
      </w:r>
      <w:r w:rsidR="00CD7CF9">
        <w:t xml:space="preserve">biologically important areas, </w:t>
      </w:r>
      <w:r w:rsidRPr="00B84644">
        <w:t>terrestrial and aquatic</w:t>
      </w:r>
      <w:r w:rsidR="00122C51">
        <w:t>/marine</w:t>
      </w:r>
      <w:r w:rsidRPr="00B84644">
        <w:t xml:space="preserve"> habitat and habitat corridors or linkages</w:t>
      </w:r>
      <w:r w:rsidR="00C76D0F">
        <w:t xml:space="preserve"> in the area that could be impacted by the project and associated works</w:t>
      </w:r>
      <w:r w:rsidRPr="00B84644">
        <w:t>.</w:t>
      </w:r>
      <w:r w:rsidR="00C76D0F">
        <w:t xml:space="preserve"> </w:t>
      </w:r>
    </w:p>
    <w:p w14:paraId="4DF32C73" w14:textId="092F30F8" w:rsidR="005541F5" w:rsidRPr="00B84644" w:rsidRDefault="00C76D0F" w:rsidP="00640398">
      <w:pPr>
        <w:pStyle w:val="ListBullet"/>
        <w:jc w:val="both"/>
      </w:pPr>
      <w:r>
        <w:t xml:space="preserve">This must include the quality and type of habitat impacted and quantification of the total impact area, including any area indirectly impacted. </w:t>
      </w:r>
    </w:p>
    <w:p w14:paraId="35B9C229" w14:textId="68E9849A" w:rsidR="00AA7EB2" w:rsidRDefault="00C76D0F" w:rsidP="00B148DC">
      <w:pPr>
        <w:pStyle w:val="ListBullet"/>
        <w:spacing w:after="0"/>
        <w:jc w:val="both"/>
      </w:pPr>
      <w:r>
        <w:t xml:space="preserve">Identify the existing or likely presence of any protected species, including species listed under the </w:t>
      </w:r>
      <w:r w:rsidR="00960485">
        <w:t xml:space="preserve">EPBC Act, </w:t>
      </w:r>
      <w:r w:rsidR="009D40EE">
        <w:t>FFG Act</w:t>
      </w:r>
      <w:r>
        <w:t xml:space="preserve"> as well as environmental weeds, pathogens and pest animals</w:t>
      </w:r>
      <w:r w:rsidR="00ED6BB0">
        <w:t xml:space="preserve"> and potentially threatening processes</w:t>
      </w:r>
      <w:r>
        <w:t xml:space="preserve">. </w:t>
      </w:r>
      <w:r w:rsidR="00B148DC">
        <w:t xml:space="preserve">This should include, </w:t>
      </w:r>
      <w:r w:rsidR="00AA7EB2">
        <w:t xml:space="preserve">but not </w:t>
      </w:r>
      <w:r w:rsidR="00830B95">
        <w:t xml:space="preserve">be </w:t>
      </w:r>
      <w:r w:rsidR="00AA7EB2">
        <w:t>limited to</w:t>
      </w:r>
      <w:r w:rsidR="00B148DC">
        <w:t>,</w:t>
      </w:r>
      <w:r w:rsidR="00AA7EB2">
        <w:t xml:space="preserve"> the Antarctic Blue Whale (</w:t>
      </w:r>
      <w:r w:rsidR="00AA7EB2" w:rsidRPr="002B5E46">
        <w:rPr>
          <w:i/>
          <w:iCs/>
        </w:rPr>
        <w:t>Balaenoptera musculus</w:t>
      </w:r>
      <w:r w:rsidR="00AA7EB2">
        <w:t>), the Pygmy Blue Whale (</w:t>
      </w:r>
      <w:r w:rsidR="00AA7EB2" w:rsidRPr="002B5E46">
        <w:rPr>
          <w:i/>
          <w:iCs/>
        </w:rPr>
        <w:t xml:space="preserve">Balaenoptera musculus </w:t>
      </w:r>
      <w:proofErr w:type="spellStart"/>
      <w:r w:rsidR="00AA7EB2" w:rsidRPr="002B5E46">
        <w:rPr>
          <w:i/>
          <w:iCs/>
        </w:rPr>
        <w:t>brevicauda</w:t>
      </w:r>
      <w:proofErr w:type="spellEnd"/>
      <w:r w:rsidR="00AA7EB2">
        <w:t>), Southern Right Whale (</w:t>
      </w:r>
      <w:proofErr w:type="spellStart"/>
      <w:r w:rsidR="00AA7EB2" w:rsidRPr="002B5E46">
        <w:rPr>
          <w:i/>
          <w:iCs/>
        </w:rPr>
        <w:t>Eubalaena</w:t>
      </w:r>
      <w:proofErr w:type="spellEnd"/>
      <w:r w:rsidR="00AA7EB2" w:rsidRPr="002B5E46">
        <w:rPr>
          <w:i/>
          <w:iCs/>
        </w:rPr>
        <w:t xml:space="preserve"> australis</w:t>
      </w:r>
      <w:r w:rsidR="00AA7EB2">
        <w:t xml:space="preserve">), Giant Kelp Marine Forests of </w:t>
      </w:r>
      <w:proofErr w:type="gramStart"/>
      <w:r w:rsidR="00AA7EB2">
        <w:t>South East</w:t>
      </w:r>
      <w:proofErr w:type="gramEnd"/>
      <w:r w:rsidR="00AA7EB2">
        <w:t xml:space="preserve"> Australia, and the Orange</w:t>
      </w:r>
      <w:r w:rsidR="00ED6BB0">
        <w:t xml:space="preserve"> </w:t>
      </w:r>
      <w:r w:rsidR="00AA7EB2">
        <w:t>bellied Parrot (</w:t>
      </w:r>
      <w:proofErr w:type="spellStart"/>
      <w:r w:rsidR="00AA7EB2" w:rsidRPr="002B5E46">
        <w:rPr>
          <w:i/>
          <w:iCs/>
        </w:rPr>
        <w:t>Neophema</w:t>
      </w:r>
      <w:proofErr w:type="spellEnd"/>
      <w:r w:rsidR="00AA7EB2" w:rsidRPr="002B5E46">
        <w:rPr>
          <w:i/>
          <w:iCs/>
        </w:rPr>
        <w:t xml:space="preserve"> </w:t>
      </w:r>
      <w:proofErr w:type="spellStart"/>
      <w:r w:rsidR="00AA7EB2" w:rsidRPr="002B5E46">
        <w:rPr>
          <w:i/>
          <w:iCs/>
        </w:rPr>
        <w:t>chrysogaster</w:t>
      </w:r>
      <w:proofErr w:type="spellEnd"/>
      <w:r w:rsidR="00AA7EB2">
        <w:t>).</w:t>
      </w:r>
    </w:p>
    <w:p w14:paraId="44CAD9C2" w14:textId="3FE6450B" w:rsidR="00AA7EB2" w:rsidRDefault="00B148DC" w:rsidP="00640398">
      <w:pPr>
        <w:pStyle w:val="ListBullet"/>
        <w:spacing w:after="0"/>
        <w:jc w:val="both"/>
      </w:pPr>
      <w:r>
        <w:t>Characterise the environmental values of the</w:t>
      </w:r>
      <w:r w:rsidR="00C76D0F">
        <w:t xml:space="preserve"> Glenelg Estuary and Discovery Bay Ramsar Site</w:t>
      </w:r>
      <w:r w:rsidR="001F050A">
        <w:t xml:space="preserve"> </w:t>
      </w:r>
      <w:r w:rsidR="00BE06B4">
        <w:t xml:space="preserve">and </w:t>
      </w:r>
      <w:r w:rsidR="00C76D0F">
        <w:t xml:space="preserve">Discovery Bay Marine National Park. </w:t>
      </w:r>
    </w:p>
    <w:p w14:paraId="70DF5012" w14:textId="7FF38598" w:rsidR="003E25CB" w:rsidRDefault="00433A79" w:rsidP="00640398">
      <w:pPr>
        <w:pStyle w:val="ListBullet"/>
        <w:spacing w:after="0"/>
        <w:jc w:val="both"/>
      </w:pPr>
      <w:r>
        <w:t xml:space="preserve">Characterise the </w:t>
      </w:r>
      <w:r w:rsidR="00814D41">
        <w:t xml:space="preserve">location of feeding and roosting habitat for </w:t>
      </w:r>
      <w:r w:rsidR="00B148DC">
        <w:t xml:space="preserve">threatened </w:t>
      </w:r>
      <w:r w:rsidR="00814D41">
        <w:t>species</w:t>
      </w:r>
      <w:r w:rsidR="00B148DC">
        <w:t>, including</w:t>
      </w:r>
      <w:r w:rsidR="00814D41">
        <w:t xml:space="preserve"> within the Ramsar sites and national parks, the behavioural ecology </w:t>
      </w:r>
      <w:r w:rsidR="004E6AFC">
        <w:t xml:space="preserve">linking these habitats, </w:t>
      </w:r>
      <w:r w:rsidR="00A878F8" w:rsidRPr="00F45974">
        <w:t>their site fidelity, temporal variability in occurrence at the site</w:t>
      </w:r>
      <w:r w:rsidR="00637216">
        <w:t>s</w:t>
      </w:r>
      <w:r w:rsidR="00A878F8" w:rsidRPr="00F45974">
        <w:t xml:space="preserve"> and their usage of the area in a local, regional, and national context, including their migratory pathways</w:t>
      </w:r>
      <w:r w:rsidR="000771D1">
        <w:t>.</w:t>
      </w:r>
    </w:p>
    <w:p w14:paraId="56665B77" w14:textId="64744192" w:rsidR="00C76D0F" w:rsidRDefault="003E25CB" w:rsidP="00640398">
      <w:pPr>
        <w:pStyle w:val="ListBullet"/>
        <w:spacing w:after="0"/>
        <w:jc w:val="both"/>
      </w:pPr>
      <w:r>
        <w:t>C</w:t>
      </w:r>
      <w:r w:rsidR="00C76D0F">
        <w:t xml:space="preserve">haracterisation </w:t>
      </w:r>
      <w:r>
        <w:t xml:space="preserve">of the existing environment </w:t>
      </w:r>
      <w:r w:rsidR="00C76D0F">
        <w:t xml:space="preserve">is to be informed </w:t>
      </w:r>
      <w:r w:rsidR="00AE1892">
        <w:t xml:space="preserve">by </w:t>
      </w:r>
      <w:r w:rsidR="00C76D0F">
        <w:t xml:space="preserve">suitable available </w:t>
      </w:r>
      <w:r w:rsidR="00474A26">
        <w:t xml:space="preserve">literature and </w:t>
      </w:r>
      <w:r w:rsidR="00C76D0F">
        <w:t>data (especially, where relevant, data that is less than 5 years old) and is to be supported by seasonal or targeted surveys</w:t>
      </w:r>
      <w:r w:rsidR="008A4D7F">
        <w:t xml:space="preserve">, conducted in accordance with relevant Commonwealth </w:t>
      </w:r>
      <w:r w:rsidR="00474A26">
        <w:t>and</w:t>
      </w:r>
      <w:r w:rsidR="008A4D7F">
        <w:t xml:space="preserve"> </w:t>
      </w:r>
      <w:r w:rsidR="00AB2855">
        <w:t>DELWP guidelines,</w:t>
      </w:r>
      <w:r w:rsidR="00C76D0F">
        <w:t xml:space="preserve"> </w:t>
      </w:r>
      <w:r w:rsidR="00474A26">
        <w:t xml:space="preserve">and </w:t>
      </w:r>
      <w:r w:rsidR="00C76D0F">
        <w:t>where necessary incorporating all seasons within a year. Details of the scope, timing and method for studies or surveys used to provide information on the ecological values at the site (and in other areas that may be impacted by the project) should be outlined. Records and other data from local sources should also be gathered and considered</w:t>
      </w:r>
      <w:r w:rsidR="00A74666">
        <w:t>,</w:t>
      </w:r>
      <w:r w:rsidR="00C76D0F">
        <w:t xml:space="preserve"> as appropriate.</w:t>
      </w:r>
    </w:p>
    <w:p w14:paraId="13803948" w14:textId="1248D116" w:rsidR="009D40EE" w:rsidRPr="00531B1C" w:rsidRDefault="001E47E4" w:rsidP="002517A1">
      <w:pPr>
        <w:pStyle w:val="ListBullet"/>
      </w:pPr>
      <w:r>
        <w:t xml:space="preserve">Characterise the existing environment of the Commonwealth Marine Area, </w:t>
      </w:r>
      <w:r w:rsidR="005C1BF9">
        <w:t xml:space="preserve">such as those </w:t>
      </w:r>
      <w:r w:rsidR="005C1BF9" w:rsidRPr="005C1BF9">
        <w:t>identified in the South-east marine region profile (2015)</w:t>
      </w:r>
      <w:r w:rsidR="005C1BF9">
        <w:t xml:space="preserve"> and including </w:t>
      </w:r>
      <w:r w:rsidR="005C1BF9" w:rsidRPr="00BE06B4">
        <w:t>the Bonney Coast Upwelling</w:t>
      </w:r>
      <w:r w:rsidR="005C1BF9">
        <w:t xml:space="preserve">. </w:t>
      </w:r>
    </w:p>
    <w:p w14:paraId="2517D2E4" w14:textId="77777777" w:rsidR="005541F5" w:rsidRPr="00BA1F89" w:rsidRDefault="005541F5" w:rsidP="001B66F8">
      <w:pPr>
        <w:pStyle w:val="Heading3"/>
      </w:pPr>
      <w:bookmarkStart w:id="50" w:name="_Toc534816849"/>
      <w:bookmarkStart w:id="51" w:name="_Toc534816848"/>
      <w:r w:rsidRPr="00BA1F89">
        <w:lastRenderedPageBreak/>
        <w:t>Likely effects</w:t>
      </w:r>
      <w:bookmarkEnd w:id="50"/>
    </w:p>
    <w:p w14:paraId="0DD5FBE8" w14:textId="71559F81" w:rsidR="00BA1F89" w:rsidRPr="00BA1F89" w:rsidRDefault="00BA1F89" w:rsidP="00640398">
      <w:pPr>
        <w:pStyle w:val="ListBullet"/>
        <w:jc w:val="both"/>
      </w:pPr>
      <w:r w:rsidRPr="00BA1F89">
        <w:t xml:space="preserve">Assess </w:t>
      </w:r>
      <w:r w:rsidR="007A09A8">
        <w:t>likely</w:t>
      </w:r>
      <w:r w:rsidRPr="00BA1F89">
        <w:t xml:space="preserve"> direct and indirect effects of the project </w:t>
      </w:r>
      <w:r w:rsidR="007A09A8">
        <w:t xml:space="preserve">and alternatives on native vegetation, ecological communities </w:t>
      </w:r>
      <w:r w:rsidRPr="00BA1F89">
        <w:t xml:space="preserve">and </w:t>
      </w:r>
      <w:r w:rsidR="007A09A8">
        <w:t xml:space="preserve">habitats for </w:t>
      </w:r>
      <w:r w:rsidRPr="00BA1F89">
        <w:t xml:space="preserve">protected flora </w:t>
      </w:r>
      <w:r w:rsidR="007A09A8">
        <w:t xml:space="preserve">and fauna </w:t>
      </w:r>
      <w:r w:rsidRPr="00BA1F89">
        <w:t>species</w:t>
      </w:r>
      <w:r w:rsidR="007A09A8">
        <w:t xml:space="preserve">, known or likely to occur in or adjacent to the project works, </w:t>
      </w:r>
      <w:proofErr w:type="gramStart"/>
      <w:r w:rsidR="007A09A8">
        <w:t>in particular any</w:t>
      </w:r>
      <w:proofErr w:type="gramEnd"/>
      <w:r w:rsidR="007A09A8">
        <w:t xml:space="preserve"> species listed under the EPBC Act, FFG Act or DELWP advisory lists</w:t>
      </w:r>
      <w:r w:rsidRPr="00BA1F89">
        <w:t>.</w:t>
      </w:r>
    </w:p>
    <w:p w14:paraId="4933B0E1" w14:textId="146B5EC5" w:rsidR="00220922" w:rsidRPr="00BA1F89" w:rsidRDefault="00220922" w:rsidP="00220922">
      <w:pPr>
        <w:pStyle w:val="ListBullet"/>
      </w:pPr>
      <w:r>
        <w:t xml:space="preserve">Assess likely direct and indirect impacts of the project </w:t>
      </w:r>
      <w:r w:rsidR="001B1AFB">
        <w:t xml:space="preserve">on </w:t>
      </w:r>
      <w:r>
        <w:rPr>
          <w:lang w:eastAsia="en-US"/>
        </w:rPr>
        <w:t xml:space="preserve">the </w:t>
      </w:r>
      <w:r w:rsidR="0074457C">
        <w:t>ecosystems and</w:t>
      </w:r>
      <w:r w:rsidR="0074457C">
        <w:rPr>
          <w:lang w:eastAsia="en-US"/>
        </w:rPr>
        <w:t xml:space="preserve"> ecological values of the </w:t>
      </w:r>
      <w:r w:rsidR="00651ABF">
        <w:rPr>
          <w:lang w:eastAsia="en-US"/>
        </w:rPr>
        <w:t>marine environment</w:t>
      </w:r>
      <w:r>
        <w:rPr>
          <w:lang w:eastAsia="en-US"/>
        </w:rPr>
        <w:t xml:space="preserve"> including </w:t>
      </w:r>
      <w:r w:rsidR="00B21D79">
        <w:rPr>
          <w:lang w:eastAsia="en-US"/>
        </w:rPr>
        <w:t xml:space="preserve">potential </w:t>
      </w:r>
      <w:r w:rsidR="001E2737">
        <w:rPr>
          <w:lang w:eastAsia="en-US"/>
        </w:rPr>
        <w:t xml:space="preserve">impacts to </w:t>
      </w:r>
      <w:r w:rsidR="00651ABF">
        <w:rPr>
          <w:lang w:eastAsia="en-US"/>
        </w:rPr>
        <w:t xml:space="preserve">relevant marine </w:t>
      </w:r>
      <w:r>
        <w:rPr>
          <w:lang w:eastAsia="en-US"/>
        </w:rPr>
        <w:t>flora</w:t>
      </w:r>
      <w:r w:rsidR="00DC5B48">
        <w:rPr>
          <w:lang w:eastAsia="en-US"/>
        </w:rPr>
        <w:t xml:space="preserve"> and </w:t>
      </w:r>
      <w:r>
        <w:rPr>
          <w:lang w:eastAsia="en-US"/>
        </w:rPr>
        <w:t>fauna</w:t>
      </w:r>
      <w:r w:rsidR="00651ABF">
        <w:rPr>
          <w:lang w:eastAsia="en-US"/>
        </w:rPr>
        <w:t xml:space="preserve"> and </w:t>
      </w:r>
      <w:r w:rsidR="00651ABF">
        <w:t xml:space="preserve">values associated with </w:t>
      </w:r>
      <w:r w:rsidR="00651ABF" w:rsidRPr="00BE06B4">
        <w:t>the Bonney Coast Upwelling</w:t>
      </w:r>
      <w:r w:rsidR="00651ABF">
        <w:t xml:space="preserve"> and the </w:t>
      </w:r>
      <w:r w:rsidR="00651ABF">
        <w:rPr>
          <w:lang w:eastAsia="en-US"/>
        </w:rPr>
        <w:t>Commonwealth Marine Area</w:t>
      </w:r>
      <w:r w:rsidR="001B66F8">
        <w:rPr>
          <w:lang w:eastAsia="en-US"/>
        </w:rPr>
        <w:t>.</w:t>
      </w:r>
    </w:p>
    <w:p w14:paraId="4816DE77" w14:textId="761F6196" w:rsidR="007A09A8" w:rsidRDefault="00BA1F89" w:rsidP="00640398">
      <w:pPr>
        <w:pStyle w:val="ListBullet"/>
        <w:jc w:val="both"/>
      </w:pPr>
      <w:r w:rsidRPr="00BA1F89">
        <w:t xml:space="preserve">Assess </w:t>
      </w:r>
      <w:r w:rsidR="007A09A8">
        <w:t>likely</w:t>
      </w:r>
      <w:r w:rsidRPr="00BA1F89">
        <w:t xml:space="preserve"> direct and indirect effects of the project </w:t>
      </w:r>
      <w:r w:rsidR="007A09A8">
        <w:t xml:space="preserve">on the </w:t>
      </w:r>
      <w:r w:rsidR="0074457C">
        <w:t xml:space="preserve">ecosystems and ecological values </w:t>
      </w:r>
      <w:r w:rsidR="007A09A8">
        <w:t>through the introduction of exotic marine organisms</w:t>
      </w:r>
      <w:r w:rsidR="001B1AFB">
        <w:t xml:space="preserve"> and disturbance of the seabed</w:t>
      </w:r>
      <w:r w:rsidR="007A09A8">
        <w:t xml:space="preserve">. </w:t>
      </w:r>
    </w:p>
    <w:p w14:paraId="0537F80B" w14:textId="77777777" w:rsidR="002257EC" w:rsidRDefault="002257EC" w:rsidP="002257EC">
      <w:pPr>
        <w:pStyle w:val="ListBullet"/>
        <w:jc w:val="both"/>
      </w:pPr>
      <w:r>
        <w:t xml:space="preserve">Conduct a collision risk assessment to assess likely direct and indirect effects of potential avifauna and marine mammal collision with project infrastructure, equipment, or machinery. Collision risk modelling must include: </w:t>
      </w:r>
    </w:p>
    <w:p w14:paraId="4F33804F" w14:textId="77777777" w:rsidR="002257EC" w:rsidRDefault="002257EC" w:rsidP="009D21F4">
      <w:pPr>
        <w:pStyle w:val="ListBullet2"/>
        <w:ind w:left="1135" w:hanging="284"/>
        <w:jc w:val="both"/>
      </w:pPr>
      <w:r>
        <w:t>key factors affecting collision risk modelling for avifauna such as morphology, sensorial perception, behaviour, abundance, flight paths, flight and heights in differing weather conditions, food availability, and weathering conditions relevant to the project area</w:t>
      </w:r>
    </w:p>
    <w:p w14:paraId="05CE2707" w14:textId="77777777" w:rsidR="002257EC" w:rsidRDefault="002257EC" w:rsidP="009D21F4">
      <w:pPr>
        <w:pStyle w:val="ListBullet2"/>
        <w:ind w:left="1135" w:hanging="284"/>
        <w:jc w:val="both"/>
      </w:pPr>
      <w:r>
        <w:t xml:space="preserve">details of assumptions and uncertainty.  </w:t>
      </w:r>
    </w:p>
    <w:p w14:paraId="3641FEB0" w14:textId="41E0ACA3" w:rsidR="007A09A8" w:rsidRDefault="007A09A8" w:rsidP="00640398">
      <w:pPr>
        <w:pStyle w:val="ListBullet"/>
        <w:jc w:val="both"/>
      </w:pPr>
      <w:r>
        <w:t xml:space="preserve">Indirect loss of vegetation or habitat quality that may support any listed species or other protected fauna, resulting from changes to the local hydrology (terrestrial) or hydrodynamics (marine), edge effects, </w:t>
      </w:r>
      <w:r w:rsidR="00640CD2">
        <w:t xml:space="preserve">barrier effects from offshore infrastructure on foraging, breeding and migratory pathways, </w:t>
      </w:r>
      <w:r>
        <w:t>habitat fragmentation, loss of connectivity</w:t>
      </w:r>
      <w:r w:rsidR="000C23C2">
        <w:t>, changed shipping activities</w:t>
      </w:r>
      <w:r>
        <w:t xml:space="preserve"> or other disturbance impacts arising from construction or operation, including from noise, vibration</w:t>
      </w:r>
      <w:r w:rsidR="000B0044">
        <w:t>,</w:t>
      </w:r>
      <w:r w:rsidR="000B0044" w:rsidRPr="000B0044">
        <w:t xml:space="preserve"> </w:t>
      </w:r>
      <w:r w:rsidR="000B0044">
        <w:t>changes in electromagnetic fields</w:t>
      </w:r>
      <w:r>
        <w:t xml:space="preserve"> and lighting. </w:t>
      </w:r>
    </w:p>
    <w:p w14:paraId="76F55A54" w14:textId="0769640B" w:rsidR="007A09A8" w:rsidRDefault="007A09A8" w:rsidP="00640398">
      <w:pPr>
        <w:pStyle w:val="ListBullet"/>
        <w:jc w:val="both"/>
      </w:pPr>
      <w:r>
        <w:t>Assess likely direct and indirect effects of the project on the ecological character and habitat values of the Glenelg Estuary and Discovery Bay Ramsar Site</w:t>
      </w:r>
      <w:r w:rsidR="006622E0">
        <w:t xml:space="preserve">, </w:t>
      </w:r>
      <w:r>
        <w:t>Discovery Bay Marine Park</w:t>
      </w:r>
      <w:r w:rsidR="00BE06B4">
        <w:t xml:space="preserve"> and the </w:t>
      </w:r>
      <w:proofErr w:type="spellStart"/>
      <w:r w:rsidR="00BE06B4">
        <w:t>Piccaninnie</w:t>
      </w:r>
      <w:proofErr w:type="spellEnd"/>
      <w:r w:rsidR="00BE06B4">
        <w:t xml:space="preserve"> Ponds Karst Wetlands Ramsar Site</w:t>
      </w:r>
      <w:r>
        <w:t>, including but not limited to effects of sediment mobilisation</w:t>
      </w:r>
      <w:r w:rsidR="009636FA">
        <w:t xml:space="preserve"> and changes in water quality</w:t>
      </w:r>
      <w:r>
        <w:t xml:space="preserve">, </w:t>
      </w:r>
      <w:r w:rsidR="009636FA">
        <w:t>potential changes in the hydrological regime of the wetland</w:t>
      </w:r>
      <w:r w:rsidR="004D3176">
        <w:t xml:space="preserve">, </w:t>
      </w:r>
      <w:r>
        <w:t>potential introduction of exotic organisms, noise, vibration and lighting</w:t>
      </w:r>
      <w:r w:rsidR="005C712D">
        <w:t>, including potential effects on the lifecycle of species present in the Ramsar sites</w:t>
      </w:r>
      <w:r>
        <w:t xml:space="preserve">. </w:t>
      </w:r>
    </w:p>
    <w:p w14:paraId="4CAF2479" w14:textId="44420003" w:rsidR="007A09A8" w:rsidRDefault="007A09A8" w:rsidP="00640398">
      <w:pPr>
        <w:pStyle w:val="ListBullet"/>
        <w:jc w:val="both"/>
      </w:pPr>
      <w:r>
        <w:t>Assess likely direct and indirect effects of the project and alternatives on protected fauna and their habitat, including threatened or migratory species listed under the EPBC Act, FFG Act, relative to existing hazards and risks with regard to conservation or listing advice, action statement, recovery plans and threat abatement plans</w:t>
      </w:r>
      <w:r w:rsidR="00651ABF">
        <w:t>, including but not limited to the Antarctic Blue Whale (</w:t>
      </w:r>
      <w:r w:rsidR="00651ABF" w:rsidRPr="002517A1">
        <w:rPr>
          <w:i/>
          <w:iCs/>
        </w:rPr>
        <w:t>Balaenoptera musculus</w:t>
      </w:r>
      <w:r w:rsidR="00651ABF">
        <w:t>), the Pygmy Blue Whale (</w:t>
      </w:r>
      <w:r w:rsidR="00651ABF" w:rsidRPr="002517A1">
        <w:rPr>
          <w:i/>
          <w:iCs/>
        </w:rPr>
        <w:t xml:space="preserve">Balaenoptera musculus </w:t>
      </w:r>
      <w:proofErr w:type="spellStart"/>
      <w:r w:rsidR="00651ABF" w:rsidRPr="002517A1">
        <w:rPr>
          <w:i/>
          <w:iCs/>
        </w:rPr>
        <w:t>brevicauda</w:t>
      </w:r>
      <w:proofErr w:type="spellEnd"/>
      <w:r w:rsidR="00651ABF">
        <w:t>), Southern Right Whale (</w:t>
      </w:r>
      <w:proofErr w:type="spellStart"/>
      <w:r w:rsidR="00651ABF" w:rsidRPr="002517A1">
        <w:rPr>
          <w:i/>
          <w:iCs/>
        </w:rPr>
        <w:t>Eubalaena</w:t>
      </w:r>
      <w:proofErr w:type="spellEnd"/>
      <w:r w:rsidR="00651ABF" w:rsidRPr="002517A1">
        <w:rPr>
          <w:i/>
          <w:iCs/>
        </w:rPr>
        <w:t xml:space="preserve"> australis</w:t>
      </w:r>
      <w:r w:rsidR="00651ABF">
        <w:t>), Giant Kelp Marine Forests of South East Australia, and the Orange bellied Parrot (</w:t>
      </w:r>
      <w:proofErr w:type="spellStart"/>
      <w:r w:rsidR="00651ABF" w:rsidRPr="002517A1">
        <w:rPr>
          <w:i/>
          <w:iCs/>
        </w:rPr>
        <w:t>Neophema</w:t>
      </w:r>
      <w:proofErr w:type="spellEnd"/>
      <w:r w:rsidR="00651ABF" w:rsidRPr="002517A1">
        <w:rPr>
          <w:i/>
          <w:iCs/>
        </w:rPr>
        <w:t xml:space="preserve"> </w:t>
      </w:r>
      <w:proofErr w:type="spellStart"/>
      <w:r w:rsidR="00651ABF" w:rsidRPr="002517A1">
        <w:rPr>
          <w:i/>
          <w:iCs/>
        </w:rPr>
        <w:t>chrysogaster</w:t>
      </w:r>
      <w:proofErr w:type="spellEnd"/>
      <w:r w:rsidR="00651ABF">
        <w:t>)</w:t>
      </w:r>
      <w:r>
        <w:t xml:space="preserve">. </w:t>
      </w:r>
    </w:p>
    <w:p w14:paraId="3E1EC1FA" w14:textId="77777777" w:rsidR="000C23C2" w:rsidRDefault="000C23C2" w:rsidP="00640398">
      <w:pPr>
        <w:pStyle w:val="ListBullet"/>
        <w:jc w:val="both"/>
      </w:pPr>
      <w:r>
        <w:t xml:space="preserve">Assess likely cumulative effects on biodiversity-related values that might result from the project in combination with other projects or actions taking </w:t>
      </w:r>
      <w:r w:rsidRPr="009D21F4">
        <w:t>place or proposed nearby</w:t>
      </w:r>
      <w:r>
        <w:t xml:space="preserve">. </w:t>
      </w:r>
    </w:p>
    <w:p w14:paraId="4BADC69C" w14:textId="7A557AC5" w:rsidR="00EF26DA" w:rsidRDefault="00EF26DA" w:rsidP="00640398">
      <w:pPr>
        <w:pStyle w:val="ListBullet"/>
        <w:jc w:val="both"/>
      </w:pPr>
      <w:r w:rsidRPr="00EF26DA">
        <w:t>Assess the potential effects on listed threatened or other protected fauna species</w:t>
      </w:r>
      <w:r w:rsidR="000406F3">
        <w:t xml:space="preserve"> having considered</w:t>
      </w:r>
      <w:r w:rsidRPr="00EF26DA" w:rsidDel="000406F3">
        <w:t xml:space="preserve"> </w:t>
      </w:r>
      <w:r w:rsidR="001B3BD1">
        <w:t xml:space="preserve">issues and </w:t>
      </w:r>
      <w:r w:rsidRPr="00EF26DA">
        <w:t xml:space="preserve">experiences </w:t>
      </w:r>
      <w:r w:rsidR="001B3BD1">
        <w:t xml:space="preserve">with </w:t>
      </w:r>
      <w:r w:rsidRPr="00EF26DA">
        <w:t>similar projects elsewhere in the world</w:t>
      </w:r>
      <w:r w:rsidDel="007D790E">
        <w:t>,</w:t>
      </w:r>
      <w:r>
        <w:t xml:space="preserve"> </w:t>
      </w:r>
      <w:r w:rsidR="001B3BD1">
        <w:t xml:space="preserve">as well as </w:t>
      </w:r>
      <w:r>
        <w:t>being cognisant of unique values existing in th</w:t>
      </w:r>
      <w:r w:rsidR="00F508DB">
        <w:t xml:space="preserve">e project area. </w:t>
      </w:r>
    </w:p>
    <w:p w14:paraId="6380020E" w14:textId="1AF62648" w:rsidR="00BA1F89" w:rsidRDefault="00B00A22" w:rsidP="00F508DB">
      <w:pPr>
        <w:pStyle w:val="ListBullet"/>
        <w:jc w:val="both"/>
      </w:pPr>
      <w:r>
        <w:t>Assess the p</w:t>
      </w:r>
      <w:r w:rsidRPr="00B00A22">
        <w:t>otential impacts on habitat connectivity</w:t>
      </w:r>
      <w:r>
        <w:t xml:space="preserve"> of listed or other protected species,</w:t>
      </w:r>
      <w:r w:rsidRPr="00B00A22">
        <w:t xml:space="preserve"> both </w:t>
      </w:r>
      <w:r>
        <w:t>onshore and offshore,</w:t>
      </w:r>
      <w:r w:rsidRPr="00B00A22">
        <w:t xml:space="preserve"> including but not </w:t>
      </w:r>
      <w:r>
        <w:t>limited</w:t>
      </w:r>
      <w:r w:rsidRPr="00B00A22">
        <w:t xml:space="preserve"> to migratory species.</w:t>
      </w:r>
    </w:p>
    <w:p w14:paraId="1EED05A7" w14:textId="77777777" w:rsidR="005541F5" w:rsidRPr="005B19C5" w:rsidRDefault="005541F5" w:rsidP="005541F5">
      <w:pPr>
        <w:pStyle w:val="Heading3"/>
        <w:numPr>
          <w:ilvl w:val="2"/>
          <w:numId w:val="0"/>
        </w:numPr>
      </w:pPr>
      <w:r w:rsidRPr="005B19C5">
        <w:t>Mitigation measures</w:t>
      </w:r>
      <w:bookmarkEnd w:id="51"/>
    </w:p>
    <w:p w14:paraId="4CFBFFE1" w14:textId="2E295AA7" w:rsidR="00DA189D" w:rsidRDefault="00531B1C" w:rsidP="00640398">
      <w:pPr>
        <w:pStyle w:val="ListBullet"/>
        <w:jc w:val="both"/>
      </w:pPr>
      <w:r w:rsidRPr="005B19C5">
        <w:t xml:space="preserve">Identify </w:t>
      </w:r>
      <w:r w:rsidR="00DA189D">
        <w:t xml:space="preserve">potential and proposed design options and measures that could avoid, minimise, </w:t>
      </w:r>
      <w:proofErr w:type="gramStart"/>
      <w:r w:rsidR="00DA189D">
        <w:t>mitigate</w:t>
      </w:r>
      <w:proofErr w:type="gramEnd"/>
      <w:r w:rsidR="00DA189D">
        <w:t xml:space="preserve"> or manage significant direct and indirect effects on biodiversity values, including native vegetation, any listed ecological communities or flora and fauna species and their habitat, the ecological character of the Ramsar </w:t>
      </w:r>
      <w:r w:rsidR="00651ABF">
        <w:t>s</w:t>
      </w:r>
      <w:r w:rsidR="00DA189D">
        <w:t>ite</w:t>
      </w:r>
      <w:r w:rsidR="00651ABF">
        <w:t>s and m</w:t>
      </w:r>
      <w:r w:rsidR="00DA189D">
        <w:t xml:space="preserve">arine </w:t>
      </w:r>
      <w:r w:rsidR="00651ABF">
        <w:t>p</w:t>
      </w:r>
      <w:r w:rsidR="00DA189D">
        <w:t>ark</w:t>
      </w:r>
      <w:r w:rsidR="00651ABF">
        <w:t>s</w:t>
      </w:r>
      <w:r w:rsidR="00DA189D">
        <w:t xml:space="preserve"> and habitat values within and adjacent to the onshore transmission corridor. </w:t>
      </w:r>
    </w:p>
    <w:p w14:paraId="6BB2315E" w14:textId="705141DA" w:rsidR="005F1E30" w:rsidRDefault="00732687" w:rsidP="00732687">
      <w:pPr>
        <w:pStyle w:val="ListBullet"/>
        <w:jc w:val="both"/>
      </w:pPr>
      <w:r>
        <w:t>Evaluate the efficacy of proposed species monitoring (including detection and avoidance technology) including an evaluation of its applicability in detecting all target species. The evaluation should include the identification of residual risks and uncertainties associated with proposed monitoring programs, and how risk and uncertainty will be addressed.</w:t>
      </w:r>
    </w:p>
    <w:p w14:paraId="5CD2AF03" w14:textId="77777777" w:rsidR="00DA189D" w:rsidRDefault="00DA189D" w:rsidP="00640398">
      <w:pPr>
        <w:pStyle w:val="ListBullet"/>
        <w:jc w:val="both"/>
      </w:pPr>
      <w:r>
        <w:lastRenderedPageBreak/>
        <w:t xml:space="preserve">Best practice guidelines and standards must be considered when designing mitigation measures. </w:t>
      </w:r>
    </w:p>
    <w:p w14:paraId="64FDF192" w14:textId="699160AB" w:rsidR="000A2165" w:rsidRPr="00B24EB0" w:rsidRDefault="000A2165" w:rsidP="000A2165">
      <w:pPr>
        <w:pStyle w:val="ListBullet"/>
      </w:pPr>
      <w:r w:rsidRPr="00B24EB0">
        <w:t>Develop hygiene controls for vehicle</w:t>
      </w:r>
      <w:r w:rsidR="0069485F">
        <w:t xml:space="preserve">, </w:t>
      </w:r>
      <w:proofErr w:type="gramStart"/>
      <w:r w:rsidRPr="00B24EB0">
        <w:t>machinery</w:t>
      </w:r>
      <w:proofErr w:type="gramEnd"/>
      <w:r w:rsidR="0069485F">
        <w:t xml:space="preserve"> and vessel</w:t>
      </w:r>
      <w:r w:rsidRPr="00B24EB0">
        <w:t xml:space="preserve"> movement to minimise the spread of pathogens and </w:t>
      </w:r>
      <w:r w:rsidR="009A36E0">
        <w:t>invasive species</w:t>
      </w:r>
      <w:r w:rsidRPr="00B24EB0">
        <w:t>. </w:t>
      </w:r>
    </w:p>
    <w:p w14:paraId="4FCBED7C" w14:textId="308D6D4E" w:rsidR="00531B1C" w:rsidRDefault="00531B1C" w:rsidP="00640398">
      <w:pPr>
        <w:pStyle w:val="ListBullet"/>
        <w:jc w:val="both"/>
      </w:pPr>
      <w:r>
        <w:t>Identify staging or timing options for works that could help to avoid or minimise adverse effects on seasonal values (</w:t>
      </w:r>
      <w:proofErr w:type="gramStart"/>
      <w:r>
        <w:t>e.g.</w:t>
      </w:r>
      <w:proofErr w:type="gramEnd"/>
      <w:r>
        <w:t xml:space="preserve"> migratory species, breeding behaviour).</w:t>
      </w:r>
    </w:p>
    <w:p w14:paraId="5D628EB4" w14:textId="6EBEB7E7" w:rsidR="00531B1C" w:rsidRDefault="00531B1C" w:rsidP="00640398">
      <w:pPr>
        <w:pStyle w:val="ListBullet"/>
        <w:jc w:val="both"/>
      </w:pPr>
      <w:r>
        <w:t>Justify and describe the assumptions and level of uncertainty associated with the proposed measures achieving their desired outcomes.</w:t>
      </w:r>
    </w:p>
    <w:p w14:paraId="4D33AACB" w14:textId="2058E062" w:rsidR="000A2165" w:rsidRDefault="000A2165" w:rsidP="000A2165">
      <w:pPr>
        <w:pStyle w:val="ListBullet"/>
        <w:jc w:val="both"/>
      </w:pPr>
      <w:r w:rsidRPr="00531B1C">
        <w:t>Describe the application of the three-step approach to</w:t>
      </w:r>
      <w:r>
        <w:t>;</w:t>
      </w:r>
      <w:r w:rsidRPr="00531B1C">
        <w:t xml:space="preserve"> avoiding the removal of native vegetation, minimising impacts from removal of native vegetation that cannot be avoided and providing offsets to compensate for the biodiversity impact from the </w:t>
      </w:r>
      <w:r w:rsidRPr="00BA1F89">
        <w:t>removal of native vegetation.</w:t>
      </w:r>
    </w:p>
    <w:p w14:paraId="2DEDD85B" w14:textId="77777777" w:rsidR="005541F5" w:rsidRPr="00BA1F89" w:rsidRDefault="005541F5" w:rsidP="005541F5">
      <w:pPr>
        <w:pStyle w:val="Heading3"/>
        <w:numPr>
          <w:ilvl w:val="2"/>
          <w:numId w:val="0"/>
        </w:numPr>
      </w:pPr>
      <w:bookmarkStart w:id="52" w:name="_Toc534816850"/>
      <w:r w:rsidRPr="00BA1F89">
        <w:t>Performance</w:t>
      </w:r>
      <w:bookmarkEnd w:id="52"/>
      <w:r w:rsidRPr="00BA1F89">
        <w:t xml:space="preserve"> objectives</w:t>
      </w:r>
    </w:p>
    <w:p w14:paraId="5A9D275E" w14:textId="13D81052" w:rsidR="00640398" w:rsidRDefault="00640398" w:rsidP="002E0DBE">
      <w:pPr>
        <w:pStyle w:val="ListBullet"/>
        <w:jc w:val="both"/>
      </w:pPr>
      <w:r w:rsidRPr="00C45136">
        <w:t>Describe and evaluate proposed measures to manage residual effects of the project on biodiversity values</w:t>
      </w:r>
      <w:r w:rsidR="00017D63">
        <w:t xml:space="preserve">, including an </w:t>
      </w:r>
      <w:r w:rsidRPr="00C45136">
        <w:t xml:space="preserve">offset strategy that sets out and includes evidence of the offsets </w:t>
      </w:r>
      <w:r w:rsidR="00017D63">
        <w:t>that can be secured or are propo</w:t>
      </w:r>
      <w:r>
        <w:t xml:space="preserve">sed to </w:t>
      </w:r>
      <w:r w:rsidRPr="00C45136">
        <w:t xml:space="preserve">satisfy </w:t>
      </w:r>
      <w:r w:rsidRPr="00DA3149">
        <w:t xml:space="preserve">Commonwealth and Victorian offset policy or guideline requirements.  </w:t>
      </w:r>
      <w:r w:rsidR="000A0FDC" w:rsidRPr="00DA3149">
        <w:t xml:space="preserve">Proposed EPBC Act offsets (if required) must meet the requirements of the </w:t>
      </w:r>
      <w:r w:rsidR="000A0FDC" w:rsidRPr="00DA3149">
        <w:rPr>
          <w:i/>
          <w:iCs/>
        </w:rPr>
        <w:t>EPBC Act Environmental Offsets Policy</w:t>
      </w:r>
      <w:r w:rsidR="000A0FDC" w:rsidRPr="00DA3149">
        <w:t xml:space="preserve"> (October 2012).</w:t>
      </w:r>
      <w:r w:rsidR="000A0FDC" w:rsidRPr="00DA3149">
        <w:rPr>
          <w:rStyle w:val="FootnoteReference"/>
        </w:rPr>
        <w:footnoteReference w:id="12"/>
      </w:r>
    </w:p>
    <w:p w14:paraId="51257BBC" w14:textId="77777777" w:rsidR="00017D63" w:rsidRDefault="00640398" w:rsidP="002E0DBE">
      <w:pPr>
        <w:pStyle w:val="ListBullet"/>
        <w:jc w:val="both"/>
      </w:pPr>
      <w:r w:rsidRPr="00C45136">
        <w:t xml:space="preserve">Describe </w:t>
      </w:r>
      <w:r w:rsidR="00017D63">
        <w:t xml:space="preserve">and evaluate the approach to monitoring and the proposed contingency measures to be implemented in the event of adverse residual effects on biodiversity values requiring further management. </w:t>
      </w:r>
    </w:p>
    <w:p w14:paraId="6249D285" w14:textId="77777777" w:rsidR="00017D63" w:rsidRDefault="00017D63" w:rsidP="002E0DBE">
      <w:pPr>
        <w:pStyle w:val="ListBullet"/>
        <w:jc w:val="both"/>
      </w:pPr>
      <w:r>
        <w:t xml:space="preserve">Identify any further methods proposed to manage risks and effects on other biodiversity values and native vegetation to form part of the EMF (see Section 3.7). </w:t>
      </w:r>
    </w:p>
    <w:p w14:paraId="3C5B7744" w14:textId="304B576A" w:rsidR="00640398" w:rsidRPr="00D7617C" w:rsidRDefault="00017D63" w:rsidP="0004488D">
      <w:pPr>
        <w:pStyle w:val="ListBullet"/>
        <w:rPr>
          <w:b/>
          <w:bCs/>
          <w:iCs/>
          <w:kern w:val="20"/>
          <w:sz w:val="24"/>
          <w:szCs w:val="28"/>
        </w:rPr>
      </w:pPr>
      <w:r>
        <w:t xml:space="preserve">As part of the offset strategy, describe how the offsets will be secured, </w:t>
      </w:r>
      <w:proofErr w:type="gramStart"/>
      <w:r>
        <w:t>managed</w:t>
      </w:r>
      <w:proofErr w:type="gramEnd"/>
      <w:r>
        <w:t xml:space="preserve"> and monitored, including thresholds for management actions, responsibility, timing, performance measures and the specific environmental outcomes to be achieved (e.g., as part of offset management plans to be prepared). </w:t>
      </w:r>
    </w:p>
    <w:p w14:paraId="41E375BB" w14:textId="17B302E1" w:rsidR="00A142FC" w:rsidRDefault="00A142FC" w:rsidP="00A142FC">
      <w:pPr>
        <w:pStyle w:val="Heading2"/>
      </w:pPr>
      <w:bookmarkStart w:id="53" w:name="_Toc106280270"/>
      <w:bookmarkStart w:id="54" w:name="_Toc534816866"/>
      <w:bookmarkEnd w:id="48"/>
      <w:r w:rsidRPr="00F01B53">
        <w:t xml:space="preserve">Water </w:t>
      </w:r>
      <w:r w:rsidR="002E0DBE">
        <w:t>and catchment</w:t>
      </w:r>
      <w:r w:rsidRPr="00F01B53">
        <w:t xml:space="preserve"> values</w:t>
      </w:r>
      <w:bookmarkEnd w:id="53"/>
    </w:p>
    <w:p w14:paraId="4E286FE8" w14:textId="5B711FEF" w:rsidR="00A142FC" w:rsidRDefault="00A142FC" w:rsidP="00A142FC">
      <w:pPr>
        <w:pStyle w:val="Heading3"/>
      </w:pPr>
      <w:r>
        <w:t>Evaluation objective</w:t>
      </w:r>
      <w:r w:rsidR="00D94086">
        <w:t>s</w:t>
      </w:r>
    </w:p>
    <w:p w14:paraId="005A037B" w14:textId="2ECB11F5" w:rsidR="00A142FC" w:rsidRPr="00640398" w:rsidRDefault="00640398" w:rsidP="00DC3334">
      <w:pPr>
        <w:pStyle w:val="BodyText"/>
        <w:jc w:val="both"/>
        <w:rPr>
          <w:iCs/>
        </w:rPr>
      </w:pPr>
      <w:r w:rsidRPr="00A736DF">
        <w:rPr>
          <w:i/>
        </w:rPr>
        <w:t xml:space="preserve">Avoid and, where avoidance is not possible, </w:t>
      </w:r>
      <w:r w:rsidR="00A142FC" w:rsidRPr="00A736DF">
        <w:rPr>
          <w:i/>
        </w:rPr>
        <w:t xml:space="preserve">minimise adverse effects on water (including groundwater, waterway, wetland, estuarine, </w:t>
      </w:r>
      <w:proofErr w:type="gramStart"/>
      <w:r w:rsidR="00A142FC" w:rsidRPr="00A736DF">
        <w:rPr>
          <w:i/>
        </w:rPr>
        <w:t>intertidal</w:t>
      </w:r>
      <w:proofErr w:type="gramEnd"/>
      <w:r w:rsidR="00A142FC" w:rsidRPr="00A736DF">
        <w:rPr>
          <w:i/>
        </w:rPr>
        <w:t xml:space="preserve"> and marine) quality and movement</w:t>
      </w:r>
      <w:r w:rsidR="00A142FC" w:rsidRPr="00640398">
        <w:rPr>
          <w:iCs/>
        </w:rPr>
        <w:t>.</w:t>
      </w:r>
    </w:p>
    <w:p w14:paraId="18444440" w14:textId="77777777" w:rsidR="00A142FC" w:rsidRDefault="00A142FC" w:rsidP="00DC3334">
      <w:pPr>
        <w:pStyle w:val="Heading3"/>
        <w:jc w:val="both"/>
      </w:pPr>
      <w:r>
        <w:t>Key issues</w:t>
      </w:r>
    </w:p>
    <w:p w14:paraId="1CD9D84D" w14:textId="74E85D67" w:rsidR="007267F2" w:rsidRDefault="007267F2" w:rsidP="007267F2">
      <w:pPr>
        <w:pStyle w:val="ListBullet"/>
        <w:jc w:val="both"/>
      </w:pPr>
      <w:r>
        <w:t>The p</w:t>
      </w:r>
      <w:r w:rsidRPr="005B659B">
        <w:t xml:space="preserve">otential for </w:t>
      </w:r>
      <w:r>
        <w:t xml:space="preserve">adverse effects </w:t>
      </w:r>
      <w:r w:rsidR="00CE59A7">
        <w:t xml:space="preserve">on freshwater, </w:t>
      </w:r>
      <w:r w:rsidRPr="005B659B">
        <w:t>coastal</w:t>
      </w:r>
      <w:r w:rsidR="00CE59A7">
        <w:t xml:space="preserve"> and marine </w:t>
      </w:r>
      <w:r w:rsidR="00651ABF">
        <w:t>waters and associated environmental values</w:t>
      </w:r>
      <w:r w:rsidR="00CE59A7">
        <w:t xml:space="preserve">, including changes to marine and coastal processes </w:t>
      </w:r>
      <w:proofErr w:type="gramStart"/>
      <w:r w:rsidR="00CE59A7">
        <w:t>as a result of</w:t>
      </w:r>
      <w:proofErr w:type="gramEnd"/>
      <w:r w:rsidR="00CE59A7">
        <w:t xml:space="preserve"> construction, operation and decommissioning of infrastructure and any modifications to ports, harbours and channels. </w:t>
      </w:r>
    </w:p>
    <w:p w14:paraId="0DFB186E" w14:textId="11543254" w:rsidR="00A142FC" w:rsidRDefault="00A142FC" w:rsidP="00DC3334">
      <w:pPr>
        <w:pStyle w:val="ListBullet"/>
        <w:jc w:val="both"/>
      </w:pPr>
      <w:r>
        <w:t xml:space="preserve">The potential for adverse effects on the functions and </w:t>
      </w:r>
      <w:r w:rsidR="00E0236B">
        <w:t>values</w:t>
      </w:r>
      <w:r>
        <w:t xml:space="preserve"> of surface water environments, such as interception or diversion of flows or changed water quality or flow regimes.</w:t>
      </w:r>
    </w:p>
    <w:p w14:paraId="74E4F93F" w14:textId="631E2E71" w:rsidR="00A142FC" w:rsidRDefault="00A142FC" w:rsidP="00DC3334">
      <w:pPr>
        <w:pStyle w:val="ListBullet"/>
        <w:jc w:val="both"/>
      </w:pPr>
      <w:r>
        <w:t xml:space="preserve">The potential for adverse effects on the functions and </w:t>
      </w:r>
      <w:r w:rsidR="00E0236B">
        <w:t>environmental values</w:t>
      </w:r>
      <w:r>
        <w:t xml:space="preserve"> of groundwater due to the project’s shore crossing construction</w:t>
      </w:r>
      <w:r w:rsidR="00171221">
        <w:t xml:space="preserve"> </w:t>
      </w:r>
      <w:r w:rsidR="00AE077E">
        <w:t>and</w:t>
      </w:r>
      <w:r w:rsidR="00711951">
        <w:t xml:space="preserve"> any underg</w:t>
      </w:r>
      <w:r w:rsidR="00AE077E">
        <w:t>r</w:t>
      </w:r>
      <w:r w:rsidR="00711951">
        <w:t xml:space="preserve">ound </w:t>
      </w:r>
      <w:r w:rsidR="00AE077E">
        <w:t>assets onshore</w:t>
      </w:r>
      <w:r w:rsidR="00450E88">
        <w:t>, including transmission assets</w:t>
      </w:r>
      <w:r>
        <w:t>.</w:t>
      </w:r>
    </w:p>
    <w:p w14:paraId="31D310DC" w14:textId="093AA5E3" w:rsidR="00330E50" w:rsidRDefault="00330E50" w:rsidP="00DC3334">
      <w:pPr>
        <w:pStyle w:val="ListBullet"/>
        <w:jc w:val="both"/>
      </w:pPr>
      <w:r>
        <w:t xml:space="preserve">The potential for adverse effects to coastal landforms, including changes to hydrodynamic and sediment transport </w:t>
      </w:r>
      <w:proofErr w:type="gramStart"/>
      <w:r>
        <w:t>as a result of</w:t>
      </w:r>
      <w:proofErr w:type="gramEnd"/>
      <w:r>
        <w:t xml:space="preserve"> the project.</w:t>
      </w:r>
    </w:p>
    <w:p w14:paraId="62E0CB55" w14:textId="77777777" w:rsidR="00A142FC" w:rsidRDefault="00A142FC" w:rsidP="00DC3334">
      <w:pPr>
        <w:pStyle w:val="ListBullet"/>
        <w:jc w:val="both"/>
      </w:pPr>
      <w:r>
        <w:t>The potential for adverse effects on nearby and downstream water environments due to changed flow regimes, floodplain storage, run-off rates, water quality changes, or other waterway conditions, including in the context of climate change projections.</w:t>
      </w:r>
    </w:p>
    <w:p w14:paraId="64E574F6" w14:textId="77777777" w:rsidR="00A142FC" w:rsidRDefault="00A142FC" w:rsidP="00DC3334">
      <w:pPr>
        <w:pStyle w:val="ListBullet"/>
        <w:jc w:val="both"/>
      </w:pPr>
      <w:r>
        <w:t>The potential for disturbance of contaminated, saline, dispersive or acid sulphate soils.</w:t>
      </w:r>
    </w:p>
    <w:p w14:paraId="51C4EF96" w14:textId="06591085" w:rsidR="00A142FC" w:rsidRDefault="00A142FC" w:rsidP="00DC3334">
      <w:pPr>
        <w:pStyle w:val="ListBullet"/>
        <w:jc w:val="both"/>
      </w:pPr>
      <w:r>
        <w:t xml:space="preserve">Potential effects to </w:t>
      </w:r>
      <w:r w:rsidR="006F3ED4">
        <w:t xml:space="preserve">environmental </w:t>
      </w:r>
      <w:r>
        <w:t xml:space="preserve">values through </w:t>
      </w:r>
      <w:r w:rsidR="009A4759">
        <w:t xml:space="preserve">sediment mobilisation, </w:t>
      </w:r>
      <w:r>
        <w:t>spills of fuels or chemicals or the introduction of invasive species.</w:t>
      </w:r>
    </w:p>
    <w:p w14:paraId="0B282EC1" w14:textId="77777777" w:rsidR="00A142FC" w:rsidRDefault="00A142FC" w:rsidP="00DC3334">
      <w:pPr>
        <w:pStyle w:val="Heading3"/>
        <w:jc w:val="both"/>
      </w:pPr>
      <w:r>
        <w:lastRenderedPageBreak/>
        <w:t>Existing environment</w:t>
      </w:r>
    </w:p>
    <w:p w14:paraId="1F964CC0" w14:textId="74367CE2" w:rsidR="00A142FC" w:rsidRDefault="00A142FC" w:rsidP="00DC3334">
      <w:pPr>
        <w:pStyle w:val="ListBullet"/>
        <w:jc w:val="both"/>
      </w:pPr>
      <w:r>
        <w:t xml:space="preserve">Describe marine, estuarine, </w:t>
      </w:r>
      <w:proofErr w:type="gramStart"/>
      <w:r>
        <w:t>intertidal</w:t>
      </w:r>
      <w:proofErr w:type="gramEnd"/>
      <w:r>
        <w:t xml:space="preserve"> and freshwater waters and their </w:t>
      </w:r>
      <w:r w:rsidR="00E0236B">
        <w:t>environmental values</w:t>
      </w:r>
      <w:r>
        <w:t xml:space="preserve"> that could be affected </w:t>
      </w:r>
      <w:r w:rsidR="009A4759">
        <w:t>f</w:t>
      </w:r>
      <w:r>
        <w:t xml:space="preserve">rom changed water quality, </w:t>
      </w:r>
      <w:r w:rsidR="009A4759">
        <w:t xml:space="preserve">sediment </w:t>
      </w:r>
      <w:r>
        <w:t>or water movement</w:t>
      </w:r>
      <w:r w:rsidR="009A4759">
        <w:t>, due to the project.</w:t>
      </w:r>
    </w:p>
    <w:p w14:paraId="0C9B6582" w14:textId="77777777" w:rsidR="009A4759" w:rsidRDefault="009A4759" w:rsidP="006E329F">
      <w:pPr>
        <w:pStyle w:val="ListBullet"/>
        <w:jc w:val="both"/>
      </w:pPr>
      <w:r>
        <w:t xml:space="preserve">Characterise the area’s hydrodynamics and coastal processes and modelling techniques utilised to do so. </w:t>
      </w:r>
    </w:p>
    <w:p w14:paraId="640B22C9" w14:textId="2F959CD6" w:rsidR="00A142FC" w:rsidRDefault="00A142FC" w:rsidP="00DC3334">
      <w:pPr>
        <w:pStyle w:val="ListBullet"/>
        <w:jc w:val="both"/>
      </w:pPr>
      <w:r>
        <w:t xml:space="preserve">Characterise the local groundwater quality and behaviour, including the protected </w:t>
      </w:r>
      <w:r w:rsidR="00E0236B">
        <w:t>environmental values</w:t>
      </w:r>
      <w:r>
        <w:t xml:space="preserve"> and identifying any </w:t>
      </w:r>
      <w:r w:rsidR="00E0236B">
        <w:t>groundwater dependent ecosystems (</w:t>
      </w:r>
      <w:r>
        <w:t>GDEs</w:t>
      </w:r>
      <w:r w:rsidR="00E0236B">
        <w:t>)</w:t>
      </w:r>
      <w:r>
        <w:t xml:space="preserve"> that might be affected by the project during construction.</w:t>
      </w:r>
    </w:p>
    <w:p w14:paraId="1A426C56" w14:textId="77777777" w:rsidR="00A142FC" w:rsidRDefault="00A142FC" w:rsidP="00DC3334">
      <w:pPr>
        <w:pStyle w:val="ListBullet"/>
        <w:jc w:val="both"/>
      </w:pPr>
      <w:r w:rsidRPr="00597A98">
        <w:t>Characterise soil types and structures in the project area and identify the potential location and disturbance of dispersive, acid sulphate, saline or potentially contaminated soils, or soils of other special characteristics that could affect or be affected by the project.</w:t>
      </w:r>
    </w:p>
    <w:p w14:paraId="0142E7A1" w14:textId="77777777" w:rsidR="00A142FC" w:rsidRDefault="00A142FC" w:rsidP="00DC3334">
      <w:pPr>
        <w:pStyle w:val="Heading3"/>
        <w:jc w:val="both"/>
      </w:pPr>
      <w:r>
        <w:t>Likely effects</w:t>
      </w:r>
    </w:p>
    <w:p w14:paraId="7EBCAA6E" w14:textId="573233DD" w:rsidR="00A142FC" w:rsidRDefault="00A142FC" w:rsidP="00DC3334">
      <w:pPr>
        <w:pStyle w:val="ListBullet"/>
        <w:jc w:val="both"/>
      </w:pPr>
      <w:r>
        <w:t xml:space="preserve">Identify and evaluate effects of the project on </w:t>
      </w:r>
      <w:r w:rsidRPr="005B659B">
        <w:t xml:space="preserve">groundwater, </w:t>
      </w:r>
      <w:r w:rsidR="009A4759">
        <w:t xml:space="preserve">surface water, </w:t>
      </w:r>
      <w:r w:rsidRPr="005B659B">
        <w:t>waterway</w:t>
      </w:r>
      <w:r w:rsidR="009A4759">
        <w:t xml:space="preserve">s, </w:t>
      </w:r>
      <w:r w:rsidRPr="005B659B">
        <w:t xml:space="preserve">estuarine, </w:t>
      </w:r>
      <w:proofErr w:type="gramStart"/>
      <w:r w:rsidRPr="005B659B">
        <w:t>intertidal</w:t>
      </w:r>
      <w:proofErr w:type="gramEnd"/>
      <w:r w:rsidRPr="005B659B">
        <w:t xml:space="preserve"> and marine </w:t>
      </w:r>
      <w:r>
        <w:t xml:space="preserve">waters potentially affected by project works, including </w:t>
      </w:r>
      <w:r w:rsidR="009A4759">
        <w:t xml:space="preserve">the likely extent, magnitude and duration (short and long term) of changes to water quality and hydrodynamics </w:t>
      </w:r>
      <w:r>
        <w:t>with appropriate consideration of climate change scenarios and possible cumulative effects.</w:t>
      </w:r>
    </w:p>
    <w:p w14:paraId="438052E8" w14:textId="2A1F84F3" w:rsidR="00C16814" w:rsidRPr="00BA1F89" w:rsidRDefault="00C16814" w:rsidP="00C16814">
      <w:pPr>
        <w:pStyle w:val="ListBullet"/>
      </w:pPr>
      <w:r>
        <w:t xml:space="preserve">Assess likely direct and indirect impacts of the project on </w:t>
      </w:r>
      <w:r>
        <w:rPr>
          <w:lang w:eastAsia="en-US"/>
        </w:rPr>
        <w:t xml:space="preserve">the Commonwealth Marine Area including ocean processes and </w:t>
      </w:r>
      <w:r w:rsidR="00B8740E">
        <w:rPr>
          <w:lang w:eastAsia="en-US"/>
        </w:rPr>
        <w:t xml:space="preserve">potential impacts from </w:t>
      </w:r>
      <w:r>
        <w:rPr>
          <w:lang w:eastAsia="en-US"/>
        </w:rPr>
        <w:t>pollutants, chemical</w:t>
      </w:r>
      <w:r w:rsidR="00B8740E">
        <w:rPr>
          <w:lang w:eastAsia="en-US"/>
        </w:rPr>
        <w:t xml:space="preserve"> </w:t>
      </w:r>
      <w:r>
        <w:rPr>
          <w:lang w:eastAsia="en-US"/>
        </w:rPr>
        <w:t xml:space="preserve">and toxic substances. </w:t>
      </w:r>
    </w:p>
    <w:p w14:paraId="683C7339" w14:textId="77777777" w:rsidR="009A4759" w:rsidRDefault="009A4759" w:rsidP="00DC3334">
      <w:pPr>
        <w:pStyle w:val="ListBullet"/>
        <w:jc w:val="both"/>
      </w:pPr>
      <w:r>
        <w:t xml:space="preserve">Assess the impacts of the construction and operation of the project on the Ramsar site, particularly potential substantial and/or measurable changes to the hydrological regime, in the context of ecological character description and acceptable limits for change. </w:t>
      </w:r>
    </w:p>
    <w:p w14:paraId="26E33ED7" w14:textId="133B6272" w:rsidR="00A142FC" w:rsidRDefault="00A142FC" w:rsidP="00DC3334">
      <w:pPr>
        <w:pStyle w:val="ListBullet"/>
        <w:jc w:val="both"/>
      </w:pPr>
      <w:r>
        <w:t>Identify and assess potential residual effects of the project on soil stability, erosion and the exposure and disposal of contaminated or hazardous soils (</w:t>
      </w:r>
      <w:proofErr w:type="gramStart"/>
      <w:r>
        <w:t>e.g.</w:t>
      </w:r>
      <w:proofErr w:type="gramEnd"/>
      <w:r>
        <w:t xml:space="preserve"> acid sulphate soils). </w:t>
      </w:r>
    </w:p>
    <w:p w14:paraId="10C931D2" w14:textId="164AA8F4" w:rsidR="00C17CF9" w:rsidRDefault="00C17CF9" w:rsidP="00DC3334">
      <w:pPr>
        <w:pStyle w:val="ListBullet"/>
        <w:jc w:val="both"/>
      </w:pPr>
      <w:r w:rsidRPr="00F3426F">
        <w:t xml:space="preserve">Ensure a systems-based assessment </w:t>
      </w:r>
      <w:r>
        <w:t xml:space="preserve">where necessary, </w:t>
      </w:r>
      <w:r w:rsidRPr="00F3426F">
        <w:t>with marine water quality, hydrodynamics and marine ecology studies undertaken together.</w:t>
      </w:r>
    </w:p>
    <w:p w14:paraId="38AFC2F3" w14:textId="77777777" w:rsidR="00A142FC" w:rsidRDefault="00A142FC" w:rsidP="00DC3334">
      <w:pPr>
        <w:pStyle w:val="Heading3"/>
        <w:jc w:val="both"/>
      </w:pPr>
      <w:r>
        <w:t>Mitigation</w:t>
      </w:r>
    </w:p>
    <w:p w14:paraId="49D6C768" w14:textId="09D966D2" w:rsidR="00A142FC" w:rsidRDefault="00A142FC" w:rsidP="00DC3334">
      <w:pPr>
        <w:pStyle w:val="ListBullet"/>
        <w:jc w:val="both"/>
      </w:pPr>
      <w:r>
        <w:t xml:space="preserve">Identify and evaluate aspects of project works and operations, and proposed design refinement options or measures, that could avoid or minimise significant effects on </w:t>
      </w:r>
      <w:r w:rsidRPr="005B659B">
        <w:t xml:space="preserve">groundwater, waterway, wetland, estuarine, </w:t>
      </w:r>
      <w:proofErr w:type="gramStart"/>
      <w:r w:rsidRPr="005B659B">
        <w:t>intertidal</w:t>
      </w:r>
      <w:proofErr w:type="gramEnd"/>
      <w:r w:rsidRPr="005B659B">
        <w:t xml:space="preserve"> and marine waters</w:t>
      </w:r>
      <w:r>
        <w:t>.</w:t>
      </w:r>
    </w:p>
    <w:p w14:paraId="4FACC689" w14:textId="111ACB3D" w:rsidR="00A142FC" w:rsidRDefault="00A142FC" w:rsidP="00DC3334">
      <w:pPr>
        <w:pStyle w:val="ListBullet"/>
        <w:jc w:val="both"/>
      </w:pPr>
      <w:r>
        <w:t xml:space="preserve">Describe further potential and proposed design options and measures that could avoid or minimise significant effects on </w:t>
      </w:r>
      <w:r w:rsidR="00037FB5">
        <w:t>environmental values</w:t>
      </w:r>
      <w:r w:rsidR="00BF0D0A">
        <w:t xml:space="preserve"> of </w:t>
      </w:r>
      <w:r w:rsidRPr="005B659B">
        <w:t xml:space="preserve">groundwater, waterway, wetland, estuarine, </w:t>
      </w:r>
      <w:proofErr w:type="gramStart"/>
      <w:r w:rsidRPr="005B659B">
        <w:t>intertidal</w:t>
      </w:r>
      <w:proofErr w:type="gramEnd"/>
      <w:r w:rsidRPr="005B659B">
        <w:t xml:space="preserve"> and marine </w:t>
      </w:r>
      <w:r>
        <w:t>waters during the project’s construction and operation, including response measures for environmental incidents.</w:t>
      </w:r>
    </w:p>
    <w:p w14:paraId="46B1B3FA" w14:textId="67F97DF0" w:rsidR="00AB0B9C" w:rsidRDefault="00AB0B9C" w:rsidP="00DC3334">
      <w:pPr>
        <w:pStyle w:val="ListBullet"/>
        <w:jc w:val="both"/>
      </w:pPr>
      <w:r>
        <w:rPr>
          <w:color w:val="363534"/>
        </w:rPr>
        <w:t>Describe potential and proposed design options and measures that could avoid or minimise significant effects on soil stability.</w:t>
      </w:r>
    </w:p>
    <w:p w14:paraId="3F973B54" w14:textId="77777777" w:rsidR="00A142FC" w:rsidRDefault="00A142FC" w:rsidP="00DC3334">
      <w:pPr>
        <w:pStyle w:val="ListBullet"/>
        <w:jc w:val="both"/>
      </w:pPr>
      <w:r>
        <w:t>Describe available options for treatment or disposal of the various categories of solid and liquid wastes generated by the project.</w:t>
      </w:r>
    </w:p>
    <w:p w14:paraId="27CBE8F3" w14:textId="77777777" w:rsidR="00A142FC" w:rsidRDefault="00A142FC" w:rsidP="00DC3334">
      <w:pPr>
        <w:pStyle w:val="Heading3"/>
        <w:jc w:val="both"/>
      </w:pPr>
      <w:r>
        <w:t>Performance criteria</w:t>
      </w:r>
    </w:p>
    <w:p w14:paraId="54B4672D" w14:textId="77777777" w:rsidR="00A142FC" w:rsidRDefault="00A142FC" w:rsidP="00DC3334">
      <w:pPr>
        <w:pStyle w:val="ListBullet"/>
        <w:jc w:val="both"/>
      </w:pPr>
      <w:r>
        <w:t xml:space="preserve">Describe and evaluate the approach to monitoring and the proposed contingency measures to be implemented in the event of adverse residual effects on </w:t>
      </w:r>
      <w:r w:rsidRPr="005B659B">
        <w:t xml:space="preserve">groundwater, waterway, wetland, estuarine, </w:t>
      </w:r>
      <w:proofErr w:type="gramStart"/>
      <w:r w:rsidRPr="005B659B">
        <w:t>intertidal</w:t>
      </w:r>
      <w:proofErr w:type="gramEnd"/>
      <w:r w:rsidRPr="005B659B">
        <w:t xml:space="preserve"> and marine </w:t>
      </w:r>
      <w:r>
        <w:t>waters requiring further management.</w:t>
      </w:r>
    </w:p>
    <w:p w14:paraId="27E70C54" w14:textId="569D12F0" w:rsidR="00A142FC" w:rsidRDefault="00A142FC" w:rsidP="00DC3334">
      <w:pPr>
        <w:pStyle w:val="ListBullet"/>
        <w:jc w:val="both"/>
      </w:pPr>
      <w:r w:rsidRPr="00597A98">
        <w:t>Describe contingency measures for responding to unexpected but foreseeable impacts such as disturbance of acid sulphate</w:t>
      </w:r>
      <w:r>
        <w:t xml:space="preserve"> soils</w:t>
      </w:r>
      <w:r w:rsidRPr="00597A98">
        <w:t>.</w:t>
      </w:r>
    </w:p>
    <w:p w14:paraId="62EC58C7" w14:textId="41713358" w:rsidR="00CE376E" w:rsidRDefault="00CE376E" w:rsidP="00CE376E">
      <w:pPr>
        <w:pStyle w:val="ListBullet"/>
        <w:numPr>
          <w:ilvl w:val="0"/>
          <w:numId w:val="0"/>
        </w:numPr>
        <w:ind w:left="720"/>
      </w:pPr>
    </w:p>
    <w:p w14:paraId="6FD1EDF3" w14:textId="77777777" w:rsidR="00984EE4" w:rsidRDefault="00984EE4" w:rsidP="00AF238F">
      <w:pPr>
        <w:pStyle w:val="Heading2"/>
      </w:pPr>
      <w:bookmarkStart w:id="55" w:name="_Toc106280271"/>
      <w:r>
        <w:t>Cultural heritage</w:t>
      </w:r>
      <w:bookmarkEnd w:id="54"/>
      <w:bookmarkEnd w:id="55"/>
    </w:p>
    <w:p w14:paraId="2B9E6EB1" w14:textId="37618CF3" w:rsidR="00FA2885" w:rsidRPr="00052A81" w:rsidRDefault="00BF62E2" w:rsidP="00FA2885">
      <w:pPr>
        <w:pStyle w:val="Heading3"/>
      </w:pPr>
      <w:bookmarkStart w:id="56" w:name="_Toc534816873"/>
      <w:r>
        <w:t>E</w:t>
      </w:r>
      <w:r w:rsidR="00FA2885" w:rsidRPr="00052A81">
        <w:t>valuation objective</w:t>
      </w:r>
      <w:r w:rsidR="004E48C9">
        <w:t>s</w:t>
      </w:r>
    </w:p>
    <w:p w14:paraId="78093C49" w14:textId="4B453CCC" w:rsidR="00FA2885" w:rsidRPr="00CE376E" w:rsidRDefault="00CE376E" w:rsidP="00FF50D7">
      <w:pPr>
        <w:pStyle w:val="BodyText100ThemeColour"/>
        <w:jc w:val="both"/>
        <w:rPr>
          <w:i/>
          <w:iCs/>
        </w:rPr>
      </w:pPr>
      <w:r w:rsidRPr="00CE376E">
        <w:rPr>
          <w:i/>
          <w:iCs/>
        </w:rPr>
        <w:t>A</w:t>
      </w:r>
      <w:r w:rsidR="00FA2885" w:rsidRPr="00CE376E">
        <w:rPr>
          <w:i/>
          <w:iCs/>
        </w:rPr>
        <w:t>void</w:t>
      </w:r>
      <w:r w:rsidR="00474A26">
        <w:rPr>
          <w:i/>
          <w:iCs/>
        </w:rPr>
        <w:t xml:space="preserve"> and</w:t>
      </w:r>
      <w:r w:rsidRPr="00A509E9">
        <w:rPr>
          <w:i/>
        </w:rPr>
        <w:t xml:space="preserve"> minimise where avoidance is not possible</w:t>
      </w:r>
      <w:r>
        <w:rPr>
          <w:i/>
          <w:iCs/>
        </w:rPr>
        <w:t>,</w:t>
      </w:r>
      <w:r w:rsidR="00FA2885" w:rsidRPr="00CE376E">
        <w:rPr>
          <w:i/>
          <w:iCs/>
        </w:rPr>
        <w:t xml:space="preserve"> </w:t>
      </w:r>
      <w:r w:rsidR="00474A26">
        <w:rPr>
          <w:i/>
          <w:iCs/>
        </w:rPr>
        <w:t xml:space="preserve">potential </w:t>
      </w:r>
      <w:r w:rsidR="00FA2885" w:rsidRPr="00CE376E">
        <w:rPr>
          <w:i/>
          <w:iCs/>
        </w:rPr>
        <w:t>adverse effects on Aboriginal and historic cultural heritage and associated values</w:t>
      </w:r>
      <w:r w:rsidR="00D156E6">
        <w:rPr>
          <w:i/>
          <w:iCs/>
        </w:rPr>
        <w:t xml:space="preserve">, including </w:t>
      </w:r>
      <w:r w:rsidR="00C51061">
        <w:rPr>
          <w:i/>
          <w:iCs/>
        </w:rPr>
        <w:t>Traditional Owner</w:t>
      </w:r>
      <w:r w:rsidR="007C4BE5">
        <w:rPr>
          <w:i/>
          <w:iCs/>
        </w:rPr>
        <w:t xml:space="preserve"> cultural values and uses</w:t>
      </w:r>
      <w:r w:rsidR="00B64840">
        <w:rPr>
          <w:i/>
          <w:iCs/>
        </w:rPr>
        <w:t xml:space="preserve">. </w:t>
      </w:r>
    </w:p>
    <w:p w14:paraId="155AC15F" w14:textId="77777777" w:rsidR="00FA2885" w:rsidRPr="00052A81" w:rsidRDefault="00FA2885" w:rsidP="00FA2885">
      <w:pPr>
        <w:pStyle w:val="Heading3"/>
      </w:pPr>
      <w:r w:rsidRPr="00052A81">
        <w:lastRenderedPageBreak/>
        <w:t xml:space="preserve">Key issues </w:t>
      </w:r>
    </w:p>
    <w:p w14:paraId="03A714A3" w14:textId="0DA0E97E" w:rsidR="00D40D3B" w:rsidRDefault="00D40D3B" w:rsidP="00FF50D7">
      <w:pPr>
        <w:pStyle w:val="ListBullet"/>
        <w:jc w:val="both"/>
      </w:pPr>
      <w:r>
        <w:t>Potential for adverse effects on Aboriginal cultural heritage values</w:t>
      </w:r>
      <w:r w:rsidR="00297C1B">
        <w:t xml:space="preserve"> (including </w:t>
      </w:r>
      <w:r w:rsidR="002020AA">
        <w:t xml:space="preserve">underwater Aboriginal </w:t>
      </w:r>
      <w:r w:rsidR="00A44A45">
        <w:t xml:space="preserve">cultural heritage, </w:t>
      </w:r>
      <w:proofErr w:type="gramStart"/>
      <w:r w:rsidR="00BF0D0A">
        <w:t>tangible</w:t>
      </w:r>
      <w:proofErr w:type="gramEnd"/>
      <w:r w:rsidR="00BF0D0A">
        <w:t xml:space="preserve"> and intangible </w:t>
      </w:r>
      <w:r w:rsidR="00297C1B" w:rsidRPr="00297C1B">
        <w:t>Aboriginal cultural heritage)</w:t>
      </w:r>
      <w:r w:rsidR="002E06C6">
        <w:t>, both known and unknown</w:t>
      </w:r>
      <w:r>
        <w:t>.</w:t>
      </w:r>
    </w:p>
    <w:p w14:paraId="78F99277" w14:textId="2EC999C9" w:rsidR="00297C1B" w:rsidRDefault="00297C1B" w:rsidP="00FF50D7">
      <w:pPr>
        <w:pStyle w:val="ListBullet"/>
        <w:jc w:val="both"/>
      </w:pPr>
      <w:r>
        <w:t>Potential for adverse effects on historic cultural heritage values (including underwater cultural heritage and archaeology), both known and unknown.</w:t>
      </w:r>
    </w:p>
    <w:p w14:paraId="55B90EEF" w14:textId="16E5676D" w:rsidR="00FA2885" w:rsidRPr="00322652" w:rsidRDefault="00D40D3B" w:rsidP="00012FE6">
      <w:pPr>
        <w:pStyle w:val="ListBullet"/>
        <w:ind w:left="714" w:hanging="357"/>
        <w:jc w:val="both"/>
      </w:pPr>
      <w:r>
        <w:t>Potential for permanent loss of heritage values.</w:t>
      </w:r>
    </w:p>
    <w:p w14:paraId="377ED438" w14:textId="77777777" w:rsidR="00FA2885" w:rsidRPr="00052A81" w:rsidRDefault="00FA2885" w:rsidP="00FA2885">
      <w:pPr>
        <w:pStyle w:val="Heading3"/>
      </w:pPr>
      <w:r w:rsidRPr="00052A81">
        <w:t>Existing environment</w:t>
      </w:r>
    </w:p>
    <w:p w14:paraId="17A049AE" w14:textId="6805CFCE" w:rsidR="00FA2885" w:rsidRDefault="00FA2885" w:rsidP="00FF50D7">
      <w:pPr>
        <w:pStyle w:val="ListBullet"/>
        <w:jc w:val="both"/>
      </w:pPr>
      <w:r>
        <w:t xml:space="preserve">Review </w:t>
      </w:r>
      <w:r w:rsidR="002F1301">
        <w:t xml:space="preserve">and analyse geophysical and geotechnical environmental data, </w:t>
      </w:r>
      <w:r>
        <w:t xml:space="preserve">land use history, previous </w:t>
      </w:r>
      <w:proofErr w:type="gramStart"/>
      <w:r>
        <w:t>studies</w:t>
      </w:r>
      <w:proofErr w:type="gramEnd"/>
      <w:r>
        <w:t xml:space="preserve"> and relevant registers to identify areas with </w:t>
      </w:r>
      <w:r w:rsidR="0064481D">
        <w:t>known</w:t>
      </w:r>
      <w:r>
        <w:t xml:space="preserve"> or potential Aboriginal cultural heritage value</w:t>
      </w:r>
      <w:r w:rsidR="001E57F0">
        <w:t xml:space="preserve"> in onshore and offshore project areas</w:t>
      </w:r>
      <w:r>
        <w:t>.</w:t>
      </w:r>
    </w:p>
    <w:p w14:paraId="39D07DC9" w14:textId="7D0751FC" w:rsidR="001939D8" w:rsidRDefault="001939D8" w:rsidP="001939D8">
      <w:pPr>
        <w:pStyle w:val="ListBullet"/>
        <w:jc w:val="both"/>
      </w:pPr>
      <w:r>
        <w:t xml:space="preserve">Characterise and assess the physical nature of the seafloor within the offshore project area to identify </w:t>
      </w:r>
      <w:r w:rsidRPr="00C274B7">
        <w:t>submerged land</w:t>
      </w:r>
      <w:r>
        <w:t>forms</w:t>
      </w:r>
      <w:r w:rsidRPr="00C274B7">
        <w:t xml:space="preserve"> </w:t>
      </w:r>
      <w:r>
        <w:t>likely to be sensitive for Aboriginal tangible or intangible cultural heritage.</w:t>
      </w:r>
    </w:p>
    <w:p w14:paraId="7B3749CF" w14:textId="69D141AC" w:rsidR="00FA2885" w:rsidRDefault="00FA2885" w:rsidP="00FF50D7">
      <w:pPr>
        <w:pStyle w:val="ListBullet"/>
        <w:jc w:val="both"/>
      </w:pPr>
      <w:r w:rsidRPr="00322652">
        <w:t>Identify and characterise Aboriginal cultural heritage</w:t>
      </w:r>
      <w:r w:rsidR="000D3ECC">
        <w:t>,</w:t>
      </w:r>
      <w:r w:rsidRPr="00322652">
        <w:t xml:space="preserve"> areas of </w:t>
      </w:r>
      <w:r w:rsidR="000A06F0">
        <w:t xml:space="preserve">cultural heritage </w:t>
      </w:r>
      <w:r w:rsidRPr="00322652">
        <w:t>sensitivity</w:t>
      </w:r>
      <w:r w:rsidR="00304051">
        <w:t>,</w:t>
      </w:r>
      <w:r w:rsidRPr="00322652">
        <w:t xml:space="preserve"> </w:t>
      </w:r>
      <w:r w:rsidR="00304051">
        <w:t xml:space="preserve">and </w:t>
      </w:r>
      <w:r w:rsidR="00304051" w:rsidRPr="00304051">
        <w:t xml:space="preserve">intangible cultural heritage values </w:t>
      </w:r>
      <w:r w:rsidRPr="00322652">
        <w:t>potentially impacted by the project</w:t>
      </w:r>
      <w:r w:rsidR="00D40D3B" w:rsidRPr="00D40D3B">
        <w:t xml:space="preserve"> </w:t>
      </w:r>
      <w:r w:rsidR="00D40D3B">
        <w:t xml:space="preserve">in consultation with </w:t>
      </w:r>
      <w:r w:rsidR="000A06F0">
        <w:t>the R</w:t>
      </w:r>
      <w:r w:rsidR="00D40D3B">
        <w:t xml:space="preserve">egistered Aboriginal </w:t>
      </w:r>
      <w:r w:rsidR="000A06F0">
        <w:t>Party</w:t>
      </w:r>
      <w:r w:rsidR="006B1B92">
        <w:t>.</w:t>
      </w:r>
      <w:r w:rsidR="000A06F0">
        <w:t xml:space="preserve"> </w:t>
      </w:r>
    </w:p>
    <w:p w14:paraId="131793D8" w14:textId="48972361" w:rsidR="00FA2885" w:rsidRDefault="00331AF5" w:rsidP="00FF50D7">
      <w:pPr>
        <w:pStyle w:val="ListBullet"/>
        <w:jc w:val="both"/>
      </w:pPr>
      <w:r>
        <w:t xml:space="preserve">Review land and sea use history, previous studies, relevant </w:t>
      </w:r>
      <w:proofErr w:type="gramStart"/>
      <w:r>
        <w:t>registers</w:t>
      </w:r>
      <w:proofErr w:type="gramEnd"/>
      <w:r>
        <w:t xml:space="preserve"> and available remote sensing data to i</w:t>
      </w:r>
      <w:r w:rsidR="00FA2885" w:rsidRPr="00322652">
        <w:t>dentify and document known</w:t>
      </w:r>
      <w:r>
        <w:t xml:space="preserve"> and potential</w:t>
      </w:r>
      <w:r w:rsidR="005E3540">
        <w:t xml:space="preserve"> </w:t>
      </w:r>
      <w:r w:rsidR="00FA2885" w:rsidRPr="00322652">
        <w:t>places</w:t>
      </w:r>
      <w:r w:rsidR="00297C1B">
        <w:t>,</w:t>
      </w:r>
      <w:r w:rsidR="00FA2885" w:rsidRPr="00322652">
        <w:t xml:space="preserve"> sites</w:t>
      </w:r>
      <w:r w:rsidR="00297C1B">
        <w:t>, objects and/or artefacts</w:t>
      </w:r>
      <w:r w:rsidR="00FA2885" w:rsidRPr="00322652">
        <w:t xml:space="preserve"> of historic cultural heritage significance potentially impacted by the project, including </w:t>
      </w:r>
      <w:r w:rsidR="005E3540">
        <w:t xml:space="preserve">underwater cultural heritage and </w:t>
      </w:r>
      <w:r w:rsidR="00FA2885" w:rsidRPr="00322652">
        <w:t>any areas of significant archaeological interest</w:t>
      </w:r>
      <w:r w:rsidR="005E3540">
        <w:t xml:space="preserve"> on land and underwater</w:t>
      </w:r>
      <w:r w:rsidR="00FA2885" w:rsidRPr="00322652">
        <w:t xml:space="preserve">, </w:t>
      </w:r>
      <w:r w:rsidR="00D40D3B">
        <w:t>in accordance with Heritage Victoria guidelines</w:t>
      </w:r>
      <w:r w:rsidR="00FA2885" w:rsidRPr="00322652">
        <w:t>.</w:t>
      </w:r>
    </w:p>
    <w:p w14:paraId="372945FD" w14:textId="6B553BEA" w:rsidR="004873C8" w:rsidRPr="00322652" w:rsidRDefault="00E43787" w:rsidP="00012FE6">
      <w:pPr>
        <w:pStyle w:val="ListBullet"/>
        <w:spacing w:after="240"/>
        <w:ind w:left="714" w:hanging="357"/>
        <w:jc w:val="both"/>
      </w:pPr>
      <w:r>
        <w:t xml:space="preserve">Characterise the </w:t>
      </w:r>
      <w:r w:rsidR="00FC1B15">
        <w:t xml:space="preserve">cultural values of the </w:t>
      </w:r>
      <w:r>
        <w:t>existing environment of the Commonwealth Marine Area</w:t>
      </w:r>
      <w:r w:rsidR="00F36448">
        <w:t xml:space="preserve"> as they relate to </w:t>
      </w:r>
      <w:r w:rsidR="0074457C">
        <w:t xml:space="preserve">Traditional Owners </w:t>
      </w:r>
      <w:r w:rsidR="00F36448">
        <w:t>and other stakeholders</w:t>
      </w:r>
      <w:r w:rsidR="007003A9">
        <w:t xml:space="preserve">, including any </w:t>
      </w:r>
      <w:r w:rsidR="004873C8">
        <w:t xml:space="preserve">locations and descriptions of underwater cultural heritage sites and artefacts, determined using appropriate resolution for underwater surveys by a suitably qualified expert with a background in Australian underwater cultural heritage. </w:t>
      </w:r>
    </w:p>
    <w:p w14:paraId="0A8F92E0" w14:textId="77777777" w:rsidR="00FA2885" w:rsidRPr="00052A81" w:rsidRDefault="00FA2885" w:rsidP="00FA2885">
      <w:pPr>
        <w:pStyle w:val="Heading3"/>
      </w:pPr>
      <w:r w:rsidRPr="00052A81">
        <w:t>Likely effects</w:t>
      </w:r>
    </w:p>
    <w:p w14:paraId="503B73ED" w14:textId="09FB2A95" w:rsidR="00F96CFB" w:rsidRPr="00DC7A4E" w:rsidRDefault="00F96CFB" w:rsidP="007D6E49">
      <w:pPr>
        <w:pStyle w:val="ListBullet"/>
        <w:numPr>
          <w:ilvl w:val="0"/>
          <w:numId w:val="20"/>
        </w:numPr>
        <w:spacing w:before="60" w:after="240"/>
      </w:pPr>
      <w:r w:rsidRPr="00DC7A4E">
        <w:t xml:space="preserve">Assess </w:t>
      </w:r>
      <w:r w:rsidR="000A0D79">
        <w:t xml:space="preserve">the potential </w:t>
      </w:r>
      <w:r w:rsidRPr="00DC7A4E">
        <w:t xml:space="preserve">direct and indirect effects of the project on Aboriginal </w:t>
      </w:r>
      <w:r w:rsidR="000D53E7">
        <w:t xml:space="preserve">tangible and intangible </w:t>
      </w:r>
      <w:r w:rsidRPr="00DC7A4E">
        <w:t xml:space="preserve">cultural heritage </w:t>
      </w:r>
      <w:r w:rsidR="00EE3D62">
        <w:t>within both onshore and offshore project areas</w:t>
      </w:r>
      <w:r w:rsidR="002317F9">
        <w:t>.</w:t>
      </w:r>
      <w:r w:rsidR="00EE3D62">
        <w:t xml:space="preserve"> </w:t>
      </w:r>
    </w:p>
    <w:p w14:paraId="7FFB8F3C" w14:textId="1AAFF7C2" w:rsidR="005522DB" w:rsidRPr="00BA1F89" w:rsidRDefault="005522DB" w:rsidP="005522DB">
      <w:pPr>
        <w:pStyle w:val="ListBullet"/>
        <w:numPr>
          <w:ilvl w:val="0"/>
          <w:numId w:val="20"/>
        </w:numPr>
      </w:pPr>
      <w:r>
        <w:t xml:space="preserve">Assess likely direct and indirect impacts of the project on </w:t>
      </w:r>
      <w:r>
        <w:rPr>
          <w:lang w:eastAsia="en-US"/>
        </w:rPr>
        <w:t xml:space="preserve">the Commonwealth Marine Area, including </w:t>
      </w:r>
      <w:r w:rsidR="00D14BCA">
        <w:rPr>
          <w:lang w:eastAsia="en-US"/>
        </w:rPr>
        <w:t>impacts on</w:t>
      </w:r>
      <w:r>
        <w:rPr>
          <w:lang w:eastAsia="en-US"/>
        </w:rPr>
        <w:t xml:space="preserve"> heritage values, including Indigenous heritage values. </w:t>
      </w:r>
    </w:p>
    <w:p w14:paraId="57CBEC61" w14:textId="61BFA998" w:rsidR="00F96CFB" w:rsidRPr="00DC7A4E" w:rsidRDefault="00F96CFB" w:rsidP="007D6E49">
      <w:pPr>
        <w:pStyle w:val="ListBullet"/>
        <w:numPr>
          <w:ilvl w:val="0"/>
          <w:numId w:val="20"/>
        </w:numPr>
        <w:spacing w:before="60" w:after="240"/>
      </w:pPr>
      <w:r w:rsidRPr="00DC7A4E">
        <w:t>Assess direct and indirect effects of the project on sites and places of historical cultural heritage significance</w:t>
      </w:r>
      <w:r w:rsidR="005F0A28">
        <w:t xml:space="preserve"> (including underwater cultural heritage and archaeology)</w:t>
      </w:r>
      <w:r w:rsidR="00BF0D0A">
        <w:t xml:space="preserve">. Assessments are to be undertaken in accordance with the </w:t>
      </w:r>
      <w:r w:rsidR="00BF0D0A">
        <w:rPr>
          <w:i/>
          <w:iCs/>
        </w:rPr>
        <w:t>Heritage Act 2017</w:t>
      </w:r>
      <w:r w:rsidR="00BF0D0A">
        <w:t xml:space="preserve">, </w:t>
      </w:r>
      <w:r w:rsidR="00485DE5">
        <w:t xml:space="preserve">the Commonwealth </w:t>
      </w:r>
      <w:r w:rsidR="00485DE5">
        <w:rPr>
          <w:i/>
          <w:iCs/>
        </w:rPr>
        <w:t xml:space="preserve">Underwater Cultural Heritage Act </w:t>
      </w:r>
      <w:r w:rsidR="00485DE5" w:rsidRPr="00FE0EE8">
        <w:rPr>
          <w:i/>
          <w:iCs/>
        </w:rPr>
        <w:t>2018</w:t>
      </w:r>
      <w:r w:rsidR="00485DE5">
        <w:t xml:space="preserve">, </w:t>
      </w:r>
      <w:r w:rsidR="00BF0D0A" w:rsidRPr="00485DE5">
        <w:t>Heritage</w:t>
      </w:r>
      <w:r w:rsidR="00BF0D0A">
        <w:t xml:space="preserve"> Victoria</w:t>
      </w:r>
      <w:r w:rsidRPr="00DC7A4E">
        <w:t xml:space="preserve">’s Guidelines for </w:t>
      </w:r>
      <w:r w:rsidR="00BF0D0A">
        <w:t>Conducting Archaeological Surveys (2020) or updates and other guidance documents.</w:t>
      </w:r>
      <w:r w:rsidRPr="00DC7A4E">
        <w:t> </w:t>
      </w:r>
    </w:p>
    <w:p w14:paraId="35C27FF1" w14:textId="448D9F31" w:rsidR="00FA2885" w:rsidRPr="004B0A10" w:rsidRDefault="00FA2885" w:rsidP="00D40D3B">
      <w:pPr>
        <w:pStyle w:val="Heading3"/>
      </w:pPr>
      <w:r>
        <w:t>M</w:t>
      </w:r>
      <w:r w:rsidRPr="004B0A10">
        <w:t>itigation</w:t>
      </w:r>
    </w:p>
    <w:p w14:paraId="01B312AD" w14:textId="16914869" w:rsidR="00FA2885" w:rsidRDefault="00FA2885" w:rsidP="0098328E">
      <w:pPr>
        <w:pStyle w:val="ListBullet"/>
        <w:jc w:val="both"/>
      </w:pPr>
      <w:r w:rsidRPr="00322652">
        <w:t>Describe and evaluate proposed design</w:t>
      </w:r>
      <w:r>
        <w:t>, management or site protection measures</w:t>
      </w:r>
      <w:r w:rsidRPr="00322652">
        <w:t xml:space="preserve"> </w:t>
      </w:r>
      <w:r>
        <w:t>t</w:t>
      </w:r>
      <w:r w:rsidRPr="00322652">
        <w:t>hat could avoid</w:t>
      </w:r>
      <w:r w:rsidR="00F535E7">
        <w:t xml:space="preserve">, </w:t>
      </w:r>
      <w:proofErr w:type="gramStart"/>
      <w:r w:rsidR="00F535E7">
        <w:t>minimise</w:t>
      </w:r>
      <w:proofErr w:type="gramEnd"/>
      <w:r w:rsidRPr="00322652">
        <w:t xml:space="preserve"> or </w:t>
      </w:r>
      <w:r w:rsidR="00437866">
        <w:t>mitigate</w:t>
      </w:r>
      <w:r w:rsidR="00437866" w:rsidRPr="00322652">
        <w:t xml:space="preserve"> </w:t>
      </w:r>
      <w:r w:rsidRPr="00322652">
        <w:t>potential adverse effects on known or potential Aboriginal or historical cultural heritage values.</w:t>
      </w:r>
    </w:p>
    <w:p w14:paraId="4DE02D52" w14:textId="3E680D9D" w:rsidR="00FA2885" w:rsidRDefault="00FA2885" w:rsidP="0098328E">
      <w:pPr>
        <w:pStyle w:val="ListBullet"/>
        <w:jc w:val="both"/>
      </w:pPr>
      <w:r>
        <w:t xml:space="preserve">Develop management </w:t>
      </w:r>
      <w:r w:rsidR="00437866">
        <w:t xml:space="preserve">conditions </w:t>
      </w:r>
      <w:r>
        <w:t xml:space="preserve">and contingency measures </w:t>
      </w:r>
      <w:r w:rsidRPr="00322652">
        <w:t xml:space="preserve">in accordance with the requirements for </w:t>
      </w:r>
      <w:r>
        <w:t xml:space="preserve">a </w:t>
      </w:r>
      <w:r w:rsidRPr="00322652">
        <w:t xml:space="preserve">Cultural Heritage Management Plan (CHMP) under the </w:t>
      </w:r>
      <w:r w:rsidRPr="00597A98">
        <w:rPr>
          <w:i/>
          <w:iCs/>
        </w:rPr>
        <w:t>Aboriginal Heritage Act 2006</w:t>
      </w:r>
      <w:r>
        <w:t>.</w:t>
      </w:r>
    </w:p>
    <w:p w14:paraId="0CC7B701" w14:textId="1C6878D7" w:rsidR="00F96CFB" w:rsidRPr="00322652" w:rsidRDefault="00F96CFB" w:rsidP="0098328E">
      <w:pPr>
        <w:pStyle w:val="ListBullet"/>
        <w:jc w:val="both"/>
      </w:pPr>
      <w:bookmarkStart w:id="57" w:name="_Hlk69378623"/>
      <w:r>
        <w:t>D</w:t>
      </w:r>
      <w:r w:rsidRPr="007E410B">
        <w:t>evelop an Archaeology Management Plan which includes protocols for the identification, reporting and management of previously unrecorded historical archaeological remains (including features, deposits and/or artefacts)</w:t>
      </w:r>
      <w:r w:rsidR="00FE0EE8">
        <w:t xml:space="preserve"> on land and underwater</w:t>
      </w:r>
      <w:r>
        <w:t>.</w:t>
      </w:r>
      <w:bookmarkEnd w:id="57"/>
    </w:p>
    <w:p w14:paraId="2C377EA8" w14:textId="24F5BCA7" w:rsidR="00FA2885" w:rsidRPr="00052A81" w:rsidRDefault="00FA2885" w:rsidP="00FA2885">
      <w:pPr>
        <w:pStyle w:val="Heading3"/>
      </w:pPr>
      <w:r w:rsidRPr="00052A81">
        <w:t xml:space="preserve">Performance </w:t>
      </w:r>
      <w:r w:rsidR="00D40D3B">
        <w:t>criteria</w:t>
      </w:r>
    </w:p>
    <w:p w14:paraId="6802B1AB" w14:textId="5E93B4D7" w:rsidR="00FA2885" w:rsidRPr="00322652" w:rsidRDefault="00FA2885" w:rsidP="00BF62E2">
      <w:pPr>
        <w:pStyle w:val="ListBullet"/>
      </w:pPr>
      <w:r w:rsidRPr="00322652">
        <w:t>Outline any proposed commitments to mitigate and manage residual effects on sites and places of Aboriginal cultural heritage significance</w:t>
      </w:r>
      <w:r>
        <w:t xml:space="preserve"> (</w:t>
      </w:r>
      <w:r w:rsidRPr="00322652">
        <w:t>within the framework of a</w:t>
      </w:r>
      <w:r w:rsidR="00471EFE">
        <w:t>n EES and</w:t>
      </w:r>
      <w:r w:rsidRPr="00322652">
        <w:t xml:space="preserve"> </w:t>
      </w:r>
      <w:r>
        <w:t>CHMP)</w:t>
      </w:r>
      <w:r w:rsidRPr="00322652">
        <w:t>.</w:t>
      </w:r>
    </w:p>
    <w:p w14:paraId="4A66E7A1" w14:textId="431FBD8C" w:rsidR="00FA2885" w:rsidRPr="00322652" w:rsidRDefault="00FA2885" w:rsidP="00BF62E2">
      <w:pPr>
        <w:pStyle w:val="ListBullet"/>
      </w:pPr>
      <w:r w:rsidRPr="00322652">
        <w:t>Outline any proposed commitments to mitigate and manage residual effects on sites and places of historical heritage significance, including site investigation</w:t>
      </w:r>
      <w:r w:rsidR="0089564B">
        <w:t>s</w:t>
      </w:r>
      <w:r w:rsidRPr="00322652">
        <w:t xml:space="preserve"> and recording procedures.</w:t>
      </w:r>
    </w:p>
    <w:p w14:paraId="7A1E2E13" w14:textId="235759A3" w:rsidR="0096720D" w:rsidRPr="00052A81" w:rsidRDefault="0096720D" w:rsidP="0096720D">
      <w:pPr>
        <w:pStyle w:val="Heading2"/>
        <w:tabs>
          <w:tab w:val="num" w:pos="3402"/>
        </w:tabs>
      </w:pPr>
      <w:bookmarkStart w:id="58" w:name="_Toc16578661"/>
      <w:bookmarkStart w:id="59" w:name="_Toc30160310"/>
      <w:bookmarkStart w:id="60" w:name="_Toc106280272"/>
      <w:r w:rsidRPr="00052A81">
        <w:lastRenderedPageBreak/>
        <w:t>Landscape</w:t>
      </w:r>
      <w:r w:rsidR="00C8406F">
        <w:t>, seascape</w:t>
      </w:r>
      <w:r w:rsidRPr="00052A81">
        <w:t xml:space="preserve"> and visual</w:t>
      </w:r>
      <w:bookmarkEnd w:id="58"/>
      <w:bookmarkEnd w:id="59"/>
      <w:bookmarkEnd w:id="60"/>
    </w:p>
    <w:p w14:paraId="72DA9A91" w14:textId="4ED0B2A0" w:rsidR="0096720D" w:rsidRPr="00052A81" w:rsidRDefault="00BF62E2" w:rsidP="0096720D">
      <w:pPr>
        <w:pStyle w:val="Heading3"/>
      </w:pPr>
      <w:bookmarkStart w:id="61" w:name="_Toc534816867"/>
      <w:r>
        <w:t>E</w:t>
      </w:r>
      <w:r w:rsidR="0096720D" w:rsidRPr="00052A81">
        <w:t>valuation objective</w:t>
      </w:r>
      <w:bookmarkEnd w:id="61"/>
      <w:r w:rsidR="004E48C9">
        <w:t>s</w:t>
      </w:r>
    </w:p>
    <w:p w14:paraId="47689CB2" w14:textId="77F9DB25" w:rsidR="0096720D" w:rsidRPr="00C0191B" w:rsidRDefault="00EA4966" w:rsidP="00C0191B">
      <w:pPr>
        <w:pStyle w:val="BodyText100ThemeColour"/>
        <w:jc w:val="both"/>
        <w:rPr>
          <w:i/>
          <w:iCs/>
        </w:rPr>
      </w:pPr>
      <w:r w:rsidRPr="007A66AB">
        <w:rPr>
          <w:i/>
          <w:iCs/>
        </w:rPr>
        <w:t>Avoid</w:t>
      </w:r>
      <w:r w:rsidR="00846C27">
        <w:rPr>
          <w:i/>
          <w:iCs/>
          <w:sz w:val="22"/>
          <w:szCs w:val="22"/>
        </w:rPr>
        <w:t xml:space="preserve">, </w:t>
      </w:r>
      <w:proofErr w:type="gramStart"/>
      <w:r w:rsidR="007A66AB" w:rsidRPr="007A66AB">
        <w:rPr>
          <w:i/>
          <w:iCs/>
        </w:rPr>
        <w:t>m</w:t>
      </w:r>
      <w:r w:rsidR="0096720D" w:rsidRPr="00C0191B">
        <w:rPr>
          <w:i/>
          <w:iCs/>
        </w:rPr>
        <w:t>inimise</w:t>
      </w:r>
      <w:proofErr w:type="gramEnd"/>
      <w:r w:rsidR="0096720D" w:rsidRPr="00C0191B">
        <w:rPr>
          <w:i/>
          <w:iCs/>
        </w:rPr>
        <w:t xml:space="preserve"> and manage potential adverse effects on landscape</w:t>
      </w:r>
      <w:r w:rsidR="00DB035D">
        <w:rPr>
          <w:i/>
          <w:iCs/>
        </w:rPr>
        <w:t>, seascape</w:t>
      </w:r>
      <w:r w:rsidR="0096720D" w:rsidRPr="00C0191B">
        <w:rPr>
          <w:i/>
          <w:iCs/>
        </w:rPr>
        <w:t xml:space="preserve"> and visual amenity. </w:t>
      </w:r>
    </w:p>
    <w:p w14:paraId="1350216C" w14:textId="77777777" w:rsidR="0096720D" w:rsidRDefault="0096720D" w:rsidP="00C0191B">
      <w:pPr>
        <w:pStyle w:val="Heading3"/>
        <w:jc w:val="both"/>
      </w:pPr>
      <w:r>
        <w:t xml:space="preserve">Key issues </w:t>
      </w:r>
    </w:p>
    <w:p w14:paraId="041EEE07" w14:textId="191BBC37" w:rsidR="0096720D" w:rsidRPr="009A06CA" w:rsidRDefault="0096720D" w:rsidP="00C0191B">
      <w:pPr>
        <w:pStyle w:val="ListBullet"/>
        <w:jc w:val="both"/>
      </w:pPr>
      <w:r>
        <w:t xml:space="preserve">Potential effects on significant landscape values in the vicinity of the project, especially </w:t>
      </w:r>
      <w:r w:rsidR="00846C27">
        <w:t xml:space="preserve">coastal environments, </w:t>
      </w:r>
      <w:r>
        <w:t xml:space="preserve">national parks, other reserves and areas </w:t>
      </w:r>
      <w:r w:rsidR="00987869">
        <w:t xml:space="preserve">formally </w:t>
      </w:r>
      <w:r>
        <w:t>identified for their landscape values</w:t>
      </w:r>
      <w:r w:rsidR="00541981">
        <w:t>, such as</w:t>
      </w:r>
      <w:r w:rsidR="00987869">
        <w:t xml:space="preserve"> within the </w:t>
      </w:r>
      <w:r w:rsidR="009A06CA" w:rsidRPr="009A06CA">
        <w:t xml:space="preserve">Glenelg Shire </w:t>
      </w:r>
      <w:r w:rsidR="00987869" w:rsidRPr="009A06CA">
        <w:t>planning scheme</w:t>
      </w:r>
      <w:r w:rsidR="009A1E0A">
        <w:t xml:space="preserve">, and public viewpoints along the Great </w:t>
      </w:r>
      <w:proofErr w:type="gramStart"/>
      <w:r w:rsidR="009A1E0A">
        <w:t>South West</w:t>
      </w:r>
      <w:proofErr w:type="gramEnd"/>
      <w:r w:rsidR="009A1E0A">
        <w:t xml:space="preserve"> Walk</w:t>
      </w:r>
      <w:r w:rsidRPr="009A06CA">
        <w:t xml:space="preserve">. </w:t>
      </w:r>
    </w:p>
    <w:p w14:paraId="319E2217" w14:textId="55BA8226" w:rsidR="0096720D" w:rsidRPr="00812698" w:rsidRDefault="0096720D" w:rsidP="00C0191B">
      <w:pPr>
        <w:pStyle w:val="ListBullet"/>
        <w:jc w:val="both"/>
      </w:pPr>
      <w:r w:rsidRPr="001A18DB">
        <w:t xml:space="preserve">Potential </w:t>
      </w:r>
      <w:r w:rsidRPr="00535971">
        <w:t xml:space="preserve">for nearby residents </w:t>
      </w:r>
      <w:r w:rsidR="00304051">
        <w:t>and</w:t>
      </w:r>
      <w:r w:rsidRPr="00535971">
        <w:t xml:space="preserve"> communities to be exposed to significant effects </w:t>
      </w:r>
      <w:r w:rsidR="00304051">
        <w:t>on</w:t>
      </w:r>
      <w:r w:rsidRPr="00535971">
        <w:t xml:space="preserve"> visual amenity from project infrastructure.</w:t>
      </w:r>
    </w:p>
    <w:p w14:paraId="6A7FA0E2" w14:textId="77777777" w:rsidR="0096720D" w:rsidRDefault="0096720D" w:rsidP="00C0191B">
      <w:pPr>
        <w:pStyle w:val="Heading3"/>
        <w:jc w:val="both"/>
      </w:pPr>
      <w:r>
        <w:t>Existing environment</w:t>
      </w:r>
    </w:p>
    <w:p w14:paraId="3D4BDBC3" w14:textId="2680A156" w:rsidR="0096720D" w:rsidRDefault="0096720D" w:rsidP="00C0191B">
      <w:pPr>
        <w:pStyle w:val="ListBullet"/>
        <w:jc w:val="both"/>
      </w:pPr>
      <w:r>
        <w:t>Characterise the landscape</w:t>
      </w:r>
      <w:r w:rsidR="009F4D7E">
        <w:t>, coastal</w:t>
      </w:r>
      <w:r>
        <w:t xml:space="preserve"> </w:t>
      </w:r>
      <w:r w:rsidR="00DB035D">
        <w:t xml:space="preserve">and seascape </w:t>
      </w:r>
      <w:r>
        <w:t>character, features and values of the project area and its environs.</w:t>
      </w:r>
    </w:p>
    <w:p w14:paraId="73B9575B" w14:textId="1EC1F563" w:rsidR="00320F94" w:rsidRDefault="00320F94" w:rsidP="00C0191B">
      <w:pPr>
        <w:pStyle w:val="ListBullet"/>
        <w:jc w:val="both"/>
      </w:pPr>
      <w:r>
        <w:t>Assess the statutory context including identification of any significant landscapes in the vicinity that have statutory pro</w:t>
      </w:r>
      <w:r w:rsidR="00FB3FA4">
        <w:t>t</w:t>
      </w:r>
      <w:r>
        <w:t xml:space="preserve">ection. </w:t>
      </w:r>
    </w:p>
    <w:p w14:paraId="223AA3A1" w14:textId="6A665AE1" w:rsidR="0096720D" w:rsidRDefault="0096720D" w:rsidP="00C0191B">
      <w:pPr>
        <w:pStyle w:val="ListBullet"/>
        <w:jc w:val="both"/>
      </w:pPr>
      <w:r>
        <w:t>Identify public and private view sheds to the project and characterise visual values of the area, including dark skies.</w:t>
      </w:r>
    </w:p>
    <w:p w14:paraId="3EA41E85" w14:textId="41D44D93" w:rsidR="0096720D" w:rsidRDefault="0096720D" w:rsidP="00C0191B">
      <w:pPr>
        <w:pStyle w:val="ListBullet"/>
        <w:jc w:val="both"/>
      </w:pPr>
      <w:r>
        <w:t>Identify the components of the project that may result in a significant visual amenity effect.</w:t>
      </w:r>
    </w:p>
    <w:p w14:paraId="3933B5A6" w14:textId="18FB7049" w:rsidR="0096720D" w:rsidRDefault="0096720D" w:rsidP="00C0191B">
      <w:pPr>
        <w:pStyle w:val="ListBullet"/>
        <w:jc w:val="both"/>
      </w:pPr>
      <w:r w:rsidRPr="00444925">
        <w:t>Identify viewsheds in which the project site features, including from nearby residences</w:t>
      </w:r>
      <w:r>
        <w:t xml:space="preserve"> (where permitted)</w:t>
      </w:r>
      <w:r w:rsidRPr="00444925">
        <w:t>, public lookouts</w:t>
      </w:r>
      <w:r>
        <w:t>, tourist attractions</w:t>
      </w:r>
      <w:r w:rsidRPr="00444925">
        <w:t xml:space="preserve">, </w:t>
      </w:r>
      <w:proofErr w:type="gramStart"/>
      <w:r w:rsidR="00987869">
        <w:t>roads</w:t>
      </w:r>
      <w:proofErr w:type="gramEnd"/>
      <w:r w:rsidR="00987869">
        <w:t xml:space="preserve"> </w:t>
      </w:r>
      <w:r w:rsidR="00987869" w:rsidRPr="00444925">
        <w:t xml:space="preserve">and key vantage points </w:t>
      </w:r>
      <w:r w:rsidRPr="00444925">
        <w:t>in the vicinity.</w:t>
      </w:r>
    </w:p>
    <w:p w14:paraId="0FCC7946" w14:textId="38A5162E" w:rsidR="0096720D" w:rsidRDefault="0096720D" w:rsidP="00C0191B">
      <w:pPr>
        <w:pStyle w:val="ListBullet"/>
        <w:jc w:val="both"/>
      </w:pPr>
      <w:r>
        <w:t>Identify existing built features within the landscape and their impact on the existing landscape and visual setting.</w:t>
      </w:r>
    </w:p>
    <w:p w14:paraId="32552F59" w14:textId="77777777" w:rsidR="0096720D" w:rsidRDefault="0096720D" w:rsidP="00C0191B">
      <w:pPr>
        <w:pStyle w:val="Heading3"/>
        <w:numPr>
          <w:ilvl w:val="0"/>
          <w:numId w:val="0"/>
        </w:numPr>
        <w:jc w:val="both"/>
      </w:pPr>
      <w:r>
        <w:t>Likely effects</w:t>
      </w:r>
    </w:p>
    <w:p w14:paraId="090636A9" w14:textId="40B17499" w:rsidR="0096720D" w:rsidRDefault="0096720D" w:rsidP="00E2328B">
      <w:pPr>
        <w:pStyle w:val="ListBullet"/>
        <w:jc w:val="both"/>
      </w:pPr>
      <w:r>
        <w:t xml:space="preserve">Assess the landscape and visual </w:t>
      </w:r>
      <w:r w:rsidR="00987869">
        <w:t xml:space="preserve">amenity </w:t>
      </w:r>
      <w:r>
        <w:t>effects of the project, including on public and private views</w:t>
      </w:r>
      <w:r w:rsidR="00BA1F89">
        <w:t xml:space="preserve">. </w:t>
      </w:r>
      <w:r>
        <w:t>Use photomontages and other visual techniques to support the assessment</w:t>
      </w:r>
      <w:r w:rsidR="007957C1">
        <w:t xml:space="preserve">, </w:t>
      </w:r>
      <w:proofErr w:type="gramStart"/>
      <w:r w:rsidR="00E2328B">
        <w:t>taking into account</w:t>
      </w:r>
      <w:proofErr w:type="gramEnd"/>
      <w:r w:rsidR="00E2328B">
        <w:t xml:space="preserve"> topographies and viewscreens</w:t>
      </w:r>
      <w:r>
        <w:t>.</w:t>
      </w:r>
    </w:p>
    <w:p w14:paraId="201E363F" w14:textId="77777777" w:rsidR="007E632C" w:rsidRDefault="007E632C" w:rsidP="007E632C">
      <w:pPr>
        <w:pStyle w:val="ListBullet"/>
        <w:rPr>
          <w:rFonts w:eastAsia="Calibri"/>
        </w:rPr>
      </w:pPr>
      <w:r>
        <w:rPr>
          <w:rFonts w:eastAsia="Calibri"/>
        </w:rPr>
        <w:t>A</w:t>
      </w:r>
      <w:r w:rsidRPr="005B327A">
        <w:rPr>
          <w:rFonts w:eastAsia="Calibri"/>
        </w:rPr>
        <w:t>ssess the potential for nearby communities to be exposed to changes to the visual amenity, including views and blade glint from project infrastructure</w:t>
      </w:r>
      <w:r>
        <w:rPr>
          <w:rFonts w:eastAsia="Calibri"/>
        </w:rPr>
        <w:t xml:space="preserve">. </w:t>
      </w:r>
    </w:p>
    <w:p w14:paraId="4213C5BC" w14:textId="77777777" w:rsidR="007E632C" w:rsidRPr="00F02EA7" w:rsidRDefault="007E632C" w:rsidP="007E632C">
      <w:pPr>
        <w:pStyle w:val="ListBullet"/>
        <w:rPr>
          <w:rFonts w:eastAsia="Calibri"/>
        </w:rPr>
      </w:pPr>
      <w:r>
        <w:rPr>
          <w:rFonts w:eastAsia="Calibri"/>
        </w:rPr>
        <w:t>U</w:t>
      </w:r>
      <w:r w:rsidRPr="005B327A">
        <w:rPr>
          <w:rFonts w:eastAsia="Calibri"/>
        </w:rPr>
        <w:t>ndertake a seen area analysis to understand the areas from which the wind turbines are visible.</w:t>
      </w:r>
    </w:p>
    <w:p w14:paraId="4E6BB641" w14:textId="6DD86A07" w:rsidR="0096720D" w:rsidRDefault="0096720D" w:rsidP="00C0191B">
      <w:pPr>
        <w:pStyle w:val="ListBullet"/>
        <w:jc w:val="both"/>
      </w:pPr>
      <w:r>
        <w:t xml:space="preserve">Assess the potential for cumulative impacts associated with the development of the project in the context of existing built infrastructure, as well as </w:t>
      </w:r>
      <w:r w:rsidRPr="00DF243B">
        <w:t>nearby proposed/approved</w:t>
      </w:r>
      <w:r>
        <w:t xml:space="preserve"> developments</w:t>
      </w:r>
      <w:r w:rsidR="00BA1F89">
        <w:t xml:space="preserve"> (where such information is publicly available)</w:t>
      </w:r>
      <w:r>
        <w:t>.</w:t>
      </w:r>
    </w:p>
    <w:p w14:paraId="4F35DE41" w14:textId="29C45D89" w:rsidR="009E6FC2" w:rsidRDefault="009E6FC2" w:rsidP="009E6FC2">
      <w:pPr>
        <w:pStyle w:val="ListBullet"/>
        <w:jc w:val="both"/>
      </w:pPr>
      <w:r w:rsidRPr="009E6FC2">
        <w:rPr>
          <w:rFonts w:eastAsia="Calibri"/>
        </w:rPr>
        <w:t>Characterise the risk of visual impacts to industry (for example the tourism industry) and communities, including potential effects on significant state and regional landscape values and national parks</w:t>
      </w:r>
      <w:r w:rsidRPr="00C2134C">
        <w:rPr>
          <w:rFonts w:eastAsia="Calibri"/>
        </w:rPr>
        <w:t>.</w:t>
      </w:r>
    </w:p>
    <w:p w14:paraId="153BB2AF" w14:textId="5960016F" w:rsidR="0096720D" w:rsidRPr="004B0A10" w:rsidRDefault="0096720D" w:rsidP="00C0191B">
      <w:pPr>
        <w:pStyle w:val="Heading3"/>
        <w:jc w:val="both"/>
      </w:pPr>
      <w:r>
        <w:t>M</w:t>
      </w:r>
      <w:r w:rsidRPr="004B0A10">
        <w:t>itigation</w:t>
      </w:r>
      <w:r>
        <w:t xml:space="preserve"> </w:t>
      </w:r>
    </w:p>
    <w:p w14:paraId="2E429999" w14:textId="77777777" w:rsidR="0096720D" w:rsidRDefault="0096720D" w:rsidP="00C0191B">
      <w:pPr>
        <w:pStyle w:val="ListBullet"/>
        <w:jc w:val="both"/>
      </w:pPr>
      <w: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4C0B5AFF" w14:textId="712BAF3B" w:rsidR="0096720D" w:rsidRDefault="0096720D" w:rsidP="00C0191B">
      <w:pPr>
        <w:pStyle w:val="Heading3"/>
        <w:jc w:val="both"/>
      </w:pPr>
      <w:r>
        <w:t xml:space="preserve">Performance </w:t>
      </w:r>
      <w:r w:rsidR="00B808DE">
        <w:t>criteria</w:t>
      </w:r>
    </w:p>
    <w:p w14:paraId="6AAECF5C" w14:textId="6234FE02" w:rsidR="0096720D" w:rsidRDefault="0096720D" w:rsidP="00C0191B">
      <w:pPr>
        <w:pStyle w:val="ListBullet"/>
        <w:jc w:val="both"/>
      </w:pPr>
      <w:r w:rsidRPr="00AF3233">
        <w:t xml:space="preserve">Describe proposed measures to manage </w:t>
      </w:r>
      <w:r>
        <w:t xml:space="preserve">residual </w:t>
      </w:r>
      <w:r w:rsidRPr="00AF3233">
        <w:t>effects on landscape and visual amenity values</w:t>
      </w:r>
      <w:r>
        <w:t>, including in the context of potential rehabilitation and restoration work</w:t>
      </w:r>
      <w:r w:rsidRPr="00322652">
        <w:t>.</w:t>
      </w:r>
    </w:p>
    <w:p w14:paraId="4F55FDBF" w14:textId="75962A0D" w:rsidR="0096720D" w:rsidRPr="00052A81" w:rsidRDefault="009F1E9D" w:rsidP="0096720D">
      <w:pPr>
        <w:pStyle w:val="Heading2"/>
        <w:tabs>
          <w:tab w:val="num" w:pos="3402"/>
        </w:tabs>
      </w:pPr>
      <w:bookmarkStart w:id="62" w:name="_Toc13232171"/>
      <w:bookmarkStart w:id="63" w:name="_Toc13480074"/>
      <w:bookmarkStart w:id="64" w:name="_Toc13232172"/>
      <w:bookmarkStart w:id="65" w:name="_Toc13480075"/>
      <w:bookmarkStart w:id="66" w:name="_Toc13232173"/>
      <w:bookmarkStart w:id="67" w:name="_Toc13480076"/>
      <w:bookmarkStart w:id="68" w:name="_Toc13232174"/>
      <w:bookmarkStart w:id="69" w:name="_Toc13480077"/>
      <w:bookmarkStart w:id="70" w:name="_Toc13232175"/>
      <w:bookmarkStart w:id="71" w:name="_Toc13480078"/>
      <w:bookmarkStart w:id="72" w:name="_Toc13232176"/>
      <w:bookmarkStart w:id="73" w:name="_Toc13480079"/>
      <w:bookmarkStart w:id="74" w:name="_Toc13232177"/>
      <w:bookmarkStart w:id="75" w:name="_Toc13480080"/>
      <w:bookmarkStart w:id="76" w:name="_Toc13232178"/>
      <w:bookmarkStart w:id="77" w:name="_Toc13480081"/>
      <w:bookmarkStart w:id="78" w:name="_Toc13232179"/>
      <w:bookmarkStart w:id="79" w:name="_Toc13480082"/>
      <w:bookmarkStart w:id="80" w:name="_Toc13232180"/>
      <w:bookmarkStart w:id="81" w:name="_Toc13480083"/>
      <w:bookmarkStart w:id="82" w:name="_Toc13232181"/>
      <w:bookmarkStart w:id="83" w:name="_Toc13480084"/>
      <w:bookmarkStart w:id="84" w:name="_Toc13232182"/>
      <w:bookmarkStart w:id="85" w:name="_Toc13480085"/>
      <w:bookmarkStart w:id="86" w:name="_Toc13232183"/>
      <w:bookmarkStart w:id="87" w:name="_Toc13480086"/>
      <w:bookmarkStart w:id="88" w:name="_Toc13232184"/>
      <w:bookmarkStart w:id="89" w:name="_Toc13480087"/>
      <w:bookmarkStart w:id="90" w:name="_Toc13232185"/>
      <w:bookmarkStart w:id="91" w:name="_Toc13480088"/>
      <w:bookmarkStart w:id="92" w:name="_Toc13232186"/>
      <w:bookmarkStart w:id="93" w:name="_Toc13480089"/>
      <w:bookmarkStart w:id="94" w:name="_Toc13232187"/>
      <w:bookmarkStart w:id="95" w:name="_Toc13480090"/>
      <w:bookmarkStart w:id="96" w:name="_Toc13232188"/>
      <w:bookmarkStart w:id="97" w:name="_Toc13480091"/>
      <w:bookmarkStart w:id="98" w:name="_Toc30160311"/>
      <w:bookmarkStart w:id="99" w:name="_Toc106280273"/>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r>
        <w:t>L</w:t>
      </w:r>
      <w:r w:rsidR="0096720D" w:rsidRPr="00052A81">
        <w:t>and use</w:t>
      </w:r>
      <w:bookmarkEnd w:id="98"/>
      <w:r>
        <w:t xml:space="preserve"> and socio-economic</w:t>
      </w:r>
      <w:bookmarkEnd w:id="99"/>
    </w:p>
    <w:p w14:paraId="30F475DC" w14:textId="7B88EBF3" w:rsidR="0096720D" w:rsidRPr="00052A81" w:rsidRDefault="00BF62E2" w:rsidP="0096720D">
      <w:pPr>
        <w:pStyle w:val="Heading3"/>
      </w:pPr>
      <w:r>
        <w:t>E</w:t>
      </w:r>
      <w:r w:rsidR="0096720D" w:rsidRPr="00052A81">
        <w:t>valuation objective</w:t>
      </w:r>
      <w:r w:rsidR="004E48C9">
        <w:t>s</w:t>
      </w:r>
    </w:p>
    <w:p w14:paraId="2D5A3ADC" w14:textId="3F2BB5CF" w:rsidR="0096720D" w:rsidRPr="009F1E9D" w:rsidRDefault="00C0191B" w:rsidP="0098328E">
      <w:pPr>
        <w:pStyle w:val="BodyText100ThemeColour"/>
        <w:jc w:val="both"/>
        <w:rPr>
          <w:i/>
          <w:iCs/>
        </w:rPr>
      </w:pPr>
      <w:r w:rsidRPr="00982ADD">
        <w:rPr>
          <w:i/>
          <w:iCs/>
        </w:rPr>
        <w:t>A</w:t>
      </w:r>
      <w:r w:rsidR="0096720D" w:rsidRPr="00982ADD">
        <w:rPr>
          <w:i/>
          <w:iCs/>
        </w:rPr>
        <w:t>void</w:t>
      </w:r>
      <w:r w:rsidR="00982ADD" w:rsidRPr="00982ADD">
        <w:rPr>
          <w:i/>
          <w:iCs/>
        </w:rPr>
        <w:t xml:space="preserve"> and</w:t>
      </w:r>
      <w:r w:rsidR="0096720D" w:rsidRPr="00982ADD">
        <w:rPr>
          <w:i/>
          <w:iCs/>
        </w:rPr>
        <w:t xml:space="preserve"> </w:t>
      </w:r>
      <w:r w:rsidR="0096720D" w:rsidRPr="009F1E9D">
        <w:rPr>
          <w:i/>
          <w:iCs/>
        </w:rPr>
        <w:t xml:space="preserve">minimise adverse effects on land use, </w:t>
      </w:r>
      <w:bookmarkStart w:id="100" w:name="_Hlk12374606"/>
      <w:r w:rsidR="0096720D" w:rsidRPr="009F1E9D">
        <w:rPr>
          <w:i/>
          <w:iCs/>
        </w:rPr>
        <w:t>social fabric of the community</w:t>
      </w:r>
      <w:bookmarkEnd w:id="100"/>
      <w:r w:rsidR="0096720D" w:rsidRPr="009F1E9D">
        <w:rPr>
          <w:i/>
          <w:iCs/>
        </w:rPr>
        <w:t xml:space="preserve">, </w:t>
      </w:r>
      <w:r w:rsidR="00330E04">
        <w:rPr>
          <w:i/>
          <w:iCs/>
        </w:rPr>
        <w:t xml:space="preserve">local </w:t>
      </w:r>
      <w:r w:rsidR="0096720D" w:rsidRPr="009F1E9D">
        <w:rPr>
          <w:i/>
          <w:iCs/>
        </w:rPr>
        <w:t xml:space="preserve">infrastructure, and </w:t>
      </w:r>
      <w:r w:rsidR="00AB3002" w:rsidRPr="009F1E9D">
        <w:rPr>
          <w:i/>
          <w:iCs/>
        </w:rPr>
        <w:t xml:space="preserve">local businesses and tourism </w:t>
      </w:r>
      <w:r w:rsidR="0096720D" w:rsidRPr="009F1E9D">
        <w:rPr>
          <w:i/>
          <w:iCs/>
        </w:rPr>
        <w:t>during construction, operation and decommissioning of the project.</w:t>
      </w:r>
    </w:p>
    <w:p w14:paraId="7990DDC3" w14:textId="77777777" w:rsidR="0096720D" w:rsidRPr="00A36251" w:rsidRDefault="0096720D" w:rsidP="0098328E">
      <w:pPr>
        <w:pStyle w:val="Heading3"/>
        <w:jc w:val="both"/>
      </w:pPr>
      <w:r w:rsidRPr="00A36251">
        <w:t>Key issues</w:t>
      </w:r>
    </w:p>
    <w:p w14:paraId="45988BDC" w14:textId="7CD7E54C" w:rsidR="0096720D" w:rsidRPr="00A36251" w:rsidRDefault="00AB3002" w:rsidP="0098328E">
      <w:pPr>
        <w:pStyle w:val="ListBullet"/>
        <w:jc w:val="both"/>
      </w:pPr>
      <w:r>
        <w:t>Potential</w:t>
      </w:r>
      <w:r w:rsidR="0096720D" w:rsidRPr="00A36251">
        <w:t xml:space="preserve"> disruption to existing and/or proposed land uses, with associated economic and social effects. </w:t>
      </w:r>
    </w:p>
    <w:p w14:paraId="07EFBC6D" w14:textId="6FD298C8" w:rsidR="0096720D" w:rsidRDefault="0096720D" w:rsidP="00D354A7">
      <w:pPr>
        <w:pStyle w:val="ListBullet"/>
        <w:jc w:val="both"/>
      </w:pPr>
      <w:r>
        <w:lastRenderedPageBreak/>
        <w:t>Potential economic and social effects</w:t>
      </w:r>
      <w:r w:rsidR="000A0E07">
        <w:t xml:space="preserve"> from the project, such as through disruption of business</w:t>
      </w:r>
      <w:r w:rsidR="005B659B">
        <w:t>, industry</w:t>
      </w:r>
      <w:r w:rsidR="00A36E77">
        <w:t xml:space="preserve"> (including agriculture and </w:t>
      </w:r>
      <w:r w:rsidR="00A84636">
        <w:t xml:space="preserve">commercial </w:t>
      </w:r>
      <w:r w:rsidR="00A36E77">
        <w:t>fisheries)</w:t>
      </w:r>
      <w:r w:rsidR="005F3C4F">
        <w:t>,</w:t>
      </w:r>
      <w:r w:rsidR="000A0E07">
        <w:t xml:space="preserve"> tourism opportunities</w:t>
      </w:r>
      <w:r w:rsidR="00E54EA9">
        <w:t xml:space="preserve">, </w:t>
      </w:r>
      <w:r w:rsidR="005F3C4F">
        <w:t xml:space="preserve">recreational </w:t>
      </w:r>
      <w:proofErr w:type="gramStart"/>
      <w:r w:rsidR="005F3C4F">
        <w:t>fishing</w:t>
      </w:r>
      <w:proofErr w:type="gramEnd"/>
      <w:r w:rsidR="005F3C4F">
        <w:t xml:space="preserve"> </w:t>
      </w:r>
      <w:r w:rsidR="00E54EA9" w:rsidRPr="00E54EA9">
        <w:t xml:space="preserve">and land use values of the region.  </w:t>
      </w:r>
    </w:p>
    <w:p w14:paraId="79668CF5" w14:textId="015F58E2" w:rsidR="004B6751" w:rsidRDefault="004B6751" w:rsidP="00C35F9A">
      <w:pPr>
        <w:pStyle w:val="ListBullet"/>
        <w:jc w:val="both"/>
      </w:pPr>
      <w:r>
        <w:t xml:space="preserve">Potential effects on </w:t>
      </w:r>
      <w:r>
        <w:rPr>
          <w:lang w:eastAsia="en-US"/>
        </w:rPr>
        <w:t>fisheries</w:t>
      </w:r>
      <w:r w:rsidRPr="00321650">
        <w:rPr>
          <w:lang w:eastAsia="en-US"/>
        </w:rPr>
        <w:t xml:space="preserve"> </w:t>
      </w:r>
      <w:r>
        <w:rPr>
          <w:lang w:eastAsia="en-US"/>
        </w:rPr>
        <w:t xml:space="preserve">within or </w:t>
      </w:r>
      <w:r w:rsidRPr="00321650">
        <w:rPr>
          <w:lang w:eastAsia="en-US"/>
        </w:rPr>
        <w:t xml:space="preserve">near the project area including </w:t>
      </w:r>
      <w:r>
        <w:rPr>
          <w:lang w:eastAsia="en-US"/>
        </w:rPr>
        <w:t xml:space="preserve">any protected aquatic biota listed under the </w:t>
      </w:r>
      <w:r w:rsidRPr="00C35F9A">
        <w:rPr>
          <w:i/>
          <w:iCs/>
          <w:lang w:eastAsia="en-US"/>
        </w:rPr>
        <w:t xml:space="preserve">Fisheries Act </w:t>
      </w:r>
      <w:r w:rsidRPr="00E617AC">
        <w:rPr>
          <w:i/>
          <w:iCs/>
          <w:lang w:eastAsia="en-US"/>
        </w:rPr>
        <w:t>1995</w:t>
      </w:r>
      <w:r w:rsidR="00C35F9A" w:rsidRPr="00E617AC">
        <w:rPr>
          <w:i/>
          <w:iCs/>
          <w:lang w:eastAsia="en-US"/>
        </w:rPr>
        <w:t>.</w:t>
      </w:r>
    </w:p>
    <w:p w14:paraId="0981E6A5" w14:textId="77777777" w:rsidR="00B456ED" w:rsidRDefault="00B456ED" w:rsidP="00B456ED">
      <w:pPr>
        <w:pStyle w:val="ListBullet"/>
      </w:pPr>
      <w:r>
        <w:t xml:space="preserve">Potential adverse effects of wind turbines and associated infrastructure from an aviation perspective, including but not limited to impacts on aerial safety, air traffic control equipment, </w:t>
      </w:r>
      <w:proofErr w:type="gramStart"/>
      <w:r>
        <w:t>obstruction</w:t>
      </w:r>
      <w:proofErr w:type="gramEnd"/>
      <w:r>
        <w:t xml:space="preserve"> and turbulence. </w:t>
      </w:r>
    </w:p>
    <w:p w14:paraId="39BC3AD4" w14:textId="726CE3F5" w:rsidR="00022FE9" w:rsidRPr="00A36251" w:rsidRDefault="00022FE9" w:rsidP="00C35F9A">
      <w:pPr>
        <w:pStyle w:val="ListBullet"/>
        <w:jc w:val="both"/>
      </w:pPr>
      <w:r>
        <w:t xml:space="preserve">Potential cumulative </w:t>
      </w:r>
      <w:r w:rsidR="001F372C">
        <w:t xml:space="preserve">land use and social </w:t>
      </w:r>
      <w:r>
        <w:t>effects from the project in combination with other projects.</w:t>
      </w:r>
    </w:p>
    <w:p w14:paraId="131C58AC" w14:textId="77777777" w:rsidR="0096720D" w:rsidRPr="00A36251" w:rsidRDefault="0096720D" w:rsidP="0098328E">
      <w:pPr>
        <w:pStyle w:val="Heading3"/>
        <w:jc w:val="both"/>
      </w:pPr>
      <w:r w:rsidRPr="00A36251">
        <w:t>Existing environment</w:t>
      </w:r>
    </w:p>
    <w:p w14:paraId="4182855E" w14:textId="77777777" w:rsidR="0096720D" w:rsidRPr="00A36251" w:rsidRDefault="0096720D" w:rsidP="0098328E">
      <w:pPr>
        <w:pStyle w:val="ListBullet"/>
        <w:jc w:val="both"/>
      </w:pPr>
      <w:r w:rsidRPr="00A36251">
        <w:t>Describe the project area and its environs in terms of land use (existing and proposed), residences, zoning and overlays and public infrastructure that support current and strategic patterns of economic and social activity.</w:t>
      </w:r>
    </w:p>
    <w:p w14:paraId="47433A8B" w14:textId="66802C70" w:rsidR="0096720D" w:rsidRPr="00A36251" w:rsidRDefault="0096720D" w:rsidP="0098328E">
      <w:pPr>
        <w:pStyle w:val="ListBullet"/>
        <w:jc w:val="both"/>
      </w:pPr>
      <w:r w:rsidRPr="00A36251">
        <w:t>Describe the local community and social setting</w:t>
      </w:r>
      <w:r w:rsidR="000A0E07">
        <w:t xml:space="preserve">, including businesses </w:t>
      </w:r>
      <w:r w:rsidR="005B659B">
        <w:t xml:space="preserve">and industry </w:t>
      </w:r>
      <w:r w:rsidR="000A0E07">
        <w:t>within the area</w:t>
      </w:r>
      <w:r w:rsidR="004C6613">
        <w:t xml:space="preserve"> such as agriculture and </w:t>
      </w:r>
      <w:r w:rsidR="00546408">
        <w:t xml:space="preserve">commercial </w:t>
      </w:r>
      <w:r w:rsidR="004C6613">
        <w:t>fisheries</w:t>
      </w:r>
      <w:r w:rsidR="00664467">
        <w:t xml:space="preserve">, and </w:t>
      </w:r>
      <w:r w:rsidR="002E24E5">
        <w:t>recreational use of the marine area, including recreational fisheries</w:t>
      </w:r>
      <w:r w:rsidRPr="00A36251">
        <w:t>.</w:t>
      </w:r>
    </w:p>
    <w:p w14:paraId="55084E22" w14:textId="3F8AB92B" w:rsidR="00070550" w:rsidRDefault="0096720D" w:rsidP="00BA35E9">
      <w:pPr>
        <w:pStyle w:val="ListBullet"/>
        <w:jc w:val="both"/>
      </w:pPr>
      <w:r w:rsidRPr="00A36251">
        <w:t>Characterise tourism usage of the project area and its surroundings, including national parks and reserves.</w:t>
      </w:r>
    </w:p>
    <w:p w14:paraId="1F0E3B96" w14:textId="77777777" w:rsidR="0073583B" w:rsidRDefault="00070550">
      <w:pPr>
        <w:pStyle w:val="ListBullet"/>
        <w:jc w:val="both"/>
      </w:pPr>
      <w:r>
        <w:t>Identify and describe the nearest aerodromes, air navigation and air traffic management services, transiting air routes, and designated airspace such as Danger, Restricted or Prohibited areas.</w:t>
      </w:r>
    </w:p>
    <w:p w14:paraId="6329DB66" w14:textId="20A60A99" w:rsidR="00070550" w:rsidRDefault="0073583B">
      <w:pPr>
        <w:pStyle w:val="ListBullet"/>
        <w:jc w:val="both"/>
      </w:pPr>
      <w:r>
        <w:t>Characterise the social and economic values of the Commonwealth Marine area as they relate to Indigenous and other stakeholders.</w:t>
      </w:r>
      <w:r w:rsidR="00070550">
        <w:t xml:space="preserve"> </w:t>
      </w:r>
    </w:p>
    <w:p w14:paraId="46623503" w14:textId="77777777" w:rsidR="0096720D" w:rsidRPr="00A36251" w:rsidRDefault="0096720D" w:rsidP="0098328E">
      <w:pPr>
        <w:pStyle w:val="Heading3"/>
        <w:jc w:val="both"/>
      </w:pPr>
      <w:r w:rsidRPr="00A36251">
        <w:t>Likely effects</w:t>
      </w:r>
    </w:p>
    <w:p w14:paraId="409895B9" w14:textId="2A9EC052" w:rsidR="0096720D" w:rsidRPr="00A36251" w:rsidRDefault="0096720D" w:rsidP="0098328E">
      <w:pPr>
        <w:pStyle w:val="ListBullet"/>
        <w:jc w:val="both"/>
      </w:pPr>
      <w:r w:rsidRPr="00A36251">
        <w:t>Identify potential long and short-term effects of the project on existing and potential land uses</w:t>
      </w:r>
      <w:r w:rsidR="00EC1B8C" w:rsidRPr="00A36251">
        <w:t xml:space="preserve"> and</w:t>
      </w:r>
      <w:r w:rsidRPr="00A36251">
        <w:t xml:space="preserve"> public infrastructure.</w:t>
      </w:r>
    </w:p>
    <w:p w14:paraId="7ECD0EB8" w14:textId="3686170B" w:rsidR="000A0E07" w:rsidRDefault="000A0E07" w:rsidP="0098328E">
      <w:pPr>
        <w:pStyle w:val="ListBullet"/>
        <w:jc w:val="both"/>
      </w:pPr>
      <w:bookmarkStart w:id="101" w:name="_Hlk12374655"/>
      <w:r>
        <w:t>Identify potential social impacts from the project, including through changes interfering with the current usages of private land and community facilities in the area.</w:t>
      </w:r>
    </w:p>
    <w:p w14:paraId="38B4A7AF" w14:textId="3636D1C3" w:rsidR="0096720D" w:rsidRDefault="0096720D" w:rsidP="0098328E">
      <w:pPr>
        <w:pStyle w:val="ListBullet"/>
        <w:jc w:val="both"/>
      </w:pPr>
      <w:r w:rsidRPr="00A36251">
        <w:t>Identify potential economic effects of the project, considering direct and indirect consequences on employment</w:t>
      </w:r>
      <w:r w:rsidR="005B659B">
        <w:t>,</w:t>
      </w:r>
      <w:r w:rsidRPr="00A36251">
        <w:t xml:space="preserve"> </w:t>
      </w:r>
      <w:r w:rsidR="005B659B">
        <w:t xml:space="preserve">local </w:t>
      </w:r>
      <w:r w:rsidRPr="00A36251">
        <w:t xml:space="preserve">and regional </w:t>
      </w:r>
      <w:proofErr w:type="gramStart"/>
      <w:r w:rsidRPr="00A36251">
        <w:t>economy</w:t>
      </w:r>
      <w:bookmarkEnd w:id="101"/>
      <w:proofErr w:type="gramEnd"/>
      <w:r w:rsidR="005B659B">
        <w:t xml:space="preserve"> and industries in the area</w:t>
      </w:r>
      <w:r w:rsidR="004C6613">
        <w:t>, including agriculture</w:t>
      </w:r>
      <w:r w:rsidR="00330E04">
        <w:t>,</w:t>
      </w:r>
      <w:r w:rsidR="004C6613">
        <w:t xml:space="preserve"> </w:t>
      </w:r>
      <w:r w:rsidR="00546408">
        <w:t xml:space="preserve">commercial </w:t>
      </w:r>
      <w:r w:rsidR="00685BAA">
        <w:t xml:space="preserve">and recreational </w:t>
      </w:r>
      <w:r w:rsidR="004C6613">
        <w:t>fisheries</w:t>
      </w:r>
      <w:r w:rsidR="00330E04">
        <w:t xml:space="preserve"> and tourism</w:t>
      </w:r>
      <w:r w:rsidRPr="00A36251">
        <w:t>.</w:t>
      </w:r>
    </w:p>
    <w:p w14:paraId="288A0047" w14:textId="01E5A5ED" w:rsidR="005522DB" w:rsidRPr="00BA1F89" w:rsidRDefault="005522DB" w:rsidP="005522DB">
      <w:pPr>
        <w:pStyle w:val="ListBullet"/>
      </w:pPr>
      <w:r>
        <w:t xml:space="preserve">Assess likely direct and indirect impacts of the project on </w:t>
      </w:r>
      <w:r>
        <w:rPr>
          <w:lang w:eastAsia="en-US"/>
        </w:rPr>
        <w:t>the Commonwealth Marine Area</w:t>
      </w:r>
      <w:r w:rsidR="00846C27">
        <w:rPr>
          <w:lang w:eastAsia="en-US"/>
        </w:rPr>
        <w:t xml:space="preserve"> in relation to ecosystem services </w:t>
      </w:r>
      <w:r>
        <w:rPr>
          <w:lang w:eastAsia="en-US"/>
        </w:rPr>
        <w:t xml:space="preserve">and </w:t>
      </w:r>
      <w:r w:rsidR="00846C27">
        <w:rPr>
          <w:lang w:eastAsia="en-US"/>
        </w:rPr>
        <w:t>socio-economic values</w:t>
      </w:r>
      <w:r>
        <w:rPr>
          <w:lang w:eastAsia="en-US"/>
        </w:rPr>
        <w:t xml:space="preserve">. </w:t>
      </w:r>
    </w:p>
    <w:p w14:paraId="01E6CA29" w14:textId="2D7A2838" w:rsidR="00FD036F" w:rsidRPr="00A36251" w:rsidRDefault="00FD036F" w:rsidP="0098328E">
      <w:pPr>
        <w:pStyle w:val="ListBullet"/>
        <w:jc w:val="both"/>
      </w:pPr>
      <w:r>
        <w:t xml:space="preserve">Identify potential impacts from workforce requirements such as </w:t>
      </w:r>
      <w:r w:rsidRPr="00FD036F">
        <w:t xml:space="preserve">additional demand </w:t>
      </w:r>
      <w:r>
        <w:t xml:space="preserve">on housing and public services </w:t>
      </w:r>
      <w:r w:rsidRPr="00FD036F">
        <w:t>in the immediate and broader area.</w:t>
      </w:r>
    </w:p>
    <w:p w14:paraId="0591B760" w14:textId="184870D9" w:rsidR="0096720D" w:rsidRDefault="0096720D" w:rsidP="0098328E">
      <w:pPr>
        <w:pStyle w:val="ListBullet"/>
        <w:jc w:val="both"/>
      </w:pPr>
      <w:r w:rsidRPr="00A36251">
        <w:t xml:space="preserve">Identify potential impact on tourism and tourist attractions within the project area and surrounding natural reserves. </w:t>
      </w:r>
    </w:p>
    <w:p w14:paraId="02E054AB" w14:textId="77777777" w:rsidR="00971AAB" w:rsidRDefault="00971AAB" w:rsidP="00971AAB">
      <w:pPr>
        <w:pStyle w:val="ListBullet"/>
      </w:pPr>
      <w:r>
        <w:t xml:space="preserve">Identify the potential effects and risks to aviation safety from the project. </w:t>
      </w:r>
    </w:p>
    <w:p w14:paraId="3304A82A" w14:textId="48F9D71A" w:rsidR="00A42970" w:rsidRPr="00A36251" w:rsidRDefault="00A42970" w:rsidP="00A42970">
      <w:pPr>
        <w:pStyle w:val="ListBullet"/>
        <w:jc w:val="both"/>
      </w:pPr>
      <w:r>
        <w:t xml:space="preserve">Assess the potential cumulative land use and social effects from the project in combination with other projects that may have similar types of impacts. </w:t>
      </w:r>
    </w:p>
    <w:p w14:paraId="531E54B3" w14:textId="33EE5775" w:rsidR="0096720D" w:rsidRPr="00A36251" w:rsidRDefault="0096720D" w:rsidP="0098328E">
      <w:pPr>
        <w:pStyle w:val="Heading3"/>
        <w:jc w:val="both"/>
      </w:pPr>
      <w:r w:rsidRPr="00A36251">
        <w:t xml:space="preserve">Mitigation </w:t>
      </w:r>
    </w:p>
    <w:p w14:paraId="4DA443AD" w14:textId="77777777" w:rsidR="0096720D" w:rsidRPr="00A36251" w:rsidRDefault="0096720D" w:rsidP="0098328E">
      <w:pPr>
        <w:pStyle w:val="ListBullet"/>
        <w:jc w:val="both"/>
      </w:pPr>
      <w:r w:rsidRPr="00A36251">
        <w:t>Demonstrate whether the project is consistent with relevant planning scheme provisions and other relevant policies (including approved management plans for adjacent public land).</w:t>
      </w:r>
    </w:p>
    <w:p w14:paraId="34C2FBB6" w14:textId="77777777" w:rsidR="00936D0E" w:rsidRDefault="0022781D" w:rsidP="0098328E">
      <w:pPr>
        <w:pStyle w:val="ListBullet"/>
        <w:jc w:val="both"/>
      </w:pPr>
      <w:r w:rsidRPr="005B19C5">
        <w:t xml:space="preserve">Identify </w:t>
      </w:r>
      <w:r>
        <w:t xml:space="preserve">potential and proposed design options and measures that could avoid, minimise, </w:t>
      </w:r>
      <w:proofErr w:type="gramStart"/>
      <w:r>
        <w:t>mitigate</w:t>
      </w:r>
      <w:proofErr w:type="gramEnd"/>
      <w:r>
        <w:t xml:space="preserve"> or manage significant direct and indirect effects on </w:t>
      </w:r>
      <w:r w:rsidR="00936D0E">
        <w:t xml:space="preserve">any protected aquatic biota under the </w:t>
      </w:r>
      <w:r w:rsidR="00936D0E">
        <w:rPr>
          <w:i/>
          <w:iCs/>
        </w:rPr>
        <w:t xml:space="preserve">Fisheries Act </w:t>
      </w:r>
      <w:r w:rsidR="00936D0E" w:rsidRPr="0019531B">
        <w:rPr>
          <w:i/>
          <w:iCs/>
        </w:rPr>
        <w:t>1995</w:t>
      </w:r>
      <w:r w:rsidR="00936D0E">
        <w:t>.</w:t>
      </w:r>
    </w:p>
    <w:p w14:paraId="27065933" w14:textId="6511A58B" w:rsidR="00B55DA9" w:rsidRDefault="00B55DA9" w:rsidP="00B55DA9">
      <w:pPr>
        <w:pStyle w:val="ListBullet"/>
      </w:pPr>
      <w:r>
        <w:t xml:space="preserve">Describe consultation undertaken with Civil Aviation Safety Authority and Country Fire Authority regarding potential issues and merits of mitigation measures and propose design responses and/or other mitigation measures to reduce potential effects to aviation safety. </w:t>
      </w:r>
    </w:p>
    <w:p w14:paraId="31C51CDD" w14:textId="36E09E51" w:rsidR="0096720D" w:rsidRPr="00A36251" w:rsidRDefault="0096720D" w:rsidP="0098328E">
      <w:pPr>
        <w:pStyle w:val="ListBullet"/>
        <w:jc w:val="both"/>
      </w:pPr>
      <w:r w:rsidRPr="00A36251">
        <w:t>Outline measures to minimise potential adverse effects of the project and enhance benefits to the community and local businesses</w:t>
      </w:r>
      <w:r w:rsidR="005B659B">
        <w:t xml:space="preserve"> and industry</w:t>
      </w:r>
      <w:r w:rsidRPr="00A36251">
        <w:t xml:space="preserve">. </w:t>
      </w:r>
    </w:p>
    <w:p w14:paraId="6200DDF5" w14:textId="4EA756A8" w:rsidR="0096720D" w:rsidRPr="00A36251" w:rsidRDefault="0096720D" w:rsidP="0098328E">
      <w:pPr>
        <w:pStyle w:val="Heading3"/>
        <w:jc w:val="both"/>
      </w:pPr>
      <w:r w:rsidRPr="00A36251">
        <w:lastRenderedPageBreak/>
        <w:t xml:space="preserve">Performance </w:t>
      </w:r>
      <w:r w:rsidR="00B808DE">
        <w:t>criteria</w:t>
      </w:r>
    </w:p>
    <w:p w14:paraId="564FDA11" w14:textId="6A908989" w:rsidR="0096720D" w:rsidRDefault="0096720D" w:rsidP="0098328E">
      <w:pPr>
        <w:pStyle w:val="ListBullet"/>
        <w:jc w:val="both"/>
      </w:pPr>
      <w:r w:rsidRPr="00A36251">
        <w:t xml:space="preserve">Describe proposed measures to mitigate, offset or manage social, land use and economic outcomes for communities </w:t>
      </w:r>
      <w:r w:rsidR="004C6613">
        <w:t xml:space="preserve">living, and businesses operating, </w:t>
      </w:r>
      <w:r w:rsidRPr="00A36251">
        <w:t>within the project area and its environs as well as proposed measures to enhance beneficial outcomes.</w:t>
      </w:r>
    </w:p>
    <w:p w14:paraId="2971D1B3" w14:textId="5ADDE03B" w:rsidR="002E446A" w:rsidRPr="00A36251" w:rsidRDefault="002E446A">
      <w:pPr>
        <w:pStyle w:val="ListBullet"/>
        <w:jc w:val="both"/>
      </w:pPr>
      <w:r>
        <w:t xml:space="preserve">Outline and evaluate any proposed measures designed to manage and monitor residual effects to aviation safety and describe contingency measures for responding to unexpected impacts. </w:t>
      </w:r>
    </w:p>
    <w:p w14:paraId="21D92E7D" w14:textId="47EE784B" w:rsidR="00BF62E2" w:rsidRPr="009F1E9D" w:rsidRDefault="00F74954" w:rsidP="00BF62E2">
      <w:pPr>
        <w:pStyle w:val="Heading2"/>
      </w:pPr>
      <w:bookmarkStart w:id="102" w:name="_Toc104377180"/>
      <w:bookmarkStart w:id="103" w:name="_Toc106280274"/>
      <w:bookmarkEnd w:id="56"/>
      <w:r>
        <w:t>A</w:t>
      </w:r>
      <w:r w:rsidR="00BF62E2" w:rsidRPr="009F1E9D">
        <w:t xml:space="preserve">menity, safety, </w:t>
      </w:r>
      <w:proofErr w:type="gramStart"/>
      <w:r w:rsidR="00BF62E2" w:rsidRPr="009F1E9D">
        <w:t>roads</w:t>
      </w:r>
      <w:proofErr w:type="gramEnd"/>
      <w:r w:rsidR="00BF62E2" w:rsidRPr="009F1E9D">
        <w:t xml:space="preserve"> and transport</w:t>
      </w:r>
      <w:bookmarkEnd w:id="102"/>
      <w:bookmarkEnd w:id="103"/>
    </w:p>
    <w:p w14:paraId="23D92F87" w14:textId="5920F541" w:rsidR="00BF62E2" w:rsidRPr="009F1E9D" w:rsidRDefault="00BF62E2" w:rsidP="00BF62E2">
      <w:pPr>
        <w:pStyle w:val="Heading3"/>
      </w:pPr>
      <w:r w:rsidRPr="009F1E9D">
        <w:t>Evaluation objective</w:t>
      </w:r>
      <w:r w:rsidR="00E32B93">
        <w:t>s</w:t>
      </w:r>
    </w:p>
    <w:p w14:paraId="5E0117C5" w14:textId="621B1E75" w:rsidR="00BF62E2" w:rsidRPr="009F1E9D" w:rsidRDefault="009F1E9D" w:rsidP="0098328E">
      <w:pPr>
        <w:pStyle w:val="BodyText100ThemeColour"/>
        <w:jc w:val="both"/>
        <w:rPr>
          <w:i/>
          <w:iCs/>
        </w:rPr>
      </w:pPr>
      <w:r w:rsidRPr="00657C3F">
        <w:rPr>
          <w:i/>
          <w:iCs/>
        </w:rPr>
        <w:t>A</w:t>
      </w:r>
      <w:r w:rsidR="00BF62E2" w:rsidRPr="00657C3F">
        <w:rPr>
          <w:i/>
          <w:iCs/>
        </w:rPr>
        <w:t xml:space="preserve">void </w:t>
      </w:r>
      <w:r w:rsidR="00657C3F" w:rsidRPr="00657C3F">
        <w:rPr>
          <w:i/>
          <w:iCs/>
        </w:rPr>
        <w:t xml:space="preserve">and </w:t>
      </w:r>
      <w:r w:rsidR="00BF62E2" w:rsidRPr="00657C3F">
        <w:rPr>
          <w:i/>
          <w:iCs/>
        </w:rPr>
        <w:t xml:space="preserve">minimise </w:t>
      </w:r>
      <w:r w:rsidR="00BF62E2" w:rsidRPr="009F1E9D">
        <w:rPr>
          <w:i/>
          <w:iCs/>
        </w:rPr>
        <w:t xml:space="preserve">adverse effects </w:t>
      </w:r>
      <w:r w:rsidR="00987869" w:rsidRPr="009F1E9D">
        <w:rPr>
          <w:i/>
          <w:iCs/>
        </w:rPr>
        <w:t xml:space="preserve">on </w:t>
      </w:r>
      <w:r w:rsidR="00BF62E2" w:rsidRPr="009F1E9D">
        <w:rPr>
          <w:i/>
          <w:iCs/>
        </w:rPr>
        <w:t>community amenity</w:t>
      </w:r>
      <w:r w:rsidR="00987869" w:rsidRPr="009F1E9D">
        <w:rPr>
          <w:i/>
          <w:iCs/>
        </w:rPr>
        <w:t xml:space="preserve"> and</w:t>
      </w:r>
      <w:r w:rsidR="00BF62E2" w:rsidRPr="009F1E9D">
        <w:rPr>
          <w:i/>
          <w:iCs/>
        </w:rPr>
        <w:t xml:space="preserve"> health and safety, </w:t>
      </w:r>
      <w:proofErr w:type="gramStart"/>
      <w:r w:rsidR="00BF62E2" w:rsidRPr="009F1E9D">
        <w:rPr>
          <w:i/>
          <w:iCs/>
        </w:rPr>
        <w:t>with regard to</w:t>
      </w:r>
      <w:proofErr w:type="gramEnd"/>
      <w:r w:rsidR="00BF62E2" w:rsidRPr="009F1E9D">
        <w:rPr>
          <w:i/>
          <w:iCs/>
        </w:rPr>
        <w:t xml:space="preserve"> noise, vibration, </w:t>
      </w:r>
      <w:r w:rsidR="0098328E">
        <w:rPr>
          <w:i/>
          <w:iCs/>
        </w:rPr>
        <w:t xml:space="preserve">air quality including </w:t>
      </w:r>
      <w:r w:rsidR="00BF62E2" w:rsidRPr="009F1E9D">
        <w:rPr>
          <w:i/>
          <w:iCs/>
        </w:rPr>
        <w:t xml:space="preserve">dust, </w:t>
      </w:r>
      <w:r w:rsidR="00A3370D" w:rsidRPr="009F1E9D">
        <w:rPr>
          <w:i/>
          <w:iCs/>
        </w:rPr>
        <w:t xml:space="preserve">the </w:t>
      </w:r>
      <w:r w:rsidR="00BF62E2" w:rsidRPr="009F1E9D">
        <w:rPr>
          <w:i/>
          <w:iCs/>
        </w:rPr>
        <w:t>transport network, fire risk management</w:t>
      </w:r>
      <w:r w:rsidR="00177552">
        <w:rPr>
          <w:i/>
          <w:iCs/>
        </w:rPr>
        <w:t>, soil and waste management</w:t>
      </w:r>
      <w:r w:rsidR="00BF62E2" w:rsidRPr="009F1E9D">
        <w:rPr>
          <w:i/>
          <w:iCs/>
        </w:rPr>
        <w:t xml:space="preserve"> and electromagnetic radiation.</w:t>
      </w:r>
    </w:p>
    <w:p w14:paraId="6AF9D693" w14:textId="77777777" w:rsidR="00BF62E2" w:rsidRPr="009F1E9D" w:rsidRDefault="00BF62E2" w:rsidP="0098328E">
      <w:pPr>
        <w:pStyle w:val="Heading3"/>
        <w:jc w:val="both"/>
      </w:pPr>
      <w:r w:rsidRPr="009F1E9D">
        <w:t>Key issues</w:t>
      </w:r>
    </w:p>
    <w:p w14:paraId="7AC26773" w14:textId="57F5A2EF" w:rsidR="008F43BC" w:rsidRPr="009F1E9D" w:rsidRDefault="008F43BC" w:rsidP="0098328E">
      <w:pPr>
        <w:pStyle w:val="ListBullet"/>
        <w:jc w:val="both"/>
      </w:pPr>
      <w:r w:rsidRPr="009F1E9D">
        <w:t>Potential for adverse effects resulting from project-related noise</w:t>
      </w:r>
      <w:r w:rsidR="0040625C">
        <w:t xml:space="preserve">, </w:t>
      </w:r>
      <w:proofErr w:type="gramStart"/>
      <w:r w:rsidRPr="009F1E9D">
        <w:t>vibration</w:t>
      </w:r>
      <w:proofErr w:type="gramEnd"/>
      <w:r w:rsidRPr="009F1E9D">
        <w:t xml:space="preserve"> </w:t>
      </w:r>
      <w:r w:rsidR="0040625C">
        <w:t xml:space="preserve">or light </w:t>
      </w:r>
      <w:r w:rsidRPr="009F1E9D">
        <w:t>at sensitive receptors during construction and operation.</w:t>
      </w:r>
    </w:p>
    <w:p w14:paraId="41D1944C" w14:textId="77777777" w:rsidR="00ED7AF5" w:rsidRPr="009F1E9D" w:rsidRDefault="00ED7AF5" w:rsidP="0098328E">
      <w:pPr>
        <w:pStyle w:val="ListBullet"/>
        <w:jc w:val="both"/>
      </w:pPr>
      <w:r w:rsidRPr="009F1E9D">
        <w:t xml:space="preserve">Managing traffic disruptions for residents, </w:t>
      </w:r>
      <w:proofErr w:type="gramStart"/>
      <w:r w:rsidRPr="009F1E9D">
        <w:t>businesses</w:t>
      </w:r>
      <w:proofErr w:type="gramEnd"/>
      <w:r w:rsidRPr="009F1E9D">
        <w:t xml:space="preserve"> and travellers during the construction of the project.</w:t>
      </w:r>
    </w:p>
    <w:p w14:paraId="2033050C" w14:textId="66BA9474" w:rsidR="00ED7AF5" w:rsidRDefault="00ED7AF5" w:rsidP="0098328E">
      <w:pPr>
        <w:pStyle w:val="ListBullet"/>
        <w:jc w:val="both"/>
      </w:pPr>
      <w:r w:rsidRPr="009F1E9D">
        <w:t>Potential damage to local and regional road surfaces along transport routes and increased risk to road safety on transport routes</w:t>
      </w:r>
      <w:r w:rsidR="00163110">
        <w:t xml:space="preserve"> </w:t>
      </w:r>
      <w:r w:rsidR="001E77EB">
        <w:t>during construction</w:t>
      </w:r>
      <w:r w:rsidRPr="009F1E9D">
        <w:t>.</w:t>
      </w:r>
    </w:p>
    <w:p w14:paraId="07EEBD72" w14:textId="1E316EA0" w:rsidR="0025695E" w:rsidRPr="009F1E9D" w:rsidRDefault="0025695E" w:rsidP="0098328E">
      <w:pPr>
        <w:pStyle w:val="ListBullet"/>
        <w:jc w:val="both"/>
      </w:pPr>
      <w:r>
        <w:t xml:space="preserve">Potential for impacts </w:t>
      </w:r>
      <w:r w:rsidR="00FF6E00">
        <w:t>to safe navigation of vessels transiting through or adjacent to the project area</w:t>
      </w:r>
      <w:r w:rsidR="0021123F">
        <w:t xml:space="preserve">. </w:t>
      </w:r>
    </w:p>
    <w:p w14:paraId="01347082" w14:textId="46AB8A51" w:rsidR="008F43BC" w:rsidRPr="009F1E9D" w:rsidRDefault="008F43BC" w:rsidP="0098328E">
      <w:pPr>
        <w:pStyle w:val="ListBullet"/>
        <w:jc w:val="both"/>
      </w:pPr>
      <w:r w:rsidRPr="009F1E9D">
        <w:t>Implications of the project for fire risk management on surrounding land, including fire ignition risks arising from the project.</w:t>
      </w:r>
    </w:p>
    <w:p w14:paraId="64927DE7" w14:textId="3C3352B1" w:rsidR="0038613C" w:rsidRPr="009F1E9D" w:rsidRDefault="0038613C" w:rsidP="0098328E">
      <w:pPr>
        <w:pStyle w:val="ListBullet"/>
        <w:jc w:val="both"/>
      </w:pPr>
      <w:r>
        <w:t xml:space="preserve">Potential cumulative effects </w:t>
      </w:r>
      <w:r w:rsidR="00084708">
        <w:t>from the project on amenity in combination with other projects.</w:t>
      </w:r>
    </w:p>
    <w:p w14:paraId="1C3704A1" w14:textId="77777777" w:rsidR="00BF62E2" w:rsidRPr="009F1E9D" w:rsidRDefault="00BF62E2" w:rsidP="0098328E">
      <w:pPr>
        <w:pStyle w:val="Heading3"/>
        <w:jc w:val="both"/>
      </w:pPr>
      <w:r w:rsidRPr="009F1E9D">
        <w:t>Existing environment</w:t>
      </w:r>
    </w:p>
    <w:p w14:paraId="05B94E69" w14:textId="3F950E36" w:rsidR="00BF62E2" w:rsidRPr="009F1E9D" w:rsidRDefault="00BF62E2" w:rsidP="0098328E">
      <w:pPr>
        <w:pStyle w:val="ListBullet"/>
        <w:jc w:val="both"/>
      </w:pPr>
      <w:r w:rsidRPr="009F1E9D">
        <w:t xml:space="preserve">Describe the existing, approved and committed transport network in and around the project, including proposed construction transport route options, in terms of capacity, condition, accessibility and potentially sensitive users. </w:t>
      </w:r>
    </w:p>
    <w:p w14:paraId="333C8CDD" w14:textId="28E013A8" w:rsidR="00BF62E2" w:rsidRDefault="00330E04" w:rsidP="0098328E">
      <w:pPr>
        <w:pStyle w:val="ListBullet"/>
        <w:jc w:val="both"/>
      </w:pPr>
      <w:r>
        <w:t>C</w:t>
      </w:r>
      <w:r w:rsidR="00BF62E2" w:rsidRPr="009F1E9D">
        <w:t xml:space="preserve">haracterise the </w:t>
      </w:r>
      <w:r w:rsidR="007D5BF5">
        <w:t xml:space="preserve">background air quality and the </w:t>
      </w:r>
      <w:r w:rsidR="00BF62E2" w:rsidRPr="009F1E9D">
        <w:t>ambient noise environment in and adjacent to the project in established residential, farming, commercial and open space areas and at other sensitive land use and high amenity locations.</w:t>
      </w:r>
    </w:p>
    <w:p w14:paraId="180E4CF4" w14:textId="77777777" w:rsidR="00951340" w:rsidRDefault="00951340" w:rsidP="00951340">
      <w:pPr>
        <w:pStyle w:val="ListBullet"/>
      </w:pPr>
      <w:r>
        <w:t>Compile meteorological data to support amenity impact assessments.</w:t>
      </w:r>
    </w:p>
    <w:p w14:paraId="5FEAEC7B" w14:textId="3DCD9A11" w:rsidR="00603A8E" w:rsidRPr="009F1E9D" w:rsidRDefault="00951340" w:rsidP="00951340">
      <w:pPr>
        <w:pStyle w:val="ListBullet"/>
        <w:jc w:val="both"/>
      </w:pPr>
      <w:r w:rsidRPr="00A46F42">
        <w:t xml:space="preserve">Describe community attitudes to the existing environment and </w:t>
      </w:r>
      <w:r w:rsidR="00C14A78">
        <w:t xml:space="preserve">to </w:t>
      </w:r>
      <w:r w:rsidRPr="00A46F42">
        <w:t xml:space="preserve">the potential </w:t>
      </w:r>
      <w:r w:rsidR="00C14A78">
        <w:t>effects of</w:t>
      </w:r>
      <w:r w:rsidRPr="00A46F42">
        <w:t xml:space="preserve"> the project.   </w:t>
      </w:r>
    </w:p>
    <w:p w14:paraId="34F4CA16" w14:textId="3062C819" w:rsidR="00BF62E2" w:rsidRPr="009F1E9D" w:rsidRDefault="00BF62E2" w:rsidP="0098328E">
      <w:pPr>
        <w:pStyle w:val="ListBullet"/>
        <w:jc w:val="both"/>
      </w:pPr>
      <w:r w:rsidRPr="009F1E9D">
        <w:t xml:space="preserve">Identify sensitive receptors that could be affected by noise, </w:t>
      </w:r>
      <w:r w:rsidR="00330E04">
        <w:t xml:space="preserve">vibration, </w:t>
      </w:r>
      <w:r w:rsidRPr="009F1E9D">
        <w:t>dust or electromagnetic radiation from project construction or operation.</w:t>
      </w:r>
    </w:p>
    <w:p w14:paraId="2DF972A1" w14:textId="66B36C94" w:rsidR="00BF62E2" w:rsidRDefault="00BF62E2" w:rsidP="0098328E">
      <w:pPr>
        <w:pStyle w:val="ListBullet"/>
        <w:jc w:val="both"/>
      </w:pPr>
      <w:r w:rsidRPr="009F1E9D">
        <w:t xml:space="preserve">Characterise the fire risks associated with the project area </w:t>
      </w:r>
      <w:r w:rsidR="00987869" w:rsidRPr="009F1E9D">
        <w:t>and its surrounds</w:t>
      </w:r>
      <w:r w:rsidRPr="009F1E9D">
        <w:t>.</w:t>
      </w:r>
    </w:p>
    <w:p w14:paraId="75C18B54" w14:textId="2FF35664" w:rsidR="00903B59" w:rsidRPr="009F1E9D" w:rsidRDefault="00903B59" w:rsidP="0098328E">
      <w:pPr>
        <w:pStyle w:val="ListBullet"/>
        <w:jc w:val="both"/>
      </w:pPr>
      <w:r>
        <w:t xml:space="preserve">Identify </w:t>
      </w:r>
      <w:r w:rsidR="00604AC2">
        <w:t>marine navigation routes used by commercial shipping</w:t>
      </w:r>
      <w:r w:rsidR="00050D58">
        <w:t xml:space="preserve"> in the vicinity of the project area. </w:t>
      </w:r>
      <w:r w:rsidR="00604AC2">
        <w:t xml:space="preserve"> </w:t>
      </w:r>
    </w:p>
    <w:p w14:paraId="14D7FC0A" w14:textId="77777777" w:rsidR="00BF62E2" w:rsidRPr="009F1E9D" w:rsidRDefault="00BF62E2" w:rsidP="00BF62E2">
      <w:pPr>
        <w:pStyle w:val="Heading3"/>
      </w:pPr>
      <w:r w:rsidRPr="009F1E9D">
        <w:t>Likely effects</w:t>
      </w:r>
    </w:p>
    <w:p w14:paraId="3CECD630" w14:textId="5070584F" w:rsidR="00BF62E2" w:rsidRPr="009F1E9D" w:rsidRDefault="00BF62E2" w:rsidP="0098328E">
      <w:pPr>
        <w:pStyle w:val="ListBullet"/>
        <w:jc w:val="both"/>
      </w:pPr>
      <w:r w:rsidRPr="009F1E9D">
        <w:t xml:space="preserve">Assess the potential effects of construction activities on the transport network, including </w:t>
      </w:r>
      <w:r w:rsidR="00987869" w:rsidRPr="009F1E9D">
        <w:t xml:space="preserve">safety, </w:t>
      </w:r>
      <w:proofErr w:type="gramStart"/>
      <w:r w:rsidRPr="009F1E9D">
        <w:t>amenity</w:t>
      </w:r>
      <w:proofErr w:type="gramEnd"/>
      <w:r w:rsidRPr="009F1E9D">
        <w:t xml:space="preserve"> and accessibility impacts.</w:t>
      </w:r>
    </w:p>
    <w:p w14:paraId="64E1BF02" w14:textId="09817E59" w:rsidR="00BF62E2" w:rsidRPr="009F1E9D" w:rsidRDefault="00BF62E2" w:rsidP="0098328E">
      <w:pPr>
        <w:pStyle w:val="ListBullet"/>
        <w:jc w:val="both"/>
      </w:pPr>
      <w:r w:rsidRPr="009F1E9D">
        <w:t>Identify any works required to accommodate project traffic during construction (having regard to the type and dimensions of vehicles and loads) and potential environment effects.</w:t>
      </w:r>
    </w:p>
    <w:p w14:paraId="44455D7F" w14:textId="258123BF" w:rsidR="007D5BF5" w:rsidRDefault="007D5BF5" w:rsidP="007D5BF5">
      <w:pPr>
        <w:pStyle w:val="ListBullet"/>
        <w:jc w:val="both"/>
      </w:pPr>
      <w:r>
        <w:t xml:space="preserve">Predict likely air pollutant concentrations and greenhouse gas emissions, in surrounding areas during all </w:t>
      </w:r>
      <w:r w:rsidR="004B5ADD">
        <w:t xml:space="preserve">relevant </w:t>
      </w:r>
      <w:r>
        <w:t xml:space="preserve">project phases using an air quality impact assessment </w:t>
      </w:r>
      <w:r w:rsidR="00917073">
        <w:t xml:space="preserve">considering </w:t>
      </w:r>
      <w:r>
        <w:t xml:space="preserve">the </w:t>
      </w:r>
      <w:r w:rsidR="001A22FC">
        <w:t>Environment Reference Standard and</w:t>
      </w:r>
      <w:r>
        <w:t xml:space="preserve"> </w:t>
      </w:r>
      <w:r w:rsidR="00330E04">
        <w:t>relevant EPA publications</w:t>
      </w:r>
      <w:r w:rsidR="00330E04">
        <w:rPr>
          <w:i/>
          <w:iCs/>
        </w:rPr>
        <w:t>.</w:t>
      </w:r>
    </w:p>
    <w:p w14:paraId="2983B636" w14:textId="0DFBAFBA" w:rsidR="00BF62E2" w:rsidRPr="009F1E9D" w:rsidRDefault="00BF62E2" w:rsidP="0098328E">
      <w:pPr>
        <w:pStyle w:val="ListBullet"/>
        <w:jc w:val="both"/>
      </w:pPr>
      <w:r w:rsidRPr="009F1E9D">
        <w:t xml:space="preserve">Assess the potential effects of the project on noise and vibration amenity at sensitive receptors, </w:t>
      </w:r>
      <w:r w:rsidR="001B2B05">
        <w:t xml:space="preserve">considering the </w:t>
      </w:r>
      <w:r w:rsidR="00EA779F">
        <w:rPr>
          <w:i/>
          <w:iCs/>
        </w:rPr>
        <w:t>Environment Protection Act 2017</w:t>
      </w:r>
      <w:r w:rsidR="001B2B05">
        <w:t xml:space="preserve">, </w:t>
      </w:r>
      <w:proofErr w:type="gramStart"/>
      <w:r w:rsidR="001B2B05">
        <w:t>regulations</w:t>
      </w:r>
      <w:proofErr w:type="gramEnd"/>
      <w:r w:rsidR="001B2B05">
        <w:t xml:space="preserve"> and</w:t>
      </w:r>
      <w:r w:rsidR="00597A98" w:rsidRPr="009F1E9D">
        <w:t xml:space="preserve"> relevant </w:t>
      </w:r>
      <w:r w:rsidRPr="009F1E9D">
        <w:t xml:space="preserve">EPA </w:t>
      </w:r>
      <w:r w:rsidR="00597A98" w:rsidRPr="009F1E9D">
        <w:t>publications.</w:t>
      </w:r>
    </w:p>
    <w:p w14:paraId="3CF1F11C" w14:textId="63C86679" w:rsidR="00BF62E2" w:rsidRPr="009F1E9D" w:rsidRDefault="00BF62E2" w:rsidP="0098328E">
      <w:pPr>
        <w:pStyle w:val="ListBullet"/>
        <w:jc w:val="both"/>
      </w:pPr>
      <w:r w:rsidRPr="009F1E9D">
        <w:t>Assess the risks that the project could cause a fire affecting land and assets within or outside the project area.</w:t>
      </w:r>
    </w:p>
    <w:p w14:paraId="28BBA18E" w14:textId="2B4228D1" w:rsidR="00BF62E2" w:rsidRPr="009F1E9D" w:rsidRDefault="00BF62E2" w:rsidP="0098328E">
      <w:pPr>
        <w:pStyle w:val="ListBullet"/>
        <w:jc w:val="both"/>
      </w:pPr>
      <w:r w:rsidRPr="009F1E9D">
        <w:t>Assess the implications of the project for fire risk management or bushfire suppression activities within the project area or in its vicinity.</w:t>
      </w:r>
    </w:p>
    <w:p w14:paraId="41318B05" w14:textId="6E212B67" w:rsidR="00BF62E2" w:rsidRPr="009F1E9D" w:rsidRDefault="00BF62E2" w:rsidP="0098328E">
      <w:pPr>
        <w:pStyle w:val="ListBullet"/>
        <w:jc w:val="both"/>
      </w:pPr>
      <w:r w:rsidRPr="009F1E9D">
        <w:t>Identify potential effects of electromagnetic radiation from the project on sensitive receptors.</w:t>
      </w:r>
    </w:p>
    <w:p w14:paraId="24AF0EC4" w14:textId="0BD1A622" w:rsidR="00BF62E2" w:rsidRDefault="00BF62E2" w:rsidP="0098328E">
      <w:pPr>
        <w:pStyle w:val="ListBullet"/>
        <w:jc w:val="both"/>
      </w:pPr>
      <w:r w:rsidRPr="009F1E9D">
        <w:lastRenderedPageBreak/>
        <w:t>Identify and assess risks to the project’s ongoing sustainability including susceptibility to extreme weather events in the context of modelled climate change scenarios.</w:t>
      </w:r>
    </w:p>
    <w:p w14:paraId="2F9EBE8F" w14:textId="32F3B2BE" w:rsidR="00982401" w:rsidRDefault="00982401" w:rsidP="0098328E">
      <w:pPr>
        <w:pStyle w:val="ListBullet"/>
        <w:jc w:val="both"/>
      </w:pPr>
      <w:r>
        <w:t xml:space="preserve">Describe potential impacts on </w:t>
      </w:r>
      <w:r w:rsidR="0021123F">
        <w:t xml:space="preserve">safe </w:t>
      </w:r>
      <w:r>
        <w:t xml:space="preserve">marine navigation, including commercial shipping, </w:t>
      </w:r>
      <w:r w:rsidR="00C7556A">
        <w:t xml:space="preserve">and </w:t>
      </w:r>
      <w:r w:rsidR="0021123F">
        <w:t xml:space="preserve">on </w:t>
      </w:r>
      <w:r w:rsidR="00AF4CEE">
        <w:t xml:space="preserve">existing port operations </w:t>
      </w:r>
      <w:r>
        <w:t>resulting from the project.</w:t>
      </w:r>
    </w:p>
    <w:p w14:paraId="65EE70C6" w14:textId="273A08B9" w:rsidR="005E112F" w:rsidRPr="009F1E9D" w:rsidRDefault="005E112F" w:rsidP="0098328E">
      <w:pPr>
        <w:pStyle w:val="ListBullet"/>
        <w:jc w:val="both"/>
      </w:pPr>
      <w:r>
        <w:t>Assess the potential cumulative effects from the project on community amenity in combination with other project</w:t>
      </w:r>
      <w:r w:rsidR="00022FE9">
        <w:t>s</w:t>
      </w:r>
      <w:r>
        <w:t xml:space="preserve"> that may have similar types of impacts. </w:t>
      </w:r>
    </w:p>
    <w:p w14:paraId="2D2701B2" w14:textId="6CDCBCA2" w:rsidR="00B808DE" w:rsidRPr="009F1E9D" w:rsidRDefault="00B808DE" w:rsidP="0098328E">
      <w:pPr>
        <w:pStyle w:val="Heading3"/>
        <w:jc w:val="both"/>
      </w:pPr>
      <w:r w:rsidRPr="009F1E9D">
        <w:t>Mitigation</w:t>
      </w:r>
    </w:p>
    <w:p w14:paraId="6BE3E873" w14:textId="77777777" w:rsidR="007D5BF5" w:rsidRDefault="007D5BF5" w:rsidP="007D6E49">
      <w:pPr>
        <w:pStyle w:val="ListBullet"/>
        <w:numPr>
          <w:ilvl w:val="0"/>
          <w:numId w:val="21"/>
        </w:numPr>
        <w:spacing w:before="60" w:after="240"/>
        <w:jc w:val="both"/>
      </w:pPr>
      <w:r>
        <w:t>Identify potential and proposed design responses and/or other mitigation measures in accordance with best management practice, to avoid, reduce and/or manage significant effects for sensitive receptors, during all project phases, arising from:</w:t>
      </w:r>
    </w:p>
    <w:p w14:paraId="21597ED0" w14:textId="77777777" w:rsidR="007D5BF5" w:rsidRDefault="007D5BF5" w:rsidP="007D6E49">
      <w:pPr>
        <w:pStyle w:val="ListBullet"/>
        <w:numPr>
          <w:ilvl w:val="1"/>
          <w:numId w:val="21"/>
        </w:numPr>
        <w:spacing w:before="60" w:after="240"/>
        <w:jc w:val="both"/>
      </w:pPr>
      <w:r>
        <w:t xml:space="preserve">Air pollution </w:t>
      </w:r>
      <w:proofErr w:type="gramStart"/>
      <w:r>
        <w:t>indicators;</w:t>
      </w:r>
      <w:proofErr w:type="gramEnd"/>
    </w:p>
    <w:p w14:paraId="41DDB13C" w14:textId="04943917" w:rsidR="007D5BF5" w:rsidRDefault="007D5BF5" w:rsidP="007D6E49">
      <w:pPr>
        <w:pStyle w:val="ListBullet"/>
        <w:numPr>
          <w:ilvl w:val="1"/>
          <w:numId w:val="21"/>
        </w:numPr>
        <w:spacing w:before="60" w:after="240"/>
        <w:jc w:val="both"/>
      </w:pPr>
      <w:r>
        <w:t xml:space="preserve">Noise, </w:t>
      </w:r>
      <w:proofErr w:type="gramStart"/>
      <w:r>
        <w:t>vibration</w:t>
      </w:r>
      <w:proofErr w:type="gramEnd"/>
      <w:r>
        <w:t xml:space="preserve"> and electromagnetic radiat</w:t>
      </w:r>
      <w:r w:rsidR="00982721">
        <w:t>i</w:t>
      </w:r>
      <w:r>
        <w:t>on; and</w:t>
      </w:r>
    </w:p>
    <w:p w14:paraId="20A1AB07" w14:textId="1F96B66A" w:rsidR="007D5BF5" w:rsidRDefault="007D5BF5" w:rsidP="007D6E49">
      <w:pPr>
        <w:pStyle w:val="ListBullet"/>
        <w:numPr>
          <w:ilvl w:val="1"/>
          <w:numId w:val="21"/>
        </w:numPr>
        <w:spacing w:before="60" w:after="240"/>
        <w:jc w:val="both"/>
      </w:pPr>
      <w:r>
        <w:t>Public safety hazards.</w:t>
      </w:r>
    </w:p>
    <w:p w14:paraId="4C78D03F" w14:textId="455EDE81" w:rsidR="00B808DE" w:rsidRPr="009F1E9D" w:rsidRDefault="00B808DE" w:rsidP="00645582">
      <w:pPr>
        <w:pStyle w:val="ListBullet"/>
        <w:jc w:val="both"/>
      </w:pPr>
      <w:r w:rsidRPr="009F1E9D">
        <w:t>Outline any required transport infrastructure works or upgrades required to address adverse impacts of the project construction and operation, including impacts on accessibility (e.g.</w:t>
      </w:r>
      <w:r w:rsidR="00982721">
        <w:t>,</w:t>
      </w:r>
      <w:r w:rsidRPr="009F1E9D">
        <w:t xml:space="preserve"> access road construction and upgrades).</w:t>
      </w:r>
    </w:p>
    <w:p w14:paraId="3FEC7847" w14:textId="6653D36B" w:rsidR="00645582" w:rsidRPr="00AF7F05" w:rsidRDefault="00982721" w:rsidP="00645582">
      <w:pPr>
        <w:pStyle w:val="ListBullet"/>
        <w:jc w:val="both"/>
      </w:pPr>
      <w:r>
        <w:t xml:space="preserve">Describe and evaluate proposed </w:t>
      </w:r>
      <w:r w:rsidR="00645582" w:rsidRPr="00AF7F05">
        <w:t xml:space="preserve">traffic management </w:t>
      </w:r>
      <w:r>
        <w:t>and safety principles to</w:t>
      </w:r>
      <w:r w:rsidR="00645582" w:rsidRPr="00AF7F05">
        <w:t xml:space="preserve"> address </w:t>
      </w:r>
      <w:r>
        <w:t>changed traffic conditions during construction and operation of the project.</w:t>
      </w:r>
      <w:r w:rsidR="00645582" w:rsidRPr="00AF7F05">
        <w:t> </w:t>
      </w:r>
    </w:p>
    <w:p w14:paraId="6DCF07B1" w14:textId="77777777" w:rsidR="00645582" w:rsidRPr="00AF7F05" w:rsidRDefault="00645582" w:rsidP="00645582">
      <w:pPr>
        <w:pStyle w:val="ListBullet"/>
        <w:jc w:val="both"/>
      </w:pPr>
      <w:r w:rsidRPr="00AF7F05">
        <w:t>Outline measures to avoid, minimise or mitigate potential adverse effects on local communities.   </w:t>
      </w:r>
    </w:p>
    <w:p w14:paraId="3A671194" w14:textId="553D0AC2" w:rsidR="00645582" w:rsidRDefault="00982721" w:rsidP="00645582">
      <w:pPr>
        <w:pStyle w:val="ListBullet"/>
        <w:jc w:val="both"/>
      </w:pPr>
      <w:r>
        <w:t xml:space="preserve">Identify measures for avoiding, </w:t>
      </w:r>
      <w:proofErr w:type="gramStart"/>
      <w:r>
        <w:t>managing</w:t>
      </w:r>
      <w:proofErr w:type="gramEnd"/>
      <w:r>
        <w:t xml:space="preserve"> and minimising fire risks arising from the </w:t>
      </w:r>
      <w:r w:rsidR="00645582" w:rsidRPr="00AF7F05">
        <w:t>project</w:t>
      </w:r>
      <w:r>
        <w:t>, having regard to planning and other policy provisions</w:t>
      </w:r>
      <w:r w:rsidR="00645582" w:rsidRPr="00AF7F05">
        <w:t>. </w:t>
      </w:r>
    </w:p>
    <w:p w14:paraId="441F8F80" w14:textId="372A2087" w:rsidR="00645582" w:rsidRPr="009F1E9D" w:rsidRDefault="00BF62E2" w:rsidP="007D6E49">
      <w:pPr>
        <w:pStyle w:val="Heading3"/>
        <w:jc w:val="both"/>
      </w:pPr>
      <w:r w:rsidRPr="009F1E9D">
        <w:t>Performance criteria</w:t>
      </w:r>
    </w:p>
    <w:p w14:paraId="3C5C81AA" w14:textId="34210613" w:rsidR="00645582" w:rsidRDefault="00645582" w:rsidP="00645582">
      <w:pPr>
        <w:pStyle w:val="ListBullet"/>
        <w:jc w:val="both"/>
      </w:pPr>
      <w:r>
        <w:t xml:space="preserve">Describe </w:t>
      </w:r>
      <w:r w:rsidR="00982721">
        <w:t xml:space="preserve">proposed measures to manage and </w:t>
      </w:r>
      <w:r>
        <w:t xml:space="preserve">monitor effects </w:t>
      </w:r>
      <w:r w:rsidR="00982721">
        <w:t xml:space="preserve">on community amenity, health and safety, the transport network, fire risk management and electromagnetic radiation and identify likely residual effects, including compliance with standards and proposed trigger levels for initiating contingency measures. </w:t>
      </w:r>
    </w:p>
    <w:p w14:paraId="43E72D4D" w14:textId="3AB21A70" w:rsidR="00645582" w:rsidRDefault="00645582" w:rsidP="00645582">
      <w:pPr>
        <w:pStyle w:val="ListBullet"/>
        <w:jc w:val="both"/>
      </w:pPr>
      <w:r>
        <w:t xml:space="preserve">Describe </w:t>
      </w:r>
      <w:r w:rsidR="00982721">
        <w:t>contingency measures for responding to unexpected impacts to community amenity, health and safety, the transport network, fire risk management and electromagnetic radiation resulting from the project during construction and operation of the project.</w:t>
      </w:r>
      <w:r>
        <w:t xml:space="preserve">  </w:t>
      </w:r>
    </w:p>
    <w:p w14:paraId="74AEBE85" w14:textId="77777777" w:rsidR="00BF62E2" w:rsidRDefault="00BF62E2" w:rsidP="001E23A3">
      <w:pPr>
        <w:pStyle w:val="BodyText100ThemeColour"/>
      </w:pPr>
    </w:p>
    <w:p w14:paraId="3A156D60" w14:textId="77777777" w:rsidR="009E0108" w:rsidRDefault="009E0108" w:rsidP="001E23A3">
      <w:pPr>
        <w:pStyle w:val="BodyText100ThemeColour"/>
      </w:pPr>
    </w:p>
    <w:p w14:paraId="46BA490E" w14:textId="1465C653" w:rsidR="009E0108" w:rsidRDefault="009E0108" w:rsidP="001E23A3">
      <w:pPr>
        <w:pStyle w:val="BodyText100ThemeColour"/>
        <w:sectPr w:rsidR="009E0108" w:rsidSect="00851AB3">
          <w:pgSz w:w="11907" w:h="16840" w:code="9"/>
          <w:pgMar w:top="2268" w:right="1134" w:bottom="1134" w:left="1134" w:header="567" w:footer="567" w:gutter="0"/>
          <w:cols w:space="720"/>
          <w:titlePg/>
          <w:docGrid w:linePitch="360"/>
        </w:sectPr>
      </w:pPr>
    </w:p>
    <w:p w14:paraId="6D62214B" w14:textId="7C957A81" w:rsidR="003636EA" w:rsidRDefault="002734A2" w:rsidP="002734A2">
      <w:pPr>
        <w:pStyle w:val="Heading1TopofPage"/>
        <w:framePr w:wrap="around"/>
        <w:numPr>
          <w:ilvl w:val="0"/>
          <w:numId w:val="0"/>
        </w:numPr>
        <w:ind w:left="1134"/>
      </w:pPr>
      <w:bookmarkStart w:id="104" w:name="_Toc106280275"/>
      <w:r>
        <w:lastRenderedPageBreak/>
        <w:t>Appendix A</w:t>
      </w:r>
      <w:r w:rsidR="005A78D9">
        <w:t>: Procedures and requirements</w:t>
      </w:r>
      <w:bookmarkEnd w:id="104"/>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2ECE7C34" w14:textId="0C519F30" w:rsidR="00321650" w:rsidRDefault="00321650" w:rsidP="00321650">
      <w:pPr>
        <w:jc w:val="both"/>
        <w:rPr>
          <w:rFonts w:ascii="Arial" w:hAnsi="Arial"/>
          <w:lang w:eastAsia="en-US"/>
        </w:rPr>
      </w:pPr>
      <w:r w:rsidRPr="00321650">
        <w:rPr>
          <w:rFonts w:ascii="Arial" w:hAnsi="Arial"/>
          <w:lang w:eastAsia="en-US"/>
        </w:rPr>
        <w:t>The procedures and requirements applying to the EES process, in accordance with both section 8</w:t>
      </w:r>
      <w:proofErr w:type="gramStart"/>
      <w:r w:rsidRPr="00321650">
        <w:rPr>
          <w:rFonts w:ascii="Arial" w:hAnsi="Arial"/>
          <w:lang w:eastAsia="en-US"/>
        </w:rPr>
        <w:t>B(</w:t>
      </w:r>
      <w:proofErr w:type="gramEnd"/>
      <w:r w:rsidRPr="00321650">
        <w:rPr>
          <w:rFonts w:ascii="Arial" w:hAnsi="Arial"/>
          <w:lang w:eastAsia="en-US"/>
        </w:rPr>
        <w:t xml:space="preserve">5) of the Act and the </w:t>
      </w:r>
      <w:r w:rsidRPr="00624590">
        <w:rPr>
          <w:rFonts w:ascii="Arial" w:hAnsi="Arial"/>
          <w:i/>
          <w:iCs/>
          <w:lang w:eastAsia="en-US"/>
        </w:rPr>
        <w:t>Ministerial guidelines for assessment of environmental effects under the Environment Effects Act 1978</w:t>
      </w:r>
      <w:r w:rsidRPr="00321650">
        <w:rPr>
          <w:rFonts w:ascii="Arial" w:hAnsi="Arial"/>
          <w:lang w:eastAsia="en-US"/>
        </w:rPr>
        <w:t xml:space="preserve"> (Ministerial Guidelines) are as follows:</w:t>
      </w:r>
    </w:p>
    <w:p w14:paraId="3254A717" w14:textId="77777777" w:rsidR="00321650" w:rsidRPr="00321650" w:rsidRDefault="00321650" w:rsidP="00321650">
      <w:pPr>
        <w:jc w:val="both"/>
        <w:rPr>
          <w:rFonts w:ascii="Arial" w:hAnsi="Arial"/>
          <w:lang w:eastAsia="en-US"/>
        </w:rPr>
      </w:pPr>
    </w:p>
    <w:p w14:paraId="76D398CD" w14:textId="6B2BBB9E" w:rsidR="00321650" w:rsidRDefault="00321650" w:rsidP="00624590">
      <w:pPr>
        <w:ind w:left="567" w:hanging="567"/>
        <w:jc w:val="both"/>
        <w:rPr>
          <w:rFonts w:ascii="Arial" w:hAnsi="Arial"/>
          <w:lang w:eastAsia="en-US"/>
        </w:rPr>
      </w:pPr>
      <w:r>
        <w:rPr>
          <w:rFonts w:ascii="Arial" w:hAnsi="Arial"/>
          <w:lang w:eastAsia="en-US"/>
        </w:rPr>
        <w:t>(i)</w:t>
      </w:r>
      <w:r w:rsidRPr="00321650">
        <w:rPr>
          <w:rFonts w:ascii="Arial" w:hAnsi="Arial"/>
          <w:lang w:eastAsia="en-US"/>
        </w:rPr>
        <w:t xml:space="preserve"> </w:t>
      </w:r>
      <w:r w:rsidR="00624590">
        <w:rPr>
          <w:rFonts w:ascii="Arial" w:hAnsi="Arial"/>
          <w:lang w:eastAsia="en-US"/>
        </w:rPr>
        <w:tab/>
      </w:r>
      <w:r w:rsidRPr="00321650">
        <w:rPr>
          <w:rFonts w:ascii="Arial" w:hAnsi="Arial"/>
          <w:lang w:eastAsia="en-US"/>
        </w:rPr>
        <w:t>The EES is to document the investigation and avoidance of potential direct and indirect environmental effects of the proposed project, including any relevant alternatives, as well as associated environmental mitigation and management measures. In particular, the EES needs to address:</w:t>
      </w:r>
    </w:p>
    <w:p w14:paraId="07C982FB" w14:textId="77777777" w:rsidR="00624590" w:rsidRPr="00321650" w:rsidRDefault="00624590" w:rsidP="00624590">
      <w:pPr>
        <w:ind w:left="567" w:hanging="567"/>
        <w:jc w:val="both"/>
        <w:rPr>
          <w:rFonts w:ascii="Arial" w:hAnsi="Arial"/>
          <w:lang w:eastAsia="en-US"/>
        </w:rPr>
      </w:pPr>
    </w:p>
    <w:p w14:paraId="36A9133F" w14:textId="1736F939" w:rsidR="00321650" w:rsidRPr="00321650" w:rsidRDefault="00321650" w:rsidP="00624590">
      <w:pPr>
        <w:ind w:left="993" w:hanging="284"/>
        <w:jc w:val="both"/>
        <w:rPr>
          <w:rFonts w:ascii="Arial" w:hAnsi="Arial"/>
          <w:lang w:eastAsia="en-US"/>
        </w:rPr>
      </w:pPr>
      <w:r w:rsidRPr="00321650">
        <w:rPr>
          <w:rFonts w:ascii="Arial" w:hAnsi="Arial"/>
          <w:lang w:eastAsia="en-US"/>
        </w:rPr>
        <w:t>a.</w:t>
      </w:r>
      <w:r w:rsidRPr="00321650">
        <w:rPr>
          <w:rFonts w:ascii="Arial" w:hAnsi="Arial"/>
          <w:lang w:eastAsia="en-US"/>
        </w:rPr>
        <w:tab/>
        <w:t xml:space="preserve">effects on biodiversity and ecological values within and near the project area including native vegetation, communities and species (flora and fauna) listed under the </w:t>
      </w:r>
      <w:r w:rsidRPr="00AD79F8">
        <w:rPr>
          <w:rFonts w:ascii="Arial" w:hAnsi="Arial"/>
          <w:i/>
          <w:iCs/>
          <w:lang w:eastAsia="en-US"/>
        </w:rPr>
        <w:t xml:space="preserve">Flora and Fauna Guarantee Act 1988 </w:t>
      </w:r>
      <w:r w:rsidRPr="00982721">
        <w:rPr>
          <w:rFonts w:ascii="Arial" w:hAnsi="Arial"/>
          <w:lang w:eastAsia="en-US"/>
        </w:rPr>
        <w:t>and</w:t>
      </w:r>
      <w:r w:rsidRPr="00AD79F8">
        <w:rPr>
          <w:rFonts w:ascii="Arial" w:hAnsi="Arial"/>
          <w:i/>
          <w:iCs/>
          <w:lang w:eastAsia="en-US"/>
        </w:rPr>
        <w:t xml:space="preserve"> Environment Protection and Biodiversity Conservation Act </w:t>
      </w:r>
      <w:proofErr w:type="gramStart"/>
      <w:r w:rsidRPr="00AD79F8">
        <w:rPr>
          <w:rFonts w:ascii="Arial" w:hAnsi="Arial"/>
          <w:i/>
          <w:iCs/>
          <w:lang w:eastAsia="en-US"/>
        </w:rPr>
        <w:t>1999</w:t>
      </w:r>
      <w:r w:rsidRPr="00321650">
        <w:rPr>
          <w:rFonts w:ascii="Arial" w:hAnsi="Arial"/>
          <w:lang w:eastAsia="en-US"/>
        </w:rPr>
        <w:t>;</w:t>
      </w:r>
      <w:proofErr w:type="gramEnd"/>
    </w:p>
    <w:p w14:paraId="0BF3A922" w14:textId="77777777" w:rsidR="00624590" w:rsidRDefault="00624590" w:rsidP="00624590">
      <w:pPr>
        <w:ind w:left="993" w:hanging="284"/>
        <w:jc w:val="both"/>
        <w:rPr>
          <w:rFonts w:ascii="Arial" w:hAnsi="Arial"/>
          <w:lang w:eastAsia="en-US"/>
        </w:rPr>
      </w:pPr>
    </w:p>
    <w:p w14:paraId="0F54248B" w14:textId="37E9D0AF" w:rsidR="00321650" w:rsidRPr="00321650" w:rsidRDefault="00321650" w:rsidP="00624590">
      <w:pPr>
        <w:ind w:left="993" w:hanging="284"/>
        <w:jc w:val="both"/>
        <w:rPr>
          <w:rFonts w:ascii="Arial" w:hAnsi="Arial"/>
          <w:lang w:eastAsia="en-US"/>
        </w:rPr>
      </w:pPr>
      <w:r w:rsidRPr="00321650">
        <w:rPr>
          <w:rFonts w:ascii="Arial" w:hAnsi="Arial"/>
          <w:lang w:eastAsia="en-US"/>
        </w:rPr>
        <w:t>b.</w:t>
      </w:r>
      <w:r w:rsidRPr="00321650">
        <w:rPr>
          <w:rFonts w:ascii="Arial" w:hAnsi="Arial"/>
          <w:lang w:eastAsia="en-US"/>
        </w:rPr>
        <w:tab/>
        <w:t xml:space="preserve">effects on ecological character and conservation values of Glenelg </w:t>
      </w:r>
      <w:r w:rsidR="00982721">
        <w:rPr>
          <w:rFonts w:ascii="Arial" w:hAnsi="Arial"/>
          <w:lang w:eastAsia="en-US"/>
        </w:rPr>
        <w:t xml:space="preserve">Estuary </w:t>
      </w:r>
      <w:r w:rsidRPr="00321650">
        <w:rPr>
          <w:rFonts w:ascii="Arial" w:hAnsi="Arial"/>
          <w:lang w:eastAsia="en-US"/>
        </w:rPr>
        <w:t>and Discover</w:t>
      </w:r>
      <w:r w:rsidR="00982721">
        <w:rPr>
          <w:rFonts w:ascii="Arial" w:hAnsi="Arial"/>
          <w:lang w:eastAsia="en-US"/>
        </w:rPr>
        <w:t>y</w:t>
      </w:r>
      <w:r w:rsidRPr="00321650">
        <w:rPr>
          <w:rFonts w:ascii="Arial" w:hAnsi="Arial"/>
          <w:lang w:eastAsia="en-US"/>
        </w:rPr>
        <w:t xml:space="preserve"> Bay Ramsar Site and Discovery Bay Marine National </w:t>
      </w:r>
      <w:proofErr w:type="gramStart"/>
      <w:r w:rsidRPr="00321650">
        <w:rPr>
          <w:rFonts w:ascii="Arial" w:hAnsi="Arial"/>
          <w:lang w:eastAsia="en-US"/>
        </w:rPr>
        <w:t>Park;</w:t>
      </w:r>
      <w:proofErr w:type="gramEnd"/>
    </w:p>
    <w:p w14:paraId="749D26DF" w14:textId="77777777" w:rsidR="00624590" w:rsidRDefault="00624590" w:rsidP="00624590">
      <w:pPr>
        <w:ind w:left="993" w:hanging="284"/>
        <w:jc w:val="both"/>
        <w:rPr>
          <w:rFonts w:ascii="Arial" w:hAnsi="Arial"/>
          <w:lang w:eastAsia="en-US"/>
        </w:rPr>
      </w:pPr>
    </w:p>
    <w:p w14:paraId="2A0A9501" w14:textId="1DAC4343" w:rsidR="00321650" w:rsidRPr="00321650" w:rsidRDefault="00321650" w:rsidP="00624590">
      <w:pPr>
        <w:ind w:left="993" w:hanging="284"/>
        <w:jc w:val="both"/>
        <w:rPr>
          <w:rFonts w:ascii="Arial" w:hAnsi="Arial"/>
          <w:lang w:eastAsia="en-US"/>
        </w:rPr>
      </w:pPr>
      <w:r w:rsidRPr="00321650">
        <w:rPr>
          <w:rFonts w:ascii="Arial" w:hAnsi="Arial"/>
          <w:lang w:eastAsia="en-US"/>
        </w:rPr>
        <w:t>c.</w:t>
      </w:r>
      <w:r w:rsidRPr="00321650">
        <w:rPr>
          <w:rFonts w:ascii="Arial" w:hAnsi="Arial"/>
          <w:lang w:eastAsia="en-US"/>
        </w:rPr>
        <w:tab/>
        <w:t xml:space="preserve">effects on freshwater, coastal and marine ecosystems, including changes to marine and coastal processes as a result of construction, operation and decommissioning of infrastructure, as well as any modifications to ports, harbours and </w:t>
      </w:r>
      <w:proofErr w:type="gramStart"/>
      <w:r w:rsidRPr="00321650">
        <w:rPr>
          <w:rFonts w:ascii="Arial" w:hAnsi="Arial"/>
          <w:lang w:eastAsia="en-US"/>
        </w:rPr>
        <w:t>channels;</w:t>
      </w:r>
      <w:proofErr w:type="gramEnd"/>
    </w:p>
    <w:p w14:paraId="4AC0E1B2" w14:textId="77777777" w:rsidR="00624590" w:rsidRDefault="00624590" w:rsidP="00624590">
      <w:pPr>
        <w:ind w:left="993" w:hanging="284"/>
        <w:jc w:val="both"/>
        <w:rPr>
          <w:rFonts w:ascii="Arial" w:hAnsi="Arial"/>
          <w:lang w:eastAsia="en-US"/>
        </w:rPr>
      </w:pPr>
    </w:p>
    <w:p w14:paraId="73031D27" w14:textId="4BE9286E" w:rsidR="00321650" w:rsidRPr="00321650" w:rsidRDefault="00321650" w:rsidP="00624590">
      <w:pPr>
        <w:ind w:left="993" w:hanging="284"/>
        <w:jc w:val="both"/>
        <w:rPr>
          <w:rFonts w:ascii="Arial" w:hAnsi="Arial"/>
          <w:lang w:eastAsia="en-US"/>
        </w:rPr>
      </w:pPr>
      <w:r w:rsidRPr="00321650">
        <w:rPr>
          <w:rFonts w:ascii="Arial" w:hAnsi="Arial"/>
          <w:lang w:eastAsia="en-US"/>
        </w:rPr>
        <w:t>d.</w:t>
      </w:r>
      <w:r w:rsidRPr="00321650">
        <w:rPr>
          <w:rFonts w:ascii="Arial" w:hAnsi="Arial"/>
          <w:lang w:eastAsia="en-US"/>
        </w:rPr>
        <w:tab/>
        <w:t xml:space="preserve">effects on Aboriginal cultural heritage </w:t>
      </w:r>
      <w:proofErr w:type="gramStart"/>
      <w:r w:rsidRPr="00321650">
        <w:rPr>
          <w:rFonts w:ascii="Arial" w:hAnsi="Arial"/>
          <w:lang w:eastAsia="en-US"/>
        </w:rPr>
        <w:t>values;</w:t>
      </w:r>
      <w:proofErr w:type="gramEnd"/>
    </w:p>
    <w:p w14:paraId="4E438E25" w14:textId="77777777" w:rsidR="00624590" w:rsidRDefault="00624590" w:rsidP="00624590">
      <w:pPr>
        <w:ind w:left="993" w:hanging="284"/>
        <w:jc w:val="both"/>
        <w:rPr>
          <w:rFonts w:ascii="Arial" w:hAnsi="Arial"/>
          <w:lang w:eastAsia="en-US"/>
        </w:rPr>
      </w:pPr>
    </w:p>
    <w:p w14:paraId="5982608B" w14:textId="649F4C6B" w:rsidR="00321650" w:rsidRPr="00321650" w:rsidRDefault="00321650" w:rsidP="00624590">
      <w:pPr>
        <w:ind w:left="993" w:hanging="284"/>
        <w:jc w:val="both"/>
        <w:rPr>
          <w:rFonts w:ascii="Arial" w:hAnsi="Arial"/>
          <w:lang w:eastAsia="en-US"/>
        </w:rPr>
      </w:pPr>
      <w:r w:rsidRPr="00321650">
        <w:rPr>
          <w:rFonts w:ascii="Arial" w:hAnsi="Arial"/>
          <w:lang w:eastAsia="en-US"/>
        </w:rPr>
        <w:t>e.</w:t>
      </w:r>
      <w:r w:rsidRPr="00321650">
        <w:rPr>
          <w:rFonts w:ascii="Arial" w:hAnsi="Arial"/>
          <w:lang w:eastAsia="en-US"/>
        </w:rPr>
        <w:tab/>
        <w:t xml:space="preserve">effects on the socioeconomic environment, at local and regional scales, including on fisheries, tourism, traffic and other direct and indirect effects of </w:t>
      </w:r>
      <w:proofErr w:type="gramStart"/>
      <w:r w:rsidRPr="00321650">
        <w:rPr>
          <w:rFonts w:ascii="Arial" w:hAnsi="Arial"/>
          <w:lang w:eastAsia="en-US"/>
        </w:rPr>
        <w:t>construction;</w:t>
      </w:r>
      <w:proofErr w:type="gramEnd"/>
    </w:p>
    <w:p w14:paraId="71D29D3F" w14:textId="77777777" w:rsidR="00624590" w:rsidRDefault="00624590" w:rsidP="00624590">
      <w:pPr>
        <w:ind w:left="993" w:hanging="284"/>
        <w:jc w:val="both"/>
        <w:rPr>
          <w:rFonts w:ascii="Arial" w:hAnsi="Arial"/>
          <w:lang w:eastAsia="en-US"/>
        </w:rPr>
      </w:pPr>
    </w:p>
    <w:p w14:paraId="79BEAC9A" w14:textId="10B10327" w:rsidR="00321650" w:rsidRPr="00321650" w:rsidRDefault="00321650" w:rsidP="00624590">
      <w:pPr>
        <w:ind w:left="993" w:hanging="284"/>
        <w:jc w:val="both"/>
        <w:rPr>
          <w:rFonts w:ascii="Arial" w:hAnsi="Arial"/>
          <w:lang w:eastAsia="en-US"/>
        </w:rPr>
      </w:pPr>
      <w:r w:rsidRPr="00321650">
        <w:rPr>
          <w:rFonts w:ascii="Arial" w:hAnsi="Arial"/>
          <w:lang w:eastAsia="en-US"/>
        </w:rPr>
        <w:t>f.</w:t>
      </w:r>
      <w:r w:rsidRPr="00321650">
        <w:rPr>
          <w:rFonts w:ascii="Arial" w:hAnsi="Arial"/>
          <w:lang w:eastAsia="en-US"/>
        </w:rPr>
        <w:tab/>
        <w:t>effects on landscape values; and</w:t>
      </w:r>
    </w:p>
    <w:p w14:paraId="44974972" w14:textId="77777777" w:rsidR="00624590" w:rsidRDefault="00624590" w:rsidP="00624590">
      <w:pPr>
        <w:ind w:left="993" w:hanging="284"/>
        <w:jc w:val="both"/>
        <w:rPr>
          <w:rFonts w:ascii="Arial" w:hAnsi="Arial"/>
          <w:lang w:eastAsia="en-US"/>
        </w:rPr>
      </w:pPr>
    </w:p>
    <w:p w14:paraId="22F096AB" w14:textId="37E76EED" w:rsidR="00321650" w:rsidRDefault="00321650" w:rsidP="00624590">
      <w:pPr>
        <w:ind w:left="993" w:hanging="284"/>
        <w:jc w:val="both"/>
        <w:rPr>
          <w:rFonts w:ascii="Arial" w:hAnsi="Arial"/>
          <w:lang w:eastAsia="en-US"/>
        </w:rPr>
      </w:pPr>
      <w:r w:rsidRPr="00321650">
        <w:rPr>
          <w:rFonts w:ascii="Arial" w:hAnsi="Arial"/>
          <w:lang w:eastAsia="en-US"/>
        </w:rPr>
        <w:t>g.</w:t>
      </w:r>
      <w:r w:rsidRPr="00321650">
        <w:rPr>
          <w:rFonts w:ascii="Arial" w:hAnsi="Arial"/>
          <w:lang w:eastAsia="en-US"/>
        </w:rPr>
        <w:tab/>
        <w:t>cumulative effects, including for conservation areas, threatened flora and fauna, as well as social and landscape values, given the proximity to other windfarms proposed in the region.</w:t>
      </w:r>
    </w:p>
    <w:p w14:paraId="16A9701E" w14:textId="77777777" w:rsidR="00624590" w:rsidRPr="00321650" w:rsidRDefault="00624590" w:rsidP="00624590">
      <w:pPr>
        <w:ind w:left="567"/>
        <w:jc w:val="both"/>
        <w:rPr>
          <w:rFonts w:ascii="Arial" w:hAnsi="Arial"/>
          <w:lang w:eastAsia="en-US"/>
        </w:rPr>
      </w:pPr>
    </w:p>
    <w:p w14:paraId="02D0E861" w14:textId="057BA2B8" w:rsidR="00321650" w:rsidRPr="00624590" w:rsidRDefault="00624590" w:rsidP="00624590">
      <w:pPr>
        <w:ind w:left="567" w:hanging="567"/>
        <w:jc w:val="both"/>
        <w:rPr>
          <w:rFonts w:ascii="Arial" w:hAnsi="Arial"/>
          <w:lang w:eastAsia="en-US"/>
        </w:rPr>
      </w:pPr>
      <w:r>
        <w:rPr>
          <w:rFonts w:ascii="Arial" w:hAnsi="Arial"/>
          <w:lang w:eastAsia="en-US"/>
        </w:rPr>
        <w:t xml:space="preserve">(ii) </w:t>
      </w:r>
      <w:r>
        <w:rPr>
          <w:rFonts w:ascii="Arial" w:hAnsi="Arial"/>
          <w:lang w:eastAsia="en-US"/>
        </w:rPr>
        <w:tab/>
      </w:r>
      <w:r w:rsidR="00321650" w:rsidRPr="00624590">
        <w:rPr>
          <w:rFonts w:ascii="Arial" w:hAnsi="Arial"/>
          <w:lang w:eastAsia="en-US"/>
        </w:rPr>
        <w:t>The matters to be investigated and documented in the EES will be set out more fully in scoping requirements prepared by the Department of Environment, Land, Water and Planning (DELWP). Draft scoping requirements will be exhibited for 15 business days for public comment, before final scoping requirements are issued by the Minister for Planning.</w:t>
      </w:r>
    </w:p>
    <w:p w14:paraId="605D097E" w14:textId="77777777" w:rsidR="00321650" w:rsidRPr="00321650" w:rsidRDefault="00321650" w:rsidP="00624590">
      <w:pPr>
        <w:ind w:left="567" w:hanging="567"/>
        <w:jc w:val="both"/>
        <w:rPr>
          <w:rFonts w:ascii="Arial" w:hAnsi="Arial"/>
          <w:lang w:eastAsia="en-US"/>
        </w:rPr>
      </w:pPr>
    </w:p>
    <w:p w14:paraId="236F84F1" w14:textId="39F0A2F3" w:rsidR="00321650" w:rsidRDefault="00321650" w:rsidP="00624590">
      <w:pPr>
        <w:ind w:left="567" w:hanging="567"/>
        <w:jc w:val="both"/>
        <w:rPr>
          <w:rFonts w:ascii="Arial" w:hAnsi="Arial"/>
          <w:lang w:eastAsia="en-US"/>
        </w:rPr>
      </w:pPr>
      <w:r w:rsidRPr="00321650">
        <w:rPr>
          <w:rFonts w:ascii="Arial" w:hAnsi="Arial"/>
          <w:lang w:eastAsia="en-US"/>
        </w:rPr>
        <w:t xml:space="preserve">(iii) </w:t>
      </w:r>
      <w:r w:rsidR="00624590">
        <w:rPr>
          <w:rFonts w:ascii="Arial" w:hAnsi="Arial"/>
          <w:lang w:eastAsia="en-US"/>
        </w:rPr>
        <w:tab/>
      </w:r>
      <w:r w:rsidRPr="00321650">
        <w:rPr>
          <w:rFonts w:ascii="Arial" w:hAnsi="Arial"/>
          <w:lang w:eastAsia="en-US"/>
        </w:rPr>
        <w:t>The proponent is to prepare and submit to DELWP a draft EES study program to inform the preparation of scoping requirements.</w:t>
      </w:r>
    </w:p>
    <w:p w14:paraId="3E1256B2" w14:textId="77777777" w:rsidR="00321650" w:rsidRPr="00321650" w:rsidRDefault="00321650" w:rsidP="00624590">
      <w:pPr>
        <w:ind w:left="567" w:hanging="567"/>
        <w:jc w:val="both"/>
        <w:rPr>
          <w:rFonts w:ascii="Arial" w:hAnsi="Arial"/>
          <w:lang w:eastAsia="en-US"/>
        </w:rPr>
      </w:pPr>
    </w:p>
    <w:p w14:paraId="55CE3355" w14:textId="77777777" w:rsidR="002E0DBE" w:rsidRDefault="00321650" w:rsidP="002E0DBE">
      <w:pPr>
        <w:ind w:left="567" w:hanging="567"/>
        <w:jc w:val="both"/>
        <w:rPr>
          <w:rFonts w:ascii="Arial" w:hAnsi="Arial"/>
          <w:lang w:eastAsia="en-US"/>
        </w:rPr>
      </w:pPr>
      <w:r>
        <w:rPr>
          <w:rFonts w:ascii="Arial" w:hAnsi="Arial"/>
          <w:lang w:eastAsia="en-US"/>
        </w:rPr>
        <w:t xml:space="preserve">(iv) </w:t>
      </w:r>
      <w:r w:rsidR="00624590">
        <w:rPr>
          <w:rFonts w:ascii="Arial" w:hAnsi="Arial"/>
          <w:lang w:eastAsia="en-US"/>
        </w:rPr>
        <w:tab/>
      </w:r>
      <w:r w:rsidRPr="00321650">
        <w:rPr>
          <w:rFonts w:ascii="Arial" w:hAnsi="Arial"/>
          <w:lang w:eastAsia="en-US"/>
        </w:rPr>
        <w:t>The level of detail of investigation for the EES studies should be consistent with the approach set out in the scoping requirements and be adequate to inform a robust assessment of the significance and acceptability of its potential environmental effects, including for any feasible relevant alternatives, in the context of the Ministerial Guidelines.</w:t>
      </w:r>
    </w:p>
    <w:p w14:paraId="6675F6D3" w14:textId="77777777" w:rsidR="002E0DBE" w:rsidRDefault="002E0DBE" w:rsidP="002E0DBE">
      <w:pPr>
        <w:ind w:left="567" w:hanging="567"/>
        <w:jc w:val="both"/>
        <w:rPr>
          <w:rFonts w:ascii="Arial" w:hAnsi="Arial"/>
          <w:lang w:eastAsia="en-US"/>
        </w:rPr>
      </w:pPr>
    </w:p>
    <w:p w14:paraId="5978CBA4" w14:textId="44C5EB31" w:rsidR="00321650" w:rsidRDefault="002E0DBE" w:rsidP="002E0DBE">
      <w:pPr>
        <w:ind w:left="567" w:hanging="567"/>
        <w:jc w:val="both"/>
        <w:rPr>
          <w:rFonts w:ascii="Arial" w:hAnsi="Arial"/>
          <w:lang w:eastAsia="en-US"/>
        </w:rPr>
      </w:pPr>
      <w:r>
        <w:rPr>
          <w:rFonts w:ascii="Arial" w:hAnsi="Arial"/>
          <w:lang w:eastAsia="en-US"/>
        </w:rPr>
        <w:t>(v)</w:t>
      </w:r>
      <w:r>
        <w:rPr>
          <w:rFonts w:ascii="Arial" w:hAnsi="Arial"/>
          <w:lang w:eastAsia="en-US"/>
        </w:rPr>
        <w:tab/>
        <w:t>DELWP will convene an inter-agency technical reference group (T</w:t>
      </w:r>
      <w:r w:rsidR="00D442F8">
        <w:rPr>
          <w:rFonts w:ascii="Arial" w:hAnsi="Arial"/>
          <w:lang w:eastAsia="en-US"/>
        </w:rPr>
        <w:t>RG</w:t>
      </w:r>
      <w:r>
        <w:rPr>
          <w:rFonts w:ascii="Arial" w:hAnsi="Arial"/>
          <w:lang w:eastAsia="en-US"/>
        </w:rPr>
        <w:t xml:space="preserve">) to advise DELWP and the proponent, as appropriate, during the preparation of the EES on the </w:t>
      </w:r>
      <w:r w:rsidR="00321650" w:rsidRPr="002E0DBE">
        <w:rPr>
          <w:rFonts w:ascii="Arial" w:hAnsi="Arial"/>
          <w:lang w:eastAsia="en-US"/>
        </w:rPr>
        <w:t>scoping requirements, the design and adequacy of the EES studies, and coordination with statutory approval processes.</w:t>
      </w:r>
    </w:p>
    <w:p w14:paraId="00787A05" w14:textId="77777777" w:rsidR="00321650" w:rsidRPr="00321650" w:rsidRDefault="00321650" w:rsidP="00624590">
      <w:pPr>
        <w:ind w:left="567" w:hanging="567"/>
        <w:jc w:val="both"/>
        <w:rPr>
          <w:rFonts w:ascii="Arial" w:hAnsi="Arial"/>
          <w:lang w:eastAsia="en-US"/>
        </w:rPr>
      </w:pPr>
    </w:p>
    <w:p w14:paraId="0A292D65" w14:textId="4E13975E" w:rsidR="00321650" w:rsidRDefault="00321650" w:rsidP="00624590">
      <w:pPr>
        <w:ind w:left="567" w:hanging="567"/>
        <w:jc w:val="both"/>
        <w:rPr>
          <w:rFonts w:ascii="Arial" w:hAnsi="Arial"/>
          <w:lang w:eastAsia="en-US"/>
        </w:rPr>
      </w:pPr>
      <w:r w:rsidRPr="00321650">
        <w:rPr>
          <w:rFonts w:ascii="Arial" w:hAnsi="Arial"/>
          <w:lang w:eastAsia="en-US"/>
        </w:rPr>
        <w:t>(vi)</w:t>
      </w:r>
      <w:r w:rsidRPr="00321650">
        <w:rPr>
          <w:rFonts w:ascii="Arial" w:hAnsi="Arial"/>
          <w:lang w:eastAsia="en-US"/>
        </w:rPr>
        <w:tab/>
        <w:t>The proponent is to prepare and submit to DELWP its proposed EES consultation plan for consulting the public and engaging with stakeholders during the preparation of the EES. Once completed to the satisfaction of DELWP, the EES consultation plan is to be implemented by the proponent, having regard to advice from DELWP and the TRG.</w:t>
      </w:r>
    </w:p>
    <w:p w14:paraId="60A2C897" w14:textId="77777777" w:rsidR="00321650" w:rsidRPr="00321650" w:rsidRDefault="00321650" w:rsidP="00624590">
      <w:pPr>
        <w:ind w:left="567" w:hanging="567"/>
        <w:jc w:val="both"/>
        <w:rPr>
          <w:rFonts w:ascii="Arial" w:hAnsi="Arial"/>
          <w:lang w:eastAsia="en-US"/>
        </w:rPr>
      </w:pPr>
    </w:p>
    <w:p w14:paraId="68BF34DC" w14:textId="728B96F7" w:rsidR="00321650" w:rsidRDefault="00321650" w:rsidP="00624590">
      <w:pPr>
        <w:ind w:left="567" w:hanging="567"/>
        <w:jc w:val="both"/>
        <w:rPr>
          <w:rFonts w:ascii="Arial" w:hAnsi="Arial"/>
          <w:lang w:eastAsia="en-US"/>
        </w:rPr>
      </w:pPr>
      <w:r w:rsidRPr="00321650">
        <w:rPr>
          <w:rFonts w:ascii="Arial" w:hAnsi="Arial"/>
          <w:lang w:eastAsia="en-US"/>
        </w:rPr>
        <w:t>(vii)</w:t>
      </w:r>
      <w:r w:rsidRPr="00321650">
        <w:rPr>
          <w:rFonts w:ascii="Arial" w:hAnsi="Arial"/>
          <w:lang w:eastAsia="en-US"/>
        </w:rPr>
        <w:tab/>
        <w:t xml:space="preserve">The proponent is also to prepare and submit to DELWP its proposed schedule for the completion of data collection, studies, </w:t>
      </w:r>
      <w:proofErr w:type="gramStart"/>
      <w:r w:rsidRPr="00321650">
        <w:rPr>
          <w:rFonts w:ascii="Arial" w:hAnsi="Arial"/>
          <w:lang w:eastAsia="en-US"/>
        </w:rPr>
        <w:t>preparation</w:t>
      </w:r>
      <w:proofErr w:type="gramEnd"/>
      <w:r w:rsidRPr="00321650">
        <w:rPr>
          <w:rFonts w:ascii="Arial" w:hAnsi="Arial"/>
          <w:lang w:eastAsia="en-US"/>
        </w:rPr>
        <w:t xml:space="preserve"> and exhibition of the EES, following confirmation of the draft scoping requirements. This is to enable effective management of the EES process and EES' development based </w:t>
      </w:r>
      <w:r w:rsidRPr="00321650">
        <w:rPr>
          <w:rFonts w:ascii="Arial" w:hAnsi="Arial"/>
          <w:lang w:eastAsia="en-US"/>
        </w:rPr>
        <w:lastRenderedPageBreak/>
        <w:t>on agreed alignment of the proponent's and DELWP's timeframes, including for TRG review of technical studies for the EES and the main EES documentation.</w:t>
      </w:r>
    </w:p>
    <w:p w14:paraId="702B7425" w14:textId="77777777" w:rsidR="00321650" w:rsidRPr="00321650" w:rsidRDefault="00321650" w:rsidP="00624590">
      <w:pPr>
        <w:ind w:left="567" w:hanging="567"/>
        <w:jc w:val="both"/>
        <w:rPr>
          <w:rFonts w:ascii="Arial" w:hAnsi="Arial"/>
          <w:lang w:eastAsia="en-US"/>
        </w:rPr>
      </w:pPr>
    </w:p>
    <w:p w14:paraId="0A5BCC78" w14:textId="3AFADEF3" w:rsidR="00321650" w:rsidRDefault="00321650" w:rsidP="00624590">
      <w:pPr>
        <w:ind w:left="567" w:hanging="567"/>
        <w:jc w:val="both"/>
        <w:rPr>
          <w:rFonts w:ascii="Arial" w:hAnsi="Arial"/>
          <w:lang w:eastAsia="en-US"/>
        </w:rPr>
      </w:pPr>
      <w:r w:rsidRPr="00321650">
        <w:rPr>
          <w:rFonts w:ascii="Arial" w:hAnsi="Arial"/>
          <w:lang w:eastAsia="en-US"/>
        </w:rPr>
        <w:t>(viii)</w:t>
      </w:r>
      <w:r w:rsidRPr="00321650">
        <w:rPr>
          <w:rFonts w:ascii="Arial" w:hAnsi="Arial"/>
          <w:lang w:eastAsia="en-US"/>
        </w:rPr>
        <w:tab/>
        <w:t>The proponent is to apply appropriate peer review and quality management procedures to enable the completion of EES studies to a satisfactory standard.</w:t>
      </w:r>
    </w:p>
    <w:p w14:paraId="4547E792" w14:textId="77777777" w:rsidR="00321650" w:rsidRPr="00321650" w:rsidRDefault="00321650" w:rsidP="00624590">
      <w:pPr>
        <w:ind w:left="567" w:hanging="567"/>
        <w:jc w:val="both"/>
        <w:rPr>
          <w:rFonts w:ascii="Arial" w:hAnsi="Arial"/>
          <w:lang w:eastAsia="en-US"/>
        </w:rPr>
      </w:pPr>
    </w:p>
    <w:p w14:paraId="7EBFC453" w14:textId="44C22BDD" w:rsidR="00321650" w:rsidRDefault="00321650" w:rsidP="00624590">
      <w:pPr>
        <w:ind w:left="567" w:hanging="567"/>
        <w:jc w:val="both"/>
        <w:rPr>
          <w:rFonts w:ascii="Arial" w:hAnsi="Arial"/>
          <w:lang w:eastAsia="en-US"/>
        </w:rPr>
      </w:pPr>
      <w:r w:rsidRPr="00321650">
        <w:rPr>
          <w:rFonts w:ascii="Arial" w:hAnsi="Arial"/>
          <w:lang w:eastAsia="en-US"/>
        </w:rPr>
        <w:t>(ix)</w:t>
      </w:r>
      <w:r w:rsidRPr="00321650">
        <w:rPr>
          <w:rFonts w:ascii="Arial" w:hAnsi="Arial"/>
          <w:lang w:eastAsia="en-US"/>
        </w:rPr>
        <w:tab/>
        <w:t>The EES is to be exhibited for a period of not less than 30 business days for public comment, unless the exhibition period spans the Christmas—New Year period, in which case 40 business days will apply.</w:t>
      </w:r>
    </w:p>
    <w:p w14:paraId="6819A5CF" w14:textId="77777777" w:rsidR="00321650" w:rsidRPr="00321650" w:rsidRDefault="00321650" w:rsidP="00624590">
      <w:pPr>
        <w:ind w:left="567" w:hanging="567"/>
        <w:jc w:val="both"/>
        <w:rPr>
          <w:rFonts w:ascii="Arial" w:hAnsi="Arial"/>
          <w:lang w:eastAsia="en-US"/>
        </w:rPr>
      </w:pPr>
    </w:p>
    <w:p w14:paraId="059495BC" w14:textId="68E8F9BF" w:rsidR="002734A2" w:rsidRDefault="00321650" w:rsidP="00624590">
      <w:pPr>
        <w:ind w:left="567" w:hanging="567"/>
        <w:jc w:val="both"/>
        <w:rPr>
          <w:rFonts w:ascii="Arial" w:hAnsi="Arial"/>
          <w:lang w:eastAsia="en-US"/>
        </w:rPr>
      </w:pPr>
      <w:r w:rsidRPr="00321650">
        <w:rPr>
          <w:rFonts w:ascii="Arial" w:hAnsi="Arial"/>
          <w:lang w:eastAsia="en-US"/>
        </w:rPr>
        <w:t>(x)</w:t>
      </w:r>
      <w:r w:rsidRPr="00321650">
        <w:rPr>
          <w:rFonts w:ascii="Arial" w:hAnsi="Arial"/>
          <w:lang w:eastAsia="en-US"/>
        </w:rPr>
        <w:tab/>
        <w:t xml:space="preserve">An inquiry will be appointed under the </w:t>
      </w:r>
      <w:r w:rsidRPr="00AD79F8">
        <w:rPr>
          <w:rFonts w:ascii="Arial" w:hAnsi="Arial"/>
          <w:i/>
          <w:iCs/>
          <w:lang w:eastAsia="en-US"/>
        </w:rPr>
        <w:t>Environment Effects Act 1978</w:t>
      </w:r>
      <w:r w:rsidRPr="00321650">
        <w:rPr>
          <w:rFonts w:ascii="Arial" w:hAnsi="Arial"/>
          <w:lang w:eastAsia="en-US"/>
        </w:rPr>
        <w:t xml:space="preserve"> to consider environmental effects of the proposal.</w:t>
      </w:r>
    </w:p>
    <w:p w14:paraId="4CC1F3E9" w14:textId="2D743860" w:rsidR="00903286" w:rsidRDefault="00903286" w:rsidP="00624590">
      <w:pPr>
        <w:ind w:left="567" w:hanging="567"/>
        <w:jc w:val="both"/>
        <w:rPr>
          <w:rFonts w:ascii="Arial" w:hAnsi="Arial"/>
          <w:lang w:eastAsia="en-US"/>
        </w:rPr>
      </w:pPr>
    </w:p>
    <w:p w14:paraId="5EA389A0" w14:textId="42E3954B" w:rsidR="005352F7" w:rsidRDefault="005352F7" w:rsidP="00624590">
      <w:pPr>
        <w:ind w:left="567" w:hanging="567"/>
        <w:jc w:val="both"/>
        <w:rPr>
          <w:rFonts w:ascii="Arial" w:hAnsi="Arial"/>
          <w:lang w:eastAsia="en-US"/>
        </w:rPr>
      </w:pPr>
    </w:p>
    <w:p w14:paraId="2FE333BE" w14:textId="3A44BD2A" w:rsidR="005352F7" w:rsidRDefault="005352F7" w:rsidP="00624590">
      <w:pPr>
        <w:ind w:left="567" w:hanging="567"/>
        <w:jc w:val="both"/>
        <w:rPr>
          <w:rFonts w:ascii="Arial" w:hAnsi="Arial"/>
          <w:lang w:eastAsia="en-US"/>
        </w:rPr>
      </w:pPr>
    </w:p>
    <w:p w14:paraId="7A19D67C" w14:textId="4C465845" w:rsidR="005352F7" w:rsidRDefault="005352F7" w:rsidP="00624590">
      <w:pPr>
        <w:ind w:left="567" w:hanging="567"/>
        <w:jc w:val="both"/>
        <w:rPr>
          <w:rFonts w:ascii="Arial" w:hAnsi="Arial"/>
          <w:lang w:eastAsia="en-US"/>
        </w:rPr>
      </w:pPr>
    </w:p>
    <w:p w14:paraId="41B52768" w14:textId="5DB5A08A" w:rsidR="005352F7" w:rsidRDefault="005352F7" w:rsidP="00624590">
      <w:pPr>
        <w:ind w:left="567" w:hanging="567"/>
        <w:jc w:val="both"/>
        <w:rPr>
          <w:rFonts w:ascii="Arial" w:hAnsi="Arial"/>
          <w:lang w:eastAsia="en-US"/>
        </w:rPr>
      </w:pPr>
    </w:p>
    <w:p w14:paraId="1BDCAD38" w14:textId="7BEE0413" w:rsidR="005352F7" w:rsidRDefault="005352F7" w:rsidP="00624590">
      <w:pPr>
        <w:ind w:left="567" w:hanging="567"/>
        <w:jc w:val="both"/>
        <w:rPr>
          <w:rFonts w:ascii="Arial" w:hAnsi="Arial"/>
          <w:lang w:eastAsia="en-US"/>
        </w:rPr>
      </w:pPr>
    </w:p>
    <w:p w14:paraId="751F38B9" w14:textId="49CFF9BB" w:rsidR="005352F7" w:rsidRDefault="005352F7" w:rsidP="00624590">
      <w:pPr>
        <w:ind w:left="567" w:hanging="567"/>
        <w:jc w:val="both"/>
        <w:rPr>
          <w:rFonts w:ascii="Arial" w:hAnsi="Arial"/>
          <w:lang w:eastAsia="en-US"/>
        </w:rPr>
      </w:pPr>
    </w:p>
    <w:p w14:paraId="4AAC63C2" w14:textId="527BE7BC" w:rsidR="005352F7" w:rsidRDefault="005352F7" w:rsidP="00624590">
      <w:pPr>
        <w:ind w:left="567" w:hanging="567"/>
        <w:jc w:val="both"/>
        <w:rPr>
          <w:rFonts w:ascii="Arial" w:hAnsi="Arial"/>
          <w:lang w:eastAsia="en-US"/>
        </w:rPr>
      </w:pPr>
    </w:p>
    <w:p w14:paraId="76760477" w14:textId="28963C06" w:rsidR="005352F7" w:rsidRDefault="005352F7" w:rsidP="00624590">
      <w:pPr>
        <w:ind w:left="567" w:hanging="567"/>
        <w:jc w:val="both"/>
        <w:rPr>
          <w:rFonts w:ascii="Arial" w:hAnsi="Arial"/>
          <w:lang w:eastAsia="en-US"/>
        </w:rPr>
      </w:pPr>
    </w:p>
    <w:p w14:paraId="26897026" w14:textId="01A01D9A" w:rsidR="005352F7" w:rsidRDefault="005352F7" w:rsidP="00624590">
      <w:pPr>
        <w:ind w:left="567" w:hanging="567"/>
        <w:jc w:val="both"/>
        <w:rPr>
          <w:rFonts w:ascii="Arial" w:hAnsi="Arial"/>
          <w:lang w:eastAsia="en-US"/>
        </w:rPr>
      </w:pPr>
    </w:p>
    <w:p w14:paraId="769C4E78" w14:textId="657B5445" w:rsidR="005352F7" w:rsidRDefault="005352F7" w:rsidP="00624590">
      <w:pPr>
        <w:ind w:left="567" w:hanging="567"/>
        <w:jc w:val="both"/>
        <w:rPr>
          <w:rFonts w:ascii="Arial" w:hAnsi="Arial"/>
          <w:lang w:eastAsia="en-US"/>
        </w:rPr>
      </w:pPr>
    </w:p>
    <w:p w14:paraId="475CB80D" w14:textId="4B0DB485" w:rsidR="005352F7" w:rsidRDefault="005352F7" w:rsidP="00624590">
      <w:pPr>
        <w:ind w:left="567" w:hanging="567"/>
        <w:jc w:val="both"/>
        <w:rPr>
          <w:rFonts w:ascii="Arial" w:hAnsi="Arial"/>
          <w:lang w:eastAsia="en-US"/>
        </w:rPr>
      </w:pPr>
    </w:p>
    <w:p w14:paraId="67D33E70" w14:textId="2E0F2CA6" w:rsidR="005352F7" w:rsidRDefault="005352F7" w:rsidP="00624590">
      <w:pPr>
        <w:ind w:left="567" w:hanging="567"/>
        <w:jc w:val="both"/>
        <w:rPr>
          <w:rFonts w:ascii="Arial" w:hAnsi="Arial"/>
          <w:lang w:eastAsia="en-US"/>
        </w:rPr>
      </w:pPr>
    </w:p>
    <w:p w14:paraId="1730AD9B" w14:textId="4180C9DB" w:rsidR="005352F7" w:rsidRDefault="005352F7" w:rsidP="00624590">
      <w:pPr>
        <w:ind w:left="567" w:hanging="567"/>
        <w:jc w:val="both"/>
        <w:rPr>
          <w:rFonts w:ascii="Arial" w:hAnsi="Arial"/>
          <w:lang w:eastAsia="en-US"/>
        </w:rPr>
      </w:pPr>
    </w:p>
    <w:p w14:paraId="04CCB965" w14:textId="3CF0FB35" w:rsidR="005352F7" w:rsidRDefault="005352F7" w:rsidP="00624590">
      <w:pPr>
        <w:ind w:left="567" w:hanging="567"/>
        <w:jc w:val="both"/>
        <w:rPr>
          <w:rFonts w:ascii="Arial" w:hAnsi="Arial"/>
          <w:lang w:eastAsia="en-US"/>
        </w:rPr>
      </w:pPr>
    </w:p>
    <w:p w14:paraId="03E1FDD8" w14:textId="0FD3F5ED" w:rsidR="005352F7" w:rsidRDefault="005352F7" w:rsidP="00624590">
      <w:pPr>
        <w:ind w:left="567" w:hanging="567"/>
        <w:jc w:val="both"/>
        <w:rPr>
          <w:rFonts w:ascii="Arial" w:hAnsi="Arial"/>
          <w:lang w:eastAsia="en-US"/>
        </w:rPr>
      </w:pPr>
    </w:p>
    <w:p w14:paraId="518E5040" w14:textId="5BA98835" w:rsidR="005352F7" w:rsidRDefault="005352F7" w:rsidP="00624590">
      <w:pPr>
        <w:ind w:left="567" w:hanging="567"/>
        <w:jc w:val="both"/>
        <w:rPr>
          <w:rFonts w:ascii="Arial" w:hAnsi="Arial"/>
          <w:lang w:eastAsia="en-US"/>
        </w:rPr>
      </w:pPr>
    </w:p>
    <w:p w14:paraId="11DB34BF" w14:textId="21832E8C" w:rsidR="005352F7" w:rsidRDefault="005352F7" w:rsidP="00624590">
      <w:pPr>
        <w:ind w:left="567" w:hanging="567"/>
        <w:jc w:val="both"/>
        <w:rPr>
          <w:rFonts w:ascii="Arial" w:hAnsi="Arial"/>
          <w:lang w:eastAsia="en-US"/>
        </w:rPr>
      </w:pPr>
    </w:p>
    <w:p w14:paraId="409D7C50" w14:textId="74B6DF87" w:rsidR="005352F7" w:rsidRDefault="005352F7" w:rsidP="00624590">
      <w:pPr>
        <w:ind w:left="567" w:hanging="567"/>
        <w:jc w:val="both"/>
        <w:rPr>
          <w:rFonts w:ascii="Arial" w:hAnsi="Arial"/>
          <w:lang w:eastAsia="en-US"/>
        </w:rPr>
      </w:pPr>
    </w:p>
    <w:p w14:paraId="26AA2F69" w14:textId="69E9A23D" w:rsidR="005352F7" w:rsidRDefault="005352F7" w:rsidP="00624590">
      <w:pPr>
        <w:ind w:left="567" w:hanging="567"/>
        <w:jc w:val="both"/>
        <w:rPr>
          <w:rFonts w:ascii="Arial" w:hAnsi="Arial"/>
          <w:lang w:eastAsia="en-US"/>
        </w:rPr>
      </w:pPr>
    </w:p>
    <w:p w14:paraId="4301E8DC" w14:textId="3B4F0C93" w:rsidR="005352F7" w:rsidRDefault="005352F7" w:rsidP="00624590">
      <w:pPr>
        <w:ind w:left="567" w:hanging="567"/>
        <w:jc w:val="both"/>
        <w:rPr>
          <w:rFonts w:ascii="Arial" w:hAnsi="Arial"/>
          <w:lang w:eastAsia="en-US"/>
        </w:rPr>
      </w:pPr>
    </w:p>
    <w:p w14:paraId="62A23645" w14:textId="0408F13A" w:rsidR="005352F7" w:rsidRDefault="005352F7" w:rsidP="00624590">
      <w:pPr>
        <w:ind w:left="567" w:hanging="567"/>
        <w:jc w:val="both"/>
        <w:rPr>
          <w:rFonts w:ascii="Arial" w:hAnsi="Arial"/>
          <w:lang w:eastAsia="en-US"/>
        </w:rPr>
      </w:pPr>
    </w:p>
    <w:p w14:paraId="661AF0B8" w14:textId="3291BAF4" w:rsidR="005352F7" w:rsidRDefault="005352F7" w:rsidP="00624590">
      <w:pPr>
        <w:ind w:left="567" w:hanging="567"/>
        <w:jc w:val="both"/>
        <w:rPr>
          <w:rFonts w:ascii="Arial" w:hAnsi="Arial"/>
          <w:lang w:eastAsia="en-US"/>
        </w:rPr>
      </w:pPr>
    </w:p>
    <w:p w14:paraId="1BBE0300" w14:textId="6385E11A" w:rsidR="005352F7" w:rsidRDefault="005352F7" w:rsidP="00624590">
      <w:pPr>
        <w:ind w:left="567" w:hanging="567"/>
        <w:jc w:val="both"/>
        <w:rPr>
          <w:rFonts w:ascii="Arial" w:hAnsi="Arial"/>
          <w:lang w:eastAsia="en-US"/>
        </w:rPr>
      </w:pPr>
    </w:p>
    <w:p w14:paraId="221994F0" w14:textId="4A7383A5" w:rsidR="005352F7" w:rsidRDefault="005352F7" w:rsidP="00624590">
      <w:pPr>
        <w:ind w:left="567" w:hanging="567"/>
        <w:jc w:val="both"/>
        <w:rPr>
          <w:rFonts w:ascii="Arial" w:hAnsi="Arial"/>
          <w:lang w:eastAsia="en-US"/>
        </w:rPr>
      </w:pPr>
    </w:p>
    <w:p w14:paraId="4C8E1D38" w14:textId="0303C3BD" w:rsidR="005352F7" w:rsidRDefault="005352F7" w:rsidP="00624590">
      <w:pPr>
        <w:ind w:left="567" w:hanging="567"/>
        <w:jc w:val="both"/>
        <w:rPr>
          <w:rFonts w:ascii="Arial" w:hAnsi="Arial"/>
          <w:lang w:eastAsia="en-US"/>
        </w:rPr>
      </w:pPr>
    </w:p>
    <w:p w14:paraId="4278EDB2" w14:textId="34439CCF" w:rsidR="005352F7" w:rsidRDefault="005352F7" w:rsidP="00624590">
      <w:pPr>
        <w:ind w:left="567" w:hanging="567"/>
        <w:jc w:val="both"/>
        <w:rPr>
          <w:rFonts w:ascii="Arial" w:hAnsi="Arial"/>
          <w:lang w:eastAsia="en-US"/>
        </w:rPr>
      </w:pPr>
    </w:p>
    <w:p w14:paraId="20E38532" w14:textId="53799A64" w:rsidR="005352F7" w:rsidRDefault="005352F7" w:rsidP="00624590">
      <w:pPr>
        <w:ind w:left="567" w:hanging="567"/>
        <w:jc w:val="both"/>
        <w:rPr>
          <w:rFonts w:ascii="Arial" w:hAnsi="Arial"/>
          <w:lang w:eastAsia="en-US"/>
        </w:rPr>
      </w:pPr>
    </w:p>
    <w:p w14:paraId="7B24D640" w14:textId="4F3C52FB" w:rsidR="005352F7" w:rsidRDefault="005352F7" w:rsidP="00624590">
      <w:pPr>
        <w:ind w:left="567" w:hanging="567"/>
        <w:jc w:val="both"/>
        <w:rPr>
          <w:rFonts w:ascii="Arial" w:hAnsi="Arial"/>
          <w:lang w:eastAsia="en-US"/>
        </w:rPr>
      </w:pPr>
    </w:p>
    <w:p w14:paraId="5848393B" w14:textId="6EECCB7E" w:rsidR="005352F7" w:rsidRDefault="005352F7" w:rsidP="005A78D9">
      <w:pPr>
        <w:pStyle w:val="Heading1TopofPage"/>
        <w:framePr w:w="0" w:hRule="auto" w:hSpace="0" w:wrap="auto" w:vAnchor="margin" w:hAnchor="text" w:xAlign="left" w:yAlign="inline"/>
        <w:numPr>
          <w:ilvl w:val="0"/>
          <w:numId w:val="0"/>
        </w:numPr>
        <w:ind w:left="774"/>
        <w:jc w:val="both"/>
        <w:rPr>
          <w:rFonts w:ascii="Arial" w:hAnsi="Arial"/>
          <w:lang w:eastAsia="en-US"/>
        </w:rPr>
      </w:pPr>
      <w:bookmarkStart w:id="105" w:name="_Toc106280276"/>
      <w:r>
        <w:lastRenderedPageBreak/>
        <w:t>Appendix B</w:t>
      </w:r>
      <w:r w:rsidR="005A78D9">
        <w:t xml:space="preserve">: Commonwealth Decision on </w:t>
      </w:r>
      <w:r w:rsidR="002B0DA4">
        <w:t>VIC Offshore Windfarm</w:t>
      </w:r>
      <w:r w:rsidR="00EA7C6E">
        <w:t xml:space="preserve"> project</w:t>
      </w:r>
      <w:r w:rsidR="005A78D9">
        <w:t xml:space="preserve"> referral (EPBC 2021/</w:t>
      </w:r>
      <w:r w:rsidR="00E3339A">
        <w:t>8966</w:t>
      </w:r>
      <w:r w:rsidR="005A78D9">
        <w:t>)</w:t>
      </w:r>
      <w:bookmarkEnd w:id="105"/>
    </w:p>
    <w:p w14:paraId="740564A2" w14:textId="0F6631C5" w:rsidR="00B45DFD" w:rsidRPr="00903286" w:rsidRDefault="00B45DFD" w:rsidP="005352F7">
      <w:pPr>
        <w:ind w:left="567" w:hanging="567"/>
        <w:jc w:val="center"/>
        <w:rPr>
          <w:b/>
        </w:rPr>
      </w:pPr>
      <w:r>
        <w:rPr>
          <w:rFonts w:ascii="Arial" w:hAnsi="Arial"/>
          <w:noProof/>
          <w:lang w:eastAsia="en-US"/>
        </w:rPr>
        <w:lastRenderedPageBreak/>
        <w:drawing>
          <wp:inline distT="0" distB="0" distL="0" distR="0" wp14:anchorId="0C2179B6" wp14:editId="46555F49">
            <wp:extent cx="5028893" cy="7610011"/>
            <wp:effectExtent l="0" t="0" r="635" b="0"/>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031382" cy="7613778"/>
                    </a:xfrm>
                    <a:prstGeom prst="rect">
                      <a:avLst/>
                    </a:prstGeom>
                  </pic:spPr>
                </pic:pic>
              </a:graphicData>
            </a:graphic>
          </wp:inline>
        </w:drawing>
      </w:r>
    </w:p>
    <w:sectPr w:rsidR="00B45DFD" w:rsidRPr="00903286" w:rsidSect="00851AB3">
      <w:headerReference w:type="even" r:id="rId57"/>
      <w:headerReference w:type="default" r:id="rId58"/>
      <w:headerReference w:type="first" r:id="rId59"/>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5811B3" w14:textId="77777777" w:rsidR="00E93501" w:rsidRDefault="00E93501">
      <w:r>
        <w:separator/>
      </w:r>
    </w:p>
    <w:p w14:paraId="29ABCA5C" w14:textId="77777777" w:rsidR="00E93501" w:rsidRDefault="00E93501"/>
  </w:endnote>
  <w:endnote w:type="continuationSeparator" w:id="0">
    <w:p w14:paraId="254DE2D0" w14:textId="77777777" w:rsidR="00E93501" w:rsidRDefault="00E93501">
      <w:r>
        <w:continuationSeparator/>
      </w:r>
    </w:p>
    <w:p w14:paraId="380312F7" w14:textId="77777777" w:rsidR="00E93501" w:rsidRDefault="00E93501"/>
  </w:endnote>
  <w:endnote w:type="continuationNotice" w:id="1">
    <w:p w14:paraId="0DA795E6" w14:textId="77777777" w:rsidR="00E93501" w:rsidRDefault="00E9350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9212" w14:textId="60C63E89" w:rsidR="003F30A7" w:rsidRDefault="005D080A" w:rsidP="003817A4">
    <w:pPr>
      <w:pStyle w:val="Footer"/>
      <w:jc w:val="center"/>
    </w:pPr>
    <w:r>
      <w:rPr>
        <w:noProof/>
        <w:sz w:val="20"/>
      </w:rPr>
      <mc:AlternateContent>
        <mc:Choice Requires="wps">
          <w:drawing>
            <wp:anchor distT="0" distB="0" distL="114300" distR="114300" simplePos="0" relativeHeight="251665791" behindDoc="0" locked="0" layoutInCell="0" allowOverlap="1" wp14:anchorId="305A0009" wp14:editId="107E760A">
              <wp:simplePos x="0" y="0"/>
              <wp:positionH relativeFrom="page">
                <wp:align>center</wp:align>
              </wp:positionH>
              <wp:positionV relativeFrom="page">
                <wp:align>bottom</wp:align>
              </wp:positionV>
              <wp:extent cx="7772400" cy="463550"/>
              <wp:effectExtent l="0" t="0" r="0" b="12700"/>
              <wp:wrapNone/>
              <wp:docPr id="45" name="MSIPCM4fdf4d5199ffee7d3aa7540f"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86AB6" w14:textId="07F09E88"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5A0009" id="_x0000_t202" coordsize="21600,21600" o:spt="202" path="m,l,21600r21600,l21600,xe">
              <v:stroke joinstyle="miter"/>
              <v:path gradientshapeok="t" o:connecttype="rect"/>
            </v:shapetype>
            <v:shape id="MSIPCM4fdf4d5199ffee7d3aa7540f" o:spid="_x0000_s1030" type="#_x0000_t202" alt="{&quot;HashCode&quot;:-1264680268,&quot;Height&quot;:9999999.0,&quot;Width&quot;:9999999.0,&quot;Placement&quot;:&quot;Footer&quot;,&quot;Index&quot;:&quot;Primary&quot;,&quot;Section&quot;:1,&quot;Top&quot;:0.0,&quot;Left&quot;:0.0}" style="position:absolute;left:0;text-align:left;margin-left:0;margin-top:0;width:612pt;height:36.5pt;z-index:25166579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" o:allowincell="f" filled="f" stroked="f" strokeweight=".5pt">
              <v:textbox inset=",0,,0">
                <w:txbxContent>
                  <w:p w14:paraId="73786AB6" w14:textId="07F09E88"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v:textbox>
              <w10:wrap anchorx="page" anchory="page"/>
            </v:shape>
          </w:pict>
        </mc:Fallback>
      </mc:AlternateContent>
    </w:r>
    <w:r w:rsidR="003F30A7" w:rsidRPr="00FF7A4E">
      <w:rPr>
        <w:sz w:val="20"/>
      </w:rPr>
      <w:fldChar w:fldCharType="begin"/>
    </w:r>
    <w:r w:rsidR="003F30A7" w:rsidRPr="00FF7A4E">
      <w:rPr>
        <w:sz w:val="20"/>
      </w:rPr>
      <w:instrText xml:space="preserve"> PAGE   \* MERGEFORMAT </w:instrText>
    </w:r>
    <w:r w:rsidR="003F30A7" w:rsidRPr="00FF7A4E">
      <w:rPr>
        <w:sz w:val="20"/>
      </w:rPr>
      <w:fldChar w:fldCharType="separate"/>
    </w:r>
    <w:r w:rsidR="003F30A7">
      <w:rPr>
        <w:sz w:val="20"/>
      </w:rPr>
      <w:t>i</w:t>
    </w:r>
    <w:r w:rsidR="003F30A7" w:rsidRPr="00FF7A4E">
      <w:rPr>
        <w:noProof/>
        <w:sz w:val="20"/>
      </w:rPr>
      <w:fldChar w:fldCharType="end"/>
    </w:r>
  </w:p>
  <w:p w14:paraId="4BFB7E85" w14:textId="0BC31EE0" w:rsidR="003F30A7" w:rsidRDefault="003F30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096D" w14:textId="0CAC492E" w:rsidR="003F30A7" w:rsidRPr="00FF7A4E" w:rsidRDefault="005D080A" w:rsidP="000B1786">
    <w:pPr>
      <w:pStyle w:val="Footer"/>
      <w:jc w:val="center"/>
      <w:rPr>
        <w:sz w:val="20"/>
      </w:rPr>
    </w:pPr>
    <w:r>
      <w:rPr>
        <w:noProof/>
        <w:sz w:val="20"/>
      </w:rPr>
      <mc:AlternateContent>
        <mc:Choice Requires="wps">
          <w:drawing>
            <wp:anchor distT="0" distB="0" distL="114300" distR="114300" simplePos="0" relativeHeight="251665855" behindDoc="0" locked="0" layoutInCell="0" allowOverlap="1" wp14:anchorId="4880311E" wp14:editId="7A9138FE">
              <wp:simplePos x="0" y="0"/>
              <wp:positionH relativeFrom="page">
                <wp:align>center</wp:align>
              </wp:positionH>
              <wp:positionV relativeFrom="page">
                <wp:align>bottom</wp:align>
              </wp:positionV>
              <wp:extent cx="7772400" cy="463550"/>
              <wp:effectExtent l="0" t="0" r="0" b="12700"/>
              <wp:wrapNone/>
              <wp:docPr id="46" name="MSIPCM69c740b4ab2379a9290edd3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F1EE7B" w14:textId="1EBAB0B6"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80311E" id="_x0000_t202" coordsize="21600,21600" o:spt="202" path="m,l,21600r21600,l21600,xe">
              <v:stroke joinstyle="miter"/>
              <v:path gradientshapeok="t" o:connecttype="rect"/>
            </v:shapetype>
            <v:shape id="MSIPCM69c740b4ab2379a9290edd38" o:spid="_x0000_s1031" type="#_x0000_t202" alt="{&quot;HashCode&quot;:-1264680268,&quot;Height&quot;:9999999.0,&quot;Width&quot;:9999999.0,&quot;Placement&quot;:&quot;Footer&quot;,&quot;Index&quot;:&quot;FirstPage&quot;,&quot;Section&quot;:1,&quot;Top&quot;:0.0,&quot;Left&quot;:0.0}" style="position:absolute;left:0;text-align:left;margin-left:0;margin-top:0;width:612pt;height:36.5pt;z-index:2516658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" o:allowincell="f" filled="f" stroked="f" strokeweight=".5pt">
              <v:textbox inset=",0,,0">
                <w:txbxContent>
                  <w:p w14:paraId="23F1EE7B" w14:textId="1EBAB0B6"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v:textbox>
              <w10:wrap anchorx="page" anchory="page"/>
            </v:shape>
          </w:pict>
        </mc:Fallback>
      </mc:AlternateContent>
    </w:r>
  </w:p>
  <w:p w14:paraId="3B213752" w14:textId="77777777" w:rsidR="003F30A7" w:rsidRDefault="003F30A7">
    <w:pPr>
      <w:pStyle w:val="Footer"/>
    </w:pPr>
    <w:r>
      <w:rPr>
        <w:noProof/>
      </w:rPr>
      <w:drawing>
        <wp:anchor distT="0" distB="0" distL="114300" distR="114300" simplePos="0" relativeHeight="251650560" behindDoc="1" locked="1" layoutInCell="1" allowOverlap="1" wp14:anchorId="04540E99" wp14:editId="1D78E530">
          <wp:simplePos x="0" y="0"/>
          <wp:positionH relativeFrom="page">
            <wp:align>right</wp:align>
          </wp:positionH>
          <wp:positionV relativeFrom="page">
            <wp:align>bottom</wp:align>
          </wp:positionV>
          <wp:extent cx="2525576" cy="1057275"/>
          <wp:effectExtent l="0" t="0" r="0" b="0"/>
          <wp:wrapNone/>
          <wp:docPr id="4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9536" behindDoc="1" locked="1" layoutInCell="1" allowOverlap="1" wp14:anchorId="26BFF1AF" wp14:editId="41FD244D">
          <wp:simplePos x="0" y="0"/>
          <wp:positionH relativeFrom="page">
            <wp:posOffset>5327015</wp:posOffset>
          </wp:positionH>
          <wp:positionV relativeFrom="page">
            <wp:posOffset>9955530</wp:posOffset>
          </wp:positionV>
          <wp:extent cx="2519680" cy="1061720"/>
          <wp:effectExtent l="0" t="0" r="0" b="0"/>
          <wp:wrapNone/>
          <wp:docPr id="4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03115" w14:textId="51CB8663" w:rsidR="003F30A7" w:rsidRPr="00FF7A4E" w:rsidRDefault="003F30A7"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74C7C9B1" w14:textId="0425BDFD" w:rsidR="003F30A7" w:rsidRDefault="003F30A7">
    <w:pPr>
      <w:pStyle w:val="Footer"/>
    </w:pPr>
    <w:r>
      <w:rPr>
        <w:noProof/>
      </w:rPr>
      <w:drawing>
        <wp:anchor distT="0" distB="0" distL="114300" distR="114300" simplePos="0" relativeHeight="251655680" behindDoc="1" locked="1" layoutInCell="1" allowOverlap="1" wp14:anchorId="329104C4" wp14:editId="27666ADA">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4656" behindDoc="1" locked="1" layoutInCell="1" allowOverlap="1" wp14:anchorId="798F3FFF" wp14:editId="1F1DEE9C">
          <wp:simplePos x="0" y="0"/>
          <wp:positionH relativeFrom="page">
            <wp:posOffset>5327015</wp:posOffset>
          </wp:positionH>
          <wp:positionV relativeFrom="page">
            <wp:posOffset>9955530</wp:posOffset>
          </wp:positionV>
          <wp:extent cx="2519680" cy="1061720"/>
          <wp:effectExtent l="0" t="0" r="0" b="0"/>
          <wp:wrapNone/>
          <wp:docPr id="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3F30A7" w14:paraId="6934633F" w14:textId="77777777" w:rsidTr="00DD7238">
      <w:trPr>
        <w:trHeight w:val="397"/>
      </w:trPr>
      <w:tc>
        <w:tcPr>
          <w:tcW w:w="340" w:type="dxa"/>
        </w:tcPr>
        <w:p w14:paraId="44708155" w14:textId="77777777" w:rsidR="003F30A7" w:rsidRPr="00D55628" w:rsidRDefault="003F30A7"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40FA72E2" w:rsidR="003F30A7" w:rsidRDefault="003F30A7"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3200A6">
            <w:rPr>
              <w:rStyle w:val="Bold"/>
            </w:rPr>
            <w:t>Draft scoping requirements for Star of the South Offshore Wind Farm Environment Effects Statement</w:t>
          </w:r>
          <w:r>
            <w:rPr>
              <w:rStyle w:val="Bold"/>
            </w:rPr>
            <w:fldChar w:fldCharType="end"/>
          </w:r>
        </w:p>
        <w:p w14:paraId="4A66EA39" w14:textId="637A0836" w:rsidR="003F30A7" w:rsidRPr="00810C40" w:rsidRDefault="003F30A7" w:rsidP="00810C40">
          <w:pPr>
            <w:pStyle w:val="FooterEven"/>
          </w:pPr>
          <w:r>
            <w:fldChar w:fldCharType="begin"/>
          </w:r>
          <w:r>
            <w:instrText xml:space="preserve"> DOCPROPERTY  xFooterSubtitle  \* MERGEFORMAT </w:instrText>
          </w:r>
          <w:r>
            <w:fldChar w:fldCharType="end"/>
          </w:r>
        </w:p>
      </w:tc>
    </w:tr>
  </w:tbl>
  <w:p w14:paraId="19D06039" w14:textId="77777777" w:rsidR="003F30A7" w:rsidRDefault="003F30A7" w:rsidP="005949B0">
    <w:pPr>
      <w:pStyle w:val="FooterEven"/>
    </w:pPr>
    <w:r w:rsidRPr="00D55628">
      <w:rPr>
        <w:noProof/>
      </w:rPr>
      <mc:AlternateContent>
        <mc:Choice Requires="wps">
          <w:drawing>
            <wp:anchor distT="0" distB="0" distL="114300" distR="114300" simplePos="0" relativeHeight="251652608" behindDoc="1" locked="1" layoutInCell="1" allowOverlap="1" wp14:anchorId="3E3681C3" wp14:editId="5A57A01A">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3C00E398"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200A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63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BGmAcPAgAA&#10;8wMAAA4AAAAAAAAAAAAAAAAALgIAAGRycy9lMm9Eb2MueG1sUEsBAi0AFAAGAAgAAAAhADTFRM7b&#10;AAAABgEAAA8AAAAAAAAAAAAAAAAAaQQAAGRycy9kb3ducmV2LnhtbFBLBQYAAAAABAAEAPMAAABx&#10;BQAAAAA=&#10;" filled="f" stroked="f">
              <v:textbox>
                <w:txbxContent>
                  <w:p w14:paraId="5C5DD59F" w14:textId="3C00E398"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200A6">
                      <w:t>Draft</w:t>
                    </w:r>
                    <w:r w:rsidRPr="0001226A">
                      <w:fldChar w:fldCharType="end"/>
                    </w:r>
                  </w:p>
                </w:txbxContent>
              </v:textbox>
              <w10:wrap anchorx="page" anchory="page"/>
              <w10:anchorlock/>
            </v:shape>
          </w:pict>
        </mc:Fallback>
      </mc:AlternateContent>
    </w:r>
  </w:p>
  <w:p w14:paraId="6A08399B" w14:textId="77777777" w:rsidR="003F30A7" w:rsidRPr="00B5221E" w:rsidRDefault="003F30A7"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353DA" w14:textId="0E09857E" w:rsidR="003F30A7" w:rsidRPr="00FF7A4E" w:rsidRDefault="005D080A" w:rsidP="00280144">
    <w:pPr>
      <w:pStyle w:val="Footer"/>
      <w:jc w:val="center"/>
      <w:rPr>
        <w:sz w:val="20"/>
      </w:rPr>
    </w:pPr>
    <w:r>
      <w:rPr>
        <w:noProof/>
        <w:sz w:val="20"/>
      </w:rPr>
      <mc:AlternateContent>
        <mc:Choice Requires="wps">
          <w:drawing>
            <wp:anchor distT="0" distB="0" distL="114300" distR="114300" simplePos="0" relativeHeight="251665278" behindDoc="0" locked="0" layoutInCell="0" allowOverlap="1" wp14:anchorId="1E52D95D" wp14:editId="1634239A">
              <wp:simplePos x="0" y="0"/>
              <wp:positionH relativeFrom="page">
                <wp:align>center</wp:align>
              </wp:positionH>
              <wp:positionV relativeFrom="page">
                <wp:align>bottom</wp:align>
              </wp:positionV>
              <wp:extent cx="7772400" cy="463550"/>
              <wp:effectExtent l="0" t="0" r="0" b="12700"/>
              <wp:wrapNone/>
              <wp:docPr id="47" name="MSIPCM11d3431fab47b34f1413b926" descr="{&quot;HashCode&quot;:-1264680268,&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596FEE" w14:textId="0CE7885F"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E52D95D" id="_x0000_t202" coordsize="21600,21600" o:spt="202" path="m,l,21600r21600,l21600,xe">
              <v:stroke joinstyle="miter"/>
              <v:path gradientshapeok="t" o:connecttype="rect"/>
            </v:shapetype>
            <v:shape id="MSIPCM11d3431fab47b34f1413b926" o:spid="_x0000_s1033" type="#_x0000_t202" alt="{&quot;HashCode&quot;:-1264680268,&quot;Height&quot;:9999999.0,&quot;Width&quot;:9999999.0,&quot;Placement&quot;:&quot;Footer&quot;,&quot;Index&quot;:&quot;Primary&quot;,&quot;Section&quot;:3,&quot;Top&quot;:0.0,&quot;Left&quot;:0.0}" style="position:absolute;left:0;text-align:left;margin-left:0;margin-top:0;width:612pt;height:36.5pt;z-index:25166527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" o:allowincell="f" filled="f" stroked="f" strokeweight=".5pt">
              <v:textbox inset=",0,,0">
                <w:txbxContent>
                  <w:p w14:paraId="4B596FEE" w14:textId="0CE7885F"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v:textbox>
              <w10:wrap anchorx="page" anchory="page"/>
            </v:shape>
          </w:pict>
        </mc:Fallback>
      </mc:AlternateContent>
    </w:r>
    <w:r w:rsidR="003F30A7" w:rsidRPr="00FF7A4E">
      <w:rPr>
        <w:sz w:val="20"/>
      </w:rPr>
      <w:fldChar w:fldCharType="begin"/>
    </w:r>
    <w:r w:rsidR="003F30A7" w:rsidRPr="00FF7A4E">
      <w:rPr>
        <w:sz w:val="20"/>
      </w:rPr>
      <w:instrText xml:space="preserve"> PAGE   \* MERGEFORMAT </w:instrText>
    </w:r>
    <w:r w:rsidR="003F30A7" w:rsidRPr="00FF7A4E">
      <w:rPr>
        <w:sz w:val="20"/>
      </w:rPr>
      <w:fldChar w:fldCharType="separate"/>
    </w:r>
    <w:r w:rsidR="003F30A7">
      <w:rPr>
        <w:sz w:val="20"/>
      </w:rPr>
      <w:t>i</w:t>
    </w:r>
    <w:r w:rsidR="003F30A7" w:rsidRPr="00FF7A4E">
      <w:rPr>
        <w:noProof/>
        <w:sz w:val="20"/>
      </w:rPr>
      <w:fldChar w:fldCharType="end"/>
    </w:r>
  </w:p>
  <w:p w14:paraId="7CD46230" w14:textId="4FB8C404" w:rsidR="003F30A7" w:rsidRPr="00280144" w:rsidRDefault="003F30A7" w:rsidP="00280144">
    <w:pPr>
      <w:pStyle w:val="Footer"/>
    </w:pPr>
    <w:r w:rsidRPr="00D55628">
      <w:rPr>
        <w:noProof/>
      </w:rPr>
      <w:drawing>
        <wp:anchor distT="0" distB="0" distL="114300" distR="114300" simplePos="0" relativeHeight="251653632" behindDoc="1" locked="1" layoutInCell="1" allowOverlap="1" wp14:anchorId="7E449E99" wp14:editId="78D80C00">
          <wp:simplePos x="0" y="0"/>
          <wp:positionH relativeFrom="page">
            <wp:posOffset>5377815</wp:posOffset>
          </wp:positionH>
          <wp:positionV relativeFrom="page">
            <wp:posOffset>9967595</wp:posOffset>
          </wp:positionV>
          <wp:extent cx="2519680" cy="106172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9233" w14:textId="5D9B0AD0" w:rsidR="009D3E8E" w:rsidRPr="00FF7A4E" w:rsidRDefault="005D080A" w:rsidP="00280144">
    <w:pPr>
      <w:pStyle w:val="Footer"/>
      <w:jc w:val="center"/>
      <w:rPr>
        <w:sz w:val="20"/>
      </w:rPr>
    </w:pPr>
    <w:r>
      <w:rPr>
        <w:noProof/>
        <w:sz w:val="20"/>
      </w:rPr>
      <mc:AlternateContent>
        <mc:Choice Requires="wps">
          <w:drawing>
            <wp:anchor distT="0" distB="0" distL="114300" distR="114300" simplePos="0" relativeHeight="251665534" behindDoc="0" locked="0" layoutInCell="0" allowOverlap="1" wp14:anchorId="1FFAB950" wp14:editId="7F116DFF">
              <wp:simplePos x="0" y="0"/>
              <wp:positionH relativeFrom="page">
                <wp:align>center</wp:align>
              </wp:positionH>
              <wp:positionV relativeFrom="page">
                <wp:align>bottom</wp:align>
              </wp:positionV>
              <wp:extent cx="7772400" cy="463550"/>
              <wp:effectExtent l="0" t="0" r="0" b="12700"/>
              <wp:wrapNone/>
              <wp:docPr id="50" name="MSIPCMa90b4b47a83f82f9fb194d8e" descr="{&quot;HashCode&quot;:-1264680268,&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EE39D" w14:textId="4A708840"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FAB950" id="_x0000_t202" coordsize="21600,21600" o:spt="202" path="m,l,21600r21600,l21600,xe">
              <v:stroke joinstyle="miter"/>
              <v:path gradientshapeok="t" o:connecttype="rect"/>
            </v:shapetype>
            <v:shape id="MSIPCMa90b4b47a83f82f9fb194d8e" o:spid="_x0000_s1034" type="#_x0000_t202" alt="{&quot;HashCode&quot;:-1264680268,&quot;Height&quot;:9999999.0,&quot;Width&quot;:9999999.0,&quot;Placement&quot;:&quot;Footer&quot;,&quot;Index&quot;:&quot;Primary&quot;,&quot;Section&quot;:4,&quot;Top&quot;:0.0,&quot;Left&quot;:0.0}" style="position:absolute;left:0;text-align:left;margin-left:0;margin-top:0;width:612pt;height:36.5pt;z-index:25166553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" o:allowincell="f" filled="f" stroked="f" strokeweight=".5pt">
              <v:textbox inset=",0,,0">
                <w:txbxContent>
                  <w:p w14:paraId="5BCEE39D" w14:textId="4A708840" w:rsidR="005D080A" w:rsidRPr="003200A6" w:rsidRDefault="003200A6" w:rsidP="003200A6">
                    <w:pPr>
                      <w:jc w:val="center"/>
                      <w:rPr>
                        <w:rFonts w:ascii="Calibri" w:hAnsi="Calibri" w:cs="Calibri"/>
                        <w:color w:val="000000"/>
                        <w:sz w:val="24"/>
                      </w:rPr>
                    </w:pPr>
                    <w:r w:rsidRPr="003200A6">
                      <w:rPr>
                        <w:rFonts w:ascii="Calibri" w:hAnsi="Calibri" w:cs="Calibri"/>
                        <w:color w:val="000000"/>
                        <w:sz w:val="24"/>
                      </w:rPr>
                      <w:t>OFFICIAL</w:t>
                    </w:r>
                  </w:p>
                </w:txbxContent>
              </v:textbox>
              <w10:wrap anchorx="page" anchory="page"/>
            </v:shape>
          </w:pict>
        </mc:Fallback>
      </mc:AlternateContent>
    </w:r>
    <w:r w:rsidR="009D3E8E" w:rsidRPr="00FF7A4E">
      <w:rPr>
        <w:sz w:val="20"/>
      </w:rPr>
      <w:fldChar w:fldCharType="begin"/>
    </w:r>
    <w:r w:rsidR="009D3E8E" w:rsidRPr="00FF7A4E">
      <w:rPr>
        <w:sz w:val="20"/>
      </w:rPr>
      <w:instrText xml:space="preserve"> PAGE   \* MERGEFORMAT </w:instrText>
    </w:r>
    <w:r w:rsidR="009D3E8E" w:rsidRPr="00FF7A4E">
      <w:rPr>
        <w:sz w:val="20"/>
      </w:rPr>
      <w:fldChar w:fldCharType="separate"/>
    </w:r>
    <w:r w:rsidR="009D3E8E">
      <w:rPr>
        <w:sz w:val="20"/>
      </w:rPr>
      <w:t>i</w:t>
    </w:r>
    <w:r w:rsidR="009D3E8E" w:rsidRPr="00FF7A4E">
      <w:rPr>
        <w:noProof/>
        <w:sz w:val="20"/>
      </w:rPr>
      <w:fldChar w:fldCharType="end"/>
    </w:r>
  </w:p>
  <w:p w14:paraId="080B83B9" w14:textId="77777777" w:rsidR="009D3E8E" w:rsidRPr="00280144" w:rsidRDefault="009D3E8E" w:rsidP="00280144">
    <w:pPr>
      <w:pStyle w:val="Footer"/>
    </w:pPr>
    <w:r w:rsidRPr="00D55628">
      <w:rPr>
        <w:noProof/>
      </w:rPr>
      <w:drawing>
        <wp:anchor distT="0" distB="0" distL="114300" distR="114300" simplePos="0" relativeHeight="251658752" behindDoc="1" locked="1" layoutInCell="1" allowOverlap="1" wp14:anchorId="01EEE8DE" wp14:editId="4FC77910">
          <wp:simplePos x="0" y="0"/>
          <wp:positionH relativeFrom="page">
            <wp:posOffset>5377815</wp:posOffset>
          </wp:positionH>
          <wp:positionV relativeFrom="page">
            <wp:posOffset>9967595</wp:posOffset>
          </wp:positionV>
          <wp:extent cx="2519680" cy="1061720"/>
          <wp:effectExtent l="0" t="0" r="0" b="0"/>
          <wp:wrapNone/>
          <wp:docPr id="5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1">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29AF7" w14:textId="77777777" w:rsidR="009D3E8E" w:rsidRPr="00FF7A4E" w:rsidRDefault="009D3E8E"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013FD6EB" w14:textId="77777777" w:rsidR="009D3E8E" w:rsidRDefault="009D3E8E">
    <w:pPr>
      <w:pStyle w:val="Footer"/>
    </w:pPr>
    <w:r>
      <w:rPr>
        <w:noProof/>
      </w:rPr>
      <w:drawing>
        <wp:anchor distT="0" distB="0" distL="114300" distR="114300" simplePos="0" relativeHeight="251657728" behindDoc="1" locked="1" layoutInCell="1" allowOverlap="1" wp14:anchorId="0924990A" wp14:editId="327C45BC">
          <wp:simplePos x="0" y="0"/>
          <wp:positionH relativeFrom="page">
            <wp:align>right</wp:align>
          </wp:positionH>
          <wp:positionV relativeFrom="page">
            <wp:align>bottom</wp:align>
          </wp:positionV>
          <wp:extent cx="2525576" cy="1057275"/>
          <wp:effectExtent l="0" t="0" r="0" b="0"/>
          <wp:wrapNone/>
          <wp:docPr id="5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6704" behindDoc="1" locked="1" layoutInCell="1" allowOverlap="1" wp14:anchorId="672318D2" wp14:editId="648C1EDA">
          <wp:simplePos x="0" y="0"/>
          <wp:positionH relativeFrom="page">
            <wp:posOffset>5327015</wp:posOffset>
          </wp:positionH>
          <wp:positionV relativeFrom="page">
            <wp:posOffset>9955530</wp:posOffset>
          </wp:positionV>
          <wp:extent cx="2519680" cy="1061720"/>
          <wp:effectExtent l="0" t="0" r="0" b="0"/>
          <wp:wrapNone/>
          <wp:docPr id="5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6DF24" w14:textId="256C0561" w:rsidR="003F30A7" w:rsidRPr="00B5221E" w:rsidRDefault="003F30A7" w:rsidP="00FF7A4E">
    <w:pPr>
      <w:pStyle w:val="FooterEven"/>
      <w:jc w:val="center"/>
    </w:pPr>
    <w:r w:rsidRPr="00D55628">
      <w:rPr>
        <w:noProof/>
      </w:rPr>
      <mc:AlternateContent>
        <mc:Choice Requires="wps">
          <w:drawing>
            <wp:anchor distT="0" distB="0" distL="114300" distR="114300" simplePos="0" relativeHeight="251651584" behindDoc="1" locked="1" layoutInCell="1" allowOverlap="1" wp14:anchorId="291B533A" wp14:editId="6E887E10">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60F67737"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200A6">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64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gQSAZEAIA&#10;APQDAAAOAAAAAAAAAAAAAAAAAC4CAABkcnMvZTJvRG9jLnhtbFBLAQItABQABgAIAAAAIQA0xUTO&#10;2wAAAAYBAAAPAAAAAAAAAAAAAAAAAGoEAABkcnMvZG93bnJldi54bWxQSwUGAAAAAAQABADzAAAA&#10;cgUAAAAA&#10;" filled="f" stroked="f">
              <v:textbox>
                <w:txbxContent>
                  <w:p w14:paraId="69080529" w14:textId="60F67737" w:rsidR="003F30A7" w:rsidRPr="0001226A" w:rsidRDefault="003F30A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3200A6">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B9A9D" w14:textId="77777777" w:rsidR="009D3E8E" w:rsidRPr="00FF7A4E" w:rsidRDefault="009D3E8E" w:rsidP="000B1786">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10</w:t>
    </w:r>
    <w:r w:rsidRPr="00FF7A4E">
      <w:rPr>
        <w:noProof/>
        <w:sz w:val="20"/>
      </w:rPr>
      <w:fldChar w:fldCharType="end"/>
    </w:r>
  </w:p>
  <w:p w14:paraId="5EF742EA" w14:textId="77777777" w:rsidR="009D3E8E" w:rsidRDefault="009D3E8E">
    <w:pPr>
      <w:pStyle w:val="Footer"/>
    </w:pPr>
    <w:r>
      <w:rPr>
        <w:noProof/>
      </w:rPr>
      <w:drawing>
        <wp:anchor distT="0" distB="0" distL="114300" distR="114300" simplePos="0" relativeHeight="251660800" behindDoc="1" locked="1" layoutInCell="1" allowOverlap="1" wp14:anchorId="4ECEE898" wp14:editId="05592919">
          <wp:simplePos x="0" y="0"/>
          <wp:positionH relativeFrom="page">
            <wp:align>right</wp:align>
          </wp:positionH>
          <wp:positionV relativeFrom="page">
            <wp:align>bottom</wp:align>
          </wp:positionV>
          <wp:extent cx="2525576" cy="1057275"/>
          <wp:effectExtent l="0" t="0" r="0" b="0"/>
          <wp:wrapNone/>
          <wp:docPr id="5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9776" behindDoc="1" locked="1" layoutInCell="1" allowOverlap="1" wp14:anchorId="79E21EC8" wp14:editId="488A4C2B">
          <wp:simplePos x="0" y="0"/>
          <wp:positionH relativeFrom="page">
            <wp:posOffset>5327015</wp:posOffset>
          </wp:positionH>
          <wp:positionV relativeFrom="page">
            <wp:posOffset>9955530</wp:posOffset>
          </wp:positionV>
          <wp:extent cx="2519680" cy="1061720"/>
          <wp:effectExtent l="0" t="0" r="0" b="0"/>
          <wp:wrapNone/>
          <wp:docPr id="5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19680" cy="1061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877C3" w14:textId="77777777" w:rsidR="00E93501" w:rsidRPr="002734A2" w:rsidRDefault="00E93501" w:rsidP="00E31922">
      <w:pPr>
        <w:pStyle w:val="Footer"/>
        <w:spacing w:line="240" w:lineRule="atLeast"/>
      </w:pPr>
      <w:r>
        <w:separator/>
      </w:r>
    </w:p>
  </w:footnote>
  <w:footnote w:type="continuationSeparator" w:id="0">
    <w:p w14:paraId="6768922F" w14:textId="77777777" w:rsidR="00E93501" w:rsidRDefault="00E93501" w:rsidP="008F5280">
      <w:pPr>
        <w:pStyle w:val="FootnoteSeparator"/>
      </w:pPr>
    </w:p>
    <w:p w14:paraId="31BD0FA8" w14:textId="77777777" w:rsidR="00E93501" w:rsidRDefault="00E93501"/>
  </w:footnote>
  <w:footnote w:type="continuationNotice" w:id="1">
    <w:p w14:paraId="7057A6D1" w14:textId="77777777" w:rsidR="00E93501" w:rsidRDefault="00E93501" w:rsidP="00D55628"/>
    <w:p w14:paraId="6DA79EC7" w14:textId="77777777" w:rsidR="00E93501" w:rsidRDefault="00E93501"/>
  </w:footnote>
  <w:footnote w:id="2">
    <w:p w14:paraId="10C573E8" w14:textId="5BACCE76" w:rsidR="003F30A7" w:rsidRPr="00E31922" w:rsidRDefault="003F30A7" w:rsidP="00444EAA">
      <w:pPr>
        <w:pStyle w:val="FootnoteText"/>
      </w:pPr>
      <w:r w:rsidRPr="00E31922">
        <w:footnoteRef/>
      </w:r>
      <w:r>
        <w:t>.</w:t>
      </w:r>
      <w:r>
        <w:tab/>
        <w:t xml:space="preserve">For </w:t>
      </w:r>
      <w:r w:rsidRPr="00E31922">
        <w:t xml:space="preserve">assessment of environmental effects under the EE Act, the meaning of ‘environment’ includes physical, biological, heritage, cultural, social, health, </w:t>
      </w:r>
      <w:proofErr w:type="gramStart"/>
      <w:r w:rsidRPr="00E31922">
        <w:t>safety</w:t>
      </w:r>
      <w:proofErr w:type="gramEnd"/>
      <w:r w:rsidRPr="00E31922">
        <w:t xml:space="preserve"> and economic aspects (Ministerial Guidelines, p. 2).</w:t>
      </w:r>
    </w:p>
  </w:footnote>
  <w:footnote w:id="3">
    <w:p w14:paraId="3DC96B56" w14:textId="76023039" w:rsidR="003F30A7" w:rsidRDefault="003F30A7" w:rsidP="00997B6B">
      <w:pPr>
        <w:pStyle w:val="FootnoteText"/>
      </w:pPr>
      <w:r w:rsidRPr="00812B3F">
        <w:footnoteRef/>
      </w:r>
      <w:r>
        <w:t xml:space="preserve">. Further information on the EES process can be found at </w:t>
      </w:r>
      <w:hyperlink r:id="rId1" w:history="1">
        <w:r w:rsidRPr="00597A98">
          <w:rPr>
            <w:rStyle w:val="Hyperlink"/>
          </w:rPr>
          <w:t>planning.vic.gov.au/environment-assessment/what-is-the-ees-process-in-victoria</w:t>
        </w:r>
      </w:hyperlink>
      <w:r w:rsidRPr="00E31922">
        <w:t>.</w:t>
      </w:r>
    </w:p>
  </w:footnote>
  <w:footnote w:id="4">
    <w:p w14:paraId="73279D94" w14:textId="00F4B4B0" w:rsidR="003F30A7" w:rsidRPr="00E31922" w:rsidRDefault="003F30A7" w:rsidP="00997B6B">
      <w:pPr>
        <w:pStyle w:val="FootnoteText"/>
      </w:pPr>
      <w:r w:rsidRPr="00E31922">
        <w:footnoteRef/>
      </w:r>
      <w:r w:rsidRPr="00E31922">
        <w:t>.</w:t>
      </w:r>
      <w:r w:rsidRPr="00E31922">
        <w:tab/>
        <w:t xml:space="preserve">For critical components of the EES studies, peer review by an external, independent expert </w:t>
      </w:r>
      <w:r w:rsidR="009E487F">
        <w:t xml:space="preserve">(or panel of experts) </w:t>
      </w:r>
      <w:r w:rsidRPr="00E31922">
        <w:t>may be appropriate.</w:t>
      </w:r>
    </w:p>
  </w:footnote>
  <w:footnote w:id="5">
    <w:p w14:paraId="708DBFFC" w14:textId="5A64A928" w:rsidR="00C425D8" w:rsidRDefault="00F46957">
      <w:pPr>
        <w:pStyle w:val="FootnoteText"/>
      </w:pPr>
      <w:r>
        <w:t>4.</w:t>
      </w:r>
      <w:r w:rsidR="00C425D8">
        <w:t xml:space="preserve"> </w:t>
      </w:r>
      <w:r w:rsidR="00437BAC">
        <w:t>The EES Consultation Plan</w:t>
      </w:r>
      <w:r w:rsidR="00194533">
        <w:t xml:space="preserve"> will</w:t>
      </w:r>
      <w:r w:rsidR="000766DE">
        <w:t xml:space="preserve"> be available at:</w:t>
      </w:r>
      <w:r>
        <w:t xml:space="preserve"> </w:t>
      </w:r>
      <w:r w:rsidR="00437BAC">
        <w:fldChar w:fldCharType="begin"/>
      </w:r>
      <w:r w:rsidR="00EF7B3B">
        <w:instrText>HYPERLINK "https://delwpvicgovau-my.sharepoint.com/personal/glenn_murray_delwp_vic_gov_au/Documents/VIC OFFSHORE WIND/scoping/planning.vic.gov.au/environment-assessment/browse-projects/projects/vic-offshore-wind-farm"</w:instrText>
      </w:r>
      <w:r w:rsidR="00437BAC">
        <w:fldChar w:fldCharType="separate"/>
      </w:r>
      <w:r w:rsidRPr="00437BAC">
        <w:rPr>
          <w:rStyle w:val="Hyperlink"/>
        </w:rPr>
        <w:t>planning.vic.gov.au/environment-assessment/browse-projects/projects/vic-offshore-wind-farm</w:t>
      </w:r>
      <w:r w:rsidR="00437BAC">
        <w:fldChar w:fldCharType="end"/>
      </w:r>
    </w:p>
  </w:footnote>
  <w:footnote w:id="6">
    <w:p w14:paraId="32DF1951" w14:textId="77777777" w:rsidR="00B47ACA" w:rsidRDefault="00B47ACA" w:rsidP="00B47ACA">
      <w:pPr>
        <w:pStyle w:val="FootnoteText"/>
      </w:pPr>
      <w:r w:rsidRPr="00476B0E">
        <w:footnoteRef/>
      </w:r>
      <w:r>
        <w:t xml:space="preserve">. </w:t>
      </w:r>
      <w:r w:rsidRPr="00521E8F">
        <w:t>Note that ‘relevant impacts’ defined in section 82 of the EPBC Act</w:t>
      </w:r>
      <w:r>
        <w:t xml:space="preserve"> </w:t>
      </w:r>
      <w:r w:rsidRPr="00521E8F">
        <w:t>correspond to</w:t>
      </w:r>
      <w:r>
        <w:t xml:space="preserve"> what are </w:t>
      </w:r>
      <w:r w:rsidRPr="00521E8F">
        <w:t>generally termed ‘effects’ in the EES process.</w:t>
      </w:r>
    </w:p>
  </w:footnote>
  <w:footnote w:id="7">
    <w:p w14:paraId="27480238" w14:textId="1608DF66" w:rsidR="003F30A7" w:rsidRPr="00E31922" w:rsidRDefault="003F30A7" w:rsidP="003575C6">
      <w:pPr>
        <w:pStyle w:val="FootnoteText"/>
      </w:pPr>
      <w:r w:rsidRPr="00E31922">
        <w:footnoteRef/>
      </w:r>
      <w:r w:rsidRPr="00E31922">
        <w:t>.</w:t>
      </w:r>
      <w:r w:rsidRPr="00E31922">
        <w:tab/>
        <w:t xml:space="preserve">Effects include direct, indirect, combined, </w:t>
      </w:r>
      <w:r>
        <w:t>facilitated, consequential, cumulative</w:t>
      </w:r>
      <w:r w:rsidRPr="00E31922">
        <w:t xml:space="preserve">, </w:t>
      </w:r>
      <w:proofErr w:type="gramStart"/>
      <w:r w:rsidRPr="00E31922">
        <w:t>short</w:t>
      </w:r>
      <w:proofErr w:type="gramEnd"/>
      <w:r w:rsidRPr="00E31922">
        <w:t xml:space="preserve"> and long-term, beneficial and adverse effects</w:t>
      </w:r>
      <w:r>
        <w:t>.</w:t>
      </w:r>
    </w:p>
  </w:footnote>
  <w:footnote w:id="8">
    <w:p w14:paraId="601E4442" w14:textId="08EC7AF0" w:rsidR="003458F0" w:rsidRDefault="00437BAC">
      <w:pPr>
        <w:pStyle w:val="FootnoteText"/>
      </w:pPr>
      <w:r>
        <w:t>7.</w:t>
      </w:r>
      <w:r w:rsidR="003458F0">
        <w:t xml:space="preserve"> </w:t>
      </w:r>
      <w:r w:rsidR="003458F0" w:rsidRPr="003458F0">
        <w:t>Surveys should be undertaken by suitably qualified persons and adhere to relevant Commonwealth and DELWP survey guidelines.</w:t>
      </w:r>
    </w:p>
  </w:footnote>
  <w:footnote w:id="9">
    <w:p w14:paraId="279F82C8" w14:textId="77777777" w:rsidR="003F30A7" w:rsidRDefault="003F30A7" w:rsidP="00622C58">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10">
    <w:p w14:paraId="3705BD4D" w14:textId="1E734FDC" w:rsidR="003F30A7" w:rsidRDefault="000766DE">
      <w:pPr>
        <w:pStyle w:val="FootnoteText"/>
      </w:pPr>
      <w:r>
        <w:t>9.</w:t>
      </w:r>
      <w:r w:rsidR="003F30A7">
        <w:t xml:space="preserve"> Ecologically sustainable development is defined within the </w:t>
      </w:r>
      <w:r w:rsidR="003F30A7" w:rsidRPr="008E5A98">
        <w:t>Ministerial Guidelines, page 3.</w:t>
      </w:r>
    </w:p>
  </w:footnote>
  <w:footnote w:id="11">
    <w:p w14:paraId="0D619E62" w14:textId="6AD03EB9" w:rsidR="005B549C" w:rsidRPr="005B549C" w:rsidRDefault="000766DE">
      <w:pPr>
        <w:pStyle w:val="FootnoteText"/>
      </w:pPr>
      <w:r>
        <w:t>10.</w:t>
      </w:r>
      <w:r w:rsidR="005B549C">
        <w:t xml:space="preserve"> Including the DELWP </w:t>
      </w:r>
      <w:r w:rsidR="005B549C">
        <w:rPr>
          <w:i/>
          <w:iCs/>
        </w:rPr>
        <w:t xml:space="preserve">Procedure for the removal, destruction or lopping of native vegetation on Crown land </w:t>
      </w:r>
      <w:r w:rsidR="005B549C">
        <w:t>(2018)</w:t>
      </w:r>
    </w:p>
  </w:footnote>
  <w:footnote w:id="12">
    <w:p w14:paraId="62F6C8FE" w14:textId="028E9983" w:rsidR="000A0FDC" w:rsidRDefault="000766DE" w:rsidP="000A0FDC">
      <w:pPr>
        <w:pStyle w:val="FootnoteText"/>
      </w:pPr>
      <w:r>
        <w:t>11.</w:t>
      </w:r>
      <w:r w:rsidR="000A0FDC">
        <w:t xml:space="preserve"> </w:t>
      </w:r>
      <w:r w:rsidR="000A0FDC" w:rsidRPr="009E2737">
        <w:t>environment.gov.au/epbc/publications/epbc-act-environmental-offsets-policy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A6B69" w14:textId="69FE2352" w:rsidR="002404D1" w:rsidRPr="00E37F48" w:rsidRDefault="002404D1" w:rsidP="002404D1">
    <w:pPr>
      <w:pStyle w:val="FooterEven"/>
      <w:jc w:val="center"/>
      <w:rPr>
        <w:i/>
        <w:sz w:val="20"/>
      </w:rPr>
    </w:pPr>
    <w:r w:rsidRPr="00B11B6E">
      <w:rPr>
        <w:rStyle w:val="Bold"/>
        <w:b w:val="0"/>
        <w:i/>
        <w:sz w:val="20"/>
      </w:rPr>
      <w:t xml:space="preserve">Scoping Requirements </w:t>
    </w:r>
    <w:r w:rsidRPr="00BE5D5F">
      <w:rPr>
        <w:rStyle w:val="Bold"/>
        <w:b w:val="0"/>
        <w:i/>
        <w:sz w:val="20"/>
      </w:rPr>
      <w:t xml:space="preserve">for </w:t>
    </w:r>
    <w:r w:rsidR="002C41C0">
      <w:rPr>
        <w:rStyle w:val="Bold"/>
        <w:b w:val="0"/>
        <w:i/>
        <w:sz w:val="20"/>
      </w:rPr>
      <w:t>VIC</w:t>
    </w:r>
    <w:r w:rsidRPr="002515C0">
      <w:rPr>
        <w:rStyle w:val="Bold"/>
        <w:b w:val="0"/>
        <w:i/>
        <w:sz w:val="20"/>
      </w:rPr>
      <w:t xml:space="preserve"> Offshore Wind Farm </w:t>
    </w:r>
    <w:r w:rsidRPr="00BE5D5F">
      <w:rPr>
        <w:rStyle w:val="Bold"/>
        <w:b w:val="0"/>
        <w:i/>
        <w:sz w:val="20"/>
      </w:rPr>
      <w:t xml:space="preserve">Environment </w:t>
    </w:r>
    <w:r w:rsidRPr="00B11B6E">
      <w:rPr>
        <w:rStyle w:val="Bold"/>
        <w:b w:val="0"/>
        <w:i/>
        <w:sz w:val="20"/>
      </w:rPr>
      <w:t>Effects Statement</w:t>
    </w:r>
  </w:p>
  <w:p w14:paraId="30275E35" w14:textId="77777777" w:rsidR="002404D1" w:rsidRPr="00393205" w:rsidRDefault="002404D1" w:rsidP="002404D1">
    <w:pPr>
      <w:pStyle w:val="Header"/>
    </w:pPr>
  </w:p>
  <w:p w14:paraId="35C3051C" w14:textId="77777777" w:rsidR="008674CD" w:rsidRDefault="008674C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27223" w14:textId="09849A1F" w:rsidR="00F91881" w:rsidRDefault="00F9188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156F9" w14:textId="77777777" w:rsidR="009276B6" w:rsidRDefault="009276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ECAA" w14:textId="77777777" w:rsidR="009276B6" w:rsidRDefault="009276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09BAF" w14:textId="77777777" w:rsidR="009D3E8E" w:rsidRDefault="00E93501">
    <w:pPr>
      <w:pStyle w:val="Header"/>
    </w:pPr>
    <w:r>
      <w:rPr>
        <w:noProof/>
      </w:rPr>
      <w:pict w14:anchorId="1FA229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7" type="#_x0000_t136" style="position:absolute;margin-left:0;margin-top:0;width:604pt;height:75.5pt;rotation:315;z-index:-251650560;mso-position-horizontal:center;mso-position-horizontal-relative:margin;mso-position-vertical:center;mso-position-vertical-relative:margin" o:allowincell="f" fillcolor="silver" stroked="f">
          <v:fill opacity=".5"/>
          <v:textpath style="font-family:&quot;Arial&quot;;font-size:1pt" string="WORKING 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05FF" w14:textId="2CF2F80A" w:rsidR="00213C26" w:rsidRDefault="00213C2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38E1A" w14:textId="0022657D" w:rsidR="00213C26" w:rsidRDefault="00213C2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DA830" w14:textId="5BC4EE33" w:rsidR="00213C26" w:rsidRDefault="00213C2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C6E21" w14:textId="78EACB5F" w:rsidR="00213C26" w:rsidRDefault="00213C2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673A" w14:textId="6288E8E8" w:rsidR="00213C26" w:rsidRDefault="00213C2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91B8E" w14:textId="429C1552" w:rsidR="00F91881" w:rsidRDefault="00F918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75788" w14:textId="251835CF" w:rsidR="00213C26" w:rsidRDefault="00213C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61F7" w14:textId="2CD4FC26" w:rsidR="00213C26" w:rsidRDefault="00213C2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DE2C" w14:textId="559DE2F2" w:rsidR="002404D1" w:rsidRPr="00E37F48" w:rsidRDefault="00B81F70" w:rsidP="002404D1">
    <w:pPr>
      <w:pStyle w:val="FooterEven"/>
      <w:jc w:val="center"/>
      <w:rPr>
        <w:i/>
        <w:sz w:val="20"/>
      </w:rPr>
    </w:pPr>
    <w:r>
      <w:rPr>
        <w:rStyle w:val="Bold"/>
        <w:b w:val="0"/>
        <w:i/>
        <w:sz w:val="20"/>
      </w:rPr>
      <w:t xml:space="preserve">Draft </w:t>
    </w:r>
    <w:r w:rsidR="002404D1" w:rsidRPr="00B11B6E">
      <w:rPr>
        <w:rStyle w:val="Bold"/>
        <w:b w:val="0"/>
        <w:i/>
        <w:sz w:val="20"/>
      </w:rPr>
      <w:t xml:space="preserve">Scoping Requirements </w:t>
    </w:r>
    <w:r w:rsidR="002404D1" w:rsidRPr="00BE5D5F">
      <w:rPr>
        <w:rStyle w:val="Bold"/>
        <w:b w:val="0"/>
        <w:i/>
        <w:sz w:val="20"/>
      </w:rPr>
      <w:t xml:space="preserve">for </w:t>
    </w:r>
    <w:r w:rsidR="00321650">
      <w:rPr>
        <w:rStyle w:val="Bold"/>
        <w:b w:val="0"/>
        <w:i/>
        <w:sz w:val="20"/>
      </w:rPr>
      <w:t>VIC</w:t>
    </w:r>
    <w:r w:rsidR="002404D1" w:rsidRPr="002515C0">
      <w:rPr>
        <w:rStyle w:val="Bold"/>
        <w:b w:val="0"/>
        <w:i/>
        <w:sz w:val="20"/>
      </w:rPr>
      <w:t xml:space="preserve"> Offshore Wind Farm </w:t>
    </w:r>
    <w:r w:rsidR="002404D1" w:rsidRPr="00BE5D5F">
      <w:rPr>
        <w:rStyle w:val="Bold"/>
        <w:b w:val="0"/>
        <w:i/>
        <w:sz w:val="20"/>
      </w:rPr>
      <w:t xml:space="preserve">Environment </w:t>
    </w:r>
    <w:r w:rsidR="002404D1" w:rsidRPr="00B11B6E">
      <w:rPr>
        <w:rStyle w:val="Bold"/>
        <w:b w:val="0"/>
        <w:i/>
        <w:sz w:val="20"/>
      </w:rPr>
      <w:t>Effects Statement</w:t>
    </w:r>
  </w:p>
  <w:p w14:paraId="517524EF" w14:textId="77777777" w:rsidR="002404D1" w:rsidRPr="00393205" w:rsidRDefault="002404D1" w:rsidP="002404D1">
    <w:pPr>
      <w:pStyle w:val="Header"/>
    </w:pPr>
  </w:p>
  <w:p w14:paraId="489C40BB" w14:textId="5EA60D16" w:rsidR="003F30A7" w:rsidRPr="00762C2C" w:rsidRDefault="003F30A7" w:rsidP="00762C2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1741C" w14:textId="2587F51A" w:rsidR="003F30A7" w:rsidRDefault="003F30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1105" w14:textId="6BD29AAC" w:rsidR="003F30A7" w:rsidRPr="00E37F48" w:rsidRDefault="00B81F70" w:rsidP="002231AE">
    <w:pPr>
      <w:pStyle w:val="FooterEven"/>
      <w:jc w:val="center"/>
      <w:rPr>
        <w:i/>
        <w:sz w:val="20"/>
      </w:rPr>
    </w:pPr>
    <w:r>
      <w:rPr>
        <w:rStyle w:val="Bold"/>
        <w:b w:val="0"/>
        <w:i/>
        <w:sz w:val="20"/>
      </w:rPr>
      <w:t xml:space="preserve">Draft </w:t>
    </w:r>
    <w:r w:rsidR="003F30A7" w:rsidRPr="00B11B6E">
      <w:rPr>
        <w:rStyle w:val="Bold"/>
        <w:b w:val="0"/>
        <w:i/>
        <w:sz w:val="20"/>
      </w:rPr>
      <w:t xml:space="preserve">Scoping Requirements </w:t>
    </w:r>
    <w:r w:rsidR="003F30A7" w:rsidRPr="00BE5D5F">
      <w:rPr>
        <w:rStyle w:val="Bold"/>
        <w:b w:val="0"/>
        <w:i/>
        <w:sz w:val="20"/>
      </w:rPr>
      <w:t xml:space="preserve">for </w:t>
    </w:r>
    <w:r w:rsidR="003B3CDD">
      <w:rPr>
        <w:rStyle w:val="Bold"/>
        <w:b w:val="0"/>
        <w:i/>
        <w:sz w:val="20"/>
      </w:rPr>
      <w:t>VIC</w:t>
    </w:r>
    <w:r w:rsidR="003F30A7" w:rsidRPr="002515C0">
      <w:rPr>
        <w:rStyle w:val="Bold"/>
        <w:b w:val="0"/>
        <w:i/>
        <w:sz w:val="20"/>
      </w:rPr>
      <w:t xml:space="preserve"> Offshore Wind Farm </w:t>
    </w:r>
    <w:r w:rsidR="003F30A7" w:rsidRPr="00BE5D5F">
      <w:rPr>
        <w:rStyle w:val="Bold"/>
        <w:b w:val="0"/>
        <w:i/>
        <w:sz w:val="20"/>
      </w:rPr>
      <w:t xml:space="preserve">Environment </w:t>
    </w:r>
    <w:r w:rsidR="003F30A7" w:rsidRPr="00B11B6E">
      <w:rPr>
        <w:rStyle w:val="Bold"/>
        <w:b w:val="0"/>
        <w:i/>
        <w:sz w:val="20"/>
      </w:rPr>
      <w:t>Effects Statement</w:t>
    </w:r>
  </w:p>
  <w:p w14:paraId="0C1E9483" w14:textId="77777777" w:rsidR="003F30A7" w:rsidRPr="00393205" w:rsidRDefault="003F30A7" w:rsidP="003932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E0478" w14:textId="01DA0F42" w:rsidR="00213C26" w:rsidRDefault="00213C2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A60F" w14:textId="3F193E73" w:rsidR="00213C26" w:rsidRDefault="00213C2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8477C" w14:textId="467D9B8B" w:rsidR="00213C26" w:rsidRDefault="00213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A2AD9CC"/>
    <w:multiLevelType w:val="hybridMultilevel"/>
    <w:tmpl w:val="74E1D53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51C5169"/>
    <w:multiLevelType w:val="hybridMultilevel"/>
    <w:tmpl w:val="EBF273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9"/>
    <w:multiLevelType w:val="singleLevel"/>
    <w:tmpl w:val="7A72F9E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68B37FE"/>
    <w:multiLevelType w:val="multilevel"/>
    <w:tmpl w:val="F1FE6724"/>
    <w:name w:val="DEPIListBullets"/>
    <w:lvl w:ilvl="0">
      <w:start w:val="1"/>
      <w:numFmt w:val="bullet"/>
      <w:lvlText w:val=""/>
      <w:lvlJc w:val="left"/>
      <w:pPr>
        <w:ind w:left="644" w:hanging="360"/>
      </w:pPr>
      <w:rPr>
        <w:rFonts w:ascii="Symbol" w:hAnsi="Symbol" w:hint="default"/>
        <w:b w:val="0"/>
        <w:i w:val="0"/>
        <w:color w:val="363534"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5" w15:restartNumberingAfterBreak="0">
    <w:nsid w:val="0F6D7158"/>
    <w:multiLevelType w:val="hybridMultilevel"/>
    <w:tmpl w:val="0F906D5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8"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2F481400"/>
    <w:multiLevelType w:val="hybridMultilevel"/>
    <w:tmpl w:val="13CCDD7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15:restartNumberingAfterBreak="0">
    <w:nsid w:val="2FD535B1"/>
    <w:multiLevelType w:val="hybridMultilevel"/>
    <w:tmpl w:val="08C4CA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A6EE38"/>
    <w:multiLevelType w:val="hybridMultilevel"/>
    <w:tmpl w:val="9633D5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40A669FE"/>
    <w:multiLevelType w:val="hybridMultilevel"/>
    <w:tmpl w:val="DD5A545A"/>
    <w:lvl w:ilvl="0" w:tplc="8C2AACD2">
      <w:start w:val="1"/>
      <w:numFmt w:val="bullet"/>
      <w:pStyle w:val="ListBullet"/>
      <w:lvlText w:val=""/>
      <w:lvlJc w:val="left"/>
      <w:pPr>
        <w:ind w:left="720" w:hanging="360"/>
      </w:pPr>
      <w:rPr>
        <w:rFonts w:ascii="Symbol" w:hAnsi="Symbol" w:hint="default"/>
      </w:rPr>
    </w:lvl>
    <w:lvl w:ilvl="1" w:tplc="0C090003">
      <w:start w:val="1"/>
      <w:numFmt w:val="bullet"/>
      <w:pStyle w:val="ListBullet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683C9A"/>
    <w:multiLevelType w:val="hybridMultilevel"/>
    <w:tmpl w:val="28268DBA"/>
    <w:lvl w:ilvl="0" w:tplc="0C090003">
      <w:start w:val="1"/>
      <w:numFmt w:val="bullet"/>
      <w:lvlText w:val="o"/>
      <w:lvlJc w:val="left"/>
      <w:pPr>
        <w:ind w:left="1490" w:hanging="360"/>
      </w:pPr>
      <w:rPr>
        <w:rFonts w:ascii="Courier New" w:hAnsi="Courier New" w:cs="Courier New" w:hint="default"/>
      </w:rPr>
    </w:lvl>
    <w:lvl w:ilvl="1" w:tplc="0C090003" w:tentative="1">
      <w:start w:val="1"/>
      <w:numFmt w:val="bullet"/>
      <w:lvlText w:val="o"/>
      <w:lvlJc w:val="left"/>
      <w:pPr>
        <w:ind w:left="2210" w:hanging="360"/>
      </w:pPr>
      <w:rPr>
        <w:rFonts w:ascii="Courier New" w:hAnsi="Courier New" w:cs="Courier New" w:hint="default"/>
      </w:rPr>
    </w:lvl>
    <w:lvl w:ilvl="2" w:tplc="0C090005" w:tentative="1">
      <w:start w:val="1"/>
      <w:numFmt w:val="bullet"/>
      <w:lvlText w:val=""/>
      <w:lvlJc w:val="left"/>
      <w:pPr>
        <w:ind w:left="2930" w:hanging="360"/>
      </w:pPr>
      <w:rPr>
        <w:rFonts w:ascii="Wingdings" w:hAnsi="Wingdings" w:hint="default"/>
      </w:rPr>
    </w:lvl>
    <w:lvl w:ilvl="3" w:tplc="0C090001" w:tentative="1">
      <w:start w:val="1"/>
      <w:numFmt w:val="bullet"/>
      <w:lvlText w:val=""/>
      <w:lvlJc w:val="left"/>
      <w:pPr>
        <w:ind w:left="3650" w:hanging="360"/>
      </w:pPr>
      <w:rPr>
        <w:rFonts w:ascii="Symbol" w:hAnsi="Symbol" w:hint="default"/>
      </w:rPr>
    </w:lvl>
    <w:lvl w:ilvl="4" w:tplc="0C090003" w:tentative="1">
      <w:start w:val="1"/>
      <w:numFmt w:val="bullet"/>
      <w:lvlText w:val="o"/>
      <w:lvlJc w:val="left"/>
      <w:pPr>
        <w:ind w:left="4370" w:hanging="360"/>
      </w:pPr>
      <w:rPr>
        <w:rFonts w:ascii="Courier New" w:hAnsi="Courier New" w:cs="Courier New" w:hint="default"/>
      </w:rPr>
    </w:lvl>
    <w:lvl w:ilvl="5" w:tplc="0C090005" w:tentative="1">
      <w:start w:val="1"/>
      <w:numFmt w:val="bullet"/>
      <w:lvlText w:val=""/>
      <w:lvlJc w:val="left"/>
      <w:pPr>
        <w:ind w:left="5090" w:hanging="360"/>
      </w:pPr>
      <w:rPr>
        <w:rFonts w:ascii="Wingdings" w:hAnsi="Wingdings" w:hint="default"/>
      </w:rPr>
    </w:lvl>
    <w:lvl w:ilvl="6" w:tplc="0C090001" w:tentative="1">
      <w:start w:val="1"/>
      <w:numFmt w:val="bullet"/>
      <w:lvlText w:val=""/>
      <w:lvlJc w:val="left"/>
      <w:pPr>
        <w:ind w:left="5810" w:hanging="360"/>
      </w:pPr>
      <w:rPr>
        <w:rFonts w:ascii="Symbol" w:hAnsi="Symbol" w:hint="default"/>
      </w:rPr>
    </w:lvl>
    <w:lvl w:ilvl="7" w:tplc="0C090003" w:tentative="1">
      <w:start w:val="1"/>
      <w:numFmt w:val="bullet"/>
      <w:lvlText w:val="o"/>
      <w:lvlJc w:val="left"/>
      <w:pPr>
        <w:ind w:left="6530" w:hanging="360"/>
      </w:pPr>
      <w:rPr>
        <w:rFonts w:ascii="Courier New" w:hAnsi="Courier New" w:cs="Courier New" w:hint="default"/>
      </w:rPr>
    </w:lvl>
    <w:lvl w:ilvl="8" w:tplc="0C090005" w:tentative="1">
      <w:start w:val="1"/>
      <w:numFmt w:val="bullet"/>
      <w:lvlText w:val=""/>
      <w:lvlJc w:val="left"/>
      <w:pPr>
        <w:ind w:left="7250" w:hanging="360"/>
      </w:pPr>
      <w:rPr>
        <w:rFonts w:ascii="Wingdings" w:hAnsi="Wingdings" w:hint="default"/>
      </w:rPr>
    </w:lvl>
  </w:abstractNum>
  <w:abstractNum w:abstractNumId="19" w15:restartNumberingAfterBreak="0">
    <w:nsid w:val="44EA1998"/>
    <w:multiLevelType w:val="multilevel"/>
    <w:tmpl w:val="113EDF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A432128"/>
    <w:multiLevelType w:val="hybridMultilevel"/>
    <w:tmpl w:val="B91E4A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2" w15:restartNumberingAfterBreak="0">
    <w:nsid w:val="4DBA1234"/>
    <w:multiLevelType w:val="hybridMultilevel"/>
    <w:tmpl w:val="F0022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5F1071"/>
    <w:multiLevelType w:val="hybridMultilevel"/>
    <w:tmpl w:val="C9AEB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9B32988"/>
    <w:multiLevelType w:val="hybridMultilevel"/>
    <w:tmpl w:val="E7B49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E863B66"/>
    <w:multiLevelType w:val="hybridMultilevel"/>
    <w:tmpl w:val="E1007C6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7EA43D1E"/>
    <w:multiLevelType w:val="hybridMultilevel"/>
    <w:tmpl w:val="D3528C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31"/>
  </w:num>
  <w:num w:numId="4">
    <w:abstractNumId w:val="9"/>
  </w:num>
  <w:num w:numId="5">
    <w:abstractNumId w:val="6"/>
  </w:num>
  <w:num w:numId="6">
    <w:abstractNumId w:val="30"/>
  </w:num>
  <w:num w:numId="7">
    <w:abstractNumId w:val="7"/>
  </w:num>
  <w:num w:numId="8">
    <w:abstractNumId w:val="13"/>
  </w:num>
  <w:num w:numId="9">
    <w:abstractNumId w:val="8"/>
  </w:num>
  <w:num w:numId="10">
    <w:abstractNumId w:val="17"/>
  </w:num>
  <w:num w:numId="11">
    <w:abstractNumId w:val="21"/>
  </w:num>
  <w:num w:numId="12">
    <w:abstractNumId w:val="19"/>
  </w:num>
  <w:num w:numId="13">
    <w:abstractNumId w:val="2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32"/>
  </w:num>
  <w:num w:numId="17">
    <w:abstractNumId w:val="16"/>
  </w:num>
  <w:num w:numId="18">
    <w:abstractNumId w:val="27"/>
  </w:num>
  <w:num w:numId="19">
    <w:abstractNumId w:val="20"/>
  </w:num>
  <w:num w:numId="20">
    <w:abstractNumId w:val="11"/>
  </w:num>
  <w:num w:numId="21">
    <w:abstractNumId w:val="34"/>
  </w:num>
  <w:num w:numId="22">
    <w:abstractNumId w:val="5"/>
  </w:num>
  <w:num w:numId="23">
    <w:abstractNumId w:val="16"/>
  </w:num>
  <w:num w:numId="24">
    <w:abstractNumId w:val="22"/>
  </w:num>
  <w:num w:numId="25">
    <w:abstractNumId w:val="33"/>
  </w:num>
  <w:num w:numId="26">
    <w:abstractNumId w:val="16"/>
  </w:num>
  <w:num w:numId="27">
    <w:abstractNumId w:val="16"/>
  </w:num>
  <w:num w:numId="28">
    <w:abstractNumId w:val="16"/>
  </w:num>
  <w:num w:numId="29">
    <w:abstractNumId w:val="16"/>
  </w:num>
  <w:num w:numId="30">
    <w:abstractNumId w:val="18"/>
  </w:num>
  <w:num w:numId="31">
    <w:abstractNumId w:val="1"/>
  </w:num>
  <w:num w:numId="32">
    <w:abstractNumId w:val="12"/>
  </w:num>
  <w:num w:numId="33">
    <w:abstractNumId w:val="0"/>
  </w:num>
  <w:num w:numId="34">
    <w:abstractNumId w:val="19"/>
  </w:num>
  <w:num w:numId="35">
    <w:abstractNumId w:val="2"/>
  </w:num>
  <w:num w:numId="36">
    <w:abstractNumId w:val="19"/>
  </w:num>
  <w:num w:numId="37">
    <w:abstractNumId w:val="16"/>
  </w:num>
  <w:num w:numId="38">
    <w:abstractNumId w:val="16"/>
  </w:num>
  <w:num w:numId="39">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68"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5C3D"/>
    <w:rsid w:val="00006000"/>
    <w:rsid w:val="000063AE"/>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2FE6"/>
    <w:rsid w:val="00013360"/>
    <w:rsid w:val="0001362A"/>
    <w:rsid w:val="0001389C"/>
    <w:rsid w:val="0001393A"/>
    <w:rsid w:val="00013BAE"/>
    <w:rsid w:val="00013DC6"/>
    <w:rsid w:val="0001466C"/>
    <w:rsid w:val="00014E03"/>
    <w:rsid w:val="00014E15"/>
    <w:rsid w:val="000154F2"/>
    <w:rsid w:val="00015BB6"/>
    <w:rsid w:val="00016478"/>
    <w:rsid w:val="00016C60"/>
    <w:rsid w:val="000171F8"/>
    <w:rsid w:val="000171FD"/>
    <w:rsid w:val="00017669"/>
    <w:rsid w:val="00017D63"/>
    <w:rsid w:val="00017D91"/>
    <w:rsid w:val="00020DB2"/>
    <w:rsid w:val="00021050"/>
    <w:rsid w:val="00021A33"/>
    <w:rsid w:val="00021CF5"/>
    <w:rsid w:val="0002261E"/>
    <w:rsid w:val="000227DA"/>
    <w:rsid w:val="00022F51"/>
    <w:rsid w:val="00022FE9"/>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416"/>
    <w:rsid w:val="00026700"/>
    <w:rsid w:val="00026706"/>
    <w:rsid w:val="0002674C"/>
    <w:rsid w:val="000268F7"/>
    <w:rsid w:val="00026A45"/>
    <w:rsid w:val="00026AC5"/>
    <w:rsid w:val="00026FD8"/>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429"/>
    <w:rsid w:val="0003451C"/>
    <w:rsid w:val="00034E46"/>
    <w:rsid w:val="00035139"/>
    <w:rsid w:val="00035163"/>
    <w:rsid w:val="000351EF"/>
    <w:rsid w:val="00035B4E"/>
    <w:rsid w:val="00035F72"/>
    <w:rsid w:val="00035FD9"/>
    <w:rsid w:val="000362D6"/>
    <w:rsid w:val="00036908"/>
    <w:rsid w:val="00036A70"/>
    <w:rsid w:val="00036FBD"/>
    <w:rsid w:val="00037072"/>
    <w:rsid w:val="00037B05"/>
    <w:rsid w:val="00037CE2"/>
    <w:rsid w:val="00037F49"/>
    <w:rsid w:val="00037F81"/>
    <w:rsid w:val="00037FB5"/>
    <w:rsid w:val="000406F3"/>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36D"/>
    <w:rsid w:val="000455E1"/>
    <w:rsid w:val="00045AA1"/>
    <w:rsid w:val="0004622F"/>
    <w:rsid w:val="00046864"/>
    <w:rsid w:val="00046EE3"/>
    <w:rsid w:val="000473A1"/>
    <w:rsid w:val="0004761D"/>
    <w:rsid w:val="000476FB"/>
    <w:rsid w:val="00047C72"/>
    <w:rsid w:val="00047CE9"/>
    <w:rsid w:val="000501F1"/>
    <w:rsid w:val="00050257"/>
    <w:rsid w:val="00050487"/>
    <w:rsid w:val="000504A5"/>
    <w:rsid w:val="000507C3"/>
    <w:rsid w:val="00050D58"/>
    <w:rsid w:val="00051426"/>
    <w:rsid w:val="0005220A"/>
    <w:rsid w:val="00052234"/>
    <w:rsid w:val="00052630"/>
    <w:rsid w:val="00052825"/>
    <w:rsid w:val="00052B90"/>
    <w:rsid w:val="00052C61"/>
    <w:rsid w:val="00052C97"/>
    <w:rsid w:val="00053244"/>
    <w:rsid w:val="00053C43"/>
    <w:rsid w:val="0005434E"/>
    <w:rsid w:val="0005472E"/>
    <w:rsid w:val="000547C6"/>
    <w:rsid w:val="00054AD4"/>
    <w:rsid w:val="00055546"/>
    <w:rsid w:val="0005568C"/>
    <w:rsid w:val="000557B4"/>
    <w:rsid w:val="00055860"/>
    <w:rsid w:val="00055D0B"/>
    <w:rsid w:val="000560BA"/>
    <w:rsid w:val="000570E5"/>
    <w:rsid w:val="00057653"/>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CB8"/>
    <w:rsid w:val="00065E7A"/>
    <w:rsid w:val="000660C5"/>
    <w:rsid w:val="00066ABF"/>
    <w:rsid w:val="00066F02"/>
    <w:rsid w:val="00067098"/>
    <w:rsid w:val="0006742D"/>
    <w:rsid w:val="000676CB"/>
    <w:rsid w:val="000676F8"/>
    <w:rsid w:val="00067769"/>
    <w:rsid w:val="000704F3"/>
    <w:rsid w:val="00070550"/>
    <w:rsid w:val="0007075C"/>
    <w:rsid w:val="000709E2"/>
    <w:rsid w:val="00070C97"/>
    <w:rsid w:val="0007112B"/>
    <w:rsid w:val="0007112E"/>
    <w:rsid w:val="00071B67"/>
    <w:rsid w:val="00071CA4"/>
    <w:rsid w:val="00071DE2"/>
    <w:rsid w:val="00072074"/>
    <w:rsid w:val="00072288"/>
    <w:rsid w:val="00072733"/>
    <w:rsid w:val="00072783"/>
    <w:rsid w:val="00072E02"/>
    <w:rsid w:val="00072EC0"/>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5ABE"/>
    <w:rsid w:val="000766DE"/>
    <w:rsid w:val="000767F1"/>
    <w:rsid w:val="00076B41"/>
    <w:rsid w:val="000771D1"/>
    <w:rsid w:val="00077B06"/>
    <w:rsid w:val="00077E9C"/>
    <w:rsid w:val="0008006E"/>
    <w:rsid w:val="000802A9"/>
    <w:rsid w:val="0008061A"/>
    <w:rsid w:val="0008129B"/>
    <w:rsid w:val="00081601"/>
    <w:rsid w:val="000816AD"/>
    <w:rsid w:val="00081CED"/>
    <w:rsid w:val="0008221A"/>
    <w:rsid w:val="00082224"/>
    <w:rsid w:val="0008252E"/>
    <w:rsid w:val="00082889"/>
    <w:rsid w:val="00082914"/>
    <w:rsid w:val="00082A08"/>
    <w:rsid w:val="00082F5F"/>
    <w:rsid w:val="0008309F"/>
    <w:rsid w:val="000838A2"/>
    <w:rsid w:val="00083917"/>
    <w:rsid w:val="00083CD6"/>
    <w:rsid w:val="00084187"/>
    <w:rsid w:val="00084708"/>
    <w:rsid w:val="00084CB1"/>
    <w:rsid w:val="000851F8"/>
    <w:rsid w:val="00085689"/>
    <w:rsid w:val="0008568F"/>
    <w:rsid w:val="0008745F"/>
    <w:rsid w:val="000908D6"/>
    <w:rsid w:val="0009125C"/>
    <w:rsid w:val="000913AD"/>
    <w:rsid w:val="00091F49"/>
    <w:rsid w:val="0009214D"/>
    <w:rsid w:val="00092374"/>
    <w:rsid w:val="00093051"/>
    <w:rsid w:val="000930BB"/>
    <w:rsid w:val="000935F8"/>
    <w:rsid w:val="000938C5"/>
    <w:rsid w:val="00093F02"/>
    <w:rsid w:val="0009409C"/>
    <w:rsid w:val="000943C7"/>
    <w:rsid w:val="000948CF"/>
    <w:rsid w:val="00094A84"/>
    <w:rsid w:val="00094F27"/>
    <w:rsid w:val="0009521E"/>
    <w:rsid w:val="000957E2"/>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6F0"/>
    <w:rsid w:val="000A09AD"/>
    <w:rsid w:val="000A0D74"/>
    <w:rsid w:val="000A0D79"/>
    <w:rsid w:val="000A0E07"/>
    <w:rsid w:val="000A0FDC"/>
    <w:rsid w:val="000A1427"/>
    <w:rsid w:val="000A1512"/>
    <w:rsid w:val="000A15E4"/>
    <w:rsid w:val="000A16B0"/>
    <w:rsid w:val="000A1D69"/>
    <w:rsid w:val="000A2165"/>
    <w:rsid w:val="000A2315"/>
    <w:rsid w:val="000A28BD"/>
    <w:rsid w:val="000A2A90"/>
    <w:rsid w:val="000A2C62"/>
    <w:rsid w:val="000A2E96"/>
    <w:rsid w:val="000A30F9"/>
    <w:rsid w:val="000A3721"/>
    <w:rsid w:val="000A3841"/>
    <w:rsid w:val="000A3B01"/>
    <w:rsid w:val="000A3FCC"/>
    <w:rsid w:val="000A4744"/>
    <w:rsid w:val="000A51F3"/>
    <w:rsid w:val="000A5396"/>
    <w:rsid w:val="000A5E67"/>
    <w:rsid w:val="000A5EBD"/>
    <w:rsid w:val="000A6267"/>
    <w:rsid w:val="000A6592"/>
    <w:rsid w:val="000A6C89"/>
    <w:rsid w:val="000A719A"/>
    <w:rsid w:val="000A73D0"/>
    <w:rsid w:val="000A73DC"/>
    <w:rsid w:val="000A7418"/>
    <w:rsid w:val="000A75EE"/>
    <w:rsid w:val="000A7E08"/>
    <w:rsid w:val="000B0044"/>
    <w:rsid w:val="000B00B4"/>
    <w:rsid w:val="000B012B"/>
    <w:rsid w:val="000B0536"/>
    <w:rsid w:val="000B06A6"/>
    <w:rsid w:val="000B0959"/>
    <w:rsid w:val="000B0A6B"/>
    <w:rsid w:val="000B11F1"/>
    <w:rsid w:val="000B167B"/>
    <w:rsid w:val="000B1786"/>
    <w:rsid w:val="000B1B52"/>
    <w:rsid w:val="000B20BF"/>
    <w:rsid w:val="000B22C0"/>
    <w:rsid w:val="000B2568"/>
    <w:rsid w:val="000B271B"/>
    <w:rsid w:val="000B2D62"/>
    <w:rsid w:val="000B2DE7"/>
    <w:rsid w:val="000B3831"/>
    <w:rsid w:val="000B3B6C"/>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3F4"/>
    <w:rsid w:val="000B7CAB"/>
    <w:rsid w:val="000B7CC2"/>
    <w:rsid w:val="000C005D"/>
    <w:rsid w:val="000C015B"/>
    <w:rsid w:val="000C038F"/>
    <w:rsid w:val="000C0411"/>
    <w:rsid w:val="000C0A3E"/>
    <w:rsid w:val="000C1569"/>
    <w:rsid w:val="000C23C2"/>
    <w:rsid w:val="000C26FC"/>
    <w:rsid w:val="000C27FF"/>
    <w:rsid w:val="000C2888"/>
    <w:rsid w:val="000C295A"/>
    <w:rsid w:val="000C2CCC"/>
    <w:rsid w:val="000C2CD8"/>
    <w:rsid w:val="000C2DE6"/>
    <w:rsid w:val="000C33EB"/>
    <w:rsid w:val="000C3B79"/>
    <w:rsid w:val="000C3C38"/>
    <w:rsid w:val="000C41E0"/>
    <w:rsid w:val="000C41F9"/>
    <w:rsid w:val="000C4231"/>
    <w:rsid w:val="000C436A"/>
    <w:rsid w:val="000C4773"/>
    <w:rsid w:val="000C4E6D"/>
    <w:rsid w:val="000C5015"/>
    <w:rsid w:val="000C55BE"/>
    <w:rsid w:val="000C57F2"/>
    <w:rsid w:val="000C6231"/>
    <w:rsid w:val="000C65B4"/>
    <w:rsid w:val="000C707C"/>
    <w:rsid w:val="000C7611"/>
    <w:rsid w:val="000D003E"/>
    <w:rsid w:val="000D050A"/>
    <w:rsid w:val="000D0526"/>
    <w:rsid w:val="000D06EA"/>
    <w:rsid w:val="000D0CA4"/>
    <w:rsid w:val="000D1A7B"/>
    <w:rsid w:val="000D1E7B"/>
    <w:rsid w:val="000D2340"/>
    <w:rsid w:val="000D2526"/>
    <w:rsid w:val="000D2813"/>
    <w:rsid w:val="000D2EA1"/>
    <w:rsid w:val="000D3159"/>
    <w:rsid w:val="000D3282"/>
    <w:rsid w:val="000D32EF"/>
    <w:rsid w:val="000D3AE8"/>
    <w:rsid w:val="000D3B59"/>
    <w:rsid w:val="000D3D33"/>
    <w:rsid w:val="000D3E39"/>
    <w:rsid w:val="000D3ECC"/>
    <w:rsid w:val="000D3F7B"/>
    <w:rsid w:val="000D42D6"/>
    <w:rsid w:val="000D464F"/>
    <w:rsid w:val="000D4EC1"/>
    <w:rsid w:val="000D53E7"/>
    <w:rsid w:val="000D6DC7"/>
    <w:rsid w:val="000D703A"/>
    <w:rsid w:val="000D7202"/>
    <w:rsid w:val="000D7482"/>
    <w:rsid w:val="000D76D9"/>
    <w:rsid w:val="000D7891"/>
    <w:rsid w:val="000D7DD3"/>
    <w:rsid w:val="000D7E1F"/>
    <w:rsid w:val="000E01C0"/>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6C64"/>
    <w:rsid w:val="000E72AC"/>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203"/>
    <w:rsid w:val="000F376E"/>
    <w:rsid w:val="000F3FC7"/>
    <w:rsid w:val="000F4A13"/>
    <w:rsid w:val="000F4CD5"/>
    <w:rsid w:val="000F5080"/>
    <w:rsid w:val="000F5216"/>
    <w:rsid w:val="000F567F"/>
    <w:rsid w:val="000F5A78"/>
    <w:rsid w:val="000F5E34"/>
    <w:rsid w:val="000F5E5F"/>
    <w:rsid w:val="000F5E8C"/>
    <w:rsid w:val="000F5F6E"/>
    <w:rsid w:val="000F6801"/>
    <w:rsid w:val="000F6803"/>
    <w:rsid w:val="000F6D60"/>
    <w:rsid w:val="000F6D6B"/>
    <w:rsid w:val="000F7657"/>
    <w:rsid w:val="000F7951"/>
    <w:rsid w:val="000F7A4B"/>
    <w:rsid w:val="000F7F8C"/>
    <w:rsid w:val="001000DA"/>
    <w:rsid w:val="00100611"/>
    <w:rsid w:val="001006AD"/>
    <w:rsid w:val="0010072A"/>
    <w:rsid w:val="001009C3"/>
    <w:rsid w:val="00100B5E"/>
    <w:rsid w:val="00101435"/>
    <w:rsid w:val="00101451"/>
    <w:rsid w:val="0010291C"/>
    <w:rsid w:val="0010306F"/>
    <w:rsid w:val="001031FC"/>
    <w:rsid w:val="0010384A"/>
    <w:rsid w:val="00103D73"/>
    <w:rsid w:val="00103F0F"/>
    <w:rsid w:val="00104371"/>
    <w:rsid w:val="00104574"/>
    <w:rsid w:val="00104B12"/>
    <w:rsid w:val="00104F66"/>
    <w:rsid w:val="001054A3"/>
    <w:rsid w:val="0010559C"/>
    <w:rsid w:val="00105C32"/>
    <w:rsid w:val="0010606F"/>
    <w:rsid w:val="0010612C"/>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7B9"/>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21A"/>
    <w:rsid w:val="00117543"/>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58A"/>
    <w:rsid w:val="001217C3"/>
    <w:rsid w:val="001219CD"/>
    <w:rsid w:val="00121E66"/>
    <w:rsid w:val="00122355"/>
    <w:rsid w:val="00122358"/>
    <w:rsid w:val="00122507"/>
    <w:rsid w:val="001226AD"/>
    <w:rsid w:val="001228CD"/>
    <w:rsid w:val="00122A3C"/>
    <w:rsid w:val="00122AE8"/>
    <w:rsid w:val="00122C51"/>
    <w:rsid w:val="00122C72"/>
    <w:rsid w:val="00122C79"/>
    <w:rsid w:val="001230A5"/>
    <w:rsid w:val="00123291"/>
    <w:rsid w:val="00123733"/>
    <w:rsid w:val="00123ACC"/>
    <w:rsid w:val="00123FDE"/>
    <w:rsid w:val="001243CE"/>
    <w:rsid w:val="00124482"/>
    <w:rsid w:val="00124611"/>
    <w:rsid w:val="001246C4"/>
    <w:rsid w:val="00124797"/>
    <w:rsid w:val="00124905"/>
    <w:rsid w:val="00124C3D"/>
    <w:rsid w:val="00124D82"/>
    <w:rsid w:val="00124E8F"/>
    <w:rsid w:val="001250AF"/>
    <w:rsid w:val="001253D5"/>
    <w:rsid w:val="00125A6C"/>
    <w:rsid w:val="00125C50"/>
    <w:rsid w:val="00125F99"/>
    <w:rsid w:val="001262FB"/>
    <w:rsid w:val="001266B1"/>
    <w:rsid w:val="001269E0"/>
    <w:rsid w:val="00126CD7"/>
    <w:rsid w:val="001270B7"/>
    <w:rsid w:val="00127385"/>
    <w:rsid w:val="00127410"/>
    <w:rsid w:val="0012741A"/>
    <w:rsid w:val="00127532"/>
    <w:rsid w:val="00127B92"/>
    <w:rsid w:val="00127D30"/>
    <w:rsid w:val="00127F2F"/>
    <w:rsid w:val="001300CB"/>
    <w:rsid w:val="001309FF"/>
    <w:rsid w:val="00131286"/>
    <w:rsid w:val="00131311"/>
    <w:rsid w:val="001314EF"/>
    <w:rsid w:val="001315CE"/>
    <w:rsid w:val="0013248A"/>
    <w:rsid w:val="001325D7"/>
    <w:rsid w:val="00132744"/>
    <w:rsid w:val="00132777"/>
    <w:rsid w:val="00133770"/>
    <w:rsid w:val="001338A4"/>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CDE"/>
    <w:rsid w:val="00146DD5"/>
    <w:rsid w:val="0014701F"/>
    <w:rsid w:val="001470F1"/>
    <w:rsid w:val="001474AE"/>
    <w:rsid w:val="001474D5"/>
    <w:rsid w:val="00147B75"/>
    <w:rsid w:val="00147B9C"/>
    <w:rsid w:val="00147EC2"/>
    <w:rsid w:val="00150172"/>
    <w:rsid w:val="001501A0"/>
    <w:rsid w:val="00150BC2"/>
    <w:rsid w:val="00151C40"/>
    <w:rsid w:val="00151DB1"/>
    <w:rsid w:val="00152175"/>
    <w:rsid w:val="00152258"/>
    <w:rsid w:val="001522A3"/>
    <w:rsid w:val="00152DA7"/>
    <w:rsid w:val="00152F06"/>
    <w:rsid w:val="00153334"/>
    <w:rsid w:val="0015375B"/>
    <w:rsid w:val="0015388E"/>
    <w:rsid w:val="00153FD1"/>
    <w:rsid w:val="00153FDB"/>
    <w:rsid w:val="001541A8"/>
    <w:rsid w:val="001544A7"/>
    <w:rsid w:val="00154503"/>
    <w:rsid w:val="0015452B"/>
    <w:rsid w:val="001545B4"/>
    <w:rsid w:val="00154C0E"/>
    <w:rsid w:val="00154F44"/>
    <w:rsid w:val="00155B6F"/>
    <w:rsid w:val="001562D9"/>
    <w:rsid w:val="0015661D"/>
    <w:rsid w:val="001568CE"/>
    <w:rsid w:val="00156A81"/>
    <w:rsid w:val="00156F4A"/>
    <w:rsid w:val="00157293"/>
    <w:rsid w:val="00157B2C"/>
    <w:rsid w:val="00157E61"/>
    <w:rsid w:val="00157E78"/>
    <w:rsid w:val="001601C2"/>
    <w:rsid w:val="001608D7"/>
    <w:rsid w:val="00160ED7"/>
    <w:rsid w:val="001619E0"/>
    <w:rsid w:val="00161E60"/>
    <w:rsid w:val="00162B86"/>
    <w:rsid w:val="00162E29"/>
    <w:rsid w:val="0016301C"/>
    <w:rsid w:val="0016310E"/>
    <w:rsid w:val="00163110"/>
    <w:rsid w:val="0016334C"/>
    <w:rsid w:val="00163536"/>
    <w:rsid w:val="001635A6"/>
    <w:rsid w:val="00163E14"/>
    <w:rsid w:val="00164055"/>
    <w:rsid w:val="0016434F"/>
    <w:rsid w:val="00164B4C"/>
    <w:rsid w:val="00164D40"/>
    <w:rsid w:val="00164E7C"/>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221"/>
    <w:rsid w:val="001715D8"/>
    <w:rsid w:val="00171FD1"/>
    <w:rsid w:val="00172031"/>
    <w:rsid w:val="0017292E"/>
    <w:rsid w:val="00172AE4"/>
    <w:rsid w:val="00172C02"/>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552"/>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B05"/>
    <w:rsid w:val="00185D75"/>
    <w:rsid w:val="00185F4B"/>
    <w:rsid w:val="0018600C"/>
    <w:rsid w:val="0018616D"/>
    <w:rsid w:val="00186397"/>
    <w:rsid w:val="00186ECA"/>
    <w:rsid w:val="00187062"/>
    <w:rsid w:val="00187485"/>
    <w:rsid w:val="00187860"/>
    <w:rsid w:val="00187A24"/>
    <w:rsid w:val="00190073"/>
    <w:rsid w:val="00190242"/>
    <w:rsid w:val="0019095F"/>
    <w:rsid w:val="00190E2A"/>
    <w:rsid w:val="001911C7"/>
    <w:rsid w:val="001911F6"/>
    <w:rsid w:val="0019138F"/>
    <w:rsid w:val="00191688"/>
    <w:rsid w:val="0019194F"/>
    <w:rsid w:val="00191D9C"/>
    <w:rsid w:val="00192396"/>
    <w:rsid w:val="001924D8"/>
    <w:rsid w:val="00192793"/>
    <w:rsid w:val="001929A8"/>
    <w:rsid w:val="001932CF"/>
    <w:rsid w:val="001939D8"/>
    <w:rsid w:val="00193BEE"/>
    <w:rsid w:val="00193C6E"/>
    <w:rsid w:val="001942B8"/>
    <w:rsid w:val="00194471"/>
    <w:rsid w:val="00194533"/>
    <w:rsid w:val="00194C55"/>
    <w:rsid w:val="00194CF5"/>
    <w:rsid w:val="0019502C"/>
    <w:rsid w:val="001952E8"/>
    <w:rsid w:val="0019531B"/>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2FC"/>
    <w:rsid w:val="001A245B"/>
    <w:rsid w:val="001A25AC"/>
    <w:rsid w:val="001A37A6"/>
    <w:rsid w:val="001A4197"/>
    <w:rsid w:val="001A45A0"/>
    <w:rsid w:val="001A4BB8"/>
    <w:rsid w:val="001A50A5"/>
    <w:rsid w:val="001A548E"/>
    <w:rsid w:val="001A5625"/>
    <w:rsid w:val="001A5E71"/>
    <w:rsid w:val="001A6B0A"/>
    <w:rsid w:val="001A72C9"/>
    <w:rsid w:val="001A7616"/>
    <w:rsid w:val="001A788D"/>
    <w:rsid w:val="001A7B61"/>
    <w:rsid w:val="001A7F0C"/>
    <w:rsid w:val="001B025E"/>
    <w:rsid w:val="001B0693"/>
    <w:rsid w:val="001B0706"/>
    <w:rsid w:val="001B0807"/>
    <w:rsid w:val="001B086D"/>
    <w:rsid w:val="001B0F9E"/>
    <w:rsid w:val="001B101F"/>
    <w:rsid w:val="001B136D"/>
    <w:rsid w:val="001B142F"/>
    <w:rsid w:val="001B1442"/>
    <w:rsid w:val="001B1470"/>
    <w:rsid w:val="001B1AFB"/>
    <w:rsid w:val="001B1C97"/>
    <w:rsid w:val="001B1F30"/>
    <w:rsid w:val="001B2547"/>
    <w:rsid w:val="001B2B05"/>
    <w:rsid w:val="001B2BCC"/>
    <w:rsid w:val="001B35DB"/>
    <w:rsid w:val="001B36B4"/>
    <w:rsid w:val="001B38B7"/>
    <w:rsid w:val="001B39AE"/>
    <w:rsid w:val="001B3BD1"/>
    <w:rsid w:val="001B3E2C"/>
    <w:rsid w:val="001B3F7F"/>
    <w:rsid w:val="001B411F"/>
    <w:rsid w:val="001B4653"/>
    <w:rsid w:val="001B4929"/>
    <w:rsid w:val="001B4A22"/>
    <w:rsid w:val="001B4A40"/>
    <w:rsid w:val="001B5197"/>
    <w:rsid w:val="001B58BC"/>
    <w:rsid w:val="001B5E7A"/>
    <w:rsid w:val="001B66F8"/>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738"/>
    <w:rsid w:val="001C2A75"/>
    <w:rsid w:val="001C2AAB"/>
    <w:rsid w:val="001C3683"/>
    <w:rsid w:val="001C37E7"/>
    <w:rsid w:val="001C4284"/>
    <w:rsid w:val="001C4299"/>
    <w:rsid w:val="001C43F5"/>
    <w:rsid w:val="001C44D3"/>
    <w:rsid w:val="001C5239"/>
    <w:rsid w:val="001C5445"/>
    <w:rsid w:val="001C5501"/>
    <w:rsid w:val="001C58FF"/>
    <w:rsid w:val="001C591F"/>
    <w:rsid w:val="001C63D2"/>
    <w:rsid w:val="001C6526"/>
    <w:rsid w:val="001C6A87"/>
    <w:rsid w:val="001C6E3A"/>
    <w:rsid w:val="001C7078"/>
    <w:rsid w:val="001C709B"/>
    <w:rsid w:val="001C7813"/>
    <w:rsid w:val="001D10F1"/>
    <w:rsid w:val="001D1792"/>
    <w:rsid w:val="001D2509"/>
    <w:rsid w:val="001D25D4"/>
    <w:rsid w:val="001D25DB"/>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51B"/>
    <w:rsid w:val="001E0190"/>
    <w:rsid w:val="001E0734"/>
    <w:rsid w:val="001E09A3"/>
    <w:rsid w:val="001E0ACF"/>
    <w:rsid w:val="001E0ADE"/>
    <w:rsid w:val="001E1098"/>
    <w:rsid w:val="001E1E96"/>
    <w:rsid w:val="001E23A3"/>
    <w:rsid w:val="001E24D4"/>
    <w:rsid w:val="001E25C4"/>
    <w:rsid w:val="001E2737"/>
    <w:rsid w:val="001E2CED"/>
    <w:rsid w:val="001E2E6F"/>
    <w:rsid w:val="001E3511"/>
    <w:rsid w:val="001E3642"/>
    <w:rsid w:val="001E3A48"/>
    <w:rsid w:val="001E3DBD"/>
    <w:rsid w:val="001E4751"/>
    <w:rsid w:val="001E47E4"/>
    <w:rsid w:val="001E4938"/>
    <w:rsid w:val="001E4CD8"/>
    <w:rsid w:val="001E4D43"/>
    <w:rsid w:val="001E4FB6"/>
    <w:rsid w:val="001E53A9"/>
    <w:rsid w:val="001E55D5"/>
    <w:rsid w:val="001E57F0"/>
    <w:rsid w:val="001E589C"/>
    <w:rsid w:val="001E6770"/>
    <w:rsid w:val="001E6920"/>
    <w:rsid w:val="001E693A"/>
    <w:rsid w:val="001E6EC8"/>
    <w:rsid w:val="001E77EB"/>
    <w:rsid w:val="001E7905"/>
    <w:rsid w:val="001F0190"/>
    <w:rsid w:val="001F050A"/>
    <w:rsid w:val="001F0858"/>
    <w:rsid w:val="001F0883"/>
    <w:rsid w:val="001F08A4"/>
    <w:rsid w:val="001F0A0A"/>
    <w:rsid w:val="001F0B61"/>
    <w:rsid w:val="001F0DCF"/>
    <w:rsid w:val="001F11E2"/>
    <w:rsid w:val="001F141F"/>
    <w:rsid w:val="001F14F2"/>
    <w:rsid w:val="001F168F"/>
    <w:rsid w:val="001F1BAB"/>
    <w:rsid w:val="001F1EEE"/>
    <w:rsid w:val="001F203C"/>
    <w:rsid w:val="001F2108"/>
    <w:rsid w:val="001F2A4D"/>
    <w:rsid w:val="001F2BD3"/>
    <w:rsid w:val="001F2EA1"/>
    <w:rsid w:val="001F337E"/>
    <w:rsid w:val="001F353A"/>
    <w:rsid w:val="001F3603"/>
    <w:rsid w:val="001F372C"/>
    <w:rsid w:val="001F3847"/>
    <w:rsid w:val="001F386B"/>
    <w:rsid w:val="001F3D89"/>
    <w:rsid w:val="001F4052"/>
    <w:rsid w:val="001F4066"/>
    <w:rsid w:val="001F4435"/>
    <w:rsid w:val="001F4FA9"/>
    <w:rsid w:val="001F53CE"/>
    <w:rsid w:val="001F548A"/>
    <w:rsid w:val="001F579C"/>
    <w:rsid w:val="001F5843"/>
    <w:rsid w:val="001F58E7"/>
    <w:rsid w:val="001F5C40"/>
    <w:rsid w:val="001F5D92"/>
    <w:rsid w:val="001F5F13"/>
    <w:rsid w:val="001F668A"/>
    <w:rsid w:val="001F6AB6"/>
    <w:rsid w:val="001F6D64"/>
    <w:rsid w:val="001F765B"/>
    <w:rsid w:val="001F770A"/>
    <w:rsid w:val="00200A9D"/>
    <w:rsid w:val="00200B2E"/>
    <w:rsid w:val="00201162"/>
    <w:rsid w:val="00201324"/>
    <w:rsid w:val="002013C1"/>
    <w:rsid w:val="00201841"/>
    <w:rsid w:val="0020194C"/>
    <w:rsid w:val="0020205B"/>
    <w:rsid w:val="002020AA"/>
    <w:rsid w:val="0020278D"/>
    <w:rsid w:val="00202C45"/>
    <w:rsid w:val="00202E4A"/>
    <w:rsid w:val="00203011"/>
    <w:rsid w:val="002031FC"/>
    <w:rsid w:val="0020332E"/>
    <w:rsid w:val="00203733"/>
    <w:rsid w:val="0020388F"/>
    <w:rsid w:val="0020390A"/>
    <w:rsid w:val="00203A4C"/>
    <w:rsid w:val="002041DB"/>
    <w:rsid w:val="0020460C"/>
    <w:rsid w:val="00204727"/>
    <w:rsid w:val="00205221"/>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3F"/>
    <w:rsid w:val="002112B2"/>
    <w:rsid w:val="00211AE6"/>
    <w:rsid w:val="00211B55"/>
    <w:rsid w:val="00211FE8"/>
    <w:rsid w:val="00212CB6"/>
    <w:rsid w:val="00212DA6"/>
    <w:rsid w:val="00213289"/>
    <w:rsid w:val="0021395B"/>
    <w:rsid w:val="002139D9"/>
    <w:rsid w:val="00213B45"/>
    <w:rsid w:val="00213C26"/>
    <w:rsid w:val="002147CA"/>
    <w:rsid w:val="002150E0"/>
    <w:rsid w:val="002153ED"/>
    <w:rsid w:val="002154DF"/>
    <w:rsid w:val="002158A2"/>
    <w:rsid w:val="00215AEB"/>
    <w:rsid w:val="00215CE4"/>
    <w:rsid w:val="00215D0E"/>
    <w:rsid w:val="00215E20"/>
    <w:rsid w:val="0021610D"/>
    <w:rsid w:val="002165C1"/>
    <w:rsid w:val="00216A8E"/>
    <w:rsid w:val="0021702B"/>
    <w:rsid w:val="00217538"/>
    <w:rsid w:val="00217563"/>
    <w:rsid w:val="00217998"/>
    <w:rsid w:val="00217DA5"/>
    <w:rsid w:val="00217EC2"/>
    <w:rsid w:val="00220268"/>
    <w:rsid w:val="0022056F"/>
    <w:rsid w:val="00220922"/>
    <w:rsid w:val="00220B8F"/>
    <w:rsid w:val="00220ED6"/>
    <w:rsid w:val="00221747"/>
    <w:rsid w:val="00221FB0"/>
    <w:rsid w:val="0022236B"/>
    <w:rsid w:val="00222411"/>
    <w:rsid w:val="0022253A"/>
    <w:rsid w:val="002225EF"/>
    <w:rsid w:val="00222ACC"/>
    <w:rsid w:val="00222D23"/>
    <w:rsid w:val="002231AE"/>
    <w:rsid w:val="002235C4"/>
    <w:rsid w:val="00223B9B"/>
    <w:rsid w:val="00223E41"/>
    <w:rsid w:val="00223EC7"/>
    <w:rsid w:val="002240AD"/>
    <w:rsid w:val="002241F7"/>
    <w:rsid w:val="00224234"/>
    <w:rsid w:val="002242F0"/>
    <w:rsid w:val="0022452B"/>
    <w:rsid w:val="00224EDC"/>
    <w:rsid w:val="00224F1D"/>
    <w:rsid w:val="002257EC"/>
    <w:rsid w:val="00225CB2"/>
    <w:rsid w:val="002262A7"/>
    <w:rsid w:val="00226C01"/>
    <w:rsid w:val="0022721E"/>
    <w:rsid w:val="0022781D"/>
    <w:rsid w:val="00227B32"/>
    <w:rsid w:val="00230023"/>
    <w:rsid w:val="0023007D"/>
    <w:rsid w:val="002302F5"/>
    <w:rsid w:val="00230478"/>
    <w:rsid w:val="0023084B"/>
    <w:rsid w:val="00231311"/>
    <w:rsid w:val="0023151E"/>
    <w:rsid w:val="002317F9"/>
    <w:rsid w:val="00231979"/>
    <w:rsid w:val="00231B86"/>
    <w:rsid w:val="0023219B"/>
    <w:rsid w:val="0023230E"/>
    <w:rsid w:val="00232694"/>
    <w:rsid w:val="0023282F"/>
    <w:rsid w:val="00232E2E"/>
    <w:rsid w:val="00232E42"/>
    <w:rsid w:val="00233827"/>
    <w:rsid w:val="00233EAE"/>
    <w:rsid w:val="00233EB7"/>
    <w:rsid w:val="00233F42"/>
    <w:rsid w:val="00234272"/>
    <w:rsid w:val="002347C3"/>
    <w:rsid w:val="00234809"/>
    <w:rsid w:val="00234856"/>
    <w:rsid w:val="00234CB5"/>
    <w:rsid w:val="00235450"/>
    <w:rsid w:val="002355C9"/>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4D1"/>
    <w:rsid w:val="002405D7"/>
    <w:rsid w:val="002408BA"/>
    <w:rsid w:val="00240A90"/>
    <w:rsid w:val="00240AE1"/>
    <w:rsid w:val="00240ED3"/>
    <w:rsid w:val="002412A2"/>
    <w:rsid w:val="00241740"/>
    <w:rsid w:val="00241810"/>
    <w:rsid w:val="0024188E"/>
    <w:rsid w:val="00242AB5"/>
    <w:rsid w:val="00242CFC"/>
    <w:rsid w:val="00242E04"/>
    <w:rsid w:val="002430F9"/>
    <w:rsid w:val="002432E0"/>
    <w:rsid w:val="00243622"/>
    <w:rsid w:val="002436B2"/>
    <w:rsid w:val="00243756"/>
    <w:rsid w:val="002437BC"/>
    <w:rsid w:val="002437E8"/>
    <w:rsid w:val="00243D2B"/>
    <w:rsid w:val="00243E8D"/>
    <w:rsid w:val="00244224"/>
    <w:rsid w:val="00244B6B"/>
    <w:rsid w:val="002454C8"/>
    <w:rsid w:val="0024570C"/>
    <w:rsid w:val="00245790"/>
    <w:rsid w:val="00245971"/>
    <w:rsid w:val="00245CE9"/>
    <w:rsid w:val="00245E00"/>
    <w:rsid w:val="00246012"/>
    <w:rsid w:val="00247B52"/>
    <w:rsid w:val="00247E49"/>
    <w:rsid w:val="00247EB2"/>
    <w:rsid w:val="00250568"/>
    <w:rsid w:val="002507C7"/>
    <w:rsid w:val="002511AF"/>
    <w:rsid w:val="002515C0"/>
    <w:rsid w:val="002517A1"/>
    <w:rsid w:val="00251AF9"/>
    <w:rsid w:val="00251BF4"/>
    <w:rsid w:val="00252146"/>
    <w:rsid w:val="002525B9"/>
    <w:rsid w:val="00252B1D"/>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95E"/>
    <w:rsid w:val="00257419"/>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596"/>
    <w:rsid w:val="0026589E"/>
    <w:rsid w:val="002659C1"/>
    <w:rsid w:val="002662B9"/>
    <w:rsid w:val="002662BA"/>
    <w:rsid w:val="00266EB3"/>
    <w:rsid w:val="00267693"/>
    <w:rsid w:val="00267733"/>
    <w:rsid w:val="00267CB6"/>
    <w:rsid w:val="00267EF8"/>
    <w:rsid w:val="00270AC9"/>
    <w:rsid w:val="00271600"/>
    <w:rsid w:val="00271B90"/>
    <w:rsid w:val="00271BC9"/>
    <w:rsid w:val="00272039"/>
    <w:rsid w:val="00272184"/>
    <w:rsid w:val="00272283"/>
    <w:rsid w:val="0027244F"/>
    <w:rsid w:val="00272FC7"/>
    <w:rsid w:val="0027300A"/>
    <w:rsid w:val="002732B5"/>
    <w:rsid w:val="002734A2"/>
    <w:rsid w:val="0027354F"/>
    <w:rsid w:val="00273651"/>
    <w:rsid w:val="0027369B"/>
    <w:rsid w:val="00273803"/>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688A"/>
    <w:rsid w:val="002770AD"/>
    <w:rsid w:val="00277171"/>
    <w:rsid w:val="00277491"/>
    <w:rsid w:val="002779C6"/>
    <w:rsid w:val="00277B3D"/>
    <w:rsid w:val="00277BAB"/>
    <w:rsid w:val="00280144"/>
    <w:rsid w:val="0028044C"/>
    <w:rsid w:val="0028048B"/>
    <w:rsid w:val="002807D6"/>
    <w:rsid w:val="0028091B"/>
    <w:rsid w:val="0028093E"/>
    <w:rsid w:val="0028111A"/>
    <w:rsid w:val="002815F0"/>
    <w:rsid w:val="0028165D"/>
    <w:rsid w:val="00281702"/>
    <w:rsid w:val="002817EC"/>
    <w:rsid w:val="00281F5E"/>
    <w:rsid w:val="00282ACC"/>
    <w:rsid w:val="00283592"/>
    <w:rsid w:val="0028363C"/>
    <w:rsid w:val="00283E4F"/>
    <w:rsid w:val="00283EE3"/>
    <w:rsid w:val="00283FA3"/>
    <w:rsid w:val="002845AC"/>
    <w:rsid w:val="00284B07"/>
    <w:rsid w:val="00285A5B"/>
    <w:rsid w:val="00285A86"/>
    <w:rsid w:val="00285C44"/>
    <w:rsid w:val="00285E6C"/>
    <w:rsid w:val="00285F04"/>
    <w:rsid w:val="00286689"/>
    <w:rsid w:val="00286C19"/>
    <w:rsid w:val="00287075"/>
    <w:rsid w:val="00287146"/>
    <w:rsid w:val="00287609"/>
    <w:rsid w:val="002878A6"/>
    <w:rsid w:val="00287BA9"/>
    <w:rsid w:val="00287D08"/>
    <w:rsid w:val="00290136"/>
    <w:rsid w:val="0029046B"/>
    <w:rsid w:val="002905D9"/>
    <w:rsid w:val="00290935"/>
    <w:rsid w:val="00290F2A"/>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27"/>
    <w:rsid w:val="00297462"/>
    <w:rsid w:val="002978F9"/>
    <w:rsid w:val="00297A1F"/>
    <w:rsid w:val="00297C1B"/>
    <w:rsid w:val="00297CA9"/>
    <w:rsid w:val="00297EC6"/>
    <w:rsid w:val="002A0AED"/>
    <w:rsid w:val="002A0ED0"/>
    <w:rsid w:val="002A13AD"/>
    <w:rsid w:val="002A25E5"/>
    <w:rsid w:val="002A2754"/>
    <w:rsid w:val="002A289B"/>
    <w:rsid w:val="002A2D99"/>
    <w:rsid w:val="002A307B"/>
    <w:rsid w:val="002A314B"/>
    <w:rsid w:val="002A36DE"/>
    <w:rsid w:val="002A38F1"/>
    <w:rsid w:val="002A3DA4"/>
    <w:rsid w:val="002A405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0DA4"/>
    <w:rsid w:val="002B14F2"/>
    <w:rsid w:val="002B171F"/>
    <w:rsid w:val="002B1C2D"/>
    <w:rsid w:val="002B1C4C"/>
    <w:rsid w:val="002B1DB7"/>
    <w:rsid w:val="002B1DE7"/>
    <w:rsid w:val="002B1F25"/>
    <w:rsid w:val="002B2336"/>
    <w:rsid w:val="002B234F"/>
    <w:rsid w:val="002B2563"/>
    <w:rsid w:val="002B25C0"/>
    <w:rsid w:val="002B2FCD"/>
    <w:rsid w:val="002B2FF1"/>
    <w:rsid w:val="002B32A8"/>
    <w:rsid w:val="002B3396"/>
    <w:rsid w:val="002B3565"/>
    <w:rsid w:val="002B35C2"/>
    <w:rsid w:val="002B37D5"/>
    <w:rsid w:val="002B3B29"/>
    <w:rsid w:val="002B407B"/>
    <w:rsid w:val="002B407C"/>
    <w:rsid w:val="002B4CAF"/>
    <w:rsid w:val="002B4F7D"/>
    <w:rsid w:val="002B509A"/>
    <w:rsid w:val="002B553B"/>
    <w:rsid w:val="002B587D"/>
    <w:rsid w:val="002B58C3"/>
    <w:rsid w:val="002B5B0B"/>
    <w:rsid w:val="002B5E46"/>
    <w:rsid w:val="002B6003"/>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0AB"/>
    <w:rsid w:val="002C13EA"/>
    <w:rsid w:val="002C1547"/>
    <w:rsid w:val="002C223F"/>
    <w:rsid w:val="002C25A0"/>
    <w:rsid w:val="002C2715"/>
    <w:rsid w:val="002C282D"/>
    <w:rsid w:val="002C296E"/>
    <w:rsid w:val="002C2E8E"/>
    <w:rsid w:val="002C321C"/>
    <w:rsid w:val="002C3384"/>
    <w:rsid w:val="002C3436"/>
    <w:rsid w:val="002C3560"/>
    <w:rsid w:val="002C35FF"/>
    <w:rsid w:val="002C3EFD"/>
    <w:rsid w:val="002C41C0"/>
    <w:rsid w:val="002C484C"/>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435"/>
    <w:rsid w:val="002D5584"/>
    <w:rsid w:val="002D5767"/>
    <w:rsid w:val="002D65F7"/>
    <w:rsid w:val="002D66F5"/>
    <w:rsid w:val="002D6A84"/>
    <w:rsid w:val="002D6B9C"/>
    <w:rsid w:val="002D6C05"/>
    <w:rsid w:val="002D70B7"/>
    <w:rsid w:val="002D7C5A"/>
    <w:rsid w:val="002E0210"/>
    <w:rsid w:val="002E0666"/>
    <w:rsid w:val="002E06C6"/>
    <w:rsid w:val="002E0CE5"/>
    <w:rsid w:val="002E0DBE"/>
    <w:rsid w:val="002E18B5"/>
    <w:rsid w:val="002E18FF"/>
    <w:rsid w:val="002E219E"/>
    <w:rsid w:val="002E2335"/>
    <w:rsid w:val="002E23C3"/>
    <w:rsid w:val="002E24E5"/>
    <w:rsid w:val="002E2FCE"/>
    <w:rsid w:val="002E3321"/>
    <w:rsid w:val="002E3600"/>
    <w:rsid w:val="002E37F7"/>
    <w:rsid w:val="002E3891"/>
    <w:rsid w:val="002E3909"/>
    <w:rsid w:val="002E3E90"/>
    <w:rsid w:val="002E3F9E"/>
    <w:rsid w:val="002E429F"/>
    <w:rsid w:val="002E446A"/>
    <w:rsid w:val="002E479B"/>
    <w:rsid w:val="002E4943"/>
    <w:rsid w:val="002E4991"/>
    <w:rsid w:val="002E49CB"/>
    <w:rsid w:val="002E4E56"/>
    <w:rsid w:val="002E52CC"/>
    <w:rsid w:val="002E5808"/>
    <w:rsid w:val="002E584F"/>
    <w:rsid w:val="002E58C5"/>
    <w:rsid w:val="002E5ADE"/>
    <w:rsid w:val="002E5B9E"/>
    <w:rsid w:val="002E6B7A"/>
    <w:rsid w:val="002E6DC0"/>
    <w:rsid w:val="002E7001"/>
    <w:rsid w:val="002E7991"/>
    <w:rsid w:val="002E7A32"/>
    <w:rsid w:val="002E7EE9"/>
    <w:rsid w:val="002F0A6E"/>
    <w:rsid w:val="002F0BF5"/>
    <w:rsid w:val="002F1301"/>
    <w:rsid w:val="002F1ECC"/>
    <w:rsid w:val="002F25E9"/>
    <w:rsid w:val="002F35AA"/>
    <w:rsid w:val="002F3E23"/>
    <w:rsid w:val="002F4165"/>
    <w:rsid w:val="002F44C2"/>
    <w:rsid w:val="002F4916"/>
    <w:rsid w:val="002F4B98"/>
    <w:rsid w:val="002F4FB6"/>
    <w:rsid w:val="002F57C5"/>
    <w:rsid w:val="002F57C9"/>
    <w:rsid w:val="002F5800"/>
    <w:rsid w:val="002F5CA3"/>
    <w:rsid w:val="002F5DE3"/>
    <w:rsid w:val="002F64E9"/>
    <w:rsid w:val="002F6632"/>
    <w:rsid w:val="002F6A05"/>
    <w:rsid w:val="002F6C77"/>
    <w:rsid w:val="002F6C8D"/>
    <w:rsid w:val="002F719B"/>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1F6A"/>
    <w:rsid w:val="00302572"/>
    <w:rsid w:val="003027A8"/>
    <w:rsid w:val="00302A79"/>
    <w:rsid w:val="00302C18"/>
    <w:rsid w:val="00302C1B"/>
    <w:rsid w:val="0030318C"/>
    <w:rsid w:val="00303661"/>
    <w:rsid w:val="00303961"/>
    <w:rsid w:val="00303BD5"/>
    <w:rsid w:val="00303CCE"/>
    <w:rsid w:val="00303E3A"/>
    <w:rsid w:val="00303E4B"/>
    <w:rsid w:val="00304051"/>
    <w:rsid w:val="003043D2"/>
    <w:rsid w:val="003044A7"/>
    <w:rsid w:val="0030517A"/>
    <w:rsid w:val="00305AF5"/>
    <w:rsid w:val="00305BF4"/>
    <w:rsid w:val="00306030"/>
    <w:rsid w:val="00306780"/>
    <w:rsid w:val="00306796"/>
    <w:rsid w:val="00306B0C"/>
    <w:rsid w:val="00306C6A"/>
    <w:rsid w:val="00307282"/>
    <w:rsid w:val="00307581"/>
    <w:rsid w:val="003078C0"/>
    <w:rsid w:val="00307DE3"/>
    <w:rsid w:val="00307EE7"/>
    <w:rsid w:val="00310A6E"/>
    <w:rsid w:val="00310BB6"/>
    <w:rsid w:val="00310F51"/>
    <w:rsid w:val="003114B3"/>
    <w:rsid w:val="003118BB"/>
    <w:rsid w:val="00311AAD"/>
    <w:rsid w:val="00311AEC"/>
    <w:rsid w:val="00311F5B"/>
    <w:rsid w:val="00312073"/>
    <w:rsid w:val="00312320"/>
    <w:rsid w:val="00312916"/>
    <w:rsid w:val="00312A2E"/>
    <w:rsid w:val="00313432"/>
    <w:rsid w:val="00313587"/>
    <w:rsid w:val="00313AA4"/>
    <w:rsid w:val="003140E6"/>
    <w:rsid w:val="00314485"/>
    <w:rsid w:val="003145C4"/>
    <w:rsid w:val="00314736"/>
    <w:rsid w:val="00314EA8"/>
    <w:rsid w:val="00315133"/>
    <w:rsid w:val="0031528F"/>
    <w:rsid w:val="0031535C"/>
    <w:rsid w:val="0031546D"/>
    <w:rsid w:val="00315585"/>
    <w:rsid w:val="00315622"/>
    <w:rsid w:val="0031575C"/>
    <w:rsid w:val="00315855"/>
    <w:rsid w:val="003159CA"/>
    <w:rsid w:val="00315CFC"/>
    <w:rsid w:val="00315F65"/>
    <w:rsid w:val="00316EE5"/>
    <w:rsid w:val="003177C7"/>
    <w:rsid w:val="00317B03"/>
    <w:rsid w:val="00317B60"/>
    <w:rsid w:val="003200A6"/>
    <w:rsid w:val="00320390"/>
    <w:rsid w:val="00320D1D"/>
    <w:rsid w:val="00320E0A"/>
    <w:rsid w:val="00320F94"/>
    <w:rsid w:val="00321131"/>
    <w:rsid w:val="00321137"/>
    <w:rsid w:val="00321650"/>
    <w:rsid w:val="003217EF"/>
    <w:rsid w:val="00321955"/>
    <w:rsid w:val="003223E9"/>
    <w:rsid w:val="003229CA"/>
    <w:rsid w:val="00322C00"/>
    <w:rsid w:val="00323063"/>
    <w:rsid w:val="003234E6"/>
    <w:rsid w:val="0032380A"/>
    <w:rsid w:val="00323975"/>
    <w:rsid w:val="0032407D"/>
    <w:rsid w:val="00324330"/>
    <w:rsid w:val="00324361"/>
    <w:rsid w:val="003243D5"/>
    <w:rsid w:val="0032442B"/>
    <w:rsid w:val="0032492D"/>
    <w:rsid w:val="00324C65"/>
    <w:rsid w:val="00324E02"/>
    <w:rsid w:val="003251B3"/>
    <w:rsid w:val="003251E1"/>
    <w:rsid w:val="00325B4F"/>
    <w:rsid w:val="00325C0C"/>
    <w:rsid w:val="003260D0"/>
    <w:rsid w:val="0032668A"/>
    <w:rsid w:val="0032673B"/>
    <w:rsid w:val="00327052"/>
    <w:rsid w:val="00327230"/>
    <w:rsid w:val="00327485"/>
    <w:rsid w:val="003274B6"/>
    <w:rsid w:val="00327FD3"/>
    <w:rsid w:val="0033013A"/>
    <w:rsid w:val="00330302"/>
    <w:rsid w:val="00330504"/>
    <w:rsid w:val="00330A9E"/>
    <w:rsid w:val="00330E04"/>
    <w:rsid w:val="00330E50"/>
    <w:rsid w:val="00330F50"/>
    <w:rsid w:val="00331509"/>
    <w:rsid w:val="003316FD"/>
    <w:rsid w:val="00331705"/>
    <w:rsid w:val="003319CC"/>
    <w:rsid w:val="00331AF5"/>
    <w:rsid w:val="00332131"/>
    <w:rsid w:val="0033220C"/>
    <w:rsid w:val="00332539"/>
    <w:rsid w:val="003326FA"/>
    <w:rsid w:val="003327A3"/>
    <w:rsid w:val="00332B70"/>
    <w:rsid w:val="00332CA3"/>
    <w:rsid w:val="00332CF8"/>
    <w:rsid w:val="003331F6"/>
    <w:rsid w:val="003334C7"/>
    <w:rsid w:val="003335F7"/>
    <w:rsid w:val="0033364B"/>
    <w:rsid w:val="003336C5"/>
    <w:rsid w:val="003341B7"/>
    <w:rsid w:val="00334389"/>
    <w:rsid w:val="00334614"/>
    <w:rsid w:val="00334747"/>
    <w:rsid w:val="00334955"/>
    <w:rsid w:val="00334BC7"/>
    <w:rsid w:val="00334ED7"/>
    <w:rsid w:val="00335A0C"/>
    <w:rsid w:val="00335E10"/>
    <w:rsid w:val="003363DA"/>
    <w:rsid w:val="003365F6"/>
    <w:rsid w:val="00336657"/>
    <w:rsid w:val="00336838"/>
    <w:rsid w:val="003368F1"/>
    <w:rsid w:val="00336A3D"/>
    <w:rsid w:val="00336F65"/>
    <w:rsid w:val="003370FB"/>
    <w:rsid w:val="00337980"/>
    <w:rsid w:val="00337989"/>
    <w:rsid w:val="00340C4D"/>
    <w:rsid w:val="00341DE0"/>
    <w:rsid w:val="00341DE5"/>
    <w:rsid w:val="003420E0"/>
    <w:rsid w:val="00342173"/>
    <w:rsid w:val="00342444"/>
    <w:rsid w:val="003427D6"/>
    <w:rsid w:val="003428F3"/>
    <w:rsid w:val="00342BA6"/>
    <w:rsid w:val="00342C49"/>
    <w:rsid w:val="00342D06"/>
    <w:rsid w:val="00342F1E"/>
    <w:rsid w:val="003433B9"/>
    <w:rsid w:val="00343B7B"/>
    <w:rsid w:val="003440FE"/>
    <w:rsid w:val="003446A9"/>
    <w:rsid w:val="00344C80"/>
    <w:rsid w:val="00344D5B"/>
    <w:rsid w:val="00344FFD"/>
    <w:rsid w:val="00345147"/>
    <w:rsid w:val="0034574D"/>
    <w:rsid w:val="003458F0"/>
    <w:rsid w:val="00345B5F"/>
    <w:rsid w:val="003468F1"/>
    <w:rsid w:val="00346B3F"/>
    <w:rsid w:val="00346F16"/>
    <w:rsid w:val="00346F99"/>
    <w:rsid w:val="0034750A"/>
    <w:rsid w:val="00347BA8"/>
    <w:rsid w:val="00350636"/>
    <w:rsid w:val="00350C48"/>
    <w:rsid w:val="00350E09"/>
    <w:rsid w:val="003511D3"/>
    <w:rsid w:val="00351B24"/>
    <w:rsid w:val="00352130"/>
    <w:rsid w:val="00352289"/>
    <w:rsid w:val="00352C21"/>
    <w:rsid w:val="0035308C"/>
    <w:rsid w:val="00353573"/>
    <w:rsid w:val="00353584"/>
    <w:rsid w:val="00353707"/>
    <w:rsid w:val="0035410C"/>
    <w:rsid w:val="00354841"/>
    <w:rsid w:val="00354CE9"/>
    <w:rsid w:val="00354EFD"/>
    <w:rsid w:val="003555CC"/>
    <w:rsid w:val="00355B9C"/>
    <w:rsid w:val="003561B4"/>
    <w:rsid w:val="00356467"/>
    <w:rsid w:val="003574ED"/>
    <w:rsid w:val="003575C6"/>
    <w:rsid w:val="003576A7"/>
    <w:rsid w:val="003576FA"/>
    <w:rsid w:val="00357C6C"/>
    <w:rsid w:val="0036096A"/>
    <w:rsid w:val="00360B61"/>
    <w:rsid w:val="00360BCF"/>
    <w:rsid w:val="00360F3F"/>
    <w:rsid w:val="00361287"/>
    <w:rsid w:val="0036145D"/>
    <w:rsid w:val="00361F2F"/>
    <w:rsid w:val="00361FBC"/>
    <w:rsid w:val="003622D4"/>
    <w:rsid w:val="00362562"/>
    <w:rsid w:val="003628F9"/>
    <w:rsid w:val="00362D3F"/>
    <w:rsid w:val="00362E3A"/>
    <w:rsid w:val="003630B0"/>
    <w:rsid w:val="00363120"/>
    <w:rsid w:val="00363532"/>
    <w:rsid w:val="003636EA"/>
    <w:rsid w:val="00363763"/>
    <w:rsid w:val="00363BBC"/>
    <w:rsid w:val="00364154"/>
    <w:rsid w:val="003643EC"/>
    <w:rsid w:val="003649FB"/>
    <w:rsid w:val="00364CA5"/>
    <w:rsid w:val="00366470"/>
    <w:rsid w:val="003664CB"/>
    <w:rsid w:val="003669E5"/>
    <w:rsid w:val="00367604"/>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C5A"/>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7BB"/>
    <w:rsid w:val="00377A51"/>
    <w:rsid w:val="00377DDD"/>
    <w:rsid w:val="00377E6C"/>
    <w:rsid w:val="00377F1B"/>
    <w:rsid w:val="003800C5"/>
    <w:rsid w:val="003807EF"/>
    <w:rsid w:val="00380901"/>
    <w:rsid w:val="00380984"/>
    <w:rsid w:val="00380A99"/>
    <w:rsid w:val="00380BA7"/>
    <w:rsid w:val="003810BB"/>
    <w:rsid w:val="0038125D"/>
    <w:rsid w:val="00381327"/>
    <w:rsid w:val="00381337"/>
    <w:rsid w:val="0038173B"/>
    <w:rsid w:val="003817A4"/>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13C"/>
    <w:rsid w:val="003866A9"/>
    <w:rsid w:val="003868F9"/>
    <w:rsid w:val="00386C52"/>
    <w:rsid w:val="00386CB8"/>
    <w:rsid w:val="00386DE5"/>
    <w:rsid w:val="003870F1"/>
    <w:rsid w:val="00387788"/>
    <w:rsid w:val="00387B23"/>
    <w:rsid w:val="00387D39"/>
    <w:rsid w:val="00387F59"/>
    <w:rsid w:val="00387F97"/>
    <w:rsid w:val="003901B7"/>
    <w:rsid w:val="00390F45"/>
    <w:rsid w:val="00391137"/>
    <w:rsid w:val="0039179C"/>
    <w:rsid w:val="00391808"/>
    <w:rsid w:val="00391E78"/>
    <w:rsid w:val="00391F27"/>
    <w:rsid w:val="003920B2"/>
    <w:rsid w:val="00392E40"/>
    <w:rsid w:val="0039303B"/>
    <w:rsid w:val="0039318E"/>
    <w:rsid w:val="00393205"/>
    <w:rsid w:val="003936CD"/>
    <w:rsid w:val="003938BA"/>
    <w:rsid w:val="0039396D"/>
    <w:rsid w:val="00393EA9"/>
    <w:rsid w:val="00394109"/>
    <w:rsid w:val="003947B8"/>
    <w:rsid w:val="00394914"/>
    <w:rsid w:val="00395181"/>
    <w:rsid w:val="003960AD"/>
    <w:rsid w:val="003963F7"/>
    <w:rsid w:val="003964CC"/>
    <w:rsid w:val="00396652"/>
    <w:rsid w:val="0039686E"/>
    <w:rsid w:val="0039720E"/>
    <w:rsid w:val="003973A1"/>
    <w:rsid w:val="00397703"/>
    <w:rsid w:val="0039796C"/>
    <w:rsid w:val="00397AD6"/>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CDD"/>
    <w:rsid w:val="003B3E59"/>
    <w:rsid w:val="003B430A"/>
    <w:rsid w:val="003B4465"/>
    <w:rsid w:val="003B4702"/>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6ED"/>
    <w:rsid w:val="003B78C0"/>
    <w:rsid w:val="003B7EC7"/>
    <w:rsid w:val="003C0482"/>
    <w:rsid w:val="003C05CC"/>
    <w:rsid w:val="003C091E"/>
    <w:rsid w:val="003C09E7"/>
    <w:rsid w:val="003C09EA"/>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B37"/>
    <w:rsid w:val="003C5C56"/>
    <w:rsid w:val="003C62D6"/>
    <w:rsid w:val="003C673F"/>
    <w:rsid w:val="003C6B7E"/>
    <w:rsid w:val="003C70FF"/>
    <w:rsid w:val="003C71FE"/>
    <w:rsid w:val="003C7B87"/>
    <w:rsid w:val="003C7BFA"/>
    <w:rsid w:val="003D0360"/>
    <w:rsid w:val="003D03BD"/>
    <w:rsid w:val="003D0CA7"/>
    <w:rsid w:val="003D1288"/>
    <w:rsid w:val="003D12AE"/>
    <w:rsid w:val="003D142B"/>
    <w:rsid w:val="003D1E04"/>
    <w:rsid w:val="003D225E"/>
    <w:rsid w:val="003D2366"/>
    <w:rsid w:val="003D25C4"/>
    <w:rsid w:val="003D2C4D"/>
    <w:rsid w:val="003D3447"/>
    <w:rsid w:val="003D3468"/>
    <w:rsid w:val="003D357E"/>
    <w:rsid w:val="003D3695"/>
    <w:rsid w:val="003D3ECD"/>
    <w:rsid w:val="003D3F0D"/>
    <w:rsid w:val="003D4055"/>
    <w:rsid w:val="003D4483"/>
    <w:rsid w:val="003D47FB"/>
    <w:rsid w:val="003D4BA1"/>
    <w:rsid w:val="003D4C15"/>
    <w:rsid w:val="003D4CC7"/>
    <w:rsid w:val="003D4DC8"/>
    <w:rsid w:val="003D4E3F"/>
    <w:rsid w:val="003D545B"/>
    <w:rsid w:val="003D5476"/>
    <w:rsid w:val="003D5A45"/>
    <w:rsid w:val="003D5EA3"/>
    <w:rsid w:val="003D6113"/>
    <w:rsid w:val="003D6245"/>
    <w:rsid w:val="003D6A16"/>
    <w:rsid w:val="003D6AA6"/>
    <w:rsid w:val="003D75A3"/>
    <w:rsid w:val="003D7644"/>
    <w:rsid w:val="003D76D7"/>
    <w:rsid w:val="003D7DA3"/>
    <w:rsid w:val="003D7ECF"/>
    <w:rsid w:val="003D7EE9"/>
    <w:rsid w:val="003E0B36"/>
    <w:rsid w:val="003E0E29"/>
    <w:rsid w:val="003E106A"/>
    <w:rsid w:val="003E13A8"/>
    <w:rsid w:val="003E16FF"/>
    <w:rsid w:val="003E1828"/>
    <w:rsid w:val="003E1E9A"/>
    <w:rsid w:val="003E22D4"/>
    <w:rsid w:val="003E24BD"/>
    <w:rsid w:val="003E25CB"/>
    <w:rsid w:val="003E2C4B"/>
    <w:rsid w:val="003E313F"/>
    <w:rsid w:val="003E3643"/>
    <w:rsid w:val="003E39F6"/>
    <w:rsid w:val="003E3E59"/>
    <w:rsid w:val="003E3ED6"/>
    <w:rsid w:val="003E3F0E"/>
    <w:rsid w:val="003E4332"/>
    <w:rsid w:val="003E514F"/>
    <w:rsid w:val="003E5442"/>
    <w:rsid w:val="003E5514"/>
    <w:rsid w:val="003E5AAB"/>
    <w:rsid w:val="003E5B32"/>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0A7"/>
    <w:rsid w:val="003F3666"/>
    <w:rsid w:val="003F36B9"/>
    <w:rsid w:val="003F385A"/>
    <w:rsid w:val="003F3912"/>
    <w:rsid w:val="003F44F5"/>
    <w:rsid w:val="003F4A93"/>
    <w:rsid w:val="003F4DE2"/>
    <w:rsid w:val="003F4E79"/>
    <w:rsid w:val="003F51E0"/>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3B2D"/>
    <w:rsid w:val="00404F28"/>
    <w:rsid w:val="00405163"/>
    <w:rsid w:val="004053B7"/>
    <w:rsid w:val="00405498"/>
    <w:rsid w:val="00405542"/>
    <w:rsid w:val="00405607"/>
    <w:rsid w:val="0040572F"/>
    <w:rsid w:val="00405AB5"/>
    <w:rsid w:val="00405BA7"/>
    <w:rsid w:val="00405BAA"/>
    <w:rsid w:val="0040625C"/>
    <w:rsid w:val="004062FF"/>
    <w:rsid w:val="0040631B"/>
    <w:rsid w:val="00406554"/>
    <w:rsid w:val="00406619"/>
    <w:rsid w:val="004066D2"/>
    <w:rsid w:val="0040687C"/>
    <w:rsid w:val="004068A4"/>
    <w:rsid w:val="00406C2B"/>
    <w:rsid w:val="00406E30"/>
    <w:rsid w:val="004070DD"/>
    <w:rsid w:val="004072DB"/>
    <w:rsid w:val="0040753A"/>
    <w:rsid w:val="0040757B"/>
    <w:rsid w:val="004077EE"/>
    <w:rsid w:val="00407A8B"/>
    <w:rsid w:val="00407C9B"/>
    <w:rsid w:val="0041001A"/>
    <w:rsid w:val="00410504"/>
    <w:rsid w:val="004106B9"/>
    <w:rsid w:val="00410A0F"/>
    <w:rsid w:val="00410BB0"/>
    <w:rsid w:val="00410C7F"/>
    <w:rsid w:val="00410E71"/>
    <w:rsid w:val="004113E2"/>
    <w:rsid w:val="0041166A"/>
    <w:rsid w:val="00411B88"/>
    <w:rsid w:val="00411F52"/>
    <w:rsid w:val="00412083"/>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6D4D"/>
    <w:rsid w:val="00417088"/>
    <w:rsid w:val="004179D0"/>
    <w:rsid w:val="00417A6D"/>
    <w:rsid w:val="004200B0"/>
    <w:rsid w:val="0042017F"/>
    <w:rsid w:val="00420664"/>
    <w:rsid w:val="00420A87"/>
    <w:rsid w:val="00420B15"/>
    <w:rsid w:val="00420C24"/>
    <w:rsid w:val="00420DCE"/>
    <w:rsid w:val="00420E5E"/>
    <w:rsid w:val="004210DC"/>
    <w:rsid w:val="004212F0"/>
    <w:rsid w:val="00421799"/>
    <w:rsid w:val="0042191F"/>
    <w:rsid w:val="00421F78"/>
    <w:rsid w:val="00422267"/>
    <w:rsid w:val="0042227F"/>
    <w:rsid w:val="00422E51"/>
    <w:rsid w:val="0042317C"/>
    <w:rsid w:val="00423925"/>
    <w:rsid w:val="00423F52"/>
    <w:rsid w:val="00423FEB"/>
    <w:rsid w:val="00424A25"/>
    <w:rsid w:val="00424C66"/>
    <w:rsid w:val="004250A5"/>
    <w:rsid w:val="00425CF9"/>
    <w:rsid w:val="00425FF4"/>
    <w:rsid w:val="0042629F"/>
    <w:rsid w:val="00426397"/>
    <w:rsid w:val="00426930"/>
    <w:rsid w:val="004269D5"/>
    <w:rsid w:val="0042706D"/>
    <w:rsid w:val="004270FD"/>
    <w:rsid w:val="004271D5"/>
    <w:rsid w:val="00427261"/>
    <w:rsid w:val="004272B9"/>
    <w:rsid w:val="004273F5"/>
    <w:rsid w:val="004277BC"/>
    <w:rsid w:val="004277D2"/>
    <w:rsid w:val="00427915"/>
    <w:rsid w:val="004308E9"/>
    <w:rsid w:val="00430AF9"/>
    <w:rsid w:val="00431066"/>
    <w:rsid w:val="004311F9"/>
    <w:rsid w:val="004313EF"/>
    <w:rsid w:val="00431441"/>
    <w:rsid w:val="00431562"/>
    <w:rsid w:val="00431F16"/>
    <w:rsid w:val="00432296"/>
    <w:rsid w:val="00432C7B"/>
    <w:rsid w:val="00433417"/>
    <w:rsid w:val="0043383B"/>
    <w:rsid w:val="0043384A"/>
    <w:rsid w:val="004339B7"/>
    <w:rsid w:val="00433A79"/>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866"/>
    <w:rsid w:val="00437960"/>
    <w:rsid w:val="00437972"/>
    <w:rsid w:val="004379D8"/>
    <w:rsid w:val="00437A5E"/>
    <w:rsid w:val="00437A81"/>
    <w:rsid w:val="00437BAC"/>
    <w:rsid w:val="00440044"/>
    <w:rsid w:val="004400F1"/>
    <w:rsid w:val="0044019A"/>
    <w:rsid w:val="004403B8"/>
    <w:rsid w:val="00440734"/>
    <w:rsid w:val="00440870"/>
    <w:rsid w:val="00441569"/>
    <w:rsid w:val="00441A0D"/>
    <w:rsid w:val="00441B25"/>
    <w:rsid w:val="00441B87"/>
    <w:rsid w:val="004422DF"/>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D9C"/>
    <w:rsid w:val="00450E1B"/>
    <w:rsid w:val="00450E88"/>
    <w:rsid w:val="004512D8"/>
    <w:rsid w:val="0045153F"/>
    <w:rsid w:val="00451B45"/>
    <w:rsid w:val="00451D03"/>
    <w:rsid w:val="00451DF6"/>
    <w:rsid w:val="00451DFE"/>
    <w:rsid w:val="00452105"/>
    <w:rsid w:val="00452268"/>
    <w:rsid w:val="0045230A"/>
    <w:rsid w:val="00452AEA"/>
    <w:rsid w:val="00452D17"/>
    <w:rsid w:val="00452E0B"/>
    <w:rsid w:val="004532C2"/>
    <w:rsid w:val="00453663"/>
    <w:rsid w:val="004538BB"/>
    <w:rsid w:val="00453F26"/>
    <w:rsid w:val="0045400B"/>
    <w:rsid w:val="0045406B"/>
    <w:rsid w:val="0045426D"/>
    <w:rsid w:val="004548CC"/>
    <w:rsid w:val="00455009"/>
    <w:rsid w:val="0045510B"/>
    <w:rsid w:val="00455385"/>
    <w:rsid w:val="004556CC"/>
    <w:rsid w:val="0045598B"/>
    <w:rsid w:val="00455A7E"/>
    <w:rsid w:val="00455BCE"/>
    <w:rsid w:val="0045606F"/>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AA8"/>
    <w:rsid w:val="00466E27"/>
    <w:rsid w:val="004674B9"/>
    <w:rsid w:val="00467962"/>
    <w:rsid w:val="00467FA5"/>
    <w:rsid w:val="00470D63"/>
    <w:rsid w:val="00471473"/>
    <w:rsid w:val="00471496"/>
    <w:rsid w:val="0047188C"/>
    <w:rsid w:val="00471B9E"/>
    <w:rsid w:val="00471D90"/>
    <w:rsid w:val="00471EFE"/>
    <w:rsid w:val="00471F28"/>
    <w:rsid w:val="00472154"/>
    <w:rsid w:val="00472320"/>
    <w:rsid w:val="0047291F"/>
    <w:rsid w:val="00472C63"/>
    <w:rsid w:val="00472D29"/>
    <w:rsid w:val="004733F2"/>
    <w:rsid w:val="00473915"/>
    <w:rsid w:val="004741FF"/>
    <w:rsid w:val="0047431D"/>
    <w:rsid w:val="00474492"/>
    <w:rsid w:val="00474924"/>
    <w:rsid w:val="004749BC"/>
    <w:rsid w:val="00474A26"/>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DE5"/>
    <w:rsid w:val="00486435"/>
    <w:rsid w:val="0048677F"/>
    <w:rsid w:val="00486AF4"/>
    <w:rsid w:val="00486B9D"/>
    <w:rsid w:val="00486F4D"/>
    <w:rsid w:val="004871B9"/>
    <w:rsid w:val="004873C8"/>
    <w:rsid w:val="00487851"/>
    <w:rsid w:val="004879B6"/>
    <w:rsid w:val="00487EC0"/>
    <w:rsid w:val="00487EC7"/>
    <w:rsid w:val="00490248"/>
    <w:rsid w:val="00490F9B"/>
    <w:rsid w:val="004911F5"/>
    <w:rsid w:val="00491465"/>
    <w:rsid w:val="0049165E"/>
    <w:rsid w:val="00491A11"/>
    <w:rsid w:val="00491C2A"/>
    <w:rsid w:val="00491DEE"/>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43F"/>
    <w:rsid w:val="00497A05"/>
    <w:rsid w:val="004A0535"/>
    <w:rsid w:val="004A0717"/>
    <w:rsid w:val="004A07E7"/>
    <w:rsid w:val="004A0D32"/>
    <w:rsid w:val="004A0E8E"/>
    <w:rsid w:val="004A12F2"/>
    <w:rsid w:val="004A142F"/>
    <w:rsid w:val="004A1933"/>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6D09"/>
    <w:rsid w:val="004A79D7"/>
    <w:rsid w:val="004A7AA8"/>
    <w:rsid w:val="004A7F29"/>
    <w:rsid w:val="004B054A"/>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853"/>
    <w:rsid w:val="004B4B80"/>
    <w:rsid w:val="004B55DC"/>
    <w:rsid w:val="004B5ADD"/>
    <w:rsid w:val="004B636B"/>
    <w:rsid w:val="004B6751"/>
    <w:rsid w:val="004B6F69"/>
    <w:rsid w:val="004B7FA5"/>
    <w:rsid w:val="004C0479"/>
    <w:rsid w:val="004C057D"/>
    <w:rsid w:val="004C0A38"/>
    <w:rsid w:val="004C1076"/>
    <w:rsid w:val="004C112B"/>
    <w:rsid w:val="004C12BA"/>
    <w:rsid w:val="004C1649"/>
    <w:rsid w:val="004C1A1C"/>
    <w:rsid w:val="004C1AD1"/>
    <w:rsid w:val="004C1ADE"/>
    <w:rsid w:val="004C1DBC"/>
    <w:rsid w:val="004C234B"/>
    <w:rsid w:val="004C2710"/>
    <w:rsid w:val="004C28F7"/>
    <w:rsid w:val="004C37B2"/>
    <w:rsid w:val="004C398D"/>
    <w:rsid w:val="004C3ACD"/>
    <w:rsid w:val="004C3C46"/>
    <w:rsid w:val="004C402B"/>
    <w:rsid w:val="004C417C"/>
    <w:rsid w:val="004C4781"/>
    <w:rsid w:val="004C49D5"/>
    <w:rsid w:val="004C4B08"/>
    <w:rsid w:val="004C4C8A"/>
    <w:rsid w:val="004C4EE4"/>
    <w:rsid w:val="004C5315"/>
    <w:rsid w:val="004C559B"/>
    <w:rsid w:val="004C577C"/>
    <w:rsid w:val="004C581E"/>
    <w:rsid w:val="004C5CEB"/>
    <w:rsid w:val="004C5EDB"/>
    <w:rsid w:val="004C6613"/>
    <w:rsid w:val="004C6D03"/>
    <w:rsid w:val="004C7235"/>
    <w:rsid w:val="004C72EE"/>
    <w:rsid w:val="004C7366"/>
    <w:rsid w:val="004C77E1"/>
    <w:rsid w:val="004C79EE"/>
    <w:rsid w:val="004C7E79"/>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176"/>
    <w:rsid w:val="004D36AE"/>
    <w:rsid w:val="004D3849"/>
    <w:rsid w:val="004D4063"/>
    <w:rsid w:val="004D4140"/>
    <w:rsid w:val="004D514B"/>
    <w:rsid w:val="004D528E"/>
    <w:rsid w:val="004D55AF"/>
    <w:rsid w:val="004D55FF"/>
    <w:rsid w:val="004D5A45"/>
    <w:rsid w:val="004D5B4D"/>
    <w:rsid w:val="004D5BFF"/>
    <w:rsid w:val="004D6506"/>
    <w:rsid w:val="004D6C28"/>
    <w:rsid w:val="004D6FAF"/>
    <w:rsid w:val="004D70A6"/>
    <w:rsid w:val="004D7FA5"/>
    <w:rsid w:val="004E0044"/>
    <w:rsid w:val="004E009E"/>
    <w:rsid w:val="004E033D"/>
    <w:rsid w:val="004E0F6C"/>
    <w:rsid w:val="004E12DF"/>
    <w:rsid w:val="004E148C"/>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8C9"/>
    <w:rsid w:val="004E4B5E"/>
    <w:rsid w:val="004E52B6"/>
    <w:rsid w:val="004E53E9"/>
    <w:rsid w:val="004E565A"/>
    <w:rsid w:val="004E6220"/>
    <w:rsid w:val="004E6424"/>
    <w:rsid w:val="004E6426"/>
    <w:rsid w:val="004E657B"/>
    <w:rsid w:val="004E6AFC"/>
    <w:rsid w:val="004E6F7C"/>
    <w:rsid w:val="004E7C88"/>
    <w:rsid w:val="004E7CCE"/>
    <w:rsid w:val="004E7F3B"/>
    <w:rsid w:val="004F0450"/>
    <w:rsid w:val="004F049C"/>
    <w:rsid w:val="004F07F4"/>
    <w:rsid w:val="004F08AD"/>
    <w:rsid w:val="004F091D"/>
    <w:rsid w:val="004F0A66"/>
    <w:rsid w:val="004F0B69"/>
    <w:rsid w:val="004F0C25"/>
    <w:rsid w:val="004F0D15"/>
    <w:rsid w:val="004F0DD8"/>
    <w:rsid w:val="004F1002"/>
    <w:rsid w:val="004F11A9"/>
    <w:rsid w:val="004F1382"/>
    <w:rsid w:val="004F1B1E"/>
    <w:rsid w:val="004F1E25"/>
    <w:rsid w:val="004F240B"/>
    <w:rsid w:val="004F35E0"/>
    <w:rsid w:val="004F35EE"/>
    <w:rsid w:val="004F377C"/>
    <w:rsid w:val="004F39BB"/>
    <w:rsid w:val="004F3A12"/>
    <w:rsid w:val="004F3D42"/>
    <w:rsid w:val="004F40B3"/>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1A"/>
    <w:rsid w:val="00501064"/>
    <w:rsid w:val="005014FC"/>
    <w:rsid w:val="005016D6"/>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4D00"/>
    <w:rsid w:val="00505460"/>
    <w:rsid w:val="00505CE1"/>
    <w:rsid w:val="00506058"/>
    <w:rsid w:val="00506259"/>
    <w:rsid w:val="005062DD"/>
    <w:rsid w:val="00506A1F"/>
    <w:rsid w:val="005071A3"/>
    <w:rsid w:val="005075C1"/>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909"/>
    <w:rsid w:val="00512DFB"/>
    <w:rsid w:val="00512E08"/>
    <w:rsid w:val="005135E4"/>
    <w:rsid w:val="00513DBB"/>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0F23"/>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63C"/>
    <w:rsid w:val="00527730"/>
    <w:rsid w:val="005302CE"/>
    <w:rsid w:val="00530BC0"/>
    <w:rsid w:val="005310F3"/>
    <w:rsid w:val="0053116C"/>
    <w:rsid w:val="0053160A"/>
    <w:rsid w:val="00531614"/>
    <w:rsid w:val="005319CA"/>
    <w:rsid w:val="00531A3D"/>
    <w:rsid w:val="00531B1C"/>
    <w:rsid w:val="00531DE9"/>
    <w:rsid w:val="00531F4B"/>
    <w:rsid w:val="0053272A"/>
    <w:rsid w:val="00533272"/>
    <w:rsid w:val="0053349A"/>
    <w:rsid w:val="005334AF"/>
    <w:rsid w:val="005336D9"/>
    <w:rsid w:val="00533DD7"/>
    <w:rsid w:val="00534175"/>
    <w:rsid w:val="0053426F"/>
    <w:rsid w:val="00534527"/>
    <w:rsid w:val="00534529"/>
    <w:rsid w:val="0053497F"/>
    <w:rsid w:val="00534DA3"/>
    <w:rsid w:val="00534DD6"/>
    <w:rsid w:val="005352F7"/>
    <w:rsid w:val="00535971"/>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981"/>
    <w:rsid w:val="00541EB7"/>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6408"/>
    <w:rsid w:val="0054736B"/>
    <w:rsid w:val="005478BB"/>
    <w:rsid w:val="00547BC4"/>
    <w:rsid w:val="0055012D"/>
    <w:rsid w:val="00550BE8"/>
    <w:rsid w:val="00550C69"/>
    <w:rsid w:val="00551607"/>
    <w:rsid w:val="005522DB"/>
    <w:rsid w:val="00552423"/>
    <w:rsid w:val="00552794"/>
    <w:rsid w:val="00552D80"/>
    <w:rsid w:val="005534BB"/>
    <w:rsid w:val="00553651"/>
    <w:rsid w:val="0055365C"/>
    <w:rsid w:val="00553668"/>
    <w:rsid w:val="00553ADF"/>
    <w:rsid w:val="00554040"/>
    <w:rsid w:val="005541D4"/>
    <w:rsid w:val="005541F5"/>
    <w:rsid w:val="00554A10"/>
    <w:rsid w:val="005550AC"/>
    <w:rsid w:val="005565AB"/>
    <w:rsid w:val="00556A21"/>
    <w:rsid w:val="00556E29"/>
    <w:rsid w:val="00556EE7"/>
    <w:rsid w:val="00557DA0"/>
    <w:rsid w:val="00557ED2"/>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3ACC"/>
    <w:rsid w:val="00563ECB"/>
    <w:rsid w:val="005641CA"/>
    <w:rsid w:val="00564478"/>
    <w:rsid w:val="005647F9"/>
    <w:rsid w:val="00564CE1"/>
    <w:rsid w:val="00565127"/>
    <w:rsid w:val="00565F98"/>
    <w:rsid w:val="00566156"/>
    <w:rsid w:val="005661BA"/>
    <w:rsid w:val="00566671"/>
    <w:rsid w:val="00566DAC"/>
    <w:rsid w:val="00566E7A"/>
    <w:rsid w:val="00566FEA"/>
    <w:rsid w:val="00567343"/>
    <w:rsid w:val="005676F5"/>
    <w:rsid w:val="00567C79"/>
    <w:rsid w:val="00570012"/>
    <w:rsid w:val="00570018"/>
    <w:rsid w:val="005704B3"/>
    <w:rsid w:val="005705A3"/>
    <w:rsid w:val="00571114"/>
    <w:rsid w:val="005715BD"/>
    <w:rsid w:val="00572C10"/>
    <w:rsid w:val="00572FD2"/>
    <w:rsid w:val="005735B8"/>
    <w:rsid w:val="005735BB"/>
    <w:rsid w:val="00573ABC"/>
    <w:rsid w:val="00573C84"/>
    <w:rsid w:val="00573DE2"/>
    <w:rsid w:val="00573EC6"/>
    <w:rsid w:val="005740BA"/>
    <w:rsid w:val="005746CB"/>
    <w:rsid w:val="00574A48"/>
    <w:rsid w:val="00574A5F"/>
    <w:rsid w:val="00574C1C"/>
    <w:rsid w:val="00574E66"/>
    <w:rsid w:val="00575267"/>
    <w:rsid w:val="00575769"/>
    <w:rsid w:val="005757F3"/>
    <w:rsid w:val="005759A1"/>
    <w:rsid w:val="00575CFA"/>
    <w:rsid w:val="00575FB3"/>
    <w:rsid w:val="005760F7"/>
    <w:rsid w:val="00576192"/>
    <w:rsid w:val="005761FD"/>
    <w:rsid w:val="00576A48"/>
    <w:rsid w:val="00576A9C"/>
    <w:rsid w:val="00576EC9"/>
    <w:rsid w:val="00576F2C"/>
    <w:rsid w:val="0057744C"/>
    <w:rsid w:val="00577475"/>
    <w:rsid w:val="005775D9"/>
    <w:rsid w:val="00577878"/>
    <w:rsid w:val="00577D17"/>
    <w:rsid w:val="00577F44"/>
    <w:rsid w:val="00577F58"/>
    <w:rsid w:val="0058016F"/>
    <w:rsid w:val="00580227"/>
    <w:rsid w:val="00580A0D"/>
    <w:rsid w:val="00580A8D"/>
    <w:rsid w:val="00580AF4"/>
    <w:rsid w:val="00580CB9"/>
    <w:rsid w:val="00580EA8"/>
    <w:rsid w:val="00580ED7"/>
    <w:rsid w:val="00581415"/>
    <w:rsid w:val="0058168F"/>
    <w:rsid w:val="00581885"/>
    <w:rsid w:val="00581978"/>
    <w:rsid w:val="00581F9F"/>
    <w:rsid w:val="00581FFE"/>
    <w:rsid w:val="0058204D"/>
    <w:rsid w:val="0058252A"/>
    <w:rsid w:val="00582AC8"/>
    <w:rsid w:val="00582B72"/>
    <w:rsid w:val="00582C5B"/>
    <w:rsid w:val="00582EE0"/>
    <w:rsid w:val="00582FAD"/>
    <w:rsid w:val="00583129"/>
    <w:rsid w:val="005835F6"/>
    <w:rsid w:val="00583D40"/>
    <w:rsid w:val="00583E2B"/>
    <w:rsid w:val="00583E96"/>
    <w:rsid w:val="005840D6"/>
    <w:rsid w:val="00584B8F"/>
    <w:rsid w:val="00584E40"/>
    <w:rsid w:val="0058551B"/>
    <w:rsid w:val="005858B9"/>
    <w:rsid w:val="00585C73"/>
    <w:rsid w:val="005867AE"/>
    <w:rsid w:val="00587A9A"/>
    <w:rsid w:val="00587F6A"/>
    <w:rsid w:val="00587FAB"/>
    <w:rsid w:val="0059071B"/>
    <w:rsid w:val="00590903"/>
    <w:rsid w:val="00590B1F"/>
    <w:rsid w:val="00590B89"/>
    <w:rsid w:val="005912D3"/>
    <w:rsid w:val="00591309"/>
    <w:rsid w:val="00591420"/>
    <w:rsid w:val="005915F9"/>
    <w:rsid w:val="00591746"/>
    <w:rsid w:val="00591CE2"/>
    <w:rsid w:val="005922AA"/>
    <w:rsid w:val="00592D66"/>
    <w:rsid w:val="00592E64"/>
    <w:rsid w:val="00593021"/>
    <w:rsid w:val="005930BC"/>
    <w:rsid w:val="005938B8"/>
    <w:rsid w:val="00593F8C"/>
    <w:rsid w:val="00594595"/>
    <w:rsid w:val="0059469F"/>
    <w:rsid w:val="00594764"/>
    <w:rsid w:val="0059485F"/>
    <w:rsid w:val="005949B0"/>
    <w:rsid w:val="00595627"/>
    <w:rsid w:val="0059590E"/>
    <w:rsid w:val="0059613A"/>
    <w:rsid w:val="0059627F"/>
    <w:rsid w:val="005962E9"/>
    <w:rsid w:val="00596AF6"/>
    <w:rsid w:val="0059717E"/>
    <w:rsid w:val="00597359"/>
    <w:rsid w:val="00597A98"/>
    <w:rsid w:val="00597C8C"/>
    <w:rsid w:val="00597D3A"/>
    <w:rsid w:val="005A02B2"/>
    <w:rsid w:val="005A0352"/>
    <w:rsid w:val="005A04E8"/>
    <w:rsid w:val="005A1360"/>
    <w:rsid w:val="005A1526"/>
    <w:rsid w:val="005A15BB"/>
    <w:rsid w:val="005A15E6"/>
    <w:rsid w:val="005A1C96"/>
    <w:rsid w:val="005A21FA"/>
    <w:rsid w:val="005A24B9"/>
    <w:rsid w:val="005A2653"/>
    <w:rsid w:val="005A274F"/>
    <w:rsid w:val="005A2951"/>
    <w:rsid w:val="005A2A5D"/>
    <w:rsid w:val="005A2CB7"/>
    <w:rsid w:val="005A3174"/>
    <w:rsid w:val="005A4144"/>
    <w:rsid w:val="005A42D6"/>
    <w:rsid w:val="005A44BF"/>
    <w:rsid w:val="005A44DD"/>
    <w:rsid w:val="005A4BF6"/>
    <w:rsid w:val="005A4E7B"/>
    <w:rsid w:val="005A4E82"/>
    <w:rsid w:val="005A5122"/>
    <w:rsid w:val="005A5248"/>
    <w:rsid w:val="005A5C7A"/>
    <w:rsid w:val="005A6B7A"/>
    <w:rsid w:val="005A715D"/>
    <w:rsid w:val="005A7245"/>
    <w:rsid w:val="005A7264"/>
    <w:rsid w:val="005A74DB"/>
    <w:rsid w:val="005A74EC"/>
    <w:rsid w:val="005A74FA"/>
    <w:rsid w:val="005A78C7"/>
    <w:rsid w:val="005A78D9"/>
    <w:rsid w:val="005A7E99"/>
    <w:rsid w:val="005B07F8"/>
    <w:rsid w:val="005B0981"/>
    <w:rsid w:val="005B1133"/>
    <w:rsid w:val="005B1263"/>
    <w:rsid w:val="005B18AD"/>
    <w:rsid w:val="005B19C5"/>
    <w:rsid w:val="005B1B3A"/>
    <w:rsid w:val="005B1C39"/>
    <w:rsid w:val="005B1DA4"/>
    <w:rsid w:val="005B2177"/>
    <w:rsid w:val="005B3497"/>
    <w:rsid w:val="005B3765"/>
    <w:rsid w:val="005B3C1F"/>
    <w:rsid w:val="005B3CA8"/>
    <w:rsid w:val="005B3CEC"/>
    <w:rsid w:val="005B3D17"/>
    <w:rsid w:val="005B3DA2"/>
    <w:rsid w:val="005B4201"/>
    <w:rsid w:val="005B45D0"/>
    <w:rsid w:val="005B4997"/>
    <w:rsid w:val="005B4CFC"/>
    <w:rsid w:val="005B515B"/>
    <w:rsid w:val="005B5324"/>
    <w:rsid w:val="005B544F"/>
    <w:rsid w:val="005B549C"/>
    <w:rsid w:val="005B57B5"/>
    <w:rsid w:val="005B587D"/>
    <w:rsid w:val="005B5F91"/>
    <w:rsid w:val="005B6242"/>
    <w:rsid w:val="005B659B"/>
    <w:rsid w:val="005B6BDB"/>
    <w:rsid w:val="005B6CE4"/>
    <w:rsid w:val="005B6E2E"/>
    <w:rsid w:val="005B6F7A"/>
    <w:rsid w:val="005B7044"/>
    <w:rsid w:val="005B7246"/>
    <w:rsid w:val="005B72B3"/>
    <w:rsid w:val="005B7339"/>
    <w:rsid w:val="005B79F9"/>
    <w:rsid w:val="005C0642"/>
    <w:rsid w:val="005C07A1"/>
    <w:rsid w:val="005C089D"/>
    <w:rsid w:val="005C0FC8"/>
    <w:rsid w:val="005C104B"/>
    <w:rsid w:val="005C1291"/>
    <w:rsid w:val="005C1BF9"/>
    <w:rsid w:val="005C23E4"/>
    <w:rsid w:val="005C2463"/>
    <w:rsid w:val="005C246E"/>
    <w:rsid w:val="005C2571"/>
    <w:rsid w:val="005C2763"/>
    <w:rsid w:val="005C28E9"/>
    <w:rsid w:val="005C2AAF"/>
    <w:rsid w:val="005C2C1D"/>
    <w:rsid w:val="005C34F1"/>
    <w:rsid w:val="005C34FA"/>
    <w:rsid w:val="005C382F"/>
    <w:rsid w:val="005C3D75"/>
    <w:rsid w:val="005C4461"/>
    <w:rsid w:val="005C4A87"/>
    <w:rsid w:val="005C5186"/>
    <w:rsid w:val="005C539C"/>
    <w:rsid w:val="005C5402"/>
    <w:rsid w:val="005C56B2"/>
    <w:rsid w:val="005C5DEF"/>
    <w:rsid w:val="005C5ECE"/>
    <w:rsid w:val="005C5ED9"/>
    <w:rsid w:val="005C6825"/>
    <w:rsid w:val="005C6B73"/>
    <w:rsid w:val="005C6BE2"/>
    <w:rsid w:val="005C712D"/>
    <w:rsid w:val="005C7336"/>
    <w:rsid w:val="005C7A7A"/>
    <w:rsid w:val="005D0397"/>
    <w:rsid w:val="005D0565"/>
    <w:rsid w:val="005D071D"/>
    <w:rsid w:val="005D080A"/>
    <w:rsid w:val="005D09B8"/>
    <w:rsid w:val="005D0E1C"/>
    <w:rsid w:val="005D1075"/>
    <w:rsid w:val="005D1248"/>
    <w:rsid w:val="005D1255"/>
    <w:rsid w:val="005D12C4"/>
    <w:rsid w:val="005D141F"/>
    <w:rsid w:val="005D1494"/>
    <w:rsid w:val="005D1C5E"/>
    <w:rsid w:val="005D2102"/>
    <w:rsid w:val="005D2885"/>
    <w:rsid w:val="005D395A"/>
    <w:rsid w:val="005D48A2"/>
    <w:rsid w:val="005D497A"/>
    <w:rsid w:val="005D4AA8"/>
    <w:rsid w:val="005D62B3"/>
    <w:rsid w:val="005D672E"/>
    <w:rsid w:val="005D6CC9"/>
    <w:rsid w:val="005D7563"/>
    <w:rsid w:val="005D764B"/>
    <w:rsid w:val="005D773B"/>
    <w:rsid w:val="005E0160"/>
    <w:rsid w:val="005E03CB"/>
    <w:rsid w:val="005E0821"/>
    <w:rsid w:val="005E0A98"/>
    <w:rsid w:val="005E104B"/>
    <w:rsid w:val="005E109D"/>
    <w:rsid w:val="005E112F"/>
    <w:rsid w:val="005E16C9"/>
    <w:rsid w:val="005E1961"/>
    <w:rsid w:val="005E2204"/>
    <w:rsid w:val="005E25C1"/>
    <w:rsid w:val="005E2661"/>
    <w:rsid w:val="005E3167"/>
    <w:rsid w:val="005E3540"/>
    <w:rsid w:val="005E3693"/>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76D"/>
    <w:rsid w:val="005E7D9F"/>
    <w:rsid w:val="005E7E2C"/>
    <w:rsid w:val="005E7ECE"/>
    <w:rsid w:val="005E7FAB"/>
    <w:rsid w:val="005F0A28"/>
    <w:rsid w:val="005F0AB2"/>
    <w:rsid w:val="005F0BB2"/>
    <w:rsid w:val="005F0C5A"/>
    <w:rsid w:val="005F0D01"/>
    <w:rsid w:val="005F106A"/>
    <w:rsid w:val="005F1B40"/>
    <w:rsid w:val="005F1E30"/>
    <w:rsid w:val="005F1F06"/>
    <w:rsid w:val="005F2030"/>
    <w:rsid w:val="005F2104"/>
    <w:rsid w:val="005F2738"/>
    <w:rsid w:val="005F2859"/>
    <w:rsid w:val="005F2CD3"/>
    <w:rsid w:val="005F2CD9"/>
    <w:rsid w:val="005F2DD4"/>
    <w:rsid w:val="005F3C4F"/>
    <w:rsid w:val="005F40BB"/>
    <w:rsid w:val="005F4CC2"/>
    <w:rsid w:val="005F4FED"/>
    <w:rsid w:val="005F5228"/>
    <w:rsid w:val="005F551C"/>
    <w:rsid w:val="005F5830"/>
    <w:rsid w:val="005F5CE7"/>
    <w:rsid w:val="005F5F36"/>
    <w:rsid w:val="005F618D"/>
    <w:rsid w:val="005F6355"/>
    <w:rsid w:val="005F6476"/>
    <w:rsid w:val="005F6F53"/>
    <w:rsid w:val="005F73D0"/>
    <w:rsid w:val="005F7770"/>
    <w:rsid w:val="005F7C8F"/>
    <w:rsid w:val="0060043D"/>
    <w:rsid w:val="0060058E"/>
    <w:rsid w:val="006008D1"/>
    <w:rsid w:val="006009A8"/>
    <w:rsid w:val="00600A7A"/>
    <w:rsid w:val="0060128F"/>
    <w:rsid w:val="00601ECC"/>
    <w:rsid w:val="00602387"/>
    <w:rsid w:val="006023D9"/>
    <w:rsid w:val="0060269A"/>
    <w:rsid w:val="00602739"/>
    <w:rsid w:val="00602916"/>
    <w:rsid w:val="00602979"/>
    <w:rsid w:val="00603085"/>
    <w:rsid w:val="00603830"/>
    <w:rsid w:val="006039C8"/>
    <w:rsid w:val="00603A8E"/>
    <w:rsid w:val="00603B50"/>
    <w:rsid w:val="00603DBA"/>
    <w:rsid w:val="006040D0"/>
    <w:rsid w:val="00604691"/>
    <w:rsid w:val="00604976"/>
    <w:rsid w:val="00604A64"/>
    <w:rsid w:val="00604AC2"/>
    <w:rsid w:val="00604F9B"/>
    <w:rsid w:val="00605B53"/>
    <w:rsid w:val="00605F62"/>
    <w:rsid w:val="00605FC1"/>
    <w:rsid w:val="00606402"/>
    <w:rsid w:val="00606440"/>
    <w:rsid w:val="00606505"/>
    <w:rsid w:val="0060655A"/>
    <w:rsid w:val="00606818"/>
    <w:rsid w:val="00606951"/>
    <w:rsid w:val="00606CC0"/>
    <w:rsid w:val="00606CDD"/>
    <w:rsid w:val="006071AD"/>
    <w:rsid w:val="006072AD"/>
    <w:rsid w:val="006073E4"/>
    <w:rsid w:val="00607702"/>
    <w:rsid w:val="0060793A"/>
    <w:rsid w:val="00610620"/>
    <w:rsid w:val="0061110A"/>
    <w:rsid w:val="006112CD"/>
    <w:rsid w:val="00611A84"/>
    <w:rsid w:val="00611AEA"/>
    <w:rsid w:val="00611B10"/>
    <w:rsid w:val="00611D72"/>
    <w:rsid w:val="00611DF8"/>
    <w:rsid w:val="00611ED0"/>
    <w:rsid w:val="0061201A"/>
    <w:rsid w:val="006120DB"/>
    <w:rsid w:val="00612230"/>
    <w:rsid w:val="00612DE6"/>
    <w:rsid w:val="00612EAE"/>
    <w:rsid w:val="00613A36"/>
    <w:rsid w:val="00614254"/>
    <w:rsid w:val="00614317"/>
    <w:rsid w:val="0061433C"/>
    <w:rsid w:val="006143BD"/>
    <w:rsid w:val="0061440E"/>
    <w:rsid w:val="0061445B"/>
    <w:rsid w:val="00614AE2"/>
    <w:rsid w:val="00614C53"/>
    <w:rsid w:val="00615263"/>
    <w:rsid w:val="0061556C"/>
    <w:rsid w:val="0061599C"/>
    <w:rsid w:val="00615AD4"/>
    <w:rsid w:val="0061619C"/>
    <w:rsid w:val="00616BFE"/>
    <w:rsid w:val="00617440"/>
    <w:rsid w:val="00617567"/>
    <w:rsid w:val="00617869"/>
    <w:rsid w:val="00617A48"/>
    <w:rsid w:val="00617C5A"/>
    <w:rsid w:val="00617D36"/>
    <w:rsid w:val="00617FA5"/>
    <w:rsid w:val="00620A75"/>
    <w:rsid w:val="00620BEB"/>
    <w:rsid w:val="00621089"/>
    <w:rsid w:val="00621407"/>
    <w:rsid w:val="00621757"/>
    <w:rsid w:val="00621D27"/>
    <w:rsid w:val="00622B92"/>
    <w:rsid w:val="00622C58"/>
    <w:rsid w:val="00622CC0"/>
    <w:rsid w:val="00622D2C"/>
    <w:rsid w:val="00622E33"/>
    <w:rsid w:val="00622FC5"/>
    <w:rsid w:val="00623C20"/>
    <w:rsid w:val="006243D6"/>
    <w:rsid w:val="00624590"/>
    <w:rsid w:val="00624A25"/>
    <w:rsid w:val="00624FB0"/>
    <w:rsid w:val="00625404"/>
    <w:rsid w:val="006254B4"/>
    <w:rsid w:val="006254FD"/>
    <w:rsid w:val="00625A74"/>
    <w:rsid w:val="006262CF"/>
    <w:rsid w:val="006266D4"/>
    <w:rsid w:val="006266E1"/>
    <w:rsid w:val="006266FA"/>
    <w:rsid w:val="00627067"/>
    <w:rsid w:val="0062728C"/>
    <w:rsid w:val="006302E0"/>
    <w:rsid w:val="00630767"/>
    <w:rsid w:val="006307CD"/>
    <w:rsid w:val="00630E39"/>
    <w:rsid w:val="0063103F"/>
    <w:rsid w:val="0063133D"/>
    <w:rsid w:val="00631925"/>
    <w:rsid w:val="00631D9A"/>
    <w:rsid w:val="00631E0E"/>
    <w:rsid w:val="006326EA"/>
    <w:rsid w:val="00632CD2"/>
    <w:rsid w:val="006330C8"/>
    <w:rsid w:val="006331BD"/>
    <w:rsid w:val="00633361"/>
    <w:rsid w:val="00633D4A"/>
    <w:rsid w:val="00634481"/>
    <w:rsid w:val="00634813"/>
    <w:rsid w:val="00634E22"/>
    <w:rsid w:val="00635281"/>
    <w:rsid w:val="006357F6"/>
    <w:rsid w:val="00635893"/>
    <w:rsid w:val="00635A9E"/>
    <w:rsid w:val="00635C17"/>
    <w:rsid w:val="00635FEF"/>
    <w:rsid w:val="00636289"/>
    <w:rsid w:val="00636354"/>
    <w:rsid w:val="00636447"/>
    <w:rsid w:val="00636A17"/>
    <w:rsid w:val="00636B84"/>
    <w:rsid w:val="0063703B"/>
    <w:rsid w:val="00637216"/>
    <w:rsid w:val="006378C4"/>
    <w:rsid w:val="00640398"/>
    <w:rsid w:val="00640CD2"/>
    <w:rsid w:val="00640E50"/>
    <w:rsid w:val="00640EC7"/>
    <w:rsid w:val="00641778"/>
    <w:rsid w:val="00641975"/>
    <w:rsid w:val="00641FE4"/>
    <w:rsid w:val="00642085"/>
    <w:rsid w:val="006421A8"/>
    <w:rsid w:val="00642290"/>
    <w:rsid w:val="006423EC"/>
    <w:rsid w:val="006425B9"/>
    <w:rsid w:val="00642B49"/>
    <w:rsid w:val="00642E73"/>
    <w:rsid w:val="006430E4"/>
    <w:rsid w:val="006434FB"/>
    <w:rsid w:val="00644027"/>
    <w:rsid w:val="0064422D"/>
    <w:rsid w:val="0064428A"/>
    <w:rsid w:val="00644375"/>
    <w:rsid w:val="006444A0"/>
    <w:rsid w:val="006445F9"/>
    <w:rsid w:val="0064481A"/>
    <w:rsid w:val="0064481D"/>
    <w:rsid w:val="00644C3A"/>
    <w:rsid w:val="00644D13"/>
    <w:rsid w:val="00645089"/>
    <w:rsid w:val="00645553"/>
    <w:rsid w:val="00645582"/>
    <w:rsid w:val="00645637"/>
    <w:rsid w:val="0064565A"/>
    <w:rsid w:val="0064591A"/>
    <w:rsid w:val="00645941"/>
    <w:rsid w:val="00645A8E"/>
    <w:rsid w:val="00645D07"/>
    <w:rsid w:val="00645E86"/>
    <w:rsid w:val="006463CF"/>
    <w:rsid w:val="00647019"/>
    <w:rsid w:val="00647181"/>
    <w:rsid w:val="0064759D"/>
    <w:rsid w:val="00647777"/>
    <w:rsid w:val="00647AB3"/>
    <w:rsid w:val="00647AD8"/>
    <w:rsid w:val="00647D86"/>
    <w:rsid w:val="00647F59"/>
    <w:rsid w:val="006501B4"/>
    <w:rsid w:val="00650342"/>
    <w:rsid w:val="00650640"/>
    <w:rsid w:val="006508D9"/>
    <w:rsid w:val="00650913"/>
    <w:rsid w:val="00650D59"/>
    <w:rsid w:val="00650DF0"/>
    <w:rsid w:val="00650F92"/>
    <w:rsid w:val="00651335"/>
    <w:rsid w:val="00651ABF"/>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51D"/>
    <w:rsid w:val="00656718"/>
    <w:rsid w:val="00656BAC"/>
    <w:rsid w:val="00657A05"/>
    <w:rsid w:val="00657C3F"/>
    <w:rsid w:val="00657DD4"/>
    <w:rsid w:val="006603A8"/>
    <w:rsid w:val="006603BD"/>
    <w:rsid w:val="00660830"/>
    <w:rsid w:val="00660AE9"/>
    <w:rsid w:val="00661178"/>
    <w:rsid w:val="006614FF"/>
    <w:rsid w:val="0066180C"/>
    <w:rsid w:val="00661C62"/>
    <w:rsid w:val="00661D3E"/>
    <w:rsid w:val="0066220E"/>
    <w:rsid w:val="006622E0"/>
    <w:rsid w:val="00662307"/>
    <w:rsid w:val="006623B5"/>
    <w:rsid w:val="0066247E"/>
    <w:rsid w:val="0066283C"/>
    <w:rsid w:val="00662F85"/>
    <w:rsid w:val="006634EE"/>
    <w:rsid w:val="006637E3"/>
    <w:rsid w:val="006638C7"/>
    <w:rsid w:val="00664467"/>
    <w:rsid w:val="00664914"/>
    <w:rsid w:val="00664BF0"/>
    <w:rsid w:val="00664C0B"/>
    <w:rsid w:val="00665A3C"/>
    <w:rsid w:val="00665D0D"/>
    <w:rsid w:val="00665E16"/>
    <w:rsid w:val="00665EC4"/>
    <w:rsid w:val="006662EB"/>
    <w:rsid w:val="006669FB"/>
    <w:rsid w:val="00666DFB"/>
    <w:rsid w:val="0066740E"/>
    <w:rsid w:val="00667920"/>
    <w:rsid w:val="006679B3"/>
    <w:rsid w:val="0067011C"/>
    <w:rsid w:val="00670C77"/>
    <w:rsid w:val="00670F64"/>
    <w:rsid w:val="00671260"/>
    <w:rsid w:val="006712C2"/>
    <w:rsid w:val="00671492"/>
    <w:rsid w:val="006714F6"/>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C1"/>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5C7"/>
    <w:rsid w:val="006848E7"/>
    <w:rsid w:val="006850FB"/>
    <w:rsid w:val="006852CE"/>
    <w:rsid w:val="0068593E"/>
    <w:rsid w:val="00685B39"/>
    <w:rsid w:val="00685BAA"/>
    <w:rsid w:val="0068664E"/>
    <w:rsid w:val="00686997"/>
    <w:rsid w:val="00686BAD"/>
    <w:rsid w:val="00686C6D"/>
    <w:rsid w:val="00686D61"/>
    <w:rsid w:val="00686DB5"/>
    <w:rsid w:val="00687233"/>
    <w:rsid w:val="006873BE"/>
    <w:rsid w:val="006876AA"/>
    <w:rsid w:val="0068781B"/>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3FD6"/>
    <w:rsid w:val="006945EA"/>
    <w:rsid w:val="006947BD"/>
    <w:rsid w:val="006947C5"/>
    <w:rsid w:val="006947E2"/>
    <w:rsid w:val="0069485F"/>
    <w:rsid w:val="00694A77"/>
    <w:rsid w:val="00694D4F"/>
    <w:rsid w:val="00694EFB"/>
    <w:rsid w:val="0069540B"/>
    <w:rsid w:val="006955CD"/>
    <w:rsid w:val="00696530"/>
    <w:rsid w:val="006967A1"/>
    <w:rsid w:val="00696D1D"/>
    <w:rsid w:val="0069749C"/>
    <w:rsid w:val="006979E4"/>
    <w:rsid w:val="00697AB9"/>
    <w:rsid w:val="00697EA6"/>
    <w:rsid w:val="00697F35"/>
    <w:rsid w:val="006A0364"/>
    <w:rsid w:val="006A0425"/>
    <w:rsid w:val="006A0FAB"/>
    <w:rsid w:val="006A14B6"/>
    <w:rsid w:val="006A1A20"/>
    <w:rsid w:val="006A2763"/>
    <w:rsid w:val="006A2A9A"/>
    <w:rsid w:val="006A2DEE"/>
    <w:rsid w:val="006A3398"/>
    <w:rsid w:val="006A396B"/>
    <w:rsid w:val="006A3A4C"/>
    <w:rsid w:val="006A3A96"/>
    <w:rsid w:val="006A4025"/>
    <w:rsid w:val="006A40D7"/>
    <w:rsid w:val="006A4700"/>
    <w:rsid w:val="006A4C45"/>
    <w:rsid w:val="006A4D08"/>
    <w:rsid w:val="006A4D41"/>
    <w:rsid w:val="006A52E8"/>
    <w:rsid w:val="006A5845"/>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B92"/>
    <w:rsid w:val="006B1C34"/>
    <w:rsid w:val="006B2A37"/>
    <w:rsid w:val="006B2C90"/>
    <w:rsid w:val="006B30E7"/>
    <w:rsid w:val="006B3157"/>
    <w:rsid w:val="006B35BB"/>
    <w:rsid w:val="006B36E4"/>
    <w:rsid w:val="006B3E14"/>
    <w:rsid w:val="006B41FB"/>
    <w:rsid w:val="006B4260"/>
    <w:rsid w:val="006B4566"/>
    <w:rsid w:val="006B460D"/>
    <w:rsid w:val="006B460E"/>
    <w:rsid w:val="006B46AE"/>
    <w:rsid w:val="006B47DA"/>
    <w:rsid w:val="006B550D"/>
    <w:rsid w:val="006B5B3D"/>
    <w:rsid w:val="006B5CB2"/>
    <w:rsid w:val="006B62DD"/>
    <w:rsid w:val="006B62E9"/>
    <w:rsid w:val="006B65FF"/>
    <w:rsid w:val="006B6D7C"/>
    <w:rsid w:val="006B6DF5"/>
    <w:rsid w:val="006B70FB"/>
    <w:rsid w:val="006B7163"/>
    <w:rsid w:val="006B7260"/>
    <w:rsid w:val="006B77B4"/>
    <w:rsid w:val="006C04FB"/>
    <w:rsid w:val="006C08AE"/>
    <w:rsid w:val="006C0BAF"/>
    <w:rsid w:val="006C0C36"/>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F"/>
    <w:rsid w:val="006C457A"/>
    <w:rsid w:val="006C45E9"/>
    <w:rsid w:val="006C4C76"/>
    <w:rsid w:val="006C4F47"/>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76A"/>
    <w:rsid w:val="006D58B9"/>
    <w:rsid w:val="006D5B8A"/>
    <w:rsid w:val="006D5DEF"/>
    <w:rsid w:val="006D6720"/>
    <w:rsid w:val="006D6905"/>
    <w:rsid w:val="006D6C20"/>
    <w:rsid w:val="006D6D63"/>
    <w:rsid w:val="006D6E6D"/>
    <w:rsid w:val="006D716C"/>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312"/>
    <w:rsid w:val="006E262F"/>
    <w:rsid w:val="006E29C7"/>
    <w:rsid w:val="006E2A46"/>
    <w:rsid w:val="006E2A62"/>
    <w:rsid w:val="006E329F"/>
    <w:rsid w:val="006E385B"/>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59D"/>
    <w:rsid w:val="006F3881"/>
    <w:rsid w:val="006F3B0E"/>
    <w:rsid w:val="006F3D39"/>
    <w:rsid w:val="006F3ED4"/>
    <w:rsid w:val="006F404A"/>
    <w:rsid w:val="006F45DF"/>
    <w:rsid w:val="006F4752"/>
    <w:rsid w:val="006F4DE0"/>
    <w:rsid w:val="006F4FC1"/>
    <w:rsid w:val="006F536D"/>
    <w:rsid w:val="006F55BB"/>
    <w:rsid w:val="006F56E3"/>
    <w:rsid w:val="006F58AF"/>
    <w:rsid w:val="006F5EBE"/>
    <w:rsid w:val="006F64D1"/>
    <w:rsid w:val="006F650B"/>
    <w:rsid w:val="006F650C"/>
    <w:rsid w:val="006F65F8"/>
    <w:rsid w:val="006F6878"/>
    <w:rsid w:val="006F6977"/>
    <w:rsid w:val="006F747F"/>
    <w:rsid w:val="0070005F"/>
    <w:rsid w:val="007003A9"/>
    <w:rsid w:val="00700C18"/>
    <w:rsid w:val="007010C5"/>
    <w:rsid w:val="007011AB"/>
    <w:rsid w:val="00701595"/>
    <w:rsid w:val="00701BC0"/>
    <w:rsid w:val="00701F5E"/>
    <w:rsid w:val="007023F5"/>
    <w:rsid w:val="00702B73"/>
    <w:rsid w:val="00702D28"/>
    <w:rsid w:val="00703986"/>
    <w:rsid w:val="00703AF1"/>
    <w:rsid w:val="00703BC5"/>
    <w:rsid w:val="00704255"/>
    <w:rsid w:val="007045E7"/>
    <w:rsid w:val="00704C93"/>
    <w:rsid w:val="00704D0F"/>
    <w:rsid w:val="00705752"/>
    <w:rsid w:val="0070625D"/>
    <w:rsid w:val="00706347"/>
    <w:rsid w:val="0070663E"/>
    <w:rsid w:val="00706747"/>
    <w:rsid w:val="00706F9F"/>
    <w:rsid w:val="007070EE"/>
    <w:rsid w:val="00707264"/>
    <w:rsid w:val="00707373"/>
    <w:rsid w:val="00707B50"/>
    <w:rsid w:val="0071108E"/>
    <w:rsid w:val="00711205"/>
    <w:rsid w:val="007112FA"/>
    <w:rsid w:val="007114A6"/>
    <w:rsid w:val="0071172A"/>
    <w:rsid w:val="00711951"/>
    <w:rsid w:val="0071198A"/>
    <w:rsid w:val="00711F73"/>
    <w:rsid w:val="007120C9"/>
    <w:rsid w:val="0071253A"/>
    <w:rsid w:val="0071329F"/>
    <w:rsid w:val="00713906"/>
    <w:rsid w:val="00713B45"/>
    <w:rsid w:val="00714FD3"/>
    <w:rsid w:val="0071518E"/>
    <w:rsid w:val="0071530E"/>
    <w:rsid w:val="007156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7F2"/>
    <w:rsid w:val="00726A4B"/>
    <w:rsid w:val="00726B50"/>
    <w:rsid w:val="00726E5A"/>
    <w:rsid w:val="00727043"/>
    <w:rsid w:val="00727294"/>
    <w:rsid w:val="00727346"/>
    <w:rsid w:val="0072771D"/>
    <w:rsid w:val="00727BF4"/>
    <w:rsid w:val="00727D59"/>
    <w:rsid w:val="00730F86"/>
    <w:rsid w:val="0073123E"/>
    <w:rsid w:val="007312FD"/>
    <w:rsid w:val="00731798"/>
    <w:rsid w:val="007322F9"/>
    <w:rsid w:val="00732687"/>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C28"/>
    <w:rsid w:val="00734D39"/>
    <w:rsid w:val="007354D4"/>
    <w:rsid w:val="00735528"/>
    <w:rsid w:val="00735711"/>
    <w:rsid w:val="0073583B"/>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0D3F"/>
    <w:rsid w:val="007410A6"/>
    <w:rsid w:val="0074145A"/>
    <w:rsid w:val="00741475"/>
    <w:rsid w:val="007418C9"/>
    <w:rsid w:val="00741B02"/>
    <w:rsid w:val="00741FE3"/>
    <w:rsid w:val="007420BB"/>
    <w:rsid w:val="0074211D"/>
    <w:rsid w:val="007423AB"/>
    <w:rsid w:val="00742476"/>
    <w:rsid w:val="0074264E"/>
    <w:rsid w:val="0074286B"/>
    <w:rsid w:val="00742974"/>
    <w:rsid w:val="00742E83"/>
    <w:rsid w:val="00743779"/>
    <w:rsid w:val="00743C5A"/>
    <w:rsid w:val="00743E88"/>
    <w:rsid w:val="007444C1"/>
    <w:rsid w:val="0074457C"/>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29"/>
    <w:rsid w:val="00750F60"/>
    <w:rsid w:val="00750FCA"/>
    <w:rsid w:val="00752085"/>
    <w:rsid w:val="007525FC"/>
    <w:rsid w:val="00752726"/>
    <w:rsid w:val="0075295B"/>
    <w:rsid w:val="00753414"/>
    <w:rsid w:val="0075357D"/>
    <w:rsid w:val="007535AA"/>
    <w:rsid w:val="007535DA"/>
    <w:rsid w:val="0075372E"/>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57E14"/>
    <w:rsid w:val="00760543"/>
    <w:rsid w:val="00760556"/>
    <w:rsid w:val="007605D1"/>
    <w:rsid w:val="007608FB"/>
    <w:rsid w:val="00760950"/>
    <w:rsid w:val="0076096D"/>
    <w:rsid w:val="007611B8"/>
    <w:rsid w:val="00761233"/>
    <w:rsid w:val="0076126B"/>
    <w:rsid w:val="007616A6"/>
    <w:rsid w:val="00761940"/>
    <w:rsid w:val="00761AFD"/>
    <w:rsid w:val="00762267"/>
    <w:rsid w:val="0076264F"/>
    <w:rsid w:val="00762C2C"/>
    <w:rsid w:val="00762D06"/>
    <w:rsid w:val="00762D0E"/>
    <w:rsid w:val="007632D5"/>
    <w:rsid w:val="0076407E"/>
    <w:rsid w:val="00764110"/>
    <w:rsid w:val="007642CF"/>
    <w:rsid w:val="00764456"/>
    <w:rsid w:val="00764B0D"/>
    <w:rsid w:val="00764E15"/>
    <w:rsid w:val="00765419"/>
    <w:rsid w:val="00765855"/>
    <w:rsid w:val="0076588F"/>
    <w:rsid w:val="00765AB4"/>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252"/>
    <w:rsid w:val="00772910"/>
    <w:rsid w:val="00772A08"/>
    <w:rsid w:val="00772BA3"/>
    <w:rsid w:val="00772C6B"/>
    <w:rsid w:val="00773376"/>
    <w:rsid w:val="0077367F"/>
    <w:rsid w:val="00773736"/>
    <w:rsid w:val="0077392D"/>
    <w:rsid w:val="00773A13"/>
    <w:rsid w:val="00773C98"/>
    <w:rsid w:val="00773E3E"/>
    <w:rsid w:val="00774EEB"/>
    <w:rsid w:val="007753D6"/>
    <w:rsid w:val="007755A5"/>
    <w:rsid w:val="0077571D"/>
    <w:rsid w:val="00775720"/>
    <w:rsid w:val="007759C3"/>
    <w:rsid w:val="00776285"/>
    <w:rsid w:val="007763B8"/>
    <w:rsid w:val="0077641A"/>
    <w:rsid w:val="00776A64"/>
    <w:rsid w:val="00776ADF"/>
    <w:rsid w:val="00776C58"/>
    <w:rsid w:val="00777036"/>
    <w:rsid w:val="00777103"/>
    <w:rsid w:val="0077710D"/>
    <w:rsid w:val="007778FA"/>
    <w:rsid w:val="00777DA8"/>
    <w:rsid w:val="00777E26"/>
    <w:rsid w:val="00777FE0"/>
    <w:rsid w:val="00780241"/>
    <w:rsid w:val="00780521"/>
    <w:rsid w:val="00780814"/>
    <w:rsid w:val="00780E0F"/>
    <w:rsid w:val="007812DE"/>
    <w:rsid w:val="00781566"/>
    <w:rsid w:val="00781795"/>
    <w:rsid w:val="00781A63"/>
    <w:rsid w:val="00781D40"/>
    <w:rsid w:val="007820C9"/>
    <w:rsid w:val="0078243F"/>
    <w:rsid w:val="0078248E"/>
    <w:rsid w:val="00782CC9"/>
    <w:rsid w:val="0078329D"/>
    <w:rsid w:val="007832C4"/>
    <w:rsid w:val="00783690"/>
    <w:rsid w:val="00783801"/>
    <w:rsid w:val="007838B7"/>
    <w:rsid w:val="007838D6"/>
    <w:rsid w:val="00783C09"/>
    <w:rsid w:val="00783F49"/>
    <w:rsid w:val="007843F4"/>
    <w:rsid w:val="00784A45"/>
    <w:rsid w:val="00784B91"/>
    <w:rsid w:val="00785089"/>
    <w:rsid w:val="007851E1"/>
    <w:rsid w:val="00785249"/>
    <w:rsid w:val="00785300"/>
    <w:rsid w:val="0078568D"/>
    <w:rsid w:val="00785938"/>
    <w:rsid w:val="00785A12"/>
    <w:rsid w:val="00785AA2"/>
    <w:rsid w:val="00785AEE"/>
    <w:rsid w:val="00785FCA"/>
    <w:rsid w:val="00786086"/>
    <w:rsid w:val="007860F7"/>
    <w:rsid w:val="007861EC"/>
    <w:rsid w:val="0078628D"/>
    <w:rsid w:val="00786379"/>
    <w:rsid w:val="007864F2"/>
    <w:rsid w:val="00786862"/>
    <w:rsid w:val="00786B21"/>
    <w:rsid w:val="0078746B"/>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4C0"/>
    <w:rsid w:val="00792757"/>
    <w:rsid w:val="0079279B"/>
    <w:rsid w:val="00792A52"/>
    <w:rsid w:val="00792BEF"/>
    <w:rsid w:val="00792E00"/>
    <w:rsid w:val="00793018"/>
    <w:rsid w:val="00793107"/>
    <w:rsid w:val="007933F8"/>
    <w:rsid w:val="00793602"/>
    <w:rsid w:val="007939F0"/>
    <w:rsid w:val="0079414F"/>
    <w:rsid w:val="007943AF"/>
    <w:rsid w:val="007947CB"/>
    <w:rsid w:val="00794808"/>
    <w:rsid w:val="0079521E"/>
    <w:rsid w:val="00795366"/>
    <w:rsid w:val="00795609"/>
    <w:rsid w:val="00795706"/>
    <w:rsid w:val="007957C1"/>
    <w:rsid w:val="0079581E"/>
    <w:rsid w:val="00795C30"/>
    <w:rsid w:val="00795EC4"/>
    <w:rsid w:val="0079687A"/>
    <w:rsid w:val="00796C23"/>
    <w:rsid w:val="00796C84"/>
    <w:rsid w:val="00796EA4"/>
    <w:rsid w:val="00797148"/>
    <w:rsid w:val="00797272"/>
    <w:rsid w:val="00797BC5"/>
    <w:rsid w:val="00797D2E"/>
    <w:rsid w:val="007A01A6"/>
    <w:rsid w:val="007A05FD"/>
    <w:rsid w:val="007A09A8"/>
    <w:rsid w:val="007A09E6"/>
    <w:rsid w:val="007A0FD4"/>
    <w:rsid w:val="007A1097"/>
    <w:rsid w:val="007A146A"/>
    <w:rsid w:val="007A14B1"/>
    <w:rsid w:val="007A1A56"/>
    <w:rsid w:val="007A22B8"/>
    <w:rsid w:val="007A2603"/>
    <w:rsid w:val="007A28E9"/>
    <w:rsid w:val="007A2C14"/>
    <w:rsid w:val="007A2C47"/>
    <w:rsid w:val="007A31C1"/>
    <w:rsid w:val="007A3485"/>
    <w:rsid w:val="007A36AB"/>
    <w:rsid w:val="007A38DD"/>
    <w:rsid w:val="007A3903"/>
    <w:rsid w:val="007A3B3F"/>
    <w:rsid w:val="007A3EF2"/>
    <w:rsid w:val="007A3FC5"/>
    <w:rsid w:val="007A402E"/>
    <w:rsid w:val="007A4188"/>
    <w:rsid w:val="007A424F"/>
    <w:rsid w:val="007A47C6"/>
    <w:rsid w:val="007A4B65"/>
    <w:rsid w:val="007A4BA3"/>
    <w:rsid w:val="007A4C6F"/>
    <w:rsid w:val="007A4DE7"/>
    <w:rsid w:val="007A4E1C"/>
    <w:rsid w:val="007A5E1C"/>
    <w:rsid w:val="007A63BF"/>
    <w:rsid w:val="007A6488"/>
    <w:rsid w:val="007A66AB"/>
    <w:rsid w:val="007A71E7"/>
    <w:rsid w:val="007A766B"/>
    <w:rsid w:val="007A7A5E"/>
    <w:rsid w:val="007A7DED"/>
    <w:rsid w:val="007A7DF2"/>
    <w:rsid w:val="007B00D1"/>
    <w:rsid w:val="007B03D2"/>
    <w:rsid w:val="007B0B6E"/>
    <w:rsid w:val="007B0F02"/>
    <w:rsid w:val="007B1164"/>
    <w:rsid w:val="007B140D"/>
    <w:rsid w:val="007B197C"/>
    <w:rsid w:val="007B1C3A"/>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D2E"/>
    <w:rsid w:val="007B6D7A"/>
    <w:rsid w:val="007B6D8F"/>
    <w:rsid w:val="007B74C4"/>
    <w:rsid w:val="007B7559"/>
    <w:rsid w:val="007B76C3"/>
    <w:rsid w:val="007B76F2"/>
    <w:rsid w:val="007B7A2B"/>
    <w:rsid w:val="007C067F"/>
    <w:rsid w:val="007C11ED"/>
    <w:rsid w:val="007C177D"/>
    <w:rsid w:val="007C1A65"/>
    <w:rsid w:val="007C2272"/>
    <w:rsid w:val="007C22CA"/>
    <w:rsid w:val="007C263F"/>
    <w:rsid w:val="007C2698"/>
    <w:rsid w:val="007C27BC"/>
    <w:rsid w:val="007C2A32"/>
    <w:rsid w:val="007C2A69"/>
    <w:rsid w:val="007C2CCA"/>
    <w:rsid w:val="007C30CE"/>
    <w:rsid w:val="007C3122"/>
    <w:rsid w:val="007C3264"/>
    <w:rsid w:val="007C33A4"/>
    <w:rsid w:val="007C348B"/>
    <w:rsid w:val="007C3580"/>
    <w:rsid w:val="007C364B"/>
    <w:rsid w:val="007C36CA"/>
    <w:rsid w:val="007C3BDD"/>
    <w:rsid w:val="007C4181"/>
    <w:rsid w:val="007C4601"/>
    <w:rsid w:val="007C472A"/>
    <w:rsid w:val="007C477E"/>
    <w:rsid w:val="007C4BCE"/>
    <w:rsid w:val="007C4BE5"/>
    <w:rsid w:val="007C4EA8"/>
    <w:rsid w:val="007C4F13"/>
    <w:rsid w:val="007C518E"/>
    <w:rsid w:val="007C5400"/>
    <w:rsid w:val="007C5554"/>
    <w:rsid w:val="007C57D5"/>
    <w:rsid w:val="007C5BEE"/>
    <w:rsid w:val="007C6706"/>
    <w:rsid w:val="007C6777"/>
    <w:rsid w:val="007C6AA2"/>
    <w:rsid w:val="007C6EB3"/>
    <w:rsid w:val="007C6ECA"/>
    <w:rsid w:val="007C7BDE"/>
    <w:rsid w:val="007C7E1E"/>
    <w:rsid w:val="007D00DF"/>
    <w:rsid w:val="007D0190"/>
    <w:rsid w:val="007D01AD"/>
    <w:rsid w:val="007D02A3"/>
    <w:rsid w:val="007D0435"/>
    <w:rsid w:val="007D0603"/>
    <w:rsid w:val="007D082B"/>
    <w:rsid w:val="007D0C23"/>
    <w:rsid w:val="007D1064"/>
    <w:rsid w:val="007D1854"/>
    <w:rsid w:val="007D1C4B"/>
    <w:rsid w:val="007D1D3B"/>
    <w:rsid w:val="007D2187"/>
    <w:rsid w:val="007D229D"/>
    <w:rsid w:val="007D25BC"/>
    <w:rsid w:val="007D29CE"/>
    <w:rsid w:val="007D2F8D"/>
    <w:rsid w:val="007D3AD5"/>
    <w:rsid w:val="007D45FF"/>
    <w:rsid w:val="007D4AB6"/>
    <w:rsid w:val="007D4B22"/>
    <w:rsid w:val="007D4BC6"/>
    <w:rsid w:val="007D4E91"/>
    <w:rsid w:val="007D50FD"/>
    <w:rsid w:val="007D5363"/>
    <w:rsid w:val="007D5449"/>
    <w:rsid w:val="007D5534"/>
    <w:rsid w:val="007D55BD"/>
    <w:rsid w:val="007D5758"/>
    <w:rsid w:val="007D5923"/>
    <w:rsid w:val="007D5A97"/>
    <w:rsid w:val="007D5BF5"/>
    <w:rsid w:val="007D5C33"/>
    <w:rsid w:val="007D605B"/>
    <w:rsid w:val="007D62D2"/>
    <w:rsid w:val="007D647F"/>
    <w:rsid w:val="007D6E49"/>
    <w:rsid w:val="007D790E"/>
    <w:rsid w:val="007D7DE0"/>
    <w:rsid w:val="007D7FEE"/>
    <w:rsid w:val="007E0104"/>
    <w:rsid w:val="007E043F"/>
    <w:rsid w:val="007E08CF"/>
    <w:rsid w:val="007E0AF4"/>
    <w:rsid w:val="007E0B6F"/>
    <w:rsid w:val="007E0DC6"/>
    <w:rsid w:val="007E164D"/>
    <w:rsid w:val="007E16CC"/>
    <w:rsid w:val="007E1820"/>
    <w:rsid w:val="007E1919"/>
    <w:rsid w:val="007E1C6B"/>
    <w:rsid w:val="007E22DB"/>
    <w:rsid w:val="007E2398"/>
    <w:rsid w:val="007E23DD"/>
    <w:rsid w:val="007E24AF"/>
    <w:rsid w:val="007E2959"/>
    <w:rsid w:val="007E2CB4"/>
    <w:rsid w:val="007E300E"/>
    <w:rsid w:val="007E35F2"/>
    <w:rsid w:val="007E3890"/>
    <w:rsid w:val="007E3D2B"/>
    <w:rsid w:val="007E3F5A"/>
    <w:rsid w:val="007E5278"/>
    <w:rsid w:val="007E536E"/>
    <w:rsid w:val="007E5C43"/>
    <w:rsid w:val="007E5DAB"/>
    <w:rsid w:val="007E5F8D"/>
    <w:rsid w:val="007E632C"/>
    <w:rsid w:val="007E679C"/>
    <w:rsid w:val="007E6818"/>
    <w:rsid w:val="007E6819"/>
    <w:rsid w:val="007E6F77"/>
    <w:rsid w:val="007E70F8"/>
    <w:rsid w:val="007E73B2"/>
    <w:rsid w:val="007E7B22"/>
    <w:rsid w:val="007E7E4B"/>
    <w:rsid w:val="007E7F34"/>
    <w:rsid w:val="007F0828"/>
    <w:rsid w:val="007F1A6B"/>
    <w:rsid w:val="007F1B29"/>
    <w:rsid w:val="007F1D7C"/>
    <w:rsid w:val="007F2545"/>
    <w:rsid w:val="007F26D5"/>
    <w:rsid w:val="007F297D"/>
    <w:rsid w:val="007F2BA6"/>
    <w:rsid w:val="007F3088"/>
    <w:rsid w:val="007F32C9"/>
    <w:rsid w:val="007F35A0"/>
    <w:rsid w:val="007F4249"/>
    <w:rsid w:val="007F4643"/>
    <w:rsid w:val="007F4C28"/>
    <w:rsid w:val="007F526F"/>
    <w:rsid w:val="007F52F1"/>
    <w:rsid w:val="007F5B9D"/>
    <w:rsid w:val="007F5E2A"/>
    <w:rsid w:val="007F6451"/>
    <w:rsid w:val="007F66D7"/>
    <w:rsid w:val="007F68B8"/>
    <w:rsid w:val="007F6F7A"/>
    <w:rsid w:val="007F7420"/>
    <w:rsid w:val="007F75BE"/>
    <w:rsid w:val="007F7B44"/>
    <w:rsid w:val="007F7FB2"/>
    <w:rsid w:val="008000C5"/>
    <w:rsid w:val="00800745"/>
    <w:rsid w:val="0080079F"/>
    <w:rsid w:val="00800E23"/>
    <w:rsid w:val="00801082"/>
    <w:rsid w:val="00801416"/>
    <w:rsid w:val="00801F39"/>
    <w:rsid w:val="00802595"/>
    <w:rsid w:val="00802698"/>
    <w:rsid w:val="00802711"/>
    <w:rsid w:val="00802A6A"/>
    <w:rsid w:val="00803081"/>
    <w:rsid w:val="008037C4"/>
    <w:rsid w:val="0080394D"/>
    <w:rsid w:val="00803E7F"/>
    <w:rsid w:val="0080419E"/>
    <w:rsid w:val="00804202"/>
    <w:rsid w:val="0080475D"/>
    <w:rsid w:val="008049A7"/>
    <w:rsid w:val="00804B47"/>
    <w:rsid w:val="008054A0"/>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0F07"/>
    <w:rsid w:val="008110C6"/>
    <w:rsid w:val="0081130A"/>
    <w:rsid w:val="008113A3"/>
    <w:rsid w:val="008114B8"/>
    <w:rsid w:val="008115F6"/>
    <w:rsid w:val="00811BE4"/>
    <w:rsid w:val="00812471"/>
    <w:rsid w:val="008125FD"/>
    <w:rsid w:val="00812815"/>
    <w:rsid w:val="00812942"/>
    <w:rsid w:val="00812A2A"/>
    <w:rsid w:val="008130E7"/>
    <w:rsid w:val="008134CB"/>
    <w:rsid w:val="0081365B"/>
    <w:rsid w:val="00813897"/>
    <w:rsid w:val="00813B7A"/>
    <w:rsid w:val="008141F0"/>
    <w:rsid w:val="008144C5"/>
    <w:rsid w:val="00814D41"/>
    <w:rsid w:val="008151C6"/>
    <w:rsid w:val="0081521B"/>
    <w:rsid w:val="00815479"/>
    <w:rsid w:val="00815A5C"/>
    <w:rsid w:val="00815BDC"/>
    <w:rsid w:val="00816A0A"/>
    <w:rsid w:val="00816CAC"/>
    <w:rsid w:val="00816E7C"/>
    <w:rsid w:val="00817141"/>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1D"/>
    <w:rsid w:val="00827625"/>
    <w:rsid w:val="008276EA"/>
    <w:rsid w:val="00827871"/>
    <w:rsid w:val="00827CEB"/>
    <w:rsid w:val="00827DC6"/>
    <w:rsid w:val="00830017"/>
    <w:rsid w:val="008300F0"/>
    <w:rsid w:val="00830404"/>
    <w:rsid w:val="008307A6"/>
    <w:rsid w:val="00830B7E"/>
    <w:rsid w:val="00830B95"/>
    <w:rsid w:val="0083118D"/>
    <w:rsid w:val="008313B0"/>
    <w:rsid w:val="00831538"/>
    <w:rsid w:val="008318FD"/>
    <w:rsid w:val="00831A6B"/>
    <w:rsid w:val="00831F08"/>
    <w:rsid w:val="00831F50"/>
    <w:rsid w:val="0083212F"/>
    <w:rsid w:val="008321FA"/>
    <w:rsid w:val="008322EE"/>
    <w:rsid w:val="008328EF"/>
    <w:rsid w:val="008329DB"/>
    <w:rsid w:val="00832F17"/>
    <w:rsid w:val="008332B4"/>
    <w:rsid w:val="008334B7"/>
    <w:rsid w:val="008336FF"/>
    <w:rsid w:val="00833DD1"/>
    <w:rsid w:val="00834526"/>
    <w:rsid w:val="008345B0"/>
    <w:rsid w:val="00834719"/>
    <w:rsid w:val="00834FEF"/>
    <w:rsid w:val="008352BE"/>
    <w:rsid w:val="00835694"/>
    <w:rsid w:val="0083594F"/>
    <w:rsid w:val="0083644E"/>
    <w:rsid w:val="00836702"/>
    <w:rsid w:val="00836A4F"/>
    <w:rsid w:val="00836DDA"/>
    <w:rsid w:val="00836EF0"/>
    <w:rsid w:val="008370A9"/>
    <w:rsid w:val="0083775B"/>
    <w:rsid w:val="0083776B"/>
    <w:rsid w:val="008404C2"/>
    <w:rsid w:val="00840D81"/>
    <w:rsid w:val="00840DFB"/>
    <w:rsid w:val="00840EEC"/>
    <w:rsid w:val="008411FB"/>
    <w:rsid w:val="00841202"/>
    <w:rsid w:val="00841303"/>
    <w:rsid w:val="008416D2"/>
    <w:rsid w:val="00841F2E"/>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27"/>
    <w:rsid w:val="00846CDC"/>
    <w:rsid w:val="00846ECF"/>
    <w:rsid w:val="00846F12"/>
    <w:rsid w:val="00846F26"/>
    <w:rsid w:val="00847067"/>
    <w:rsid w:val="008472C8"/>
    <w:rsid w:val="00847833"/>
    <w:rsid w:val="00847A28"/>
    <w:rsid w:val="00850090"/>
    <w:rsid w:val="008500A9"/>
    <w:rsid w:val="00850A6C"/>
    <w:rsid w:val="00850DE6"/>
    <w:rsid w:val="008517E4"/>
    <w:rsid w:val="00851AB3"/>
    <w:rsid w:val="0085205A"/>
    <w:rsid w:val="0085232C"/>
    <w:rsid w:val="00852345"/>
    <w:rsid w:val="00852C4A"/>
    <w:rsid w:val="00852C8B"/>
    <w:rsid w:val="00853053"/>
    <w:rsid w:val="0085362D"/>
    <w:rsid w:val="008536DA"/>
    <w:rsid w:val="00853839"/>
    <w:rsid w:val="008538DB"/>
    <w:rsid w:val="00853987"/>
    <w:rsid w:val="00853B92"/>
    <w:rsid w:val="00854775"/>
    <w:rsid w:val="00854A92"/>
    <w:rsid w:val="00854AFC"/>
    <w:rsid w:val="00854E25"/>
    <w:rsid w:val="00855D27"/>
    <w:rsid w:val="008562FF"/>
    <w:rsid w:val="00856840"/>
    <w:rsid w:val="00856B69"/>
    <w:rsid w:val="008577AF"/>
    <w:rsid w:val="008579A6"/>
    <w:rsid w:val="0086000C"/>
    <w:rsid w:val="008601F2"/>
    <w:rsid w:val="008602BB"/>
    <w:rsid w:val="00860EA0"/>
    <w:rsid w:val="00860FAB"/>
    <w:rsid w:val="00861101"/>
    <w:rsid w:val="00861311"/>
    <w:rsid w:val="0086174D"/>
    <w:rsid w:val="00861AF5"/>
    <w:rsid w:val="0086233C"/>
    <w:rsid w:val="00862F8A"/>
    <w:rsid w:val="008632DF"/>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4F5B"/>
    <w:rsid w:val="00865097"/>
    <w:rsid w:val="008652B7"/>
    <w:rsid w:val="00865426"/>
    <w:rsid w:val="00865535"/>
    <w:rsid w:val="00865EE9"/>
    <w:rsid w:val="00866189"/>
    <w:rsid w:val="0086636C"/>
    <w:rsid w:val="00866511"/>
    <w:rsid w:val="008666A0"/>
    <w:rsid w:val="00866B22"/>
    <w:rsid w:val="00866C7C"/>
    <w:rsid w:val="00867115"/>
    <w:rsid w:val="008671AA"/>
    <w:rsid w:val="008674CD"/>
    <w:rsid w:val="00867573"/>
    <w:rsid w:val="00867831"/>
    <w:rsid w:val="00867877"/>
    <w:rsid w:val="008678D0"/>
    <w:rsid w:val="00867908"/>
    <w:rsid w:val="00867C64"/>
    <w:rsid w:val="008704DF"/>
    <w:rsid w:val="00870765"/>
    <w:rsid w:val="00870F09"/>
    <w:rsid w:val="00870F1D"/>
    <w:rsid w:val="008715CB"/>
    <w:rsid w:val="008718CA"/>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7F2"/>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9A3"/>
    <w:rsid w:val="00884D2F"/>
    <w:rsid w:val="00884DA4"/>
    <w:rsid w:val="00885159"/>
    <w:rsid w:val="00885267"/>
    <w:rsid w:val="008854C4"/>
    <w:rsid w:val="008858A3"/>
    <w:rsid w:val="00885968"/>
    <w:rsid w:val="00885BBF"/>
    <w:rsid w:val="00885D66"/>
    <w:rsid w:val="00885DA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64B"/>
    <w:rsid w:val="00895DD3"/>
    <w:rsid w:val="00896414"/>
    <w:rsid w:val="00896CCA"/>
    <w:rsid w:val="008978A8"/>
    <w:rsid w:val="00897A8F"/>
    <w:rsid w:val="00897E3F"/>
    <w:rsid w:val="00897E51"/>
    <w:rsid w:val="00897EE1"/>
    <w:rsid w:val="008A01EF"/>
    <w:rsid w:val="008A02A2"/>
    <w:rsid w:val="008A0394"/>
    <w:rsid w:val="008A0964"/>
    <w:rsid w:val="008A0AED"/>
    <w:rsid w:val="008A0BE4"/>
    <w:rsid w:val="008A0C32"/>
    <w:rsid w:val="008A0D6A"/>
    <w:rsid w:val="008A0EF7"/>
    <w:rsid w:val="008A1066"/>
    <w:rsid w:val="008A125A"/>
    <w:rsid w:val="008A125C"/>
    <w:rsid w:val="008A12C6"/>
    <w:rsid w:val="008A19D3"/>
    <w:rsid w:val="008A2952"/>
    <w:rsid w:val="008A2AE4"/>
    <w:rsid w:val="008A300B"/>
    <w:rsid w:val="008A3042"/>
    <w:rsid w:val="008A31E8"/>
    <w:rsid w:val="008A31F7"/>
    <w:rsid w:val="008A3450"/>
    <w:rsid w:val="008A38F2"/>
    <w:rsid w:val="008A3B88"/>
    <w:rsid w:val="008A4229"/>
    <w:rsid w:val="008A431B"/>
    <w:rsid w:val="008A43D8"/>
    <w:rsid w:val="008A44B6"/>
    <w:rsid w:val="008A4612"/>
    <w:rsid w:val="008A4977"/>
    <w:rsid w:val="008A4980"/>
    <w:rsid w:val="008A4D7F"/>
    <w:rsid w:val="008A5077"/>
    <w:rsid w:val="008A53E6"/>
    <w:rsid w:val="008A5BEF"/>
    <w:rsid w:val="008A5C16"/>
    <w:rsid w:val="008A5C9F"/>
    <w:rsid w:val="008A615E"/>
    <w:rsid w:val="008A6926"/>
    <w:rsid w:val="008A6A68"/>
    <w:rsid w:val="008A6A80"/>
    <w:rsid w:val="008A759D"/>
    <w:rsid w:val="008A7617"/>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53"/>
    <w:rsid w:val="008B3EB8"/>
    <w:rsid w:val="008B4160"/>
    <w:rsid w:val="008B43D4"/>
    <w:rsid w:val="008B4600"/>
    <w:rsid w:val="008B4650"/>
    <w:rsid w:val="008B4D0A"/>
    <w:rsid w:val="008B4D8B"/>
    <w:rsid w:val="008B4D94"/>
    <w:rsid w:val="008B4FF4"/>
    <w:rsid w:val="008B5BFA"/>
    <w:rsid w:val="008B61AB"/>
    <w:rsid w:val="008B6359"/>
    <w:rsid w:val="008B64BF"/>
    <w:rsid w:val="008B65D8"/>
    <w:rsid w:val="008B6F4B"/>
    <w:rsid w:val="008B7302"/>
    <w:rsid w:val="008B7477"/>
    <w:rsid w:val="008B784B"/>
    <w:rsid w:val="008B7EEF"/>
    <w:rsid w:val="008B7F45"/>
    <w:rsid w:val="008C01E9"/>
    <w:rsid w:val="008C06D4"/>
    <w:rsid w:val="008C075D"/>
    <w:rsid w:val="008C07EB"/>
    <w:rsid w:val="008C0821"/>
    <w:rsid w:val="008C0854"/>
    <w:rsid w:val="008C0A56"/>
    <w:rsid w:val="008C0DDC"/>
    <w:rsid w:val="008C0E2F"/>
    <w:rsid w:val="008C13E7"/>
    <w:rsid w:val="008C17E1"/>
    <w:rsid w:val="008C18B2"/>
    <w:rsid w:val="008C20C8"/>
    <w:rsid w:val="008C27BC"/>
    <w:rsid w:val="008C2B05"/>
    <w:rsid w:val="008C2B8E"/>
    <w:rsid w:val="008C2D6D"/>
    <w:rsid w:val="008C2E6A"/>
    <w:rsid w:val="008C39C5"/>
    <w:rsid w:val="008C3C77"/>
    <w:rsid w:val="008C4353"/>
    <w:rsid w:val="008C4536"/>
    <w:rsid w:val="008C4692"/>
    <w:rsid w:val="008C4FA6"/>
    <w:rsid w:val="008C4FB4"/>
    <w:rsid w:val="008C513F"/>
    <w:rsid w:val="008C51E3"/>
    <w:rsid w:val="008C5778"/>
    <w:rsid w:val="008C5947"/>
    <w:rsid w:val="008C5E9A"/>
    <w:rsid w:val="008C6168"/>
    <w:rsid w:val="008C650B"/>
    <w:rsid w:val="008C66C7"/>
    <w:rsid w:val="008C6A52"/>
    <w:rsid w:val="008C6D4E"/>
    <w:rsid w:val="008C7AD4"/>
    <w:rsid w:val="008C7B4F"/>
    <w:rsid w:val="008C7EC0"/>
    <w:rsid w:val="008D002D"/>
    <w:rsid w:val="008D0359"/>
    <w:rsid w:val="008D0497"/>
    <w:rsid w:val="008D0562"/>
    <w:rsid w:val="008D07B8"/>
    <w:rsid w:val="008D0A50"/>
    <w:rsid w:val="008D0CC4"/>
    <w:rsid w:val="008D1098"/>
    <w:rsid w:val="008D165F"/>
    <w:rsid w:val="008D19A7"/>
    <w:rsid w:val="008D1A3B"/>
    <w:rsid w:val="008D1C99"/>
    <w:rsid w:val="008D2264"/>
    <w:rsid w:val="008D2349"/>
    <w:rsid w:val="008D26CC"/>
    <w:rsid w:val="008D30FD"/>
    <w:rsid w:val="008D3196"/>
    <w:rsid w:val="008D3324"/>
    <w:rsid w:val="008D3406"/>
    <w:rsid w:val="008D3726"/>
    <w:rsid w:val="008D3D69"/>
    <w:rsid w:val="008D4368"/>
    <w:rsid w:val="008D4648"/>
    <w:rsid w:val="008D4A26"/>
    <w:rsid w:val="008D53EE"/>
    <w:rsid w:val="008D5511"/>
    <w:rsid w:val="008D5930"/>
    <w:rsid w:val="008D6084"/>
    <w:rsid w:val="008D6611"/>
    <w:rsid w:val="008D6740"/>
    <w:rsid w:val="008D6D9B"/>
    <w:rsid w:val="008D6E00"/>
    <w:rsid w:val="008D712B"/>
    <w:rsid w:val="008D72E6"/>
    <w:rsid w:val="008D72F7"/>
    <w:rsid w:val="008D7C5A"/>
    <w:rsid w:val="008D7E6D"/>
    <w:rsid w:val="008D7F16"/>
    <w:rsid w:val="008E00D0"/>
    <w:rsid w:val="008E023F"/>
    <w:rsid w:val="008E051A"/>
    <w:rsid w:val="008E094F"/>
    <w:rsid w:val="008E155C"/>
    <w:rsid w:val="008E1A1F"/>
    <w:rsid w:val="008E1A29"/>
    <w:rsid w:val="008E1A64"/>
    <w:rsid w:val="008E1E73"/>
    <w:rsid w:val="008E1ED6"/>
    <w:rsid w:val="008E1FE4"/>
    <w:rsid w:val="008E259C"/>
    <w:rsid w:val="008E2797"/>
    <w:rsid w:val="008E2910"/>
    <w:rsid w:val="008E2C0F"/>
    <w:rsid w:val="008E2CCE"/>
    <w:rsid w:val="008E3389"/>
    <w:rsid w:val="008E3558"/>
    <w:rsid w:val="008E35BF"/>
    <w:rsid w:val="008E3665"/>
    <w:rsid w:val="008E3730"/>
    <w:rsid w:val="008E3756"/>
    <w:rsid w:val="008E39F9"/>
    <w:rsid w:val="008E46FA"/>
    <w:rsid w:val="008E55E1"/>
    <w:rsid w:val="008E5A98"/>
    <w:rsid w:val="008E6A3D"/>
    <w:rsid w:val="008E6B33"/>
    <w:rsid w:val="008E6D8A"/>
    <w:rsid w:val="008E77A1"/>
    <w:rsid w:val="008E78E9"/>
    <w:rsid w:val="008E7C9D"/>
    <w:rsid w:val="008F0554"/>
    <w:rsid w:val="008F06A2"/>
    <w:rsid w:val="008F0B33"/>
    <w:rsid w:val="008F0CD7"/>
    <w:rsid w:val="008F0D5D"/>
    <w:rsid w:val="008F10CE"/>
    <w:rsid w:val="008F15EA"/>
    <w:rsid w:val="008F16B6"/>
    <w:rsid w:val="008F16D5"/>
    <w:rsid w:val="008F19B5"/>
    <w:rsid w:val="008F27C7"/>
    <w:rsid w:val="008F286B"/>
    <w:rsid w:val="008F2AF6"/>
    <w:rsid w:val="008F3AD8"/>
    <w:rsid w:val="008F3DCC"/>
    <w:rsid w:val="008F43BC"/>
    <w:rsid w:val="008F4787"/>
    <w:rsid w:val="008F4C6F"/>
    <w:rsid w:val="008F4D3D"/>
    <w:rsid w:val="008F4E79"/>
    <w:rsid w:val="008F4E88"/>
    <w:rsid w:val="008F50A6"/>
    <w:rsid w:val="008F51FC"/>
    <w:rsid w:val="008F5280"/>
    <w:rsid w:val="008F5460"/>
    <w:rsid w:val="008F5A1D"/>
    <w:rsid w:val="008F5CA9"/>
    <w:rsid w:val="008F64A9"/>
    <w:rsid w:val="008F677C"/>
    <w:rsid w:val="008F68C6"/>
    <w:rsid w:val="008F6979"/>
    <w:rsid w:val="008F6E57"/>
    <w:rsid w:val="008F71DC"/>
    <w:rsid w:val="008F7250"/>
    <w:rsid w:val="008F7297"/>
    <w:rsid w:val="008F759F"/>
    <w:rsid w:val="008F7FF9"/>
    <w:rsid w:val="009001F7"/>
    <w:rsid w:val="00900302"/>
    <w:rsid w:val="0090044F"/>
    <w:rsid w:val="00900D1F"/>
    <w:rsid w:val="00900E08"/>
    <w:rsid w:val="00901348"/>
    <w:rsid w:val="0090177D"/>
    <w:rsid w:val="00901A42"/>
    <w:rsid w:val="00901CD1"/>
    <w:rsid w:val="00901D90"/>
    <w:rsid w:val="009026C9"/>
    <w:rsid w:val="00902DB3"/>
    <w:rsid w:val="009030BD"/>
    <w:rsid w:val="009031E8"/>
    <w:rsid w:val="00903286"/>
    <w:rsid w:val="00903B1A"/>
    <w:rsid w:val="00903B59"/>
    <w:rsid w:val="009040AA"/>
    <w:rsid w:val="0090469F"/>
    <w:rsid w:val="00904F14"/>
    <w:rsid w:val="00905031"/>
    <w:rsid w:val="009052C0"/>
    <w:rsid w:val="0090567B"/>
    <w:rsid w:val="00905730"/>
    <w:rsid w:val="00905BEE"/>
    <w:rsid w:val="0090692F"/>
    <w:rsid w:val="00906C3D"/>
    <w:rsid w:val="00907749"/>
    <w:rsid w:val="00907A52"/>
    <w:rsid w:val="00910716"/>
    <w:rsid w:val="00910751"/>
    <w:rsid w:val="00910990"/>
    <w:rsid w:val="00910C59"/>
    <w:rsid w:val="009116AD"/>
    <w:rsid w:val="009116DB"/>
    <w:rsid w:val="009117FF"/>
    <w:rsid w:val="009118F8"/>
    <w:rsid w:val="0091198C"/>
    <w:rsid w:val="00911A16"/>
    <w:rsid w:val="00911B2D"/>
    <w:rsid w:val="00911D99"/>
    <w:rsid w:val="00912794"/>
    <w:rsid w:val="00912881"/>
    <w:rsid w:val="00912AD2"/>
    <w:rsid w:val="00912B89"/>
    <w:rsid w:val="00912D89"/>
    <w:rsid w:val="00912F69"/>
    <w:rsid w:val="009131EE"/>
    <w:rsid w:val="0091336A"/>
    <w:rsid w:val="009133EF"/>
    <w:rsid w:val="00913AD8"/>
    <w:rsid w:val="009152CB"/>
    <w:rsid w:val="0091580F"/>
    <w:rsid w:val="009158DF"/>
    <w:rsid w:val="00916382"/>
    <w:rsid w:val="00916905"/>
    <w:rsid w:val="00916BCF"/>
    <w:rsid w:val="00917073"/>
    <w:rsid w:val="0091707E"/>
    <w:rsid w:val="009170D3"/>
    <w:rsid w:val="00917241"/>
    <w:rsid w:val="0091727B"/>
    <w:rsid w:val="0091745D"/>
    <w:rsid w:val="009175DC"/>
    <w:rsid w:val="00917B5E"/>
    <w:rsid w:val="00920F57"/>
    <w:rsid w:val="00921411"/>
    <w:rsid w:val="00921449"/>
    <w:rsid w:val="00921B1C"/>
    <w:rsid w:val="00921E43"/>
    <w:rsid w:val="00921F13"/>
    <w:rsid w:val="00922379"/>
    <w:rsid w:val="00922550"/>
    <w:rsid w:val="00922660"/>
    <w:rsid w:val="00922B08"/>
    <w:rsid w:val="00922C1B"/>
    <w:rsid w:val="00923679"/>
    <w:rsid w:val="00923921"/>
    <w:rsid w:val="00923981"/>
    <w:rsid w:val="00923E71"/>
    <w:rsid w:val="009241E5"/>
    <w:rsid w:val="009247D8"/>
    <w:rsid w:val="00924BB6"/>
    <w:rsid w:val="00924D79"/>
    <w:rsid w:val="00924DFE"/>
    <w:rsid w:val="009255EB"/>
    <w:rsid w:val="00925652"/>
    <w:rsid w:val="00925758"/>
    <w:rsid w:val="00925EA0"/>
    <w:rsid w:val="009260F5"/>
    <w:rsid w:val="00926150"/>
    <w:rsid w:val="00926221"/>
    <w:rsid w:val="00926B1B"/>
    <w:rsid w:val="009276B6"/>
    <w:rsid w:val="00927A7F"/>
    <w:rsid w:val="00927C36"/>
    <w:rsid w:val="00927E3A"/>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58"/>
    <w:rsid w:val="00935830"/>
    <w:rsid w:val="00935A91"/>
    <w:rsid w:val="009363B5"/>
    <w:rsid w:val="00936592"/>
    <w:rsid w:val="009368A6"/>
    <w:rsid w:val="00936A6C"/>
    <w:rsid w:val="00936BF1"/>
    <w:rsid w:val="00936D0E"/>
    <w:rsid w:val="009372FC"/>
    <w:rsid w:val="0093741E"/>
    <w:rsid w:val="009376D1"/>
    <w:rsid w:val="009401D3"/>
    <w:rsid w:val="009404AB"/>
    <w:rsid w:val="00940702"/>
    <w:rsid w:val="009407C5"/>
    <w:rsid w:val="0094084D"/>
    <w:rsid w:val="009409A6"/>
    <w:rsid w:val="00940A91"/>
    <w:rsid w:val="00940AF7"/>
    <w:rsid w:val="00940DF3"/>
    <w:rsid w:val="0094155E"/>
    <w:rsid w:val="00941868"/>
    <w:rsid w:val="00941B9F"/>
    <w:rsid w:val="00942003"/>
    <w:rsid w:val="0094228A"/>
    <w:rsid w:val="0094266F"/>
    <w:rsid w:val="0094287B"/>
    <w:rsid w:val="00942F07"/>
    <w:rsid w:val="00943105"/>
    <w:rsid w:val="00944072"/>
    <w:rsid w:val="009445E0"/>
    <w:rsid w:val="00944852"/>
    <w:rsid w:val="00944F33"/>
    <w:rsid w:val="00944FA0"/>
    <w:rsid w:val="0094513E"/>
    <w:rsid w:val="0094554E"/>
    <w:rsid w:val="00945945"/>
    <w:rsid w:val="00945E56"/>
    <w:rsid w:val="0094690E"/>
    <w:rsid w:val="00946EEC"/>
    <w:rsid w:val="0094707D"/>
    <w:rsid w:val="009472D7"/>
    <w:rsid w:val="00947B3D"/>
    <w:rsid w:val="0095055C"/>
    <w:rsid w:val="009506F2"/>
    <w:rsid w:val="00950766"/>
    <w:rsid w:val="00950923"/>
    <w:rsid w:val="009510E7"/>
    <w:rsid w:val="00951340"/>
    <w:rsid w:val="0095142B"/>
    <w:rsid w:val="00951434"/>
    <w:rsid w:val="00951494"/>
    <w:rsid w:val="00951782"/>
    <w:rsid w:val="009517F4"/>
    <w:rsid w:val="009518C9"/>
    <w:rsid w:val="00951CE6"/>
    <w:rsid w:val="00951D98"/>
    <w:rsid w:val="009522DF"/>
    <w:rsid w:val="009523EA"/>
    <w:rsid w:val="0095266F"/>
    <w:rsid w:val="00953625"/>
    <w:rsid w:val="009536CB"/>
    <w:rsid w:val="009538B9"/>
    <w:rsid w:val="00953E72"/>
    <w:rsid w:val="00953F59"/>
    <w:rsid w:val="00954751"/>
    <w:rsid w:val="00954AD6"/>
    <w:rsid w:val="00954BCE"/>
    <w:rsid w:val="00954BEF"/>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485"/>
    <w:rsid w:val="009607FD"/>
    <w:rsid w:val="00960900"/>
    <w:rsid w:val="00960947"/>
    <w:rsid w:val="00960CAE"/>
    <w:rsid w:val="00960E04"/>
    <w:rsid w:val="00961169"/>
    <w:rsid w:val="00961250"/>
    <w:rsid w:val="009616C2"/>
    <w:rsid w:val="00961754"/>
    <w:rsid w:val="00961A1A"/>
    <w:rsid w:val="00961A4C"/>
    <w:rsid w:val="00961F8C"/>
    <w:rsid w:val="009620B0"/>
    <w:rsid w:val="009621A5"/>
    <w:rsid w:val="00962392"/>
    <w:rsid w:val="009623CA"/>
    <w:rsid w:val="0096287B"/>
    <w:rsid w:val="009628F7"/>
    <w:rsid w:val="009629E7"/>
    <w:rsid w:val="009636FA"/>
    <w:rsid w:val="009637FD"/>
    <w:rsid w:val="00963DD1"/>
    <w:rsid w:val="0096411E"/>
    <w:rsid w:val="0096416C"/>
    <w:rsid w:val="0096535C"/>
    <w:rsid w:val="00965706"/>
    <w:rsid w:val="009658AB"/>
    <w:rsid w:val="00965BD5"/>
    <w:rsid w:val="00965C39"/>
    <w:rsid w:val="00965CE0"/>
    <w:rsid w:val="00965E31"/>
    <w:rsid w:val="009668A4"/>
    <w:rsid w:val="00966A50"/>
    <w:rsid w:val="00966CA6"/>
    <w:rsid w:val="00966ED7"/>
    <w:rsid w:val="0096720D"/>
    <w:rsid w:val="00967ADB"/>
    <w:rsid w:val="00967CBE"/>
    <w:rsid w:val="0097010A"/>
    <w:rsid w:val="009706D4"/>
    <w:rsid w:val="00970B6A"/>
    <w:rsid w:val="00970CC4"/>
    <w:rsid w:val="00970D7B"/>
    <w:rsid w:val="00970F3B"/>
    <w:rsid w:val="00971AAB"/>
    <w:rsid w:val="009725BC"/>
    <w:rsid w:val="00972956"/>
    <w:rsid w:val="00972B1E"/>
    <w:rsid w:val="00972B93"/>
    <w:rsid w:val="00972C5B"/>
    <w:rsid w:val="00972F49"/>
    <w:rsid w:val="00973700"/>
    <w:rsid w:val="00973960"/>
    <w:rsid w:val="00973A89"/>
    <w:rsid w:val="00973C50"/>
    <w:rsid w:val="009746C6"/>
    <w:rsid w:val="009751A3"/>
    <w:rsid w:val="0097539B"/>
    <w:rsid w:val="00975C91"/>
    <w:rsid w:val="00975CEF"/>
    <w:rsid w:val="00975D72"/>
    <w:rsid w:val="00976820"/>
    <w:rsid w:val="00976B89"/>
    <w:rsid w:val="00977318"/>
    <w:rsid w:val="0097757C"/>
    <w:rsid w:val="0098053B"/>
    <w:rsid w:val="009807C6"/>
    <w:rsid w:val="00980ACA"/>
    <w:rsid w:val="00980F14"/>
    <w:rsid w:val="0098125C"/>
    <w:rsid w:val="0098146B"/>
    <w:rsid w:val="00981877"/>
    <w:rsid w:val="00981C18"/>
    <w:rsid w:val="00982401"/>
    <w:rsid w:val="00982721"/>
    <w:rsid w:val="009828BD"/>
    <w:rsid w:val="009829FD"/>
    <w:rsid w:val="00982A6F"/>
    <w:rsid w:val="00982ADD"/>
    <w:rsid w:val="00982F90"/>
    <w:rsid w:val="0098328E"/>
    <w:rsid w:val="00983984"/>
    <w:rsid w:val="00983BA8"/>
    <w:rsid w:val="00983C3B"/>
    <w:rsid w:val="00984DC5"/>
    <w:rsid w:val="00984DFF"/>
    <w:rsid w:val="00984EE4"/>
    <w:rsid w:val="0098555E"/>
    <w:rsid w:val="009856E1"/>
    <w:rsid w:val="009857FB"/>
    <w:rsid w:val="00985902"/>
    <w:rsid w:val="00985EE7"/>
    <w:rsid w:val="009860BD"/>
    <w:rsid w:val="00986423"/>
    <w:rsid w:val="009866B2"/>
    <w:rsid w:val="00986D0E"/>
    <w:rsid w:val="00986E15"/>
    <w:rsid w:val="009871C5"/>
    <w:rsid w:val="00987366"/>
    <w:rsid w:val="0098742C"/>
    <w:rsid w:val="0098765F"/>
    <w:rsid w:val="00987688"/>
    <w:rsid w:val="00987869"/>
    <w:rsid w:val="00987A47"/>
    <w:rsid w:val="00987DFA"/>
    <w:rsid w:val="00987EB3"/>
    <w:rsid w:val="009900E6"/>
    <w:rsid w:val="00990B6D"/>
    <w:rsid w:val="00990DDE"/>
    <w:rsid w:val="00991123"/>
    <w:rsid w:val="0099117B"/>
    <w:rsid w:val="00991550"/>
    <w:rsid w:val="0099181B"/>
    <w:rsid w:val="00991C37"/>
    <w:rsid w:val="009921AE"/>
    <w:rsid w:val="00993756"/>
    <w:rsid w:val="00993ACA"/>
    <w:rsid w:val="00993DAE"/>
    <w:rsid w:val="00993FDA"/>
    <w:rsid w:val="009942BA"/>
    <w:rsid w:val="0099462D"/>
    <w:rsid w:val="00994EAF"/>
    <w:rsid w:val="00995139"/>
    <w:rsid w:val="009953FE"/>
    <w:rsid w:val="009959E3"/>
    <w:rsid w:val="0099603B"/>
    <w:rsid w:val="0099633F"/>
    <w:rsid w:val="00996446"/>
    <w:rsid w:val="00997040"/>
    <w:rsid w:val="0099721E"/>
    <w:rsid w:val="00997271"/>
    <w:rsid w:val="00997461"/>
    <w:rsid w:val="00997A4A"/>
    <w:rsid w:val="00997B6B"/>
    <w:rsid w:val="009A06CA"/>
    <w:rsid w:val="009A0B18"/>
    <w:rsid w:val="009A0B30"/>
    <w:rsid w:val="009A0B77"/>
    <w:rsid w:val="009A0FBA"/>
    <w:rsid w:val="009A1781"/>
    <w:rsid w:val="009A1DFB"/>
    <w:rsid w:val="009A1E0A"/>
    <w:rsid w:val="009A1E37"/>
    <w:rsid w:val="009A2131"/>
    <w:rsid w:val="009A2189"/>
    <w:rsid w:val="009A228A"/>
    <w:rsid w:val="009A253C"/>
    <w:rsid w:val="009A2627"/>
    <w:rsid w:val="009A28F9"/>
    <w:rsid w:val="009A2E7A"/>
    <w:rsid w:val="009A2F7F"/>
    <w:rsid w:val="009A347B"/>
    <w:rsid w:val="009A36E0"/>
    <w:rsid w:val="009A39B3"/>
    <w:rsid w:val="009A3A46"/>
    <w:rsid w:val="009A4759"/>
    <w:rsid w:val="009A5178"/>
    <w:rsid w:val="009A5451"/>
    <w:rsid w:val="009A5D79"/>
    <w:rsid w:val="009A5DCF"/>
    <w:rsid w:val="009A608A"/>
    <w:rsid w:val="009A62E0"/>
    <w:rsid w:val="009A6354"/>
    <w:rsid w:val="009A64BF"/>
    <w:rsid w:val="009A69D0"/>
    <w:rsid w:val="009A6BD5"/>
    <w:rsid w:val="009A6DE2"/>
    <w:rsid w:val="009A6E4C"/>
    <w:rsid w:val="009A74C3"/>
    <w:rsid w:val="009A78A8"/>
    <w:rsid w:val="009A7D1C"/>
    <w:rsid w:val="009B0580"/>
    <w:rsid w:val="009B0701"/>
    <w:rsid w:val="009B0714"/>
    <w:rsid w:val="009B0E39"/>
    <w:rsid w:val="009B0ED2"/>
    <w:rsid w:val="009B0F17"/>
    <w:rsid w:val="009B0F6A"/>
    <w:rsid w:val="009B129D"/>
    <w:rsid w:val="009B1335"/>
    <w:rsid w:val="009B14D7"/>
    <w:rsid w:val="009B1665"/>
    <w:rsid w:val="009B18A0"/>
    <w:rsid w:val="009B1A53"/>
    <w:rsid w:val="009B1F16"/>
    <w:rsid w:val="009B241F"/>
    <w:rsid w:val="009B27B5"/>
    <w:rsid w:val="009B31D6"/>
    <w:rsid w:val="009B385E"/>
    <w:rsid w:val="009B3AE9"/>
    <w:rsid w:val="009B4456"/>
    <w:rsid w:val="009B4E07"/>
    <w:rsid w:val="009B4E89"/>
    <w:rsid w:val="009B5969"/>
    <w:rsid w:val="009B5C61"/>
    <w:rsid w:val="009B5CA5"/>
    <w:rsid w:val="009B5EB0"/>
    <w:rsid w:val="009B5F86"/>
    <w:rsid w:val="009B649A"/>
    <w:rsid w:val="009B68A3"/>
    <w:rsid w:val="009B69D6"/>
    <w:rsid w:val="009B6AAC"/>
    <w:rsid w:val="009B6F45"/>
    <w:rsid w:val="009B6F5B"/>
    <w:rsid w:val="009B702A"/>
    <w:rsid w:val="009B7A2E"/>
    <w:rsid w:val="009C01F0"/>
    <w:rsid w:val="009C023D"/>
    <w:rsid w:val="009C0292"/>
    <w:rsid w:val="009C0303"/>
    <w:rsid w:val="009C0693"/>
    <w:rsid w:val="009C0E41"/>
    <w:rsid w:val="009C101B"/>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816"/>
    <w:rsid w:val="009C6C1D"/>
    <w:rsid w:val="009C6EDB"/>
    <w:rsid w:val="009C76E4"/>
    <w:rsid w:val="009C77C3"/>
    <w:rsid w:val="009C79A8"/>
    <w:rsid w:val="009C7BA4"/>
    <w:rsid w:val="009C7CE6"/>
    <w:rsid w:val="009D046D"/>
    <w:rsid w:val="009D0AFD"/>
    <w:rsid w:val="009D0E38"/>
    <w:rsid w:val="009D0E99"/>
    <w:rsid w:val="009D0F7A"/>
    <w:rsid w:val="009D1640"/>
    <w:rsid w:val="009D1A2B"/>
    <w:rsid w:val="009D21F4"/>
    <w:rsid w:val="009D244A"/>
    <w:rsid w:val="009D2720"/>
    <w:rsid w:val="009D27D6"/>
    <w:rsid w:val="009D2A17"/>
    <w:rsid w:val="009D3286"/>
    <w:rsid w:val="009D3554"/>
    <w:rsid w:val="009D3697"/>
    <w:rsid w:val="009D3E8E"/>
    <w:rsid w:val="009D3EEC"/>
    <w:rsid w:val="009D40EE"/>
    <w:rsid w:val="009D4157"/>
    <w:rsid w:val="009D423E"/>
    <w:rsid w:val="009D434D"/>
    <w:rsid w:val="009D4394"/>
    <w:rsid w:val="009D45AE"/>
    <w:rsid w:val="009D4EBA"/>
    <w:rsid w:val="009D50B3"/>
    <w:rsid w:val="009D53C5"/>
    <w:rsid w:val="009D5AA8"/>
    <w:rsid w:val="009D6071"/>
    <w:rsid w:val="009D691C"/>
    <w:rsid w:val="009D6A82"/>
    <w:rsid w:val="009D6B60"/>
    <w:rsid w:val="009D6F6C"/>
    <w:rsid w:val="009D756C"/>
    <w:rsid w:val="009D7C0D"/>
    <w:rsid w:val="009D7D08"/>
    <w:rsid w:val="009E01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4848"/>
    <w:rsid w:val="009E487F"/>
    <w:rsid w:val="009E4D3F"/>
    <w:rsid w:val="009E4F96"/>
    <w:rsid w:val="009E520E"/>
    <w:rsid w:val="009E54A0"/>
    <w:rsid w:val="009E5513"/>
    <w:rsid w:val="009E5A1A"/>
    <w:rsid w:val="009E5D41"/>
    <w:rsid w:val="009E6606"/>
    <w:rsid w:val="009E681A"/>
    <w:rsid w:val="009E6F7C"/>
    <w:rsid w:val="009E6FC2"/>
    <w:rsid w:val="009E7150"/>
    <w:rsid w:val="009E765C"/>
    <w:rsid w:val="009E76AC"/>
    <w:rsid w:val="009E775C"/>
    <w:rsid w:val="009E77D2"/>
    <w:rsid w:val="009F08E5"/>
    <w:rsid w:val="009F0F39"/>
    <w:rsid w:val="009F12E1"/>
    <w:rsid w:val="009F1401"/>
    <w:rsid w:val="009F1416"/>
    <w:rsid w:val="009F1986"/>
    <w:rsid w:val="009F1E9D"/>
    <w:rsid w:val="009F20AA"/>
    <w:rsid w:val="009F24FC"/>
    <w:rsid w:val="009F26D5"/>
    <w:rsid w:val="009F26F4"/>
    <w:rsid w:val="009F28C7"/>
    <w:rsid w:val="009F2912"/>
    <w:rsid w:val="009F30F1"/>
    <w:rsid w:val="009F3538"/>
    <w:rsid w:val="009F3846"/>
    <w:rsid w:val="009F3EBC"/>
    <w:rsid w:val="009F40DE"/>
    <w:rsid w:val="009F4174"/>
    <w:rsid w:val="009F4633"/>
    <w:rsid w:val="009F49C0"/>
    <w:rsid w:val="009F4D7E"/>
    <w:rsid w:val="009F4EA8"/>
    <w:rsid w:val="009F4FE7"/>
    <w:rsid w:val="009F55AF"/>
    <w:rsid w:val="009F5AD9"/>
    <w:rsid w:val="009F5CF0"/>
    <w:rsid w:val="009F5E97"/>
    <w:rsid w:val="009F61A9"/>
    <w:rsid w:val="009F68BB"/>
    <w:rsid w:val="009F6F55"/>
    <w:rsid w:val="009F71DE"/>
    <w:rsid w:val="009F7316"/>
    <w:rsid w:val="009F7423"/>
    <w:rsid w:val="009F7B97"/>
    <w:rsid w:val="00A00531"/>
    <w:rsid w:val="00A0060C"/>
    <w:rsid w:val="00A014C6"/>
    <w:rsid w:val="00A025B3"/>
    <w:rsid w:val="00A0276E"/>
    <w:rsid w:val="00A028C3"/>
    <w:rsid w:val="00A0310E"/>
    <w:rsid w:val="00A03D39"/>
    <w:rsid w:val="00A0424C"/>
    <w:rsid w:val="00A049CA"/>
    <w:rsid w:val="00A04A55"/>
    <w:rsid w:val="00A05269"/>
    <w:rsid w:val="00A053CC"/>
    <w:rsid w:val="00A0540D"/>
    <w:rsid w:val="00A05F57"/>
    <w:rsid w:val="00A0658E"/>
    <w:rsid w:val="00A06A21"/>
    <w:rsid w:val="00A06AB1"/>
    <w:rsid w:val="00A07034"/>
    <w:rsid w:val="00A07207"/>
    <w:rsid w:val="00A07F76"/>
    <w:rsid w:val="00A10084"/>
    <w:rsid w:val="00A10463"/>
    <w:rsid w:val="00A10656"/>
    <w:rsid w:val="00A10897"/>
    <w:rsid w:val="00A10C8A"/>
    <w:rsid w:val="00A11C70"/>
    <w:rsid w:val="00A11F87"/>
    <w:rsid w:val="00A124A0"/>
    <w:rsid w:val="00A128AF"/>
    <w:rsid w:val="00A12996"/>
    <w:rsid w:val="00A12A98"/>
    <w:rsid w:val="00A139AC"/>
    <w:rsid w:val="00A13B09"/>
    <w:rsid w:val="00A13BA4"/>
    <w:rsid w:val="00A13CE0"/>
    <w:rsid w:val="00A1416B"/>
    <w:rsid w:val="00A142FC"/>
    <w:rsid w:val="00A1431F"/>
    <w:rsid w:val="00A14B4E"/>
    <w:rsid w:val="00A14C73"/>
    <w:rsid w:val="00A15676"/>
    <w:rsid w:val="00A159CE"/>
    <w:rsid w:val="00A16110"/>
    <w:rsid w:val="00A161B1"/>
    <w:rsid w:val="00A16714"/>
    <w:rsid w:val="00A16AB7"/>
    <w:rsid w:val="00A16B92"/>
    <w:rsid w:val="00A16CA8"/>
    <w:rsid w:val="00A1747D"/>
    <w:rsid w:val="00A17AB7"/>
    <w:rsid w:val="00A17CDF"/>
    <w:rsid w:val="00A17DD5"/>
    <w:rsid w:val="00A208AA"/>
    <w:rsid w:val="00A20FFB"/>
    <w:rsid w:val="00A2103D"/>
    <w:rsid w:val="00A21346"/>
    <w:rsid w:val="00A2167F"/>
    <w:rsid w:val="00A219F9"/>
    <w:rsid w:val="00A21C82"/>
    <w:rsid w:val="00A21F9F"/>
    <w:rsid w:val="00A229D0"/>
    <w:rsid w:val="00A22B57"/>
    <w:rsid w:val="00A232F4"/>
    <w:rsid w:val="00A23383"/>
    <w:rsid w:val="00A2342A"/>
    <w:rsid w:val="00A2350F"/>
    <w:rsid w:val="00A2376F"/>
    <w:rsid w:val="00A2431B"/>
    <w:rsid w:val="00A243DE"/>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89"/>
    <w:rsid w:val="00A32498"/>
    <w:rsid w:val="00A324D5"/>
    <w:rsid w:val="00A3254C"/>
    <w:rsid w:val="00A3277A"/>
    <w:rsid w:val="00A3370D"/>
    <w:rsid w:val="00A3375D"/>
    <w:rsid w:val="00A33AF9"/>
    <w:rsid w:val="00A33B2D"/>
    <w:rsid w:val="00A33BC4"/>
    <w:rsid w:val="00A33C35"/>
    <w:rsid w:val="00A33F26"/>
    <w:rsid w:val="00A3438C"/>
    <w:rsid w:val="00A34864"/>
    <w:rsid w:val="00A348E4"/>
    <w:rsid w:val="00A34FAA"/>
    <w:rsid w:val="00A357B2"/>
    <w:rsid w:val="00A357C3"/>
    <w:rsid w:val="00A359E3"/>
    <w:rsid w:val="00A35B40"/>
    <w:rsid w:val="00A35B83"/>
    <w:rsid w:val="00A35BA0"/>
    <w:rsid w:val="00A35CF8"/>
    <w:rsid w:val="00A35E11"/>
    <w:rsid w:val="00A35EDB"/>
    <w:rsid w:val="00A36251"/>
    <w:rsid w:val="00A363EB"/>
    <w:rsid w:val="00A36B36"/>
    <w:rsid w:val="00A36E77"/>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2C3"/>
    <w:rsid w:val="00A42970"/>
    <w:rsid w:val="00A42A56"/>
    <w:rsid w:val="00A42B8E"/>
    <w:rsid w:val="00A42DF0"/>
    <w:rsid w:val="00A43557"/>
    <w:rsid w:val="00A4361D"/>
    <w:rsid w:val="00A436C4"/>
    <w:rsid w:val="00A4399E"/>
    <w:rsid w:val="00A43AC9"/>
    <w:rsid w:val="00A44135"/>
    <w:rsid w:val="00A4454A"/>
    <w:rsid w:val="00A44959"/>
    <w:rsid w:val="00A44A45"/>
    <w:rsid w:val="00A44B1D"/>
    <w:rsid w:val="00A44E9B"/>
    <w:rsid w:val="00A45099"/>
    <w:rsid w:val="00A45858"/>
    <w:rsid w:val="00A45D29"/>
    <w:rsid w:val="00A45EA1"/>
    <w:rsid w:val="00A45FF5"/>
    <w:rsid w:val="00A4681E"/>
    <w:rsid w:val="00A4684E"/>
    <w:rsid w:val="00A46D28"/>
    <w:rsid w:val="00A46D59"/>
    <w:rsid w:val="00A46E66"/>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929"/>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9C1"/>
    <w:rsid w:val="00A55F09"/>
    <w:rsid w:val="00A562C4"/>
    <w:rsid w:val="00A56397"/>
    <w:rsid w:val="00A5649A"/>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787"/>
    <w:rsid w:val="00A61B2C"/>
    <w:rsid w:val="00A61B81"/>
    <w:rsid w:val="00A61DDD"/>
    <w:rsid w:val="00A62811"/>
    <w:rsid w:val="00A631C8"/>
    <w:rsid w:val="00A63A70"/>
    <w:rsid w:val="00A63E8C"/>
    <w:rsid w:val="00A63EEE"/>
    <w:rsid w:val="00A64417"/>
    <w:rsid w:val="00A64AFD"/>
    <w:rsid w:val="00A64C9F"/>
    <w:rsid w:val="00A653F3"/>
    <w:rsid w:val="00A665C7"/>
    <w:rsid w:val="00A667EB"/>
    <w:rsid w:val="00A66C93"/>
    <w:rsid w:val="00A66F00"/>
    <w:rsid w:val="00A67702"/>
    <w:rsid w:val="00A67E3F"/>
    <w:rsid w:val="00A705C5"/>
    <w:rsid w:val="00A70ECB"/>
    <w:rsid w:val="00A70F74"/>
    <w:rsid w:val="00A712F7"/>
    <w:rsid w:val="00A71437"/>
    <w:rsid w:val="00A7225D"/>
    <w:rsid w:val="00A72291"/>
    <w:rsid w:val="00A7235A"/>
    <w:rsid w:val="00A72531"/>
    <w:rsid w:val="00A7303D"/>
    <w:rsid w:val="00A73291"/>
    <w:rsid w:val="00A7334C"/>
    <w:rsid w:val="00A73467"/>
    <w:rsid w:val="00A736DF"/>
    <w:rsid w:val="00A73809"/>
    <w:rsid w:val="00A73A43"/>
    <w:rsid w:val="00A73CFF"/>
    <w:rsid w:val="00A73D3B"/>
    <w:rsid w:val="00A73E27"/>
    <w:rsid w:val="00A7415E"/>
    <w:rsid w:val="00A74666"/>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1D09"/>
    <w:rsid w:val="00A822B2"/>
    <w:rsid w:val="00A824AA"/>
    <w:rsid w:val="00A8262B"/>
    <w:rsid w:val="00A82E32"/>
    <w:rsid w:val="00A82E84"/>
    <w:rsid w:val="00A83517"/>
    <w:rsid w:val="00A8379A"/>
    <w:rsid w:val="00A84252"/>
    <w:rsid w:val="00A842B9"/>
    <w:rsid w:val="00A84636"/>
    <w:rsid w:val="00A84AB7"/>
    <w:rsid w:val="00A84FBB"/>
    <w:rsid w:val="00A85143"/>
    <w:rsid w:val="00A85F86"/>
    <w:rsid w:val="00A86220"/>
    <w:rsid w:val="00A86289"/>
    <w:rsid w:val="00A863B6"/>
    <w:rsid w:val="00A8674C"/>
    <w:rsid w:val="00A86971"/>
    <w:rsid w:val="00A86B00"/>
    <w:rsid w:val="00A87080"/>
    <w:rsid w:val="00A8747A"/>
    <w:rsid w:val="00A876D0"/>
    <w:rsid w:val="00A878F8"/>
    <w:rsid w:val="00A87B67"/>
    <w:rsid w:val="00A9000D"/>
    <w:rsid w:val="00A90052"/>
    <w:rsid w:val="00A901DF"/>
    <w:rsid w:val="00A907F7"/>
    <w:rsid w:val="00A909B6"/>
    <w:rsid w:val="00A90B68"/>
    <w:rsid w:val="00A90D4E"/>
    <w:rsid w:val="00A90F19"/>
    <w:rsid w:val="00A90F91"/>
    <w:rsid w:val="00A910DA"/>
    <w:rsid w:val="00A91384"/>
    <w:rsid w:val="00A915DE"/>
    <w:rsid w:val="00A919D6"/>
    <w:rsid w:val="00A91DA2"/>
    <w:rsid w:val="00A92200"/>
    <w:rsid w:val="00A93932"/>
    <w:rsid w:val="00A93E28"/>
    <w:rsid w:val="00A93F4B"/>
    <w:rsid w:val="00A93FC2"/>
    <w:rsid w:val="00A942BA"/>
    <w:rsid w:val="00A949D2"/>
    <w:rsid w:val="00A950BE"/>
    <w:rsid w:val="00A9559C"/>
    <w:rsid w:val="00A955CE"/>
    <w:rsid w:val="00A95B1D"/>
    <w:rsid w:val="00A95DD5"/>
    <w:rsid w:val="00A961F8"/>
    <w:rsid w:val="00A964D5"/>
    <w:rsid w:val="00A96A4E"/>
    <w:rsid w:val="00A96E98"/>
    <w:rsid w:val="00A96FF0"/>
    <w:rsid w:val="00A97593"/>
    <w:rsid w:val="00A977A0"/>
    <w:rsid w:val="00A97A56"/>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0E8"/>
    <w:rsid w:val="00AA21C0"/>
    <w:rsid w:val="00AA23E2"/>
    <w:rsid w:val="00AA24BA"/>
    <w:rsid w:val="00AA2B8F"/>
    <w:rsid w:val="00AA2C74"/>
    <w:rsid w:val="00AA2D08"/>
    <w:rsid w:val="00AA34E3"/>
    <w:rsid w:val="00AA3625"/>
    <w:rsid w:val="00AA3A2B"/>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A7EB2"/>
    <w:rsid w:val="00AB0B9C"/>
    <w:rsid w:val="00AB14B9"/>
    <w:rsid w:val="00AB1B39"/>
    <w:rsid w:val="00AB225D"/>
    <w:rsid w:val="00AB2526"/>
    <w:rsid w:val="00AB2532"/>
    <w:rsid w:val="00AB275F"/>
    <w:rsid w:val="00AB27EA"/>
    <w:rsid w:val="00AB2855"/>
    <w:rsid w:val="00AB2EB2"/>
    <w:rsid w:val="00AB3002"/>
    <w:rsid w:val="00AB325D"/>
    <w:rsid w:val="00AB3846"/>
    <w:rsid w:val="00AB3877"/>
    <w:rsid w:val="00AB3BD5"/>
    <w:rsid w:val="00AB3C26"/>
    <w:rsid w:val="00AB4154"/>
    <w:rsid w:val="00AB4171"/>
    <w:rsid w:val="00AB44E5"/>
    <w:rsid w:val="00AB48D3"/>
    <w:rsid w:val="00AB4979"/>
    <w:rsid w:val="00AB4A5C"/>
    <w:rsid w:val="00AB4BFA"/>
    <w:rsid w:val="00AB52DB"/>
    <w:rsid w:val="00AB5365"/>
    <w:rsid w:val="00AB5AAB"/>
    <w:rsid w:val="00AB5C7E"/>
    <w:rsid w:val="00AB5FF9"/>
    <w:rsid w:val="00AB62DB"/>
    <w:rsid w:val="00AB644B"/>
    <w:rsid w:val="00AB6692"/>
    <w:rsid w:val="00AB6775"/>
    <w:rsid w:val="00AB75FC"/>
    <w:rsid w:val="00AB780B"/>
    <w:rsid w:val="00AB7F96"/>
    <w:rsid w:val="00AC0148"/>
    <w:rsid w:val="00AC0287"/>
    <w:rsid w:val="00AC0A16"/>
    <w:rsid w:val="00AC0A1A"/>
    <w:rsid w:val="00AC138D"/>
    <w:rsid w:val="00AC17A3"/>
    <w:rsid w:val="00AC19F7"/>
    <w:rsid w:val="00AC1FFA"/>
    <w:rsid w:val="00AC22F9"/>
    <w:rsid w:val="00AC2404"/>
    <w:rsid w:val="00AC26D5"/>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7AB"/>
    <w:rsid w:val="00AD02B7"/>
    <w:rsid w:val="00AD03D6"/>
    <w:rsid w:val="00AD04F5"/>
    <w:rsid w:val="00AD0593"/>
    <w:rsid w:val="00AD05B0"/>
    <w:rsid w:val="00AD0886"/>
    <w:rsid w:val="00AD0B66"/>
    <w:rsid w:val="00AD135F"/>
    <w:rsid w:val="00AD1831"/>
    <w:rsid w:val="00AD18EE"/>
    <w:rsid w:val="00AD2277"/>
    <w:rsid w:val="00AD2747"/>
    <w:rsid w:val="00AD2C5E"/>
    <w:rsid w:val="00AD3037"/>
    <w:rsid w:val="00AD3296"/>
    <w:rsid w:val="00AD33BC"/>
    <w:rsid w:val="00AD3537"/>
    <w:rsid w:val="00AD391C"/>
    <w:rsid w:val="00AD49FA"/>
    <w:rsid w:val="00AD4A41"/>
    <w:rsid w:val="00AD4C26"/>
    <w:rsid w:val="00AD52BD"/>
    <w:rsid w:val="00AD5DB5"/>
    <w:rsid w:val="00AD67D6"/>
    <w:rsid w:val="00AD6B3E"/>
    <w:rsid w:val="00AD70E2"/>
    <w:rsid w:val="00AD7588"/>
    <w:rsid w:val="00AD7813"/>
    <w:rsid w:val="00AD79F8"/>
    <w:rsid w:val="00AD7C28"/>
    <w:rsid w:val="00AD7C88"/>
    <w:rsid w:val="00AE031D"/>
    <w:rsid w:val="00AE077E"/>
    <w:rsid w:val="00AE0962"/>
    <w:rsid w:val="00AE0A91"/>
    <w:rsid w:val="00AE0FCB"/>
    <w:rsid w:val="00AE1892"/>
    <w:rsid w:val="00AE1B7D"/>
    <w:rsid w:val="00AE1C38"/>
    <w:rsid w:val="00AE2C29"/>
    <w:rsid w:val="00AE2FBA"/>
    <w:rsid w:val="00AE3242"/>
    <w:rsid w:val="00AE3298"/>
    <w:rsid w:val="00AE36B4"/>
    <w:rsid w:val="00AE3809"/>
    <w:rsid w:val="00AE382A"/>
    <w:rsid w:val="00AE38F7"/>
    <w:rsid w:val="00AE3CF0"/>
    <w:rsid w:val="00AE4098"/>
    <w:rsid w:val="00AE4226"/>
    <w:rsid w:val="00AE4CD3"/>
    <w:rsid w:val="00AE4F2B"/>
    <w:rsid w:val="00AE53B1"/>
    <w:rsid w:val="00AE5A7C"/>
    <w:rsid w:val="00AE6090"/>
    <w:rsid w:val="00AE6123"/>
    <w:rsid w:val="00AE6236"/>
    <w:rsid w:val="00AE6583"/>
    <w:rsid w:val="00AE6630"/>
    <w:rsid w:val="00AE6724"/>
    <w:rsid w:val="00AE6BCD"/>
    <w:rsid w:val="00AE710C"/>
    <w:rsid w:val="00AE7375"/>
    <w:rsid w:val="00AE76F3"/>
    <w:rsid w:val="00AE77D6"/>
    <w:rsid w:val="00AF0002"/>
    <w:rsid w:val="00AF0481"/>
    <w:rsid w:val="00AF0AEB"/>
    <w:rsid w:val="00AF0C58"/>
    <w:rsid w:val="00AF0D3B"/>
    <w:rsid w:val="00AF1079"/>
    <w:rsid w:val="00AF1D5E"/>
    <w:rsid w:val="00AF203B"/>
    <w:rsid w:val="00AF238F"/>
    <w:rsid w:val="00AF2484"/>
    <w:rsid w:val="00AF2BC0"/>
    <w:rsid w:val="00AF3306"/>
    <w:rsid w:val="00AF49EA"/>
    <w:rsid w:val="00AF4CEE"/>
    <w:rsid w:val="00AF4D28"/>
    <w:rsid w:val="00AF4F20"/>
    <w:rsid w:val="00AF4F66"/>
    <w:rsid w:val="00AF5647"/>
    <w:rsid w:val="00AF56B7"/>
    <w:rsid w:val="00AF5AFE"/>
    <w:rsid w:val="00AF6356"/>
    <w:rsid w:val="00AF666D"/>
    <w:rsid w:val="00AF6804"/>
    <w:rsid w:val="00AF6AA5"/>
    <w:rsid w:val="00AF6AB0"/>
    <w:rsid w:val="00AF6BB2"/>
    <w:rsid w:val="00AF6DE2"/>
    <w:rsid w:val="00AF7210"/>
    <w:rsid w:val="00AF7582"/>
    <w:rsid w:val="00B002D2"/>
    <w:rsid w:val="00B00433"/>
    <w:rsid w:val="00B00A22"/>
    <w:rsid w:val="00B00AFA"/>
    <w:rsid w:val="00B01067"/>
    <w:rsid w:val="00B017D8"/>
    <w:rsid w:val="00B01A56"/>
    <w:rsid w:val="00B01E99"/>
    <w:rsid w:val="00B025A5"/>
    <w:rsid w:val="00B0383E"/>
    <w:rsid w:val="00B03852"/>
    <w:rsid w:val="00B03B76"/>
    <w:rsid w:val="00B03C53"/>
    <w:rsid w:val="00B03D71"/>
    <w:rsid w:val="00B04FF3"/>
    <w:rsid w:val="00B05AD9"/>
    <w:rsid w:val="00B05FAC"/>
    <w:rsid w:val="00B06117"/>
    <w:rsid w:val="00B06278"/>
    <w:rsid w:val="00B069A8"/>
    <w:rsid w:val="00B06ADB"/>
    <w:rsid w:val="00B06B9A"/>
    <w:rsid w:val="00B06CC6"/>
    <w:rsid w:val="00B06E1B"/>
    <w:rsid w:val="00B070B9"/>
    <w:rsid w:val="00B075AD"/>
    <w:rsid w:val="00B0787B"/>
    <w:rsid w:val="00B07891"/>
    <w:rsid w:val="00B07980"/>
    <w:rsid w:val="00B07B63"/>
    <w:rsid w:val="00B07DA6"/>
    <w:rsid w:val="00B10795"/>
    <w:rsid w:val="00B10956"/>
    <w:rsid w:val="00B10E0B"/>
    <w:rsid w:val="00B11876"/>
    <w:rsid w:val="00B11B6E"/>
    <w:rsid w:val="00B120C0"/>
    <w:rsid w:val="00B124BB"/>
    <w:rsid w:val="00B12647"/>
    <w:rsid w:val="00B1287F"/>
    <w:rsid w:val="00B12922"/>
    <w:rsid w:val="00B12B65"/>
    <w:rsid w:val="00B12BBF"/>
    <w:rsid w:val="00B12F5A"/>
    <w:rsid w:val="00B1392B"/>
    <w:rsid w:val="00B13AF4"/>
    <w:rsid w:val="00B13F63"/>
    <w:rsid w:val="00B14196"/>
    <w:rsid w:val="00B1487F"/>
    <w:rsid w:val="00B148DC"/>
    <w:rsid w:val="00B14921"/>
    <w:rsid w:val="00B14D08"/>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76"/>
    <w:rsid w:val="00B179BB"/>
    <w:rsid w:val="00B17D33"/>
    <w:rsid w:val="00B204C1"/>
    <w:rsid w:val="00B206CE"/>
    <w:rsid w:val="00B20DA0"/>
    <w:rsid w:val="00B20DB6"/>
    <w:rsid w:val="00B21420"/>
    <w:rsid w:val="00B2149A"/>
    <w:rsid w:val="00B2158E"/>
    <w:rsid w:val="00B21666"/>
    <w:rsid w:val="00B21B8F"/>
    <w:rsid w:val="00B21D79"/>
    <w:rsid w:val="00B21FAC"/>
    <w:rsid w:val="00B220C9"/>
    <w:rsid w:val="00B2231F"/>
    <w:rsid w:val="00B223DF"/>
    <w:rsid w:val="00B22493"/>
    <w:rsid w:val="00B224A8"/>
    <w:rsid w:val="00B229BB"/>
    <w:rsid w:val="00B22C57"/>
    <w:rsid w:val="00B23142"/>
    <w:rsid w:val="00B2360C"/>
    <w:rsid w:val="00B23832"/>
    <w:rsid w:val="00B23EFF"/>
    <w:rsid w:val="00B242D5"/>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2FE1"/>
    <w:rsid w:val="00B33139"/>
    <w:rsid w:val="00B336C5"/>
    <w:rsid w:val="00B33B3A"/>
    <w:rsid w:val="00B33D84"/>
    <w:rsid w:val="00B34227"/>
    <w:rsid w:val="00B3429A"/>
    <w:rsid w:val="00B3450B"/>
    <w:rsid w:val="00B353BF"/>
    <w:rsid w:val="00B35C30"/>
    <w:rsid w:val="00B36423"/>
    <w:rsid w:val="00B3655F"/>
    <w:rsid w:val="00B36620"/>
    <w:rsid w:val="00B36E88"/>
    <w:rsid w:val="00B36FC7"/>
    <w:rsid w:val="00B37033"/>
    <w:rsid w:val="00B370F3"/>
    <w:rsid w:val="00B37388"/>
    <w:rsid w:val="00B3758B"/>
    <w:rsid w:val="00B37B74"/>
    <w:rsid w:val="00B37BA4"/>
    <w:rsid w:val="00B4072C"/>
    <w:rsid w:val="00B4095A"/>
    <w:rsid w:val="00B40BBE"/>
    <w:rsid w:val="00B40CAF"/>
    <w:rsid w:val="00B40D2F"/>
    <w:rsid w:val="00B4139F"/>
    <w:rsid w:val="00B41EC3"/>
    <w:rsid w:val="00B429BA"/>
    <w:rsid w:val="00B42D85"/>
    <w:rsid w:val="00B42E79"/>
    <w:rsid w:val="00B433DE"/>
    <w:rsid w:val="00B4369C"/>
    <w:rsid w:val="00B437BB"/>
    <w:rsid w:val="00B44444"/>
    <w:rsid w:val="00B44A2B"/>
    <w:rsid w:val="00B44C23"/>
    <w:rsid w:val="00B4516E"/>
    <w:rsid w:val="00B45389"/>
    <w:rsid w:val="00B456ED"/>
    <w:rsid w:val="00B457E2"/>
    <w:rsid w:val="00B458C2"/>
    <w:rsid w:val="00B45DFD"/>
    <w:rsid w:val="00B4690A"/>
    <w:rsid w:val="00B4717F"/>
    <w:rsid w:val="00B4780B"/>
    <w:rsid w:val="00B47ACA"/>
    <w:rsid w:val="00B47AF6"/>
    <w:rsid w:val="00B50233"/>
    <w:rsid w:val="00B50F32"/>
    <w:rsid w:val="00B512C9"/>
    <w:rsid w:val="00B514B4"/>
    <w:rsid w:val="00B52051"/>
    <w:rsid w:val="00B5221E"/>
    <w:rsid w:val="00B5248C"/>
    <w:rsid w:val="00B526A3"/>
    <w:rsid w:val="00B52D73"/>
    <w:rsid w:val="00B53063"/>
    <w:rsid w:val="00B5328D"/>
    <w:rsid w:val="00B533C7"/>
    <w:rsid w:val="00B5361C"/>
    <w:rsid w:val="00B53682"/>
    <w:rsid w:val="00B536C3"/>
    <w:rsid w:val="00B538B9"/>
    <w:rsid w:val="00B53EE2"/>
    <w:rsid w:val="00B54457"/>
    <w:rsid w:val="00B54531"/>
    <w:rsid w:val="00B547F6"/>
    <w:rsid w:val="00B54FAF"/>
    <w:rsid w:val="00B55189"/>
    <w:rsid w:val="00B55347"/>
    <w:rsid w:val="00B55530"/>
    <w:rsid w:val="00B55A37"/>
    <w:rsid w:val="00B55DA9"/>
    <w:rsid w:val="00B55E1C"/>
    <w:rsid w:val="00B56271"/>
    <w:rsid w:val="00B56294"/>
    <w:rsid w:val="00B56CB8"/>
    <w:rsid w:val="00B56D3B"/>
    <w:rsid w:val="00B56E85"/>
    <w:rsid w:val="00B56FB8"/>
    <w:rsid w:val="00B57901"/>
    <w:rsid w:val="00B57B00"/>
    <w:rsid w:val="00B57BD1"/>
    <w:rsid w:val="00B57BDF"/>
    <w:rsid w:val="00B57E69"/>
    <w:rsid w:val="00B601AA"/>
    <w:rsid w:val="00B60C53"/>
    <w:rsid w:val="00B60DC1"/>
    <w:rsid w:val="00B60F9D"/>
    <w:rsid w:val="00B610D4"/>
    <w:rsid w:val="00B61B16"/>
    <w:rsid w:val="00B61F39"/>
    <w:rsid w:val="00B62003"/>
    <w:rsid w:val="00B62110"/>
    <w:rsid w:val="00B62425"/>
    <w:rsid w:val="00B62516"/>
    <w:rsid w:val="00B62880"/>
    <w:rsid w:val="00B62BAF"/>
    <w:rsid w:val="00B63B96"/>
    <w:rsid w:val="00B63F44"/>
    <w:rsid w:val="00B6404F"/>
    <w:rsid w:val="00B6480E"/>
    <w:rsid w:val="00B64840"/>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04"/>
    <w:rsid w:val="00B70436"/>
    <w:rsid w:val="00B70562"/>
    <w:rsid w:val="00B70892"/>
    <w:rsid w:val="00B70D3B"/>
    <w:rsid w:val="00B71320"/>
    <w:rsid w:val="00B71A99"/>
    <w:rsid w:val="00B71B3E"/>
    <w:rsid w:val="00B71BB3"/>
    <w:rsid w:val="00B72018"/>
    <w:rsid w:val="00B7210F"/>
    <w:rsid w:val="00B72791"/>
    <w:rsid w:val="00B727E8"/>
    <w:rsid w:val="00B72869"/>
    <w:rsid w:val="00B73397"/>
    <w:rsid w:val="00B7377D"/>
    <w:rsid w:val="00B739CC"/>
    <w:rsid w:val="00B740EF"/>
    <w:rsid w:val="00B744B7"/>
    <w:rsid w:val="00B74861"/>
    <w:rsid w:val="00B74B2A"/>
    <w:rsid w:val="00B74B7C"/>
    <w:rsid w:val="00B75123"/>
    <w:rsid w:val="00B7562B"/>
    <w:rsid w:val="00B75A06"/>
    <w:rsid w:val="00B75B80"/>
    <w:rsid w:val="00B75C14"/>
    <w:rsid w:val="00B75D1F"/>
    <w:rsid w:val="00B76499"/>
    <w:rsid w:val="00B765CC"/>
    <w:rsid w:val="00B766DA"/>
    <w:rsid w:val="00B76A62"/>
    <w:rsid w:val="00B76FAE"/>
    <w:rsid w:val="00B7732A"/>
    <w:rsid w:val="00B77603"/>
    <w:rsid w:val="00B77C75"/>
    <w:rsid w:val="00B77F09"/>
    <w:rsid w:val="00B8027E"/>
    <w:rsid w:val="00B80545"/>
    <w:rsid w:val="00B808DE"/>
    <w:rsid w:val="00B80BE4"/>
    <w:rsid w:val="00B80CD3"/>
    <w:rsid w:val="00B81AA9"/>
    <w:rsid w:val="00B81EC8"/>
    <w:rsid w:val="00B81F70"/>
    <w:rsid w:val="00B82061"/>
    <w:rsid w:val="00B8248A"/>
    <w:rsid w:val="00B82664"/>
    <w:rsid w:val="00B82A0A"/>
    <w:rsid w:val="00B82EA0"/>
    <w:rsid w:val="00B83024"/>
    <w:rsid w:val="00B836F9"/>
    <w:rsid w:val="00B83743"/>
    <w:rsid w:val="00B8374F"/>
    <w:rsid w:val="00B8393D"/>
    <w:rsid w:val="00B83BCF"/>
    <w:rsid w:val="00B83E0A"/>
    <w:rsid w:val="00B84644"/>
    <w:rsid w:val="00B84996"/>
    <w:rsid w:val="00B84A03"/>
    <w:rsid w:val="00B84E44"/>
    <w:rsid w:val="00B8504C"/>
    <w:rsid w:val="00B862EF"/>
    <w:rsid w:val="00B86500"/>
    <w:rsid w:val="00B8691D"/>
    <w:rsid w:val="00B870F1"/>
    <w:rsid w:val="00B8740E"/>
    <w:rsid w:val="00B8751C"/>
    <w:rsid w:val="00B876CB"/>
    <w:rsid w:val="00B8775E"/>
    <w:rsid w:val="00B902C1"/>
    <w:rsid w:val="00B90768"/>
    <w:rsid w:val="00B90893"/>
    <w:rsid w:val="00B9168D"/>
    <w:rsid w:val="00B9172A"/>
    <w:rsid w:val="00B9174E"/>
    <w:rsid w:val="00B91883"/>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4F9"/>
    <w:rsid w:val="00B9762E"/>
    <w:rsid w:val="00B97A26"/>
    <w:rsid w:val="00B97B8F"/>
    <w:rsid w:val="00B97BAB"/>
    <w:rsid w:val="00B97C5F"/>
    <w:rsid w:val="00BA0307"/>
    <w:rsid w:val="00BA0612"/>
    <w:rsid w:val="00BA0760"/>
    <w:rsid w:val="00BA0E6D"/>
    <w:rsid w:val="00BA1061"/>
    <w:rsid w:val="00BA10C0"/>
    <w:rsid w:val="00BA12BF"/>
    <w:rsid w:val="00BA1490"/>
    <w:rsid w:val="00BA156B"/>
    <w:rsid w:val="00BA1605"/>
    <w:rsid w:val="00BA1F89"/>
    <w:rsid w:val="00BA20A7"/>
    <w:rsid w:val="00BA287A"/>
    <w:rsid w:val="00BA2A44"/>
    <w:rsid w:val="00BA2DDF"/>
    <w:rsid w:val="00BA35E9"/>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0C6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B3"/>
    <w:rsid w:val="00BB5913"/>
    <w:rsid w:val="00BB5B40"/>
    <w:rsid w:val="00BB5B68"/>
    <w:rsid w:val="00BB5B8A"/>
    <w:rsid w:val="00BB6023"/>
    <w:rsid w:val="00BB6DCE"/>
    <w:rsid w:val="00BB7473"/>
    <w:rsid w:val="00BB766C"/>
    <w:rsid w:val="00BB7EEF"/>
    <w:rsid w:val="00BC0244"/>
    <w:rsid w:val="00BC0602"/>
    <w:rsid w:val="00BC0DC9"/>
    <w:rsid w:val="00BC0FB0"/>
    <w:rsid w:val="00BC15FC"/>
    <w:rsid w:val="00BC1BF9"/>
    <w:rsid w:val="00BC1F14"/>
    <w:rsid w:val="00BC2134"/>
    <w:rsid w:val="00BC2722"/>
    <w:rsid w:val="00BC2C8D"/>
    <w:rsid w:val="00BC3087"/>
    <w:rsid w:val="00BC3C04"/>
    <w:rsid w:val="00BC3F46"/>
    <w:rsid w:val="00BC4020"/>
    <w:rsid w:val="00BC49CD"/>
    <w:rsid w:val="00BC4EE9"/>
    <w:rsid w:val="00BC5478"/>
    <w:rsid w:val="00BC54EF"/>
    <w:rsid w:val="00BC5557"/>
    <w:rsid w:val="00BC559A"/>
    <w:rsid w:val="00BC5780"/>
    <w:rsid w:val="00BC5D9E"/>
    <w:rsid w:val="00BC5DFA"/>
    <w:rsid w:val="00BC5E39"/>
    <w:rsid w:val="00BC5EC4"/>
    <w:rsid w:val="00BC5FC9"/>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C19"/>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6B4"/>
    <w:rsid w:val="00BE08A4"/>
    <w:rsid w:val="00BE0A86"/>
    <w:rsid w:val="00BE0BE3"/>
    <w:rsid w:val="00BE0BEA"/>
    <w:rsid w:val="00BE1950"/>
    <w:rsid w:val="00BE23F4"/>
    <w:rsid w:val="00BE2571"/>
    <w:rsid w:val="00BE2751"/>
    <w:rsid w:val="00BE2793"/>
    <w:rsid w:val="00BE27D3"/>
    <w:rsid w:val="00BE28E7"/>
    <w:rsid w:val="00BE2E5C"/>
    <w:rsid w:val="00BE36CC"/>
    <w:rsid w:val="00BE3813"/>
    <w:rsid w:val="00BE393E"/>
    <w:rsid w:val="00BE3C93"/>
    <w:rsid w:val="00BE3CD3"/>
    <w:rsid w:val="00BE426A"/>
    <w:rsid w:val="00BE4301"/>
    <w:rsid w:val="00BE491E"/>
    <w:rsid w:val="00BE520A"/>
    <w:rsid w:val="00BE5406"/>
    <w:rsid w:val="00BE5BF2"/>
    <w:rsid w:val="00BE5D5F"/>
    <w:rsid w:val="00BE64AA"/>
    <w:rsid w:val="00BE6801"/>
    <w:rsid w:val="00BE69BB"/>
    <w:rsid w:val="00BE6DFC"/>
    <w:rsid w:val="00BE7094"/>
    <w:rsid w:val="00BE7160"/>
    <w:rsid w:val="00BE7455"/>
    <w:rsid w:val="00BE780B"/>
    <w:rsid w:val="00BE7E5F"/>
    <w:rsid w:val="00BF01F9"/>
    <w:rsid w:val="00BF0A04"/>
    <w:rsid w:val="00BF0A20"/>
    <w:rsid w:val="00BF0C82"/>
    <w:rsid w:val="00BF0D0A"/>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1B9"/>
    <w:rsid w:val="00BF5778"/>
    <w:rsid w:val="00BF57DE"/>
    <w:rsid w:val="00BF5D87"/>
    <w:rsid w:val="00BF5E1E"/>
    <w:rsid w:val="00BF5E8B"/>
    <w:rsid w:val="00BF5ECF"/>
    <w:rsid w:val="00BF62E2"/>
    <w:rsid w:val="00BF65CD"/>
    <w:rsid w:val="00BF6F5D"/>
    <w:rsid w:val="00BF730C"/>
    <w:rsid w:val="00BF759E"/>
    <w:rsid w:val="00BF7E75"/>
    <w:rsid w:val="00BF7F62"/>
    <w:rsid w:val="00C0007F"/>
    <w:rsid w:val="00C00A4F"/>
    <w:rsid w:val="00C01033"/>
    <w:rsid w:val="00C012F5"/>
    <w:rsid w:val="00C014C4"/>
    <w:rsid w:val="00C0191B"/>
    <w:rsid w:val="00C0287D"/>
    <w:rsid w:val="00C029A0"/>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6E"/>
    <w:rsid w:val="00C06BC8"/>
    <w:rsid w:val="00C070BF"/>
    <w:rsid w:val="00C072DD"/>
    <w:rsid w:val="00C07364"/>
    <w:rsid w:val="00C07BA7"/>
    <w:rsid w:val="00C07EB0"/>
    <w:rsid w:val="00C07EFB"/>
    <w:rsid w:val="00C101CF"/>
    <w:rsid w:val="00C101EC"/>
    <w:rsid w:val="00C10568"/>
    <w:rsid w:val="00C1082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A78"/>
    <w:rsid w:val="00C14DD9"/>
    <w:rsid w:val="00C150EB"/>
    <w:rsid w:val="00C15A13"/>
    <w:rsid w:val="00C15D91"/>
    <w:rsid w:val="00C15DF5"/>
    <w:rsid w:val="00C162AA"/>
    <w:rsid w:val="00C162BC"/>
    <w:rsid w:val="00C16533"/>
    <w:rsid w:val="00C165B7"/>
    <w:rsid w:val="00C1677A"/>
    <w:rsid w:val="00C167F8"/>
    <w:rsid w:val="00C16814"/>
    <w:rsid w:val="00C170C0"/>
    <w:rsid w:val="00C17BE6"/>
    <w:rsid w:val="00C17CF9"/>
    <w:rsid w:val="00C17E34"/>
    <w:rsid w:val="00C201C4"/>
    <w:rsid w:val="00C20550"/>
    <w:rsid w:val="00C206A4"/>
    <w:rsid w:val="00C20842"/>
    <w:rsid w:val="00C20A13"/>
    <w:rsid w:val="00C20C40"/>
    <w:rsid w:val="00C2103F"/>
    <w:rsid w:val="00C210A6"/>
    <w:rsid w:val="00C2134C"/>
    <w:rsid w:val="00C21545"/>
    <w:rsid w:val="00C21870"/>
    <w:rsid w:val="00C21915"/>
    <w:rsid w:val="00C219F9"/>
    <w:rsid w:val="00C21D84"/>
    <w:rsid w:val="00C21D9C"/>
    <w:rsid w:val="00C221D5"/>
    <w:rsid w:val="00C22490"/>
    <w:rsid w:val="00C226E8"/>
    <w:rsid w:val="00C22F2A"/>
    <w:rsid w:val="00C2413D"/>
    <w:rsid w:val="00C2419D"/>
    <w:rsid w:val="00C2477D"/>
    <w:rsid w:val="00C24E74"/>
    <w:rsid w:val="00C2505C"/>
    <w:rsid w:val="00C251D9"/>
    <w:rsid w:val="00C25432"/>
    <w:rsid w:val="00C25749"/>
    <w:rsid w:val="00C25915"/>
    <w:rsid w:val="00C25B9A"/>
    <w:rsid w:val="00C25C9E"/>
    <w:rsid w:val="00C25E4C"/>
    <w:rsid w:val="00C25FC0"/>
    <w:rsid w:val="00C2636B"/>
    <w:rsid w:val="00C26953"/>
    <w:rsid w:val="00C26C8E"/>
    <w:rsid w:val="00C270CC"/>
    <w:rsid w:val="00C2728B"/>
    <w:rsid w:val="00C272C4"/>
    <w:rsid w:val="00C27473"/>
    <w:rsid w:val="00C30165"/>
    <w:rsid w:val="00C30987"/>
    <w:rsid w:val="00C30AFA"/>
    <w:rsid w:val="00C30B58"/>
    <w:rsid w:val="00C30C24"/>
    <w:rsid w:val="00C30D8E"/>
    <w:rsid w:val="00C30DEB"/>
    <w:rsid w:val="00C30E89"/>
    <w:rsid w:val="00C31358"/>
    <w:rsid w:val="00C31439"/>
    <w:rsid w:val="00C31C12"/>
    <w:rsid w:val="00C31E6E"/>
    <w:rsid w:val="00C324FF"/>
    <w:rsid w:val="00C32704"/>
    <w:rsid w:val="00C32969"/>
    <w:rsid w:val="00C32A12"/>
    <w:rsid w:val="00C32AF1"/>
    <w:rsid w:val="00C3322C"/>
    <w:rsid w:val="00C333CC"/>
    <w:rsid w:val="00C33424"/>
    <w:rsid w:val="00C3344C"/>
    <w:rsid w:val="00C33D3C"/>
    <w:rsid w:val="00C34204"/>
    <w:rsid w:val="00C34A5D"/>
    <w:rsid w:val="00C34D97"/>
    <w:rsid w:val="00C34EAD"/>
    <w:rsid w:val="00C3507E"/>
    <w:rsid w:val="00C35370"/>
    <w:rsid w:val="00C359E1"/>
    <w:rsid w:val="00C35AC0"/>
    <w:rsid w:val="00C35B06"/>
    <w:rsid w:val="00C35BCB"/>
    <w:rsid w:val="00C35F9A"/>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5D8"/>
    <w:rsid w:val="00C42B7C"/>
    <w:rsid w:val="00C42CCE"/>
    <w:rsid w:val="00C42D07"/>
    <w:rsid w:val="00C434B3"/>
    <w:rsid w:val="00C4364B"/>
    <w:rsid w:val="00C43C5C"/>
    <w:rsid w:val="00C43E12"/>
    <w:rsid w:val="00C443F2"/>
    <w:rsid w:val="00C448BB"/>
    <w:rsid w:val="00C44E9F"/>
    <w:rsid w:val="00C44F7D"/>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061"/>
    <w:rsid w:val="00C51174"/>
    <w:rsid w:val="00C515D3"/>
    <w:rsid w:val="00C51B84"/>
    <w:rsid w:val="00C51C21"/>
    <w:rsid w:val="00C52067"/>
    <w:rsid w:val="00C52634"/>
    <w:rsid w:val="00C52B31"/>
    <w:rsid w:val="00C52C4D"/>
    <w:rsid w:val="00C5304D"/>
    <w:rsid w:val="00C532A1"/>
    <w:rsid w:val="00C537ED"/>
    <w:rsid w:val="00C53A64"/>
    <w:rsid w:val="00C53AA8"/>
    <w:rsid w:val="00C5431F"/>
    <w:rsid w:val="00C5456C"/>
    <w:rsid w:val="00C54994"/>
    <w:rsid w:val="00C54DE2"/>
    <w:rsid w:val="00C5546B"/>
    <w:rsid w:val="00C557C0"/>
    <w:rsid w:val="00C56020"/>
    <w:rsid w:val="00C565FD"/>
    <w:rsid w:val="00C575DC"/>
    <w:rsid w:val="00C57794"/>
    <w:rsid w:val="00C579C8"/>
    <w:rsid w:val="00C57C36"/>
    <w:rsid w:val="00C6039F"/>
    <w:rsid w:val="00C60451"/>
    <w:rsid w:val="00C605D1"/>
    <w:rsid w:val="00C60670"/>
    <w:rsid w:val="00C60737"/>
    <w:rsid w:val="00C61257"/>
    <w:rsid w:val="00C6136E"/>
    <w:rsid w:val="00C617D8"/>
    <w:rsid w:val="00C61968"/>
    <w:rsid w:val="00C61B60"/>
    <w:rsid w:val="00C630EB"/>
    <w:rsid w:val="00C6361D"/>
    <w:rsid w:val="00C63817"/>
    <w:rsid w:val="00C63B82"/>
    <w:rsid w:val="00C63B87"/>
    <w:rsid w:val="00C63BB3"/>
    <w:rsid w:val="00C63BE8"/>
    <w:rsid w:val="00C63C0B"/>
    <w:rsid w:val="00C6414E"/>
    <w:rsid w:val="00C642B6"/>
    <w:rsid w:val="00C6479D"/>
    <w:rsid w:val="00C647CB"/>
    <w:rsid w:val="00C64EA9"/>
    <w:rsid w:val="00C65140"/>
    <w:rsid w:val="00C652F1"/>
    <w:rsid w:val="00C65ACF"/>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167"/>
    <w:rsid w:val="00C72389"/>
    <w:rsid w:val="00C72D39"/>
    <w:rsid w:val="00C72E75"/>
    <w:rsid w:val="00C734A5"/>
    <w:rsid w:val="00C7376F"/>
    <w:rsid w:val="00C7387B"/>
    <w:rsid w:val="00C73B96"/>
    <w:rsid w:val="00C73C80"/>
    <w:rsid w:val="00C73DC6"/>
    <w:rsid w:val="00C73FD8"/>
    <w:rsid w:val="00C741AE"/>
    <w:rsid w:val="00C74A5B"/>
    <w:rsid w:val="00C74D6F"/>
    <w:rsid w:val="00C74F1F"/>
    <w:rsid w:val="00C7556A"/>
    <w:rsid w:val="00C756C4"/>
    <w:rsid w:val="00C75A98"/>
    <w:rsid w:val="00C75B01"/>
    <w:rsid w:val="00C75BFB"/>
    <w:rsid w:val="00C75E0F"/>
    <w:rsid w:val="00C76228"/>
    <w:rsid w:val="00C762BE"/>
    <w:rsid w:val="00C763B6"/>
    <w:rsid w:val="00C7658F"/>
    <w:rsid w:val="00C765D7"/>
    <w:rsid w:val="00C766E2"/>
    <w:rsid w:val="00C76912"/>
    <w:rsid w:val="00C76D0F"/>
    <w:rsid w:val="00C77B9A"/>
    <w:rsid w:val="00C80C33"/>
    <w:rsid w:val="00C80F2F"/>
    <w:rsid w:val="00C81C4B"/>
    <w:rsid w:val="00C824A1"/>
    <w:rsid w:val="00C8378D"/>
    <w:rsid w:val="00C83B22"/>
    <w:rsid w:val="00C8406F"/>
    <w:rsid w:val="00C845B7"/>
    <w:rsid w:val="00C8468A"/>
    <w:rsid w:val="00C858A1"/>
    <w:rsid w:val="00C8600E"/>
    <w:rsid w:val="00C86505"/>
    <w:rsid w:val="00C86F92"/>
    <w:rsid w:val="00C8742E"/>
    <w:rsid w:val="00C87484"/>
    <w:rsid w:val="00C874D1"/>
    <w:rsid w:val="00C876B5"/>
    <w:rsid w:val="00C902AA"/>
    <w:rsid w:val="00C90444"/>
    <w:rsid w:val="00C904DF"/>
    <w:rsid w:val="00C9058E"/>
    <w:rsid w:val="00C909AB"/>
    <w:rsid w:val="00C9122C"/>
    <w:rsid w:val="00C91540"/>
    <w:rsid w:val="00C9158B"/>
    <w:rsid w:val="00C91703"/>
    <w:rsid w:val="00C91B1E"/>
    <w:rsid w:val="00C91C4E"/>
    <w:rsid w:val="00C91CE2"/>
    <w:rsid w:val="00C91CF5"/>
    <w:rsid w:val="00C920F6"/>
    <w:rsid w:val="00C923FF"/>
    <w:rsid w:val="00C92C19"/>
    <w:rsid w:val="00C9345A"/>
    <w:rsid w:val="00C935B8"/>
    <w:rsid w:val="00C93AA0"/>
    <w:rsid w:val="00C94090"/>
    <w:rsid w:val="00C949F5"/>
    <w:rsid w:val="00C94FBE"/>
    <w:rsid w:val="00C95433"/>
    <w:rsid w:val="00C955D1"/>
    <w:rsid w:val="00C956E5"/>
    <w:rsid w:val="00C95AB8"/>
    <w:rsid w:val="00C95F0C"/>
    <w:rsid w:val="00C96255"/>
    <w:rsid w:val="00C96891"/>
    <w:rsid w:val="00C96993"/>
    <w:rsid w:val="00C96D6C"/>
    <w:rsid w:val="00C96ED9"/>
    <w:rsid w:val="00C96EE5"/>
    <w:rsid w:val="00C97601"/>
    <w:rsid w:val="00C97657"/>
    <w:rsid w:val="00C97C97"/>
    <w:rsid w:val="00CA094A"/>
    <w:rsid w:val="00CA0EFC"/>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0A9"/>
    <w:rsid w:val="00CB0597"/>
    <w:rsid w:val="00CB0687"/>
    <w:rsid w:val="00CB08DC"/>
    <w:rsid w:val="00CB1691"/>
    <w:rsid w:val="00CB1C0C"/>
    <w:rsid w:val="00CB1C2D"/>
    <w:rsid w:val="00CB1CA5"/>
    <w:rsid w:val="00CB1CC6"/>
    <w:rsid w:val="00CB1FB7"/>
    <w:rsid w:val="00CB22ED"/>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64"/>
    <w:rsid w:val="00CC2F9B"/>
    <w:rsid w:val="00CC31EC"/>
    <w:rsid w:val="00CC38BA"/>
    <w:rsid w:val="00CC3CFB"/>
    <w:rsid w:val="00CC43B2"/>
    <w:rsid w:val="00CC4D9D"/>
    <w:rsid w:val="00CC52FA"/>
    <w:rsid w:val="00CC54F6"/>
    <w:rsid w:val="00CC58D1"/>
    <w:rsid w:val="00CC5A45"/>
    <w:rsid w:val="00CC5BE8"/>
    <w:rsid w:val="00CC60A6"/>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2FD9"/>
    <w:rsid w:val="00CD3CE5"/>
    <w:rsid w:val="00CD3CEB"/>
    <w:rsid w:val="00CD420A"/>
    <w:rsid w:val="00CD42BB"/>
    <w:rsid w:val="00CD42D7"/>
    <w:rsid w:val="00CD4708"/>
    <w:rsid w:val="00CD490E"/>
    <w:rsid w:val="00CD4964"/>
    <w:rsid w:val="00CD5284"/>
    <w:rsid w:val="00CD5828"/>
    <w:rsid w:val="00CD5946"/>
    <w:rsid w:val="00CD5B6A"/>
    <w:rsid w:val="00CD5BD2"/>
    <w:rsid w:val="00CD6279"/>
    <w:rsid w:val="00CD63DA"/>
    <w:rsid w:val="00CD6A39"/>
    <w:rsid w:val="00CD6B96"/>
    <w:rsid w:val="00CD6CA0"/>
    <w:rsid w:val="00CD7156"/>
    <w:rsid w:val="00CD71C6"/>
    <w:rsid w:val="00CD7CF9"/>
    <w:rsid w:val="00CE035E"/>
    <w:rsid w:val="00CE0C01"/>
    <w:rsid w:val="00CE0F1A"/>
    <w:rsid w:val="00CE1328"/>
    <w:rsid w:val="00CE1BBC"/>
    <w:rsid w:val="00CE1CBE"/>
    <w:rsid w:val="00CE1D3C"/>
    <w:rsid w:val="00CE1F5A"/>
    <w:rsid w:val="00CE209D"/>
    <w:rsid w:val="00CE272F"/>
    <w:rsid w:val="00CE277A"/>
    <w:rsid w:val="00CE2D7F"/>
    <w:rsid w:val="00CE31E8"/>
    <w:rsid w:val="00CE3400"/>
    <w:rsid w:val="00CE376E"/>
    <w:rsid w:val="00CE38F8"/>
    <w:rsid w:val="00CE3C63"/>
    <w:rsid w:val="00CE4184"/>
    <w:rsid w:val="00CE44DC"/>
    <w:rsid w:val="00CE453E"/>
    <w:rsid w:val="00CE4A76"/>
    <w:rsid w:val="00CE4A97"/>
    <w:rsid w:val="00CE59A7"/>
    <w:rsid w:val="00CE5E87"/>
    <w:rsid w:val="00CE5F7A"/>
    <w:rsid w:val="00CE61A8"/>
    <w:rsid w:val="00CE6E54"/>
    <w:rsid w:val="00CE6F2A"/>
    <w:rsid w:val="00CE713D"/>
    <w:rsid w:val="00CE7BD0"/>
    <w:rsid w:val="00CE7E48"/>
    <w:rsid w:val="00CE7EDB"/>
    <w:rsid w:val="00CF0247"/>
    <w:rsid w:val="00CF036F"/>
    <w:rsid w:val="00CF063E"/>
    <w:rsid w:val="00CF065E"/>
    <w:rsid w:val="00CF11EB"/>
    <w:rsid w:val="00CF1268"/>
    <w:rsid w:val="00CF12E0"/>
    <w:rsid w:val="00CF1F26"/>
    <w:rsid w:val="00CF1F40"/>
    <w:rsid w:val="00CF25A9"/>
    <w:rsid w:val="00CF26A1"/>
    <w:rsid w:val="00CF2886"/>
    <w:rsid w:val="00CF2ABF"/>
    <w:rsid w:val="00CF2CAC"/>
    <w:rsid w:val="00CF2DB7"/>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939"/>
    <w:rsid w:val="00D00C59"/>
    <w:rsid w:val="00D0103D"/>
    <w:rsid w:val="00D0138C"/>
    <w:rsid w:val="00D01545"/>
    <w:rsid w:val="00D01806"/>
    <w:rsid w:val="00D018FD"/>
    <w:rsid w:val="00D01B4F"/>
    <w:rsid w:val="00D02183"/>
    <w:rsid w:val="00D02410"/>
    <w:rsid w:val="00D026E7"/>
    <w:rsid w:val="00D0293F"/>
    <w:rsid w:val="00D02A28"/>
    <w:rsid w:val="00D02A71"/>
    <w:rsid w:val="00D02F06"/>
    <w:rsid w:val="00D02F3A"/>
    <w:rsid w:val="00D030D5"/>
    <w:rsid w:val="00D033CA"/>
    <w:rsid w:val="00D039FC"/>
    <w:rsid w:val="00D03D23"/>
    <w:rsid w:val="00D0452E"/>
    <w:rsid w:val="00D04D56"/>
    <w:rsid w:val="00D05354"/>
    <w:rsid w:val="00D05416"/>
    <w:rsid w:val="00D05502"/>
    <w:rsid w:val="00D056C0"/>
    <w:rsid w:val="00D05786"/>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2F9"/>
    <w:rsid w:val="00D124E5"/>
    <w:rsid w:val="00D12ACC"/>
    <w:rsid w:val="00D12BC8"/>
    <w:rsid w:val="00D13044"/>
    <w:rsid w:val="00D13526"/>
    <w:rsid w:val="00D13655"/>
    <w:rsid w:val="00D13749"/>
    <w:rsid w:val="00D14121"/>
    <w:rsid w:val="00D1495F"/>
    <w:rsid w:val="00D14BCA"/>
    <w:rsid w:val="00D14D48"/>
    <w:rsid w:val="00D14E24"/>
    <w:rsid w:val="00D14EE7"/>
    <w:rsid w:val="00D14F29"/>
    <w:rsid w:val="00D14F40"/>
    <w:rsid w:val="00D15210"/>
    <w:rsid w:val="00D15362"/>
    <w:rsid w:val="00D15541"/>
    <w:rsid w:val="00D156E6"/>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2A77"/>
    <w:rsid w:val="00D23005"/>
    <w:rsid w:val="00D2333E"/>
    <w:rsid w:val="00D23D0E"/>
    <w:rsid w:val="00D24D9F"/>
    <w:rsid w:val="00D25604"/>
    <w:rsid w:val="00D25AC3"/>
    <w:rsid w:val="00D25B6F"/>
    <w:rsid w:val="00D25B8C"/>
    <w:rsid w:val="00D26691"/>
    <w:rsid w:val="00D26FC2"/>
    <w:rsid w:val="00D270B3"/>
    <w:rsid w:val="00D27135"/>
    <w:rsid w:val="00D2725B"/>
    <w:rsid w:val="00D30DFC"/>
    <w:rsid w:val="00D3104E"/>
    <w:rsid w:val="00D31D2C"/>
    <w:rsid w:val="00D3264A"/>
    <w:rsid w:val="00D32A6E"/>
    <w:rsid w:val="00D32E8E"/>
    <w:rsid w:val="00D33354"/>
    <w:rsid w:val="00D33742"/>
    <w:rsid w:val="00D33F14"/>
    <w:rsid w:val="00D34079"/>
    <w:rsid w:val="00D34502"/>
    <w:rsid w:val="00D34697"/>
    <w:rsid w:val="00D34734"/>
    <w:rsid w:val="00D34820"/>
    <w:rsid w:val="00D34B52"/>
    <w:rsid w:val="00D3542A"/>
    <w:rsid w:val="00D354A7"/>
    <w:rsid w:val="00D35677"/>
    <w:rsid w:val="00D35F5A"/>
    <w:rsid w:val="00D3614C"/>
    <w:rsid w:val="00D3659C"/>
    <w:rsid w:val="00D3697A"/>
    <w:rsid w:val="00D370E5"/>
    <w:rsid w:val="00D37164"/>
    <w:rsid w:val="00D37659"/>
    <w:rsid w:val="00D37D9C"/>
    <w:rsid w:val="00D40641"/>
    <w:rsid w:val="00D40820"/>
    <w:rsid w:val="00D40C9D"/>
    <w:rsid w:val="00D40D3B"/>
    <w:rsid w:val="00D40DB3"/>
    <w:rsid w:val="00D40DF5"/>
    <w:rsid w:val="00D41403"/>
    <w:rsid w:val="00D41678"/>
    <w:rsid w:val="00D41FB8"/>
    <w:rsid w:val="00D42003"/>
    <w:rsid w:val="00D42053"/>
    <w:rsid w:val="00D42E52"/>
    <w:rsid w:val="00D43AC8"/>
    <w:rsid w:val="00D43C10"/>
    <w:rsid w:val="00D43D05"/>
    <w:rsid w:val="00D442F8"/>
    <w:rsid w:val="00D44334"/>
    <w:rsid w:val="00D4447C"/>
    <w:rsid w:val="00D44859"/>
    <w:rsid w:val="00D44C91"/>
    <w:rsid w:val="00D456E2"/>
    <w:rsid w:val="00D45A41"/>
    <w:rsid w:val="00D45ADC"/>
    <w:rsid w:val="00D460F1"/>
    <w:rsid w:val="00D46251"/>
    <w:rsid w:val="00D468F2"/>
    <w:rsid w:val="00D472AF"/>
    <w:rsid w:val="00D47325"/>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9F3"/>
    <w:rsid w:val="00D54DBF"/>
    <w:rsid w:val="00D54E1F"/>
    <w:rsid w:val="00D54FBC"/>
    <w:rsid w:val="00D5556B"/>
    <w:rsid w:val="00D55628"/>
    <w:rsid w:val="00D55663"/>
    <w:rsid w:val="00D5594A"/>
    <w:rsid w:val="00D56340"/>
    <w:rsid w:val="00D56808"/>
    <w:rsid w:val="00D56812"/>
    <w:rsid w:val="00D57193"/>
    <w:rsid w:val="00D573B4"/>
    <w:rsid w:val="00D5745E"/>
    <w:rsid w:val="00D57B31"/>
    <w:rsid w:val="00D57DE8"/>
    <w:rsid w:val="00D60069"/>
    <w:rsid w:val="00D60583"/>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BD8"/>
    <w:rsid w:val="00D65C51"/>
    <w:rsid w:val="00D66196"/>
    <w:rsid w:val="00D66B22"/>
    <w:rsid w:val="00D66BCB"/>
    <w:rsid w:val="00D67204"/>
    <w:rsid w:val="00D67569"/>
    <w:rsid w:val="00D67BAA"/>
    <w:rsid w:val="00D67EC9"/>
    <w:rsid w:val="00D67FD4"/>
    <w:rsid w:val="00D70537"/>
    <w:rsid w:val="00D7066E"/>
    <w:rsid w:val="00D70792"/>
    <w:rsid w:val="00D70C58"/>
    <w:rsid w:val="00D710A9"/>
    <w:rsid w:val="00D71424"/>
    <w:rsid w:val="00D7153E"/>
    <w:rsid w:val="00D71A77"/>
    <w:rsid w:val="00D72A3E"/>
    <w:rsid w:val="00D72BC8"/>
    <w:rsid w:val="00D72D57"/>
    <w:rsid w:val="00D7356A"/>
    <w:rsid w:val="00D73B6C"/>
    <w:rsid w:val="00D73C62"/>
    <w:rsid w:val="00D73E90"/>
    <w:rsid w:val="00D747A7"/>
    <w:rsid w:val="00D7587C"/>
    <w:rsid w:val="00D7591E"/>
    <w:rsid w:val="00D75FF5"/>
    <w:rsid w:val="00D7617C"/>
    <w:rsid w:val="00D765B1"/>
    <w:rsid w:val="00D769CE"/>
    <w:rsid w:val="00D76EF0"/>
    <w:rsid w:val="00D779E9"/>
    <w:rsid w:val="00D77C22"/>
    <w:rsid w:val="00D77C87"/>
    <w:rsid w:val="00D77DA6"/>
    <w:rsid w:val="00D80648"/>
    <w:rsid w:val="00D809C1"/>
    <w:rsid w:val="00D80B5C"/>
    <w:rsid w:val="00D80D2C"/>
    <w:rsid w:val="00D80DD3"/>
    <w:rsid w:val="00D81347"/>
    <w:rsid w:val="00D81894"/>
    <w:rsid w:val="00D82181"/>
    <w:rsid w:val="00D824DF"/>
    <w:rsid w:val="00D82A76"/>
    <w:rsid w:val="00D82C6F"/>
    <w:rsid w:val="00D83191"/>
    <w:rsid w:val="00D831F1"/>
    <w:rsid w:val="00D8336B"/>
    <w:rsid w:val="00D835C6"/>
    <w:rsid w:val="00D835CD"/>
    <w:rsid w:val="00D83BD4"/>
    <w:rsid w:val="00D83BFB"/>
    <w:rsid w:val="00D83FBA"/>
    <w:rsid w:val="00D841D6"/>
    <w:rsid w:val="00D8463F"/>
    <w:rsid w:val="00D84DD7"/>
    <w:rsid w:val="00D854F7"/>
    <w:rsid w:val="00D85BA5"/>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ED2"/>
    <w:rsid w:val="00D91F7E"/>
    <w:rsid w:val="00D9209C"/>
    <w:rsid w:val="00D920D6"/>
    <w:rsid w:val="00D921BE"/>
    <w:rsid w:val="00D92719"/>
    <w:rsid w:val="00D92B1C"/>
    <w:rsid w:val="00D931C3"/>
    <w:rsid w:val="00D93E1C"/>
    <w:rsid w:val="00D94086"/>
    <w:rsid w:val="00D943AD"/>
    <w:rsid w:val="00D94F7E"/>
    <w:rsid w:val="00D9517F"/>
    <w:rsid w:val="00D955F9"/>
    <w:rsid w:val="00D95B90"/>
    <w:rsid w:val="00D96BF6"/>
    <w:rsid w:val="00D972DF"/>
    <w:rsid w:val="00D9746A"/>
    <w:rsid w:val="00D97B01"/>
    <w:rsid w:val="00D97C41"/>
    <w:rsid w:val="00DA0680"/>
    <w:rsid w:val="00DA09FE"/>
    <w:rsid w:val="00DA0D82"/>
    <w:rsid w:val="00DA0F6A"/>
    <w:rsid w:val="00DA1542"/>
    <w:rsid w:val="00DA172A"/>
    <w:rsid w:val="00DA1753"/>
    <w:rsid w:val="00DA189D"/>
    <w:rsid w:val="00DA1F6B"/>
    <w:rsid w:val="00DA1F8E"/>
    <w:rsid w:val="00DA2779"/>
    <w:rsid w:val="00DA2941"/>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A7C27"/>
    <w:rsid w:val="00DB035D"/>
    <w:rsid w:val="00DB0E49"/>
    <w:rsid w:val="00DB0F93"/>
    <w:rsid w:val="00DB17F5"/>
    <w:rsid w:val="00DB19B1"/>
    <w:rsid w:val="00DB1B17"/>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0A7C"/>
    <w:rsid w:val="00DC12E8"/>
    <w:rsid w:val="00DC1A8B"/>
    <w:rsid w:val="00DC1D59"/>
    <w:rsid w:val="00DC206C"/>
    <w:rsid w:val="00DC228D"/>
    <w:rsid w:val="00DC2482"/>
    <w:rsid w:val="00DC28B2"/>
    <w:rsid w:val="00DC2D5C"/>
    <w:rsid w:val="00DC2F5F"/>
    <w:rsid w:val="00DC2F74"/>
    <w:rsid w:val="00DC3078"/>
    <w:rsid w:val="00DC3086"/>
    <w:rsid w:val="00DC3334"/>
    <w:rsid w:val="00DC34EA"/>
    <w:rsid w:val="00DC37BD"/>
    <w:rsid w:val="00DC3889"/>
    <w:rsid w:val="00DC3AEA"/>
    <w:rsid w:val="00DC3B63"/>
    <w:rsid w:val="00DC3C99"/>
    <w:rsid w:val="00DC4118"/>
    <w:rsid w:val="00DC42AF"/>
    <w:rsid w:val="00DC4361"/>
    <w:rsid w:val="00DC455B"/>
    <w:rsid w:val="00DC4B81"/>
    <w:rsid w:val="00DC4B93"/>
    <w:rsid w:val="00DC51F8"/>
    <w:rsid w:val="00DC5B48"/>
    <w:rsid w:val="00DC5F11"/>
    <w:rsid w:val="00DC5FAE"/>
    <w:rsid w:val="00DC62BC"/>
    <w:rsid w:val="00DC6901"/>
    <w:rsid w:val="00DC6A43"/>
    <w:rsid w:val="00DC6BD0"/>
    <w:rsid w:val="00DC6C10"/>
    <w:rsid w:val="00DC6FFB"/>
    <w:rsid w:val="00DC71F7"/>
    <w:rsid w:val="00DC7231"/>
    <w:rsid w:val="00DC787B"/>
    <w:rsid w:val="00DC78B2"/>
    <w:rsid w:val="00DC7E18"/>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48A7"/>
    <w:rsid w:val="00DD4907"/>
    <w:rsid w:val="00DD54FD"/>
    <w:rsid w:val="00DD5A01"/>
    <w:rsid w:val="00DD5A6E"/>
    <w:rsid w:val="00DD5C06"/>
    <w:rsid w:val="00DD5D1D"/>
    <w:rsid w:val="00DD5DD0"/>
    <w:rsid w:val="00DD63FD"/>
    <w:rsid w:val="00DD68F1"/>
    <w:rsid w:val="00DD6ACB"/>
    <w:rsid w:val="00DD6E3B"/>
    <w:rsid w:val="00DD70A7"/>
    <w:rsid w:val="00DD7238"/>
    <w:rsid w:val="00DD735B"/>
    <w:rsid w:val="00DD75DF"/>
    <w:rsid w:val="00DD7833"/>
    <w:rsid w:val="00DE03C3"/>
    <w:rsid w:val="00DE07DE"/>
    <w:rsid w:val="00DE0987"/>
    <w:rsid w:val="00DE09EA"/>
    <w:rsid w:val="00DE0B3F"/>
    <w:rsid w:val="00DE0E1F"/>
    <w:rsid w:val="00DE14DB"/>
    <w:rsid w:val="00DE1BB0"/>
    <w:rsid w:val="00DE20CE"/>
    <w:rsid w:val="00DE27B9"/>
    <w:rsid w:val="00DE291C"/>
    <w:rsid w:val="00DE2B5B"/>
    <w:rsid w:val="00DE3281"/>
    <w:rsid w:val="00DE32BD"/>
    <w:rsid w:val="00DE3D7F"/>
    <w:rsid w:val="00DE4C6A"/>
    <w:rsid w:val="00DE4F04"/>
    <w:rsid w:val="00DE522B"/>
    <w:rsid w:val="00DE5C4A"/>
    <w:rsid w:val="00DE5C5D"/>
    <w:rsid w:val="00DE646E"/>
    <w:rsid w:val="00DE710A"/>
    <w:rsid w:val="00DE79CA"/>
    <w:rsid w:val="00DE7F6D"/>
    <w:rsid w:val="00DF04F9"/>
    <w:rsid w:val="00DF0B12"/>
    <w:rsid w:val="00DF0C0A"/>
    <w:rsid w:val="00DF11CA"/>
    <w:rsid w:val="00DF1784"/>
    <w:rsid w:val="00DF19FE"/>
    <w:rsid w:val="00DF2132"/>
    <w:rsid w:val="00DF2161"/>
    <w:rsid w:val="00DF21D2"/>
    <w:rsid w:val="00DF243B"/>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995"/>
    <w:rsid w:val="00DF4B20"/>
    <w:rsid w:val="00DF4E4F"/>
    <w:rsid w:val="00DF52EB"/>
    <w:rsid w:val="00DF5489"/>
    <w:rsid w:val="00DF54C2"/>
    <w:rsid w:val="00DF5538"/>
    <w:rsid w:val="00DF58D4"/>
    <w:rsid w:val="00DF5DCE"/>
    <w:rsid w:val="00DF5FCB"/>
    <w:rsid w:val="00DF67BA"/>
    <w:rsid w:val="00DF68B6"/>
    <w:rsid w:val="00DF6CFE"/>
    <w:rsid w:val="00DF7419"/>
    <w:rsid w:val="00DF7628"/>
    <w:rsid w:val="00E00725"/>
    <w:rsid w:val="00E008B2"/>
    <w:rsid w:val="00E00B08"/>
    <w:rsid w:val="00E00D33"/>
    <w:rsid w:val="00E011D4"/>
    <w:rsid w:val="00E012F2"/>
    <w:rsid w:val="00E020EA"/>
    <w:rsid w:val="00E0236B"/>
    <w:rsid w:val="00E02837"/>
    <w:rsid w:val="00E02965"/>
    <w:rsid w:val="00E03055"/>
    <w:rsid w:val="00E03063"/>
    <w:rsid w:val="00E03599"/>
    <w:rsid w:val="00E03B69"/>
    <w:rsid w:val="00E03D45"/>
    <w:rsid w:val="00E0438E"/>
    <w:rsid w:val="00E04631"/>
    <w:rsid w:val="00E04FDF"/>
    <w:rsid w:val="00E05618"/>
    <w:rsid w:val="00E05786"/>
    <w:rsid w:val="00E05EB7"/>
    <w:rsid w:val="00E06401"/>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463"/>
    <w:rsid w:val="00E1279C"/>
    <w:rsid w:val="00E12E8A"/>
    <w:rsid w:val="00E132A2"/>
    <w:rsid w:val="00E13514"/>
    <w:rsid w:val="00E135E3"/>
    <w:rsid w:val="00E140DB"/>
    <w:rsid w:val="00E14410"/>
    <w:rsid w:val="00E1547E"/>
    <w:rsid w:val="00E15996"/>
    <w:rsid w:val="00E15A85"/>
    <w:rsid w:val="00E15B7C"/>
    <w:rsid w:val="00E15CE9"/>
    <w:rsid w:val="00E16144"/>
    <w:rsid w:val="00E162F9"/>
    <w:rsid w:val="00E16B94"/>
    <w:rsid w:val="00E16D5B"/>
    <w:rsid w:val="00E1708C"/>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28B"/>
    <w:rsid w:val="00E23746"/>
    <w:rsid w:val="00E23BEA"/>
    <w:rsid w:val="00E2403F"/>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922"/>
    <w:rsid w:val="00E31B8A"/>
    <w:rsid w:val="00E3206C"/>
    <w:rsid w:val="00E3215F"/>
    <w:rsid w:val="00E32647"/>
    <w:rsid w:val="00E32A05"/>
    <w:rsid w:val="00E32B93"/>
    <w:rsid w:val="00E32BE3"/>
    <w:rsid w:val="00E32E70"/>
    <w:rsid w:val="00E3339A"/>
    <w:rsid w:val="00E3371C"/>
    <w:rsid w:val="00E33C0C"/>
    <w:rsid w:val="00E3412A"/>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37F48"/>
    <w:rsid w:val="00E4061B"/>
    <w:rsid w:val="00E40C05"/>
    <w:rsid w:val="00E40C6C"/>
    <w:rsid w:val="00E410D6"/>
    <w:rsid w:val="00E417BC"/>
    <w:rsid w:val="00E41A79"/>
    <w:rsid w:val="00E426DA"/>
    <w:rsid w:val="00E4281C"/>
    <w:rsid w:val="00E42B3B"/>
    <w:rsid w:val="00E42C94"/>
    <w:rsid w:val="00E43398"/>
    <w:rsid w:val="00E433BE"/>
    <w:rsid w:val="00E436CF"/>
    <w:rsid w:val="00E43787"/>
    <w:rsid w:val="00E437BC"/>
    <w:rsid w:val="00E43977"/>
    <w:rsid w:val="00E43CD5"/>
    <w:rsid w:val="00E4522B"/>
    <w:rsid w:val="00E4591C"/>
    <w:rsid w:val="00E45C5A"/>
    <w:rsid w:val="00E4630A"/>
    <w:rsid w:val="00E46901"/>
    <w:rsid w:val="00E46911"/>
    <w:rsid w:val="00E469DD"/>
    <w:rsid w:val="00E46C23"/>
    <w:rsid w:val="00E472E9"/>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4EA9"/>
    <w:rsid w:val="00E550C7"/>
    <w:rsid w:val="00E55516"/>
    <w:rsid w:val="00E55799"/>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17AC"/>
    <w:rsid w:val="00E61FAB"/>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847"/>
    <w:rsid w:val="00E64B70"/>
    <w:rsid w:val="00E64C9D"/>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885"/>
    <w:rsid w:val="00E77CAE"/>
    <w:rsid w:val="00E77DDD"/>
    <w:rsid w:val="00E8018B"/>
    <w:rsid w:val="00E80430"/>
    <w:rsid w:val="00E8055B"/>
    <w:rsid w:val="00E8073D"/>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4FE5"/>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C7F"/>
    <w:rsid w:val="00E92DEA"/>
    <w:rsid w:val="00E93029"/>
    <w:rsid w:val="00E93501"/>
    <w:rsid w:val="00E9381A"/>
    <w:rsid w:val="00E93D98"/>
    <w:rsid w:val="00E9404C"/>
    <w:rsid w:val="00E95021"/>
    <w:rsid w:val="00E95025"/>
    <w:rsid w:val="00E95227"/>
    <w:rsid w:val="00E95576"/>
    <w:rsid w:val="00E95630"/>
    <w:rsid w:val="00E958A6"/>
    <w:rsid w:val="00E95DEF"/>
    <w:rsid w:val="00E9636B"/>
    <w:rsid w:val="00E96576"/>
    <w:rsid w:val="00E96D09"/>
    <w:rsid w:val="00E96FED"/>
    <w:rsid w:val="00E97776"/>
    <w:rsid w:val="00E97898"/>
    <w:rsid w:val="00E979FE"/>
    <w:rsid w:val="00EA064F"/>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2FF3"/>
    <w:rsid w:val="00EA3063"/>
    <w:rsid w:val="00EA3073"/>
    <w:rsid w:val="00EA3163"/>
    <w:rsid w:val="00EA3433"/>
    <w:rsid w:val="00EA3498"/>
    <w:rsid w:val="00EA397A"/>
    <w:rsid w:val="00EA3F5A"/>
    <w:rsid w:val="00EA4966"/>
    <w:rsid w:val="00EA4C44"/>
    <w:rsid w:val="00EA4D19"/>
    <w:rsid w:val="00EA4F8A"/>
    <w:rsid w:val="00EA5133"/>
    <w:rsid w:val="00EA57A3"/>
    <w:rsid w:val="00EA5A1B"/>
    <w:rsid w:val="00EA5A7F"/>
    <w:rsid w:val="00EA5C9A"/>
    <w:rsid w:val="00EA5F31"/>
    <w:rsid w:val="00EA660E"/>
    <w:rsid w:val="00EA6C70"/>
    <w:rsid w:val="00EA7530"/>
    <w:rsid w:val="00EA779F"/>
    <w:rsid w:val="00EA7BF6"/>
    <w:rsid w:val="00EA7C61"/>
    <w:rsid w:val="00EA7C6E"/>
    <w:rsid w:val="00EB0092"/>
    <w:rsid w:val="00EB042B"/>
    <w:rsid w:val="00EB1712"/>
    <w:rsid w:val="00EB1AA9"/>
    <w:rsid w:val="00EB1E86"/>
    <w:rsid w:val="00EB2307"/>
    <w:rsid w:val="00EB3226"/>
    <w:rsid w:val="00EB3564"/>
    <w:rsid w:val="00EB38F4"/>
    <w:rsid w:val="00EB3C9C"/>
    <w:rsid w:val="00EB3DBF"/>
    <w:rsid w:val="00EB3EB1"/>
    <w:rsid w:val="00EB3F8C"/>
    <w:rsid w:val="00EB4036"/>
    <w:rsid w:val="00EB4A1F"/>
    <w:rsid w:val="00EB4B1A"/>
    <w:rsid w:val="00EB52AF"/>
    <w:rsid w:val="00EB5537"/>
    <w:rsid w:val="00EB5874"/>
    <w:rsid w:val="00EB5940"/>
    <w:rsid w:val="00EB5F11"/>
    <w:rsid w:val="00EB61ED"/>
    <w:rsid w:val="00EB65AC"/>
    <w:rsid w:val="00EB6BC8"/>
    <w:rsid w:val="00EB7297"/>
    <w:rsid w:val="00EB74D6"/>
    <w:rsid w:val="00EB75B0"/>
    <w:rsid w:val="00EB7608"/>
    <w:rsid w:val="00EB760C"/>
    <w:rsid w:val="00EC06FA"/>
    <w:rsid w:val="00EC07D1"/>
    <w:rsid w:val="00EC08F4"/>
    <w:rsid w:val="00EC0A69"/>
    <w:rsid w:val="00EC0D4A"/>
    <w:rsid w:val="00EC1A00"/>
    <w:rsid w:val="00EC1B8C"/>
    <w:rsid w:val="00EC1C96"/>
    <w:rsid w:val="00EC20AE"/>
    <w:rsid w:val="00EC2BFA"/>
    <w:rsid w:val="00EC3971"/>
    <w:rsid w:val="00EC39A2"/>
    <w:rsid w:val="00EC4250"/>
    <w:rsid w:val="00EC42C6"/>
    <w:rsid w:val="00EC446D"/>
    <w:rsid w:val="00EC483B"/>
    <w:rsid w:val="00EC4911"/>
    <w:rsid w:val="00EC50C9"/>
    <w:rsid w:val="00EC51B4"/>
    <w:rsid w:val="00EC5523"/>
    <w:rsid w:val="00EC563C"/>
    <w:rsid w:val="00EC5C13"/>
    <w:rsid w:val="00EC5C28"/>
    <w:rsid w:val="00EC5EE0"/>
    <w:rsid w:val="00EC621C"/>
    <w:rsid w:val="00EC6270"/>
    <w:rsid w:val="00EC6577"/>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518"/>
    <w:rsid w:val="00ED1A29"/>
    <w:rsid w:val="00ED1FE7"/>
    <w:rsid w:val="00ED23BA"/>
    <w:rsid w:val="00ED2486"/>
    <w:rsid w:val="00ED2657"/>
    <w:rsid w:val="00ED2A41"/>
    <w:rsid w:val="00ED2EB8"/>
    <w:rsid w:val="00ED34F6"/>
    <w:rsid w:val="00ED35C0"/>
    <w:rsid w:val="00ED3716"/>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BB0"/>
    <w:rsid w:val="00ED6D45"/>
    <w:rsid w:val="00ED6F29"/>
    <w:rsid w:val="00ED744E"/>
    <w:rsid w:val="00ED750B"/>
    <w:rsid w:val="00ED7AF5"/>
    <w:rsid w:val="00ED7CF4"/>
    <w:rsid w:val="00ED7D94"/>
    <w:rsid w:val="00EE081C"/>
    <w:rsid w:val="00EE0BDC"/>
    <w:rsid w:val="00EE0CC9"/>
    <w:rsid w:val="00EE10E5"/>
    <w:rsid w:val="00EE1603"/>
    <w:rsid w:val="00EE1A55"/>
    <w:rsid w:val="00EE2153"/>
    <w:rsid w:val="00EE23BF"/>
    <w:rsid w:val="00EE36B2"/>
    <w:rsid w:val="00EE3A69"/>
    <w:rsid w:val="00EE3D13"/>
    <w:rsid w:val="00EE3D35"/>
    <w:rsid w:val="00EE3D62"/>
    <w:rsid w:val="00EE3EBB"/>
    <w:rsid w:val="00EE4997"/>
    <w:rsid w:val="00EE4AFC"/>
    <w:rsid w:val="00EE5D3F"/>
    <w:rsid w:val="00EE61AD"/>
    <w:rsid w:val="00EE6A67"/>
    <w:rsid w:val="00EE6E5F"/>
    <w:rsid w:val="00EE6EF4"/>
    <w:rsid w:val="00EE782E"/>
    <w:rsid w:val="00EE78DF"/>
    <w:rsid w:val="00EE7946"/>
    <w:rsid w:val="00EE7CAB"/>
    <w:rsid w:val="00EF00BE"/>
    <w:rsid w:val="00EF053E"/>
    <w:rsid w:val="00EF07C9"/>
    <w:rsid w:val="00EF0C8E"/>
    <w:rsid w:val="00EF0D1B"/>
    <w:rsid w:val="00EF0D5E"/>
    <w:rsid w:val="00EF0F35"/>
    <w:rsid w:val="00EF110A"/>
    <w:rsid w:val="00EF123C"/>
    <w:rsid w:val="00EF14F8"/>
    <w:rsid w:val="00EF1BF6"/>
    <w:rsid w:val="00EF202A"/>
    <w:rsid w:val="00EF26DA"/>
    <w:rsid w:val="00EF3458"/>
    <w:rsid w:val="00EF373E"/>
    <w:rsid w:val="00EF3D3F"/>
    <w:rsid w:val="00EF3F56"/>
    <w:rsid w:val="00EF430B"/>
    <w:rsid w:val="00EF460B"/>
    <w:rsid w:val="00EF563F"/>
    <w:rsid w:val="00EF5823"/>
    <w:rsid w:val="00EF6341"/>
    <w:rsid w:val="00EF6562"/>
    <w:rsid w:val="00EF682B"/>
    <w:rsid w:val="00EF692B"/>
    <w:rsid w:val="00EF6BF6"/>
    <w:rsid w:val="00EF779F"/>
    <w:rsid w:val="00EF7A5F"/>
    <w:rsid w:val="00EF7B3B"/>
    <w:rsid w:val="00F004EB"/>
    <w:rsid w:val="00F00518"/>
    <w:rsid w:val="00F0072E"/>
    <w:rsid w:val="00F009B0"/>
    <w:rsid w:val="00F01211"/>
    <w:rsid w:val="00F01334"/>
    <w:rsid w:val="00F016CC"/>
    <w:rsid w:val="00F018EC"/>
    <w:rsid w:val="00F01B53"/>
    <w:rsid w:val="00F01E57"/>
    <w:rsid w:val="00F01F96"/>
    <w:rsid w:val="00F027ED"/>
    <w:rsid w:val="00F028E1"/>
    <w:rsid w:val="00F02C33"/>
    <w:rsid w:val="00F02D86"/>
    <w:rsid w:val="00F03856"/>
    <w:rsid w:val="00F038E2"/>
    <w:rsid w:val="00F038F7"/>
    <w:rsid w:val="00F04172"/>
    <w:rsid w:val="00F041AE"/>
    <w:rsid w:val="00F041BD"/>
    <w:rsid w:val="00F04535"/>
    <w:rsid w:val="00F04714"/>
    <w:rsid w:val="00F048BD"/>
    <w:rsid w:val="00F04D17"/>
    <w:rsid w:val="00F04EE6"/>
    <w:rsid w:val="00F056C8"/>
    <w:rsid w:val="00F05715"/>
    <w:rsid w:val="00F057C2"/>
    <w:rsid w:val="00F05A31"/>
    <w:rsid w:val="00F05B57"/>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738"/>
    <w:rsid w:val="00F11892"/>
    <w:rsid w:val="00F11CCD"/>
    <w:rsid w:val="00F124C4"/>
    <w:rsid w:val="00F126E4"/>
    <w:rsid w:val="00F128E3"/>
    <w:rsid w:val="00F12FE6"/>
    <w:rsid w:val="00F1306F"/>
    <w:rsid w:val="00F1308F"/>
    <w:rsid w:val="00F13416"/>
    <w:rsid w:val="00F13590"/>
    <w:rsid w:val="00F13B6C"/>
    <w:rsid w:val="00F13EF6"/>
    <w:rsid w:val="00F13F1F"/>
    <w:rsid w:val="00F14412"/>
    <w:rsid w:val="00F14445"/>
    <w:rsid w:val="00F1473E"/>
    <w:rsid w:val="00F15364"/>
    <w:rsid w:val="00F15553"/>
    <w:rsid w:val="00F15559"/>
    <w:rsid w:val="00F159B8"/>
    <w:rsid w:val="00F16146"/>
    <w:rsid w:val="00F16230"/>
    <w:rsid w:val="00F16698"/>
    <w:rsid w:val="00F169D7"/>
    <w:rsid w:val="00F1756F"/>
    <w:rsid w:val="00F17719"/>
    <w:rsid w:val="00F204AA"/>
    <w:rsid w:val="00F20DF0"/>
    <w:rsid w:val="00F20F72"/>
    <w:rsid w:val="00F210A1"/>
    <w:rsid w:val="00F21378"/>
    <w:rsid w:val="00F21940"/>
    <w:rsid w:val="00F21A36"/>
    <w:rsid w:val="00F21CED"/>
    <w:rsid w:val="00F21E4C"/>
    <w:rsid w:val="00F21F1B"/>
    <w:rsid w:val="00F2284B"/>
    <w:rsid w:val="00F22851"/>
    <w:rsid w:val="00F22963"/>
    <w:rsid w:val="00F229EB"/>
    <w:rsid w:val="00F233FC"/>
    <w:rsid w:val="00F23E78"/>
    <w:rsid w:val="00F23EA0"/>
    <w:rsid w:val="00F24333"/>
    <w:rsid w:val="00F247C5"/>
    <w:rsid w:val="00F248B9"/>
    <w:rsid w:val="00F24944"/>
    <w:rsid w:val="00F24C06"/>
    <w:rsid w:val="00F24DDE"/>
    <w:rsid w:val="00F25298"/>
    <w:rsid w:val="00F25616"/>
    <w:rsid w:val="00F25B71"/>
    <w:rsid w:val="00F25C30"/>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92"/>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48"/>
    <w:rsid w:val="00F368D7"/>
    <w:rsid w:val="00F36C78"/>
    <w:rsid w:val="00F375AE"/>
    <w:rsid w:val="00F37A25"/>
    <w:rsid w:val="00F40403"/>
    <w:rsid w:val="00F40AB4"/>
    <w:rsid w:val="00F41112"/>
    <w:rsid w:val="00F411B4"/>
    <w:rsid w:val="00F41594"/>
    <w:rsid w:val="00F4185B"/>
    <w:rsid w:val="00F418D3"/>
    <w:rsid w:val="00F42107"/>
    <w:rsid w:val="00F42A49"/>
    <w:rsid w:val="00F42A7A"/>
    <w:rsid w:val="00F42EFD"/>
    <w:rsid w:val="00F43039"/>
    <w:rsid w:val="00F43E63"/>
    <w:rsid w:val="00F440C9"/>
    <w:rsid w:val="00F440EE"/>
    <w:rsid w:val="00F441E5"/>
    <w:rsid w:val="00F44818"/>
    <w:rsid w:val="00F451F3"/>
    <w:rsid w:val="00F4541A"/>
    <w:rsid w:val="00F45C9E"/>
    <w:rsid w:val="00F45CA1"/>
    <w:rsid w:val="00F46526"/>
    <w:rsid w:val="00F46957"/>
    <w:rsid w:val="00F46D1D"/>
    <w:rsid w:val="00F47012"/>
    <w:rsid w:val="00F47307"/>
    <w:rsid w:val="00F4763B"/>
    <w:rsid w:val="00F47BB9"/>
    <w:rsid w:val="00F47E7E"/>
    <w:rsid w:val="00F501F3"/>
    <w:rsid w:val="00F5023D"/>
    <w:rsid w:val="00F508DB"/>
    <w:rsid w:val="00F50C6C"/>
    <w:rsid w:val="00F50F92"/>
    <w:rsid w:val="00F51056"/>
    <w:rsid w:val="00F51676"/>
    <w:rsid w:val="00F52634"/>
    <w:rsid w:val="00F52A74"/>
    <w:rsid w:val="00F52E42"/>
    <w:rsid w:val="00F531E0"/>
    <w:rsid w:val="00F534CD"/>
    <w:rsid w:val="00F534E4"/>
    <w:rsid w:val="00F535E7"/>
    <w:rsid w:val="00F536DF"/>
    <w:rsid w:val="00F53818"/>
    <w:rsid w:val="00F538E5"/>
    <w:rsid w:val="00F53D55"/>
    <w:rsid w:val="00F53F43"/>
    <w:rsid w:val="00F54144"/>
    <w:rsid w:val="00F54320"/>
    <w:rsid w:val="00F546D3"/>
    <w:rsid w:val="00F54ACF"/>
    <w:rsid w:val="00F54D7B"/>
    <w:rsid w:val="00F55012"/>
    <w:rsid w:val="00F55384"/>
    <w:rsid w:val="00F5592B"/>
    <w:rsid w:val="00F55E20"/>
    <w:rsid w:val="00F55ED7"/>
    <w:rsid w:val="00F560C2"/>
    <w:rsid w:val="00F560F9"/>
    <w:rsid w:val="00F56255"/>
    <w:rsid w:val="00F56360"/>
    <w:rsid w:val="00F568C1"/>
    <w:rsid w:val="00F569C8"/>
    <w:rsid w:val="00F56C33"/>
    <w:rsid w:val="00F56DE0"/>
    <w:rsid w:val="00F56FD2"/>
    <w:rsid w:val="00F57133"/>
    <w:rsid w:val="00F5713F"/>
    <w:rsid w:val="00F57931"/>
    <w:rsid w:val="00F57FBA"/>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21B"/>
    <w:rsid w:val="00F66384"/>
    <w:rsid w:val="00F663C4"/>
    <w:rsid w:val="00F6666A"/>
    <w:rsid w:val="00F667EF"/>
    <w:rsid w:val="00F67155"/>
    <w:rsid w:val="00F672D7"/>
    <w:rsid w:val="00F674E3"/>
    <w:rsid w:val="00F67C84"/>
    <w:rsid w:val="00F67FEF"/>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954"/>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064"/>
    <w:rsid w:val="00F83203"/>
    <w:rsid w:val="00F832D0"/>
    <w:rsid w:val="00F836D5"/>
    <w:rsid w:val="00F83F67"/>
    <w:rsid w:val="00F84461"/>
    <w:rsid w:val="00F85101"/>
    <w:rsid w:val="00F851C4"/>
    <w:rsid w:val="00F85475"/>
    <w:rsid w:val="00F858E0"/>
    <w:rsid w:val="00F864E7"/>
    <w:rsid w:val="00F8670F"/>
    <w:rsid w:val="00F86963"/>
    <w:rsid w:val="00F87086"/>
    <w:rsid w:val="00F872BB"/>
    <w:rsid w:val="00F87F14"/>
    <w:rsid w:val="00F90134"/>
    <w:rsid w:val="00F907C7"/>
    <w:rsid w:val="00F91881"/>
    <w:rsid w:val="00F9198D"/>
    <w:rsid w:val="00F91B15"/>
    <w:rsid w:val="00F91B7E"/>
    <w:rsid w:val="00F92016"/>
    <w:rsid w:val="00F925B4"/>
    <w:rsid w:val="00F925F6"/>
    <w:rsid w:val="00F93AA3"/>
    <w:rsid w:val="00F94191"/>
    <w:rsid w:val="00F9443B"/>
    <w:rsid w:val="00F94CA5"/>
    <w:rsid w:val="00F952C5"/>
    <w:rsid w:val="00F953FE"/>
    <w:rsid w:val="00F96AB2"/>
    <w:rsid w:val="00F96CFB"/>
    <w:rsid w:val="00F97388"/>
    <w:rsid w:val="00F97540"/>
    <w:rsid w:val="00F9755A"/>
    <w:rsid w:val="00F9777B"/>
    <w:rsid w:val="00F979B0"/>
    <w:rsid w:val="00F97FB0"/>
    <w:rsid w:val="00FA0BCC"/>
    <w:rsid w:val="00FA1070"/>
    <w:rsid w:val="00FA164F"/>
    <w:rsid w:val="00FA165E"/>
    <w:rsid w:val="00FA1ACB"/>
    <w:rsid w:val="00FA1BB5"/>
    <w:rsid w:val="00FA1CC6"/>
    <w:rsid w:val="00FA1FDF"/>
    <w:rsid w:val="00FA21F4"/>
    <w:rsid w:val="00FA2885"/>
    <w:rsid w:val="00FA2F3A"/>
    <w:rsid w:val="00FA304B"/>
    <w:rsid w:val="00FA3214"/>
    <w:rsid w:val="00FA397C"/>
    <w:rsid w:val="00FA3D5B"/>
    <w:rsid w:val="00FA4C7D"/>
    <w:rsid w:val="00FA4E97"/>
    <w:rsid w:val="00FA4ED6"/>
    <w:rsid w:val="00FA4FD7"/>
    <w:rsid w:val="00FA5750"/>
    <w:rsid w:val="00FA5874"/>
    <w:rsid w:val="00FA5B36"/>
    <w:rsid w:val="00FA6476"/>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23DD"/>
    <w:rsid w:val="00FB2771"/>
    <w:rsid w:val="00FB2830"/>
    <w:rsid w:val="00FB312F"/>
    <w:rsid w:val="00FB35C3"/>
    <w:rsid w:val="00FB3AD3"/>
    <w:rsid w:val="00FB3FA4"/>
    <w:rsid w:val="00FB409D"/>
    <w:rsid w:val="00FB4272"/>
    <w:rsid w:val="00FB546C"/>
    <w:rsid w:val="00FB5728"/>
    <w:rsid w:val="00FB580C"/>
    <w:rsid w:val="00FB584F"/>
    <w:rsid w:val="00FB5D61"/>
    <w:rsid w:val="00FB6343"/>
    <w:rsid w:val="00FB6A75"/>
    <w:rsid w:val="00FB6BF7"/>
    <w:rsid w:val="00FB746B"/>
    <w:rsid w:val="00FB74A0"/>
    <w:rsid w:val="00FB7D96"/>
    <w:rsid w:val="00FC0142"/>
    <w:rsid w:val="00FC03A1"/>
    <w:rsid w:val="00FC0623"/>
    <w:rsid w:val="00FC19ED"/>
    <w:rsid w:val="00FC1B15"/>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10"/>
    <w:rsid w:val="00FC6245"/>
    <w:rsid w:val="00FC6457"/>
    <w:rsid w:val="00FC66C1"/>
    <w:rsid w:val="00FC6703"/>
    <w:rsid w:val="00FC6BA8"/>
    <w:rsid w:val="00FC7248"/>
    <w:rsid w:val="00FC7915"/>
    <w:rsid w:val="00FD003B"/>
    <w:rsid w:val="00FD036F"/>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C81"/>
    <w:rsid w:val="00FD3D3D"/>
    <w:rsid w:val="00FD4456"/>
    <w:rsid w:val="00FD4795"/>
    <w:rsid w:val="00FD49B4"/>
    <w:rsid w:val="00FD4A01"/>
    <w:rsid w:val="00FD4B84"/>
    <w:rsid w:val="00FD5A06"/>
    <w:rsid w:val="00FD5F8B"/>
    <w:rsid w:val="00FD61E3"/>
    <w:rsid w:val="00FD6751"/>
    <w:rsid w:val="00FD6D64"/>
    <w:rsid w:val="00FD701C"/>
    <w:rsid w:val="00FD7440"/>
    <w:rsid w:val="00FD76D9"/>
    <w:rsid w:val="00FD78CB"/>
    <w:rsid w:val="00FD7A50"/>
    <w:rsid w:val="00FD7DCF"/>
    <w:rsid w:val="00FD7F1A"/>
    <w:rsid w:val="00FE00DF"/>
    <w:rsid w:val="00FE01E9"/>
    <w:rsid w:val="00FE077E"/>
    <w:rsid w:val="00FE0888"/>
    <w:rsid w:val="00FE0AF7"/>
    <w:rsid w:val="00FE0C1D"/>
    <w:rsid w:val="00FE0EE8"/>
    <w:rsid w:val="00FE1448"/>
    <w:rsid w:val="00FE16D8"/>
    <w:rsid w:val="00FE1B15"/>
    <w:rsid w:val="00FE20E5"/>
    <w:rsid w:val="00FE22B4"/>
    <w:rsid w:val="00FE22B8"/>
    <w:rsid w:val="00FE31A3"/>
    <w:rsid w:val="00FE31B9"/>
    <w:rsid w:val="00FE3716"/>
    <w:rsid w:val="00FE37FF"/>
    <w:rsid w:val="00FE389E"/>
    <w:rsid w:val="00FE449C"/>
    <w:rsid w:val="00FE4949"/>
    <w:rsid w:val="00FE4B78"/>
    <w:rsid w:val="00FE4B9D"/>
    <w:rsid w:val="00FE53DE"/>
    <w:rsid w:val="00FE55DF"/>
    <w:rsid w:val="00FE5641"/>
    <w:rsid w:val="00FE59C4"/>
    <w:rsid w:val="00FE5A58"/>
    <w:rsid w:val="00FE5CAA"/>
    <w:rsid w:val="00FE688D"/>
    <w:rsid w:val="00FE6915"/>
    <w:rsid w:val="00FE6E29"/>
    <w:rsid w:val="00FE72AE"/>
    <w:rsid w:val="00FE7BC4"/>
    <w:rsid w:val="00FF08BB"/>
    <w:rsid w:val="00FF0A09"/>
    <w:rsid w:val="00FF0BE3"/>
    <w:rsid w:val="00FF0BF3"/>
    <w:rsid w:val="00FF11C6"/>
    <w:rsid w:val="00FF1384"/>
    <w:rsid w:val="00FF1B34"/>
    <w:rsid w:val="00FF1F28"/>
    <w:rsid w:val="00FF2495"/>
    <w:rsid w:val="00FF2AC3"/>
    <w:rsid w:val="00FF2EC4"/>
    <w:rsid w:val="00FF3625"/>
    <w:rsid w:val="00FF36AA"/>
    <w:rsid w:val="00FF3D9F"/>
    <w:rsid w:val="00FF4055"/>
    <w:rsid w:val="00FF41F3"/>
    <w:rsid w:val="00FF4786"/>
    <w:rsid w:val="00FF4978"/>
    <w:rsid w:val="00FF4BA5"/>
    <w:rsid w:val="00FF4D59"/>
    <w:rsid w:val="00FF50D7"/>
    <w:rsid w:val="00FF5169"/>
    <w:rsid w:val="00FF5328"/>
    <w:rsid w:val="00FF5399"/>
    <w:rsid w:val="00FF58A7"/>
    <w:rsid w:val="00FF68C6"/>
    <w:rsid w:val="00FF6A50"/>
    <w:rsid w:val="00FF6D0F"/>
    <w:rsid w:val="00FF6E00"/>
    <w:rsid w:val="00FF71AD"/>
    <w:rsid w:val="00FF74EF"/>
    <w:rsid w:val="00FF75FD"/>
    <w:rsid w:val="00FF77F8"/>
    <w:rsid w:val="00FF786F"/>
    <w:rsid w:val="00FF7A4E"/>
    <w:rsid w:val="0113BFAE"/>
    <w:rsid w:val="011DFBB0"/>
    <w:rsid w:val="025E01C0"/>
    <w:rsid w:val="02B16FF8"/>
    <w:rsid w:val="066959A3"/>
    <w:rsid w:val="06A04740"/>
    <w:rsid w:val="07318A31"/>
    <w:rsid w:val="0A275BB8"/>
    <w:rsid w:val="0C36651F"/>
    <w:rsid w:val="0E49EF7C"/>
    <w:rsid w:val="0EC87C96"/>
    <w:rsid w:val="0FB024A4"/>
    <w:rsid w:val="116C5549"/>
    <w:rsid w:val="1384C798"/>
    <w:rsid w:val="1992E1D8"/>
    <w:rsid w:val="1AC65415"/>
    <w:rsid w:val="1AD23CAF"/>
    <w:rsid w:val="1DD93584"/>
    <w:rsid w:val="24C2F88B"/>
    <w:rsid w:val="25925BFB"/>
    <w:rsid w:val="27253494"/>
    <w:rsid w:val="2907D443"/>
    <w:rsid w:val="298D5922"/>
    <w:rsid w:val="2A1C0C5D"/>
    <w:rsid w:val="2A44398C"/>
    <w:rsid w:val="2BB9481C"/>
    <w:rsid w:val="2CC87903"/>
    <w:rsid w:val="3071A96C"/>
    <w:rsid w:val="31029F27"/>
    <w:rsid w:val="39581764"/>
    <w:rsid w:val="3AC9923F"/>
    <w:rsid w:val="3BDB7CB9"/>
    <w:rsid w:val="3D90A9EB"/>
    <w:rsid w:val="40815140"/>
    <w:rsid w:val="40B15AB1"/>
    <w:rsid w:val="40ED5906"/>
    <w:rsid w:val="420EE000"/>
    <w:rsid w:val="45CD023A"/>
    <w:rsid w:val="476A2EBD"/>
    <w:rsid w:val="5002ACEB"/>
    <w:rsid w:val="533E3F24"/>
    <w:rsid w:val="536DC01B"/>
    <w:rsid w:val="562D74C2"/>
    <w:rsid w:val="58379029"/>
    <w:rsid w:val="58D6DD3F"/>
    <w:rsid w:val="5B629597"/>
    <w:rsid w:val="5D14271A"/>
    <w:rsid w:val="5D25EA0A"/>
    <w:rsid w:val="5D5EAEC6"/>
    <w:rsid w:val="5FE4E2C7"/>
    <w:rsid w:val="64750DBE"/>
    <w:rsid w:val="66387ECC"/>
    <w:rsid w:val="673ECBC3"/>
    <w:rsid w:val="67463E02"/>
    <w:rsid w:val="69DA2774"/>
    <w:rsid w:val="6A6F870A"/>
    <w:rsid w:val="6E81E947"/>
    <w:rsid w:val="7114338F"/>
    <w:rsid w:val="7395C4DF"/>
    <w:rsid w:val="744780FE"/>
    <w:rsid w:val="751B4684"/>
    <w:rsid w:val="75A9124A"/>
    <w:rsid w:val="7858B2D4"/>
    <w:rsid w:val="79137305"/>
    <w:rsid w:val="7A7C836D"/>
    <w:rsid w:val="7D0A5D70"/>
    <w:rsid w:val="7D62010C"/>
    <w:rsid w:val="7E906E4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8E3340B2-4906-4041-83EB-1380800BC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2"/>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2"/>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0676CB"/>
    <w:pPr>
      <w:keepNext/>
      <w:keepLines/>
      <w:numPr>
        <w:ilvl w:val="2"/>
        <w:numId w:val="12"/>
      </w:numPr>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2"/>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3"/>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3"/>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aliases w:val="(Alt+1),Body Text Char Char Char Char,Body Text Char1,Body Text Char Char,Body Text Char Char Char Char Char1 Char,Body Text Char Char Char Char Char1,Body Text Char2 Char Char,(Alt+1) Char Char Char,Body Text Char2 Char,block,b,Body,body"/>
    <w:basedOn w:val="Normal"/>
    <w:link w:val="BodyTextChar"/>
    <w:qFormat/>
    <w:rsid w:val="009568CF"/>
    <w:pPr>
      <w:spacing w:after="240"/>
    </w:pPr>
    <w:rPr>
      <w:rFonts w:cs="Times New Roman"/>
      <w:lang w:eastAsia="en-US"/>
    </w:rPr>
  </w:style>
  <w:style w:type="character" w:customStyle="1" w:styleId="BodyTextChar">
    <w:name w:val="Body Text Char"/>
    <w:aliases w:val="(Alt+1) Char,Body Text Char Char Char Char Char,Body Text Char1 Char,Body Text Char Char Char,Body Text Char Char Char Char Char1 Char Char,Body Text Char Char Char Char Char1 Char1,Body Text Char2 Char Char Char,block Char,b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BF62E2"/>
    <w:pPr>
      <w:numPr>
        <w:numId w:val="17"/>
      </w:numPr>
      <w:spacing w:after="20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7"/>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3"/>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3"/>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8"/>
      </w:numPr>
    </w:pPr>
  </w:style>
  <w:style w:type="paragraph" w:customStyle="1" w:styleId="PullOutBoxBullet2">
    <w:name w:val="Pull Out Box Bullet 2"/>
    <w:basedOn w:val="PullOutBoxBodyText"/>
    <w:qFormat/>
    <w:rsid w:val="004D4063"/>
    <w:pPr>
      <w:numPr>
        <w:ilvl w:val="1"/>
        <w:numId w:val="8"/>
      </w:numPr>
    </w:pPr>
  </w:style>
  <w:style w:type="paragraph" w:customStyle="1" w:styleId="PullOutBoxBullet3">
    <w:name w:val="Pull Out Box Bullet 3"/>
    <w:basedOn w:val="PullOutBoxBodyText"/>
    <w:qFormat/>
    <w:rsid w:val="004D4063"/>
    <w:pPr>
      <w:numPr>
        <w:ilvl w:val="2"/>
        <w:numId w:val="8"/>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6"/>
      </w:numPr>
    </w:pPr>
  </w:style>
  <w:style w:type="paragraph" w:customStyle="1" w:styleId="QuoteBullet2">
    <w:name w:val="Quote Bullet 2"/>
    <w:basedOn w:val="Quote"/>
    <w:qFormat/>
    <w:rsid w:val="004D4063"/>
    <w:pPr>
      <w:numPr>
        <w:ilvl w:val="1"/>
        <w:numId w:val="6"/>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1E23A3"/>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9"/>
      </w:numPr>
      <w:spacing w:before="120" w:after="120"/>
    </w:pPr>
  </w:style>
  <w:style w:type="paragraph" w:customStyle="1" w:styleId="ListAlpha2">
    <w:name w:val="List Alpha 2"/>
    <w:basedOn w:val="Normal"/>
    <w:qFormat/>
    <w:rsid w:val="00893106"/>
    <w:pPr>
      <w:numPr>
        <w:ilvl w:val="1"/>
        <w:numId w:val="9"/>
      </w:numPr>
      <w:spacing w:before="120" w:after="120"/>
    </w:pPr>
  </w:style>
  <w:style w:type="paragraph" w:customStyle="1" w:styleId="ListAlpha3">
    <w:name w:val="List Alpha 3"/>
    <w:basedOn w:val="Normal"/>
    <w:qFormat/>
    <w:rsid w:val="00893106"/>
    <w:pPr>
      <w:numPr>
        <w:ilvl w:val="2"/>
        <w:numId w:val="9"/>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1"/>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0"/>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0676C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2"/>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3"/>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Default">
    <w:name w:val="Default"/>
    <w:rsid w:val="00070550"/>
    <w:pPr>
      <w:autoSpaceDE w:val="0"/>
      <w:autoSpaceDN w:val="0"/>
      <w:adjustRightInd w:val="0"/>
      <w:spacing w:line="240" w:lineRule="auto"/>
    </w:pPr>
    <w:rPr>
      <w:rFonts w:ascii="Arial" w:hAnsi="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63319551">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97678305">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90334445">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image" Target="media/image11.jpg"/><Relationship Id="rId39" Type="http://schemas.openxmlformats.org/officeDocument/2006/relationships/footer" Target="footer4.xml"/><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eader" Target="header8.xml"/><Relationship Id="rId47" Type="http://schemas.openxmlformats.org/officeDocument/2006/relationships/header" Target="header11.xml"/><Relationship Id="rId50" Type="http://schemas.openxmlformats.org/officeDocument/2006/relationships/footer" Target="footer7.xml"/><Relationship Id="rId55" Type="http://schemas.openxmlformats.org/officeDocument/2006/relationships/footer" Target="footer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header" Target="header7.xml"/><Relationship Id="rId54" Type="http://schemas.openxmlformats.org/officeDocument/2006/relationships/header" Target="header1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hyperlink" Target="mailto:environment.assessment@delwp.vic.gov.au" TargetMode="External"/><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header" Target="header10.xml"/><Relationship Id="rId53" Type="http://schemas.openxmlformats.org/officeDocument/2006/relationships/footer" Target="footer8.xml"/><Relationship Id="rId58" Type="http://schemas.openxmlformats.org/officeDocument/2006/relationships/header" Target="header18.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image" Target="media/image12.jpg"/><Relationship Id="rId36" Type="http://schemas.openxmlformats.org/officeDocument/2006/relationships/footer" Target="footer3.xml"/><Relationship Id="rId49" Type="http://schemas.openxmlformats.org/officeDocument/2006/relationships/header" Target="header13.xml"/><Relationship Id="rId57" Type="http://schemas.openxmlformats.org/officeDocument/2006/relationships/header" Target="header17.xml"/><Relationship Id="rId61"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customer.service@delwp.vic.gov.au" TargetMode="External"/><Relationship Id="rId44" Type="http://schemas.openxmlformats.org/officeDocument/2006/relationships/footer" Target="footer6.xml"/><Relationship Id="rId52" Type="http://schemas.openxmlformats.org/officeDocument/2006/relationships/header" Target="header15.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image" Target="media/image110.jpg"/><Relationship Id="rId30" Type="http://schemas.openxmlformats.org/officeDocument/2006/relationships/hyperlink" Target="https://delwpvicgovau.sharepoint.com/sites/ecm_360/IAU_Quality_Mgmt_Sys/creativecommons.org/licenses/by/4.0" TargetMode="External"/><Relationship Id="rId35" Type="http://schemas.openxmlformats.org/officeDocument/2006/relationships/header" Target="header4.xml"/><Relationship Id="rId43" Type="http://schemas.openxmlformats.org/officeDocument/2006/relationships/header" Target="header9.xml"/><Relationship Id="rId48" Type="http://schemas.openxmlformats.org/officeDocument/2006/relationships/header" Target="header12.xml"/><Relationship Id="rId56" Type="http://schemas.openxmlformats.org/officeDocument/2006/relationships/image" Target="media/image14.JPG"/><Relationship Id="rId8" Type="http://schemas.openxmlformats.org/officeDocument/2006/relationships/numbering" Target="numbering.xml"/><Relationship Id="rId51" Type="http://schemas.openxmlformats.org/officeDocument/2006/relationships/header" Target="header14.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0.jpg"/><Relationship Id="rId33" Type="http://schemas.openxmlformats.org/officeDocument/2006/relationships/header" Target="header2.xml"/><Relationship Id="rId38" Type="http://schemas.openxmlformats.org/officeDocument/2006/relationships/header" Target="header6.xml"/><Relationship Id="rId46" Type="http://schemas.openxmlformats.org/officeDocument/2006/relationships/image" Target="media/image13.png"/><Relationship Id="rId59" Type="http://schemas.openxmlformats.org/officeDocument/2006/relationships/header" Target="header19.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3.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5.xml.rels><?xml version="1.0" encoding="UTF-8" standalone="yes"?>
<Relationships xmlns="http://schemas.openxmlformats.org/package/2006/relationships"><Relationship Id="rId1" Type="http://schemas.openxmlformats.org/officeDocument/2006/relationships/image" Target="media/image9.emf"/></Relationships>
</file>

<file path=word/_rels/footer6.xml.rels><?xml version="1.0" encoding="UTF-8" standalone="yes"?>
<Relationships xmlns="http://schemas.openxmlformats.org/package/2006/relationships"><Relationship Id="rId1" Type="http://schemas.openxmlformats.org/officeDocument/2006/relationships/image" Target="media/image9.emf"/></Relationships>
</file>

<file path=word/_rels/footer7.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er9.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www.planning.vic.gov.au/environment-assessment/what-is-the-ees-process-in-victori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E420B3E6BB64C76919EA16FD4620C49"/>
        <w:category>
          <w:name w:val="General"/>
          <w:gallery w:val="placeholder"/>
        </w:category>
        <w:types>
          <w:type w:val="bbPlcHdr"/>
        </w:types>
        <w:behaviors>
          <w:behavior w:val="content"/>
        </w:behaviors>
        <w:guid w:val="{5A9DDEAA-2DCB-4A89-B5E5-45B1CEBAD2FE}"/>
      </w:docPartPr>
      <w:docPartBody>
        <w:p w:rsidR="00570C97" w:rsidRDefault="002F35AA">
          <w:pPr>
            <w:pStyle w:val="6E420B3E6BB64C76919EA16FD4620C49"/>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12FE0"/>
    <w:rsid w:val="0007110B"/>
    <w:rsid w:val="0011744E"/>
    <w:rsid w:val="001C1BBF"/>
    <w:rsid w:val="00204576"/>
    <w:rsid w:val="0022473F"/>
    <w:rsid w:val="002941DF"/>
    <w:rsid w:val="002A08CD"/>
    <w:rsid w:val="002A099B"/>
    <w:rsid w:val="002E2086"/>
    <w:rsid w:val="002F35AA"/>
    <w:rsid w:val="003277D0"/>
    <w:rsid w:val="0035711C"/>
    <w:rsid w:val="00375D10"/>
    <w:rsid w:val="003C4796"/>
    <w:rsid w:val="00421D7C"/>
    <w:rsid w:val="00452A83"/>
    <w:rsid w:val="004817AC"/>
    <w:rsid w:val="004D504B"/>
    <w:rsid w:val="00515990"/>
    <w:rsid w:val="005447FF"/>
    <w:rsid w:val="00547717"/>
    <w:rsid w:val="00570C97"/>
    <w:rsid w:val="00584D1A"/>
    <w:rsid w:val="005A1934"/>
    <w:rsid w:val="005E4BCC"/>
    <w:rsid w:val="00657123"/>
    <w:rsid w:val="006575B5"/>
    <w:rsid w:val="006B6850"/>
    <w:rsid w:val="006F6CDC"/>
    <w:rsid w:val="0076376C"/>
    <w:rsid w:val="007C773D"/>
    <w:rsid w:val="007D1BBF"/>
    <w:rsid w:val="00844C4F"/>
    <w:rsid w:val="0088394E"/>
    <w:rsid w:val="008D5EC6"/>
    <w:rsid w:val="008F08B3"/>
    <w:rsid w:val="009035BA"/>
    <w:rsid w:val="00993635"/>
    <w:rsid w:val="009A5806"/>
    <w:rsid w:val="009B7E9C"/>
    <w:rsid w:val="009C3D10"/>
    <w:rsid w:val="009E0A92"/>
    <w:rsid w:val="00A41577"/>
    <w:rsid w:val="00AB31C5"/>
    <w:rsid w:val="00B55D7E"/>
    <w:rsid w:val="00B87502"/>
    <w:rsid w:val="00C029A2"/>
    <w:rsid w:val="00C13018"/>
    <w:rsid w:val="00C83A80"/>
    <w:rsid w:val="00CC7CD5"/>
    <w:rsid w:val="00D03546"/>
    <w:rsid w:val="00D20457"/>
    <w:rsid w:val="00D27AE8"/>
    <w:rsid w:val="00D3124E"/>
    <w:rsid w:val="00D523D3"/>
    <w:rsid w:val="00E17343"/>
    <w:rsid w:val="00EA4FA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6E420B3E6BB64C76919EA16FD4620C49">
    <w:name w:val="6E420B3E6BB64C76919EA16FD4620C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DOCID360-2007974373-7434</_dlc_DocId>
    <_dlc_DocIdPersistId xmlns="a5f32de4-e402-4188-b034-e71ca7d22e54" xsi:nil="true"/>
    <_dlc_DocIdUrl xmlns="a5f32de4-e402-4188-b034-e71ca7d22e54">
      <Url>https://delwpvicgovau.sharepoint.com/sites/ecm_360/_layouts/15/DocIdRedir.aspx?ID=DOCID360-2007974373-7434</Url>
      <Description>DOCID360-2007974373-7434</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Stage xmlns="44cb0fe0-8826-47e9-aefb-ed5a24acb0df">Scoping Requirements</Stage>
    <Project_x0020_Name xmlns="c42f9c80-6326-4d3e-8624-f1221488f056">32</Project_x0020_Name>
    <Project_x0020_Status xmlns="44cb0fe0-8826-47e9-aefb-ed5a24acb0df">Current</Project_x0020_Status>
    <IUA_x0020_Type xmlns="44cb0fe0-8826-47e9-aefb-ed5a24acb0df">Exhibition Documents</IUA_x0020_Typ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797aeec6-0273-40f2-ab3e-beee73212332" ContentTypeId="0x0101002517F445A0F35E449C98AAD631F2B0386F06"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23" ma:contentTypeDescription="Business Case - Documentation establishing the need and business logic for a project, organisational structure or bod." ma:contentTypeScope="" ma:versionID="5c0ff6eea6e31d4d6b2cbe93a559be3d">
  <xsd:schema xmlns:xsd="http://www.w3.org/2001/XMLSchema" xmlns:xs="http://www.w3.org/2001/XMLSchema" xmlns:p="http://schemas.microsoft.com/office/2006/metadata/properties" xmlns:ns1="http://schemas.microsoft.com/sharepoint/v3" xmlns:ns2="a5f32de4-e402-4188-b034-e71ca7d22e54" xmlns:ns3="9fd47c19-1c4a-4d7d-b342-c10cef269344" xmlns:ns4="44cb0fe0-8826-47e9-aefb-ed5a24acb0df" xmlns:ns5="c42f9c80-6326-4d3e-8624-f1221488f056" targetNamespace="http://schemas.microsoft.com/office/2006/metadata/properties" ma:root="true" ma:fieldsID="9c2794dba0d9380ace637a5702ffafca" ns1:_="" ns2:_="" ns3:_="" ns4:_="" ns5:_="">
    <xsd:import namespace="http://schemas.microsoft.com/sharepoint/v3"/>
    <xsd:import namespace="a5f32de4-e402-4188-b034-e71ca7d22e54"/>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4:IUA_x0020_Type" minOccurs="0"/>
                <xsd:element ref="ns5:Project_x0020_Name" minOccurs="0"/>
                <xsd:element ref="ns4:MediaServiceAutoKeyPoints" minOccurs="0"/>
                <xsd:element ref="ns4:Project_x0020_Statu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9;#Planning Facilitation|077ee7e9-78f7-4284-be7c-0fd82ad6a24c"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SRL Digital EES Adequacy Review Documents"/>
          <xsd:enumeration value="TRG"/>
        </xsd:restriction>
      </xsd:simpleType>
    </xsd:element>
    <xsd:element name="IUA_x0020_Type" ma:index="32" nillable="true" ma:displayName="IAU Type" ma:default="General" ma:format="Dropdown" ma:indexed="true" ma:internalName="IUA_x0020_Type">
      <xsd:simpleType>
        <xsd:union memberTypes="dms:Text">
          <xsd:simpleType>
            <xsd:restriction base="dms:Choice">
              <xsd:enumeration value="BSGC and RIMG"/>
              <xsd:enumeration value="C196melt - Ravenhall Concrete Batching Plant"/>
              <xsd:enumeration value="City Screens"/>
              <xsd:enumeration value="Community, Stakeholder Engagement &amp; Management Framework"/>
              <xsd:enumeration value="Correspondence"/>
              <xsd:enumeration value="DELWP Media &amp; Comms"/>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Draft EES Chapters"/>
              <xsd:enumeration value="Draft Technical Reports"/>
              <xsd:enumeration value="Early Works Plan - CYP"/>
              <xsd:enumeration value="Early Works Plan - Managing Contractor - John Holland"/>
              <xsd:enumeration value="Early Works Plan - Park Street Tram Stop"/>
              <xsd:enumeration value="Early Works Plan - Tunnel Portals"/>
              <xsd:enumeration value="EES Attachments"/>
              <xsd:enumeration value="EES Authorisation"/>
              <xsd:enumeration value="EES Consultation Plan / Materials"/>
              <xsd:enumeration value="EES map book and surface plans"/>
              <xsd:enumeration value="EES PDF Chapters"/>
              <xsd:enumeration value="EES Schedule"/>
              <xsd:enumeration value="EES Summary Report"/>
              <xsd:enumeration value="EES Technical Appendicies"/>
              <xsd:enumeration value="EES Website - Exhibited"/>
              <xsd:enumeration value="Environmental Performance Requirements - Amendments"/>
              <xsd:enumeration value="Exhibition Documents"/>
              <xsd:enumeration value="Flinders Street Closure"/>
              <xsd:enumeration value="GC45"/>
              <xsd:enumeration value="GC67"/>
              <xsd:enumeration value="GC82"/>
              <xsd:enumeration value="General"/>
              <xsd:enumeration value="Ground Water Planning Permit"/>
              <xsd:enumeration value="IAU Review Comments"/>
              <xsd:enumeration value="Inquiry - Report"/>
              <xsd:enumeration value="Inquiry - Submissions"/>
              <xsd:enumeration value="Inquiry - Tabled Documents"/>
              <xsd:enumeration value="Legal Advice"/>
              <xsd:enumeration value="Minister review files"/>
              <xsd:enumeration value="Ministers Assessment - Draft"/>
              <xsd:enumeration value="Ministers Assessment - Final"/>
              <xsd:enumeration value="Newell's Paddock - C152 Maribyrnong"/>
              <xsd:enumeration value="Oversite Development - CBD North"/>
              <xsd:enumeration value="Oversite Development - CBD South"/>
              <xsd:enumeration value="Oversite Development - General (CBD North &amp; CBD South)"/>
              <xsd:enumeration value="Peer Review"/>
              <xsd:enumeration value="Project Boundary Variation - MTPF Act"/>
              <xsd:enumeration value="Project Mapping"/>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Urban Design Strategy"/>
              <xsd:enumeration value="VAGO"/>
            </xsd:restriction>
          </xsd:simpleType>
        </xsd:un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Project_x0020_Status" ma:index="35" nillable="true" ma:displayName="Project Status" ma:default="Current" ma:format="Dropdown" ma:indexed="true" ma:internalName="Project_x0020_Status">
      <xsd:simpleType>
        <xsd:restriction base="dms:Choice">
          <xsd:enumeration value="Current"/>
          <xsd:enumeration value="Complete"/>
        </xsd:restriction>
      </xsd:simpleType>
    </xsd:element>
    <xsd:element name="MediaServiceKeyPoints" ma:index="36" nillable="true" ma:displayName="KeyPoints" ma:internalName="MediaServiceKeyPoints" ma:readOnly="true">
      <xsd:simpleType>
        <xsd:restriction base="dms:Note">
          <xsd:maxLength value="255"/>
        </xsd:restriction>
      </xsd:simpleType>
    </xsd:element>
    <xsd:element name="MediaServiceDateTaken" ma:index="37" nillable="true" ma:displayName="MediaServiceDateTaken" ma:hidden="true" ma:internalName="MediaServiceDateTaken" ma:readOnly="true">
      <xsd:simpleType>
        <xsd:restriction base="dms:Text"/>
      </xsd:simpleType>
    </xsd:element>
    <xsd:element name="MediaServiceAutoTags" ma:index="38" nillable="true" ma:displayName="Tags" ma:internalName="MediaServiceAutoTags"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CR" ma:index="4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3"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DC3D29-E5DB-4EDA-868C-29F346D2D193}">
  <ds:schemaRefs>
    <ds:schemaRef ds:uri="http://schemas.openxmlformats.org/officeDocument/2006/bibliography"/>
  </ds:schemaRefs>
</ds:datastoreItem>
</file>

<file path=customXml/itemProps2.xml><?xml version="1.0" encoding="utf-8"?>
<ds:datastoreItem xmlns:ds="http://schemas.openxmlformats.org/officeDocument/2006/customXml" ds:itemID="{35ECCC87-AD86-4332-B9CD-E4B4AF2BD718}">
  <ds:schemaRefs>
    <ds:schemaRef ds:uri="http://schemas.microsoft.com/sharepoint/events"/>
  </ds:schemaRefs>
</ds:datastoreItem>
</file>

<file path=customXml/itemProps3.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44cb0fe0-8826-47e9-aefb-ed5a24acb0df"/>
    <ds:schemaRef ds:uri="c42f9c80-6326-4d3e-8624-f1221488f056"/>
  </ds:schemaRefs>
</ds:datastoreItem>
</file>

<file path=customXml/itemProps4.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5.xml><?xml version="1.0" encoding="utf-8"?>
<ds:datastoreItem xmlns:ds="http://schemas.openxmlformats.org/officeDocument/2006/customXml" ds:itemID="{E1DA7CC2-8C4A-4CDA-89F9-2445C1051CB0}">
  <ds:schemaRefs>
    <ds:schemaRef ds:uri="Microsoft.SharePoint.Taxonomy.ContentTypeSync"/>
  </ds:schemaRefs>
</ds:datastoreItem>
</file>

<file path=customXml/itemProps6.xml><?xml version="1.0" encoding="utf-8"?>
<ds:datastoreItem xmlns:ds="http://schemas.openxmlformats.org/officeDocument/2006/customXml" ds:itemID="{EF05950F-720C-4ABE-8F62-37AB1594F45C}">
  <ds:schemaRefs>
    <ds:schemaRef ds:uri="http://schemas.microsoft.com/office/2006/metadata/customXsn"/>
  </ds:schemaRefs>
</ds:datastoreItem>
</file>

<file path=customXml/itemProps7.xml><?xml version="1.0" encoding="utf-8"?>
<ds:datastoreItem xmlns:ds="http://schemas.openxmlformats.org/officeDocument/2006/customXml" ds:itemID="{C9057C6E-371D-4A4D-B429-367635791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28</Pages>
  <Words>10751</Words>
  <Characters>61283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Attachment 1 MBR045744 Final scoping requirements</vt:lpstr>
    </vt:vector>
  </TitlesOfParts>
  <Company/>
  <LinksUpToDate>false</LinksUpToDate>
  <CharactersWithSpaces>71891</CharactersWithSpaces>
  <SharedDoc>false</SharedDoc>
  <HLinks>
    <vt:vector size="168" baseType="variant">
      <vt:variant>
        <vt:i4>1179709</vt:i4>
      </vt:variant>
      <vt:variant>
        <vt:i4>149</vt:i4>
      </vt:variant>
      <vt:variant>
        <vt:i4>0</vt:i4>
      </vt:variant>
      <vt:variant>
        <vt:i4>5</vt:i4>
      </vt:variant>
      <vt:variant>
        <vt:lpwstr/>
      </vt:variant>
      <vt:variant>
        <vt:lpwstr>_Toc106280276</vt:lpwstr>
      </vt:variant>
      <vt:variant>
        <vt:i4>1179709</vt:i4>
      </vt:variant>
      <vt:variant>
        <vt:i4>143</vt:i4>
      </vt:variant>
      <vt:variant>
        <vt:i4>0</vt:i4>
      </vt:variant>
      <vt:variant>
        <vt:i4>5</vt:i4>
      </vt:variant>
      <vt:variant>
        <vt:lpwstr/>
      </vt:variant>
      <vt:variant>
        <vt:lpwstr>_Toc106280275</vt:lpwstr>
      </vt:variant>
      <vt:variant>
        <vt:i4>1179709</vt:i4>
      </vt:variant>
      <vt:variant>
        <vt:i4>137</vt:i4>
      </vt:variant>
      <vt:variant>
        <vt:i4>0</vt:i4>
      </vt:variant>
      <vt:variant>
        <vt:i4>5</vt:i4>
      </vt:variant>
      <vt:variant>
        <vt:lpwstr/>
      </vt:variant>
      <vt:variant>
        <vt:lpwstr>_Toc106280274</vt:lpwstr>
      </vt:variant>
      <vt:variant>
        <vt:i4>1179709</vt:i4>
      </vt:variant>
      <vt:variant>
        <vt:i4>131</vt:i4>
      </vt:variant>
      <vt:variant>
        <vt:i4>0</vt:i4>
      </vt:variant>
      <vt:variant>
        <vt:i4>5</vt:i4>
      </vt:variant>
      <vt:variant>
        <vt:lpwstr/>
      </vt:variant>
      <vt:variant>
        <vt:lpwstr>_Toc106280273</vt:lpwstr>
      </vt:variant>
      <vt:variant>
        <vt:i4>1179709</vt:i4>
      </vt:variant>
      <vt:variant>
        <vt:i4>125</vt:i4>
      </vt:variant>
      <vt:variant>
        <vt:i4>0</vt:i4>
      </vt:variant>
      <vt:variant>
        <vt:i4>5</vt:i4>
      </vt:variant>
      <vt:variant>
        <vt:lpwstr/>
      </vt:variant>
      <vt:variant>
        <vt:lpwstr>_Toc106280272</vt:lpwstr>
      </vt:variant>
      <vt:variant>
        <vt:i4>1179709</vt:i4>
      </vt:variant>
      <vt:variant>
        <vt:i4>119</vt:i4>
      </vt:variant>
      <vt:variant>
        <vt:i4>0</vt:i4>
      </vt:variant>
      <vt:variant>
        <vt:i4>5</vt:i4>
      </vt:variant>
      <vt:variant>
        <vt:lpwstr/>
      </vt:variant>
      <vt:variant>
        <vt:lpwstr>_Toc106280271</vt:lpwstr>
      </vt:variant>
      <vt:variant>
        <vt:i4>1179709</vt:i4>
      </vt:variant>
      <vt:variant>
        <vt:i4>113</vt:i4>
      </vt:variant>
      <vt:variant>
        <vt:i4>0</vt:i4>
      </vt:variant>
      <vt:variant>
        <vt:i4>5</vt:i4>
      </vt:variant>
      <vt:variant>
        <vt:lpwstr/>
      </vt:variant>
      <vt:variant>
        <vt:lpwstr>_Toc106280270</vt:lpwstr>
      </vt:variant>
      <vt:variant>
        <vt:i4>1245245</vt:i4>
      </vt:variant>
      <vt:variant>
        <vt:i4>107</vt:i4>
      </vt:variant>
      <vt:variant>
        <vt:i4>0</vt:i4>
      </vt:variant>
      <vt:variant>
        <vt:i4>5</vt:i4>
      </vt:variant>
      <vt:variant>
        <vt:lpwstr/>
      </vt:variant>
      <vt:variant>
        <vt:lpwstr>_Toc106280269</vt:lpwstr>
      </vt:variant>
      <vt:variant>
        <vt:i4>1245245</vt:i4>
      </vt:variant>
      <vt:variant>
        <vt:i4>101</vt:i4>
      </vt:variant>
      <vt:variant>
        <vt:i4>0</vt:i4>
      </vt:variant>
      <vt:variant>
        <vt:i4>5</vt:i4>
      </vt:variant>
      <vt:variant>
        <vt:lpwstr/>
      </vt:variant>
      <vt:variant>
        <vt:lpwstr>_Toc106280268</vt:lpwstr>
      </vt:variant>
      <vt:variant>
        <vt:i4>1245245</vt:i4>
      </vt:variant>
      <vt:variant>
        <vt:i4>95</vt:i4>
      </vt:variant>
      <vt:variant>
        <vt:i4>0</vt:i4>
      </vt:variant>
      <vt:variant>
        <vt:i4>5</vt:i4>
      </vt:variant>
      <vt:variant>
        <vt:lpwstr/>
      </vt:variant>
      <vt:variant>
        <vt:lpwstr>_Toc106280267</vt:lpwstr>
      </vt:variant>
      <vt:variant>
        <vt:i4>1245245</vt:i4>
      </vt:variant>
      <vt:variant>
        <vt:i4>89</vt:i4>
      </vt:variant>
      <vt:variant>
        <vt:i4>0</vt:i4>
      </vt:variant>
      <vt:variant>
        <vt:i4>5</vt:i4>
      </vt:variant>
      <vt:variant>
        <vt:lpwstr/>
      </vt:variant>
      <vt:variant>
        <vt:lpwstr>_Toc106280266</vt:lpwstr>
      </vt:variant>
      <vt:variant>
        <vt:i4>1245245</vt:i4>
      </vt:variant>
      <vt:variant>
        <vt:i4>83</vt:i4>
      </vt:variant>
      <vt:variant>
        <vt:i4>0</vt:i4>
      </vt:variant>
      <vt:variant>
        <vt:i4>5</vt:i4>
      </vt:variant>
      <vt:variant>
        <vt:lpwstr/>
      </vt:variant>
      <vt:variant>
        <vt:lpwstr>_Toc106280265</vt:lpwstr>
      </vt:variant>
      <vt:variant>
        <vt:i4>1245245</vt:i4>
      </vt:variant>
      <vt:variant>
        <vt:i4>77</vt:i4>
      </vt:variant>
      <vt:variant>
        <vt:i4>0</vt:i4>
      </vt:variant>
      <vt:variant>
        <vt:i4>5</vt:i4>
      </vt:variant>
      <vt:variant>
        <vt:lpwstr/>
      </vt:variant>
      <vt:variant>
        <vt:lpwstr>_Toc106280264</vt:lpwstr>
      </vt:variant>
      <vt:variant>
        <vt:i4>1245245</vt:i4>
      </vt:variant>
      <vt:variant>
        <vt:i4>71</vt:i4>
      </vt:variant>
      <vt:variant>
        <vt:i4>0</vt:i4>
      </vt:variant>
      <vt:variant>
        <vt:i4>5</vt:i4>
      </vt:variant>
      <vt:variant>
        <vt:lpwstr/>
      </vt:variant>
      <vt:variant>
        <vt:lpwstr>_Toc106280263</vt:lpwstr>
      </vt:variant>
      <vt:variant>
        <vt:i4>1245245</vt:i4>
      </vt:variant>
      <vt:variant>
        <vt:i4>65</vt:i4>
      </vt:variant>
      <vt:variant>
        <vt:i4>0</vt:i4>
      </vt:variant>
      <vt:variant>
        <vt:i4>5</vt:i4>
      </vt:variant>
      <vt:variant>
        <vt:lpwstr/>
      </vt:variant>
      <vt:variant>
        <vt:lpwstr>_Toc106280262</vt:lpwstr>
      </vt:variant>
      <vt:variant>
        <vt:i4>1245245</vt:i4>
      </vt:variant>
      <vt:variant>
        <vt:i4>59</vt:i4>
      </vt:variant>
      <vt:variant>
        <vt:i4>0</vt:i4>
      </vt:variant>
      <vt:variant>
        <vt:i4>5</vt:i4>
      </vt:variant>
      <vt:variant>
        <vt:lpwstr/>
      </vt:variant>
      <vt:variant>
        <vt:lpwstr>_Toc106280261</vt:lpwstr>
      </vt:variant>
      <vt:variant>
        <vt:i4>1245245</vt:i4>
      </vt:variant>
      <vt:variant>
        <vt:i4>53</vt:i4>
      </vt:variant>
      <vt:variant>
        <vt:i4>0</vt:i4>
      </vt:variant>
      <vt:variant>
        <vt:i4>5</vt:i4>
      </vt:variant>
      <vt:variant>
        <vt:lpwstr/>
      </vt:variant>
      <vt:variant>
        <vt:lpwstr>_Toc106280260</vt:lpwstr>
      </vt:variant>
      <vt:variant>
        <vt:i4>1048637</vt:i4>
      </vt:variant>
      <vt:variant>
        <vt:i4>47</vt:i4>
      </vt:variant>
      <vt:variant>
        <vt:i4>0</vt:i4>
      </vt:variant>
      <vt:variant>
        <vt:i4>5</vt:i4>
      </vt:variant>
      <vt:variant>
        <vt:lpwstr/>
      </vt:variant>
      <vt:variant>
        <vt:lpwstr>_Toc106280259</vt:lpwstr>
      </vt:variant>
      <vt:variant>
        <vt:i4>1048637</vt:i4>
      </vt:variant>
      <vt:variant>
        <vt:i4>41</vt:i4>
      </vt:variant>
      <vt:variant>
        <vt:i4>0</vt:i4>
      </vt:variant>
      <vt:variant>
        <vt:i4>5</vt:i4>
      </vt:variant>
      <vt:variant>
        <vt:lpwstr/>
      </vt:variant>
      <vt:variant>
        <vt:lpwstr>_Toc106280258</vt:lpwstr>
      </vt:variant>
      <vt:variant>
        <vt:i4>1048637</vt:i4>
      </vt:variant>
      <vt:variant>
        <vt:i4>35</vt:i4>
      </vt:variant>
      <vt:variant>
        <vt:i4>0</vt:i4>
      </vt:variant>
      <vt:variant>
        <vt:i4>5</vt:i4>
      </vt:variant>
      <vt:variant>
        <vt:lpwstr/>
      </vt:variant>
      <vt:variant>
        <vt:lpwstr>_Toc106280257</vt:lpwstr>
      </vt:variant>
      <vt:variant>
        <vt:i4>1048637</vt:i4>
      </vt:variant>
      <vt:variant>
        <vt:i4>29</vt:i4>
      </vt:variant>
      <vt:variant>
        <vt:i4>0</vt:i4>
      </vt:variant>
      <vt:variant>
        <vt:i4>5</vt:i4>
      </vt:variant>
      <vt:variant>
        <vt:lpwstr/>
      </vt:variant>
      <vt:variant>
        <vt:lpwstr>_Toc106280256</vt:lpwstr>
      </vt:variant>
      <vt:variant>
        <vt:i4>1048637</vt:i4>
      </vt:variant>
      <vt:variant>
        <vt:i4>23</vt:i4>
      </vt:variant>
      <vt:variant>
        <vt:i4>0</vt:i4>
      </vt:variant>
      <vt:variant>
        <vt:i4>5</vt:i4>
      </vt:variant>
      <vt:variant>
        <vt:lpwstr/>
      </vt:variant>
      <vt:variant>
        <vt:lpwstr>_Toc106280255</vt:lpwstr>
      </vt:variant>
      <vt:variant>
        <vt:i4>1048637</vt:i4>
      </vt:variant>
      <vt:variant>
        <vt:i4>17</vt:i4>
      </vt:variant>
      <vt:variant>
        <vt:i4>0</vt:i4>
      </vt:variant>
      <vt:variant>
        <vt:i4>5</vt:i4>
      </vt:variant>
      <vt:variant>
        <vt:lpwstr/>
      </vt:variant>
      <vt:variant>
        <vt:lpwstr>_Toc106280254</vt:lpwstr>
      </vt:variant>
      <vt:variant>
        <vt:i4>1048637</vt:i4>
      </vt:variant>
      <vt:variant>
        <vt:i4>11</vt:i4>
      </vt:variant>
      <vt:variant>
        <vt:i4>0</vt:i4>
      </vt:variant>
      <vt:variant>
        <vt:i4>5</vt:i4>
      </vt:variant>
      <vt:variant>
        <vt:lpwstr/>
      </vt:variant>
      <vt:variant>
        <vt:lpwstr>_Toc106280253</vt:lpwstr>
      </vt:variant>
      <vt:variant>
        <vt:i4>1114214</vt:i4>
      </vt:variant>
      <vt:variant>
        <vt:i4>6</vt:i4>
      </vt:variant>
      <vt:variant>
        <vt:i4>0</vt:i4>
      </vt:variant>
      <vt:variant>
        <vt:i4>5</vt:i4>
      </vt:variant>
      <vt:variant>
        <vt:lpwstr>mailto:environment.assessment@delwp.vic.gov.au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4849740</vt:i4>
      </vt:variant>
      <vt:variant>
        <vt:i4>0</vt:i4>
      </vt:variant>
      <vt:variant>
        <vt:i4>0</vt:i4>
      </vt:variant>
      <vt:variant>
        <vt:i4>5</vt:i4>
      </vt:variant>
      <vt:variant>
        <vt:lpwstr>https://delwpvicgovau.sharepoint.com/sites/ecm_360/IAU_Quality_Mgmt_Sys/creativecommons.org/licenses/by/4.0</vt:lpwstr>
      </vt:variant>
      <vt:variant>
        <vt:lpwstr/>
      </vt:variant>
      <vt:variant>
        <vt:i4>5439561</vt:i4>
      </vt:variant>
      <vt:variant>
        <vt:i4>0</vt:i4>
      </vt:variant>
      <vt:variant>
        <vt:i4>0</vt:i4>
      </vt:variant>
      <vt:variant>
        <vt:i4>5</vt:i4>
      </vt:variant>
      <vt:variant>
        <vt:lpwstr>http://www.planning.vic.gov.au/environment-assessment/what-is-the-ees-process-in-victoria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1 MBR045744 Final scoping requirements</dc:title>
  <dc:subject/>
  <dc:creator>Ashleigh J Ekanayake (DELWP)</dc:creator>
  <cp:keywords/>
  <dc:description/>
  <cp:lastModifiedBy>Glenn M Murray (DELWP)</cp:lastModifiedBy>
  <cp:revision>9</cp:revision>
  <cp:lastPrinted>2022-07-13T23:07:00Z</cp:lastPrinted>
  <dcterms:created xsi:type="dcterms:W3CDTF">2022-07-12T23:16:00Z</dcterms:created>
  <dcterms:modified xsi:type="dcterms:W3CDTF">2022-07-13T23:07:00Z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Star of the South Offshore Wind Farm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Star of the South Offshore Wind Farm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76d354ed-9edf-436f-b70f-114434129508</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ssessment Process Stage">
    <vt:lpwstr>43;#4. Scoping ＆ Preparation|68d88e65-1bb0-49b2-b241-039464860b6b</vt:lpwstr>
  </property>
  <property fmtid="{D5CDD505-2E9C-101B-9397-08002B2CF9AE}" pid="35" name="Reference_x0020_Type">
    <vt:lpwstr/>
  </property>
  <property fmtid="{D5CDD505-2E9C-101B-9397-08002B2CF9AE}" pid="36" name="Location_x0020_Type">
    <vt:lpwstr/>
  </property>
  <property fmtid="{D5CDD505-2E9C-101B-9397-08002B2CF9AE}" pid="37" name="o2e611f6ba3e4c8f9a895dfb7980639e">
    <vt:lpwstr/>
  </property>
  <property fmtid="{D5CDD505-2E9C-101B-9397-08002B2CF9AE}" pid="38" name="ld508a88e6264ce89693af80a72862cb">
    <vt:lpwstr/>
  </property>
  <property fmtid="{D5CDD505-2E9C-101B-9397-08002B2CF9AE}" pid="39" name="Location Type">
    <vt:lpwstr/>
  </property>
  <property fmtid="{D5CDD505-2E9C-101B-9397-08002B2CF9AE}" pid="40" name="Reference Type">
    <vt:lpwstr/>
  </property>
  <property fmtid="{D5CDD505-2E9C-101B-9397-08002B2CF9AE}" pid="41" name="MSIP_Label_4257e2ab-f512-40e2-9c9a-c64247360765_Enabled">
    <vt:lpwstr>true</vt:lpwstr>
  </property>
  <property fmtid="{D5CDD505-2E9C-101B-9397-08002B2CF9AE}" pid="42" name="MSIP_Label_4257e2ab-f512-40e2-9c9a-c64247360765_SetDate">
    <vt:lpwstr>2022-07-13T23:07:28Z</vt:lpwstr>
  </property>
  <property fmtid="{D5CDD505-2E9C-101B-9397-08002B2CF9AE}" pid="43" name="MSIP_Label_4257e2ab-f512-40e2-9c9a-c64247360765_Method">
    <vt:lpwstr>Privileged</vt:lpwstr>
  </property>
  <property fmtid="{D5CDD505-2E9C-101B-9397-08002B2CF9AE}" pid="44" name="MSIP_Label_4257e2ab-f512-40e2-9c9a-c64247360765_Name">
    <vt:lpwstr>OFFICIAL</vt:lpwstr>
  </property>
  <property fmtid="{D5CDD505-2E9C-101B-9397-08002B2CF9AE}" pid="45" name="MSIP_Label_4257e2ab-f512-40e2-9c9a-c64247360765_SiteId">
    <vt:lpwstr>e8bdd6f7-fc18-4e48-a554-7f547927223b</vt:lpwstr>
  </property>
  <property fmtid="{D5CDD505-2E9C-101B-9397-08002B2CF9AE}" pid="46" name="MSIP_Label_4257e2ab-f512-40e2-9c9a-c64247360765_ActionId">
    <vt:lpwstr>26c54286-b18a-4e3f-bca0-f64e901b9e76</vt:lpwstr>
  </property>
  <property fmtid="{D5CDD505-2E9C-101B-9397-08002B2CF9AE}" pid="47" name="MSIP_Label_4257e2ab-f512-40e2-9c9a-c64247360765_ContentBits">
    <vt:lpwstr>2</vt:lpwstr>
  </property>
</Properties>
</file>