
<file path=[Content_Types].xml><?xml version="1.0" encoding="utf-8"?>
<Types xmlns="http://schemas.openxmlformats.org/package/2006/content-types">
  <Default Extension="bin" ContentType="application/vnd.ms-word.attachedToolbars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41DB1B" w14:textId="424EFC4C" w:rsidR="002A7104" w:rsidRPr="00D81A66" w:rsidRDefault="00076D0D" w:rsidP="002A7104">
      <w:pPr>
        <w:pStyle w:val="HeadA"/>
      </w:pPr>
      <w:r>
        <w:rPr>
          <w:noProof/>
        </w:rPr>
        <w:pict w14:anchorId="037EC777">
          <v:shapetype id="_x0000_t202" coordsize="21600,21600" o:spt="202" path="m,l,21600r21600,l21600,xe">
            <v:stroke joinstyle="miter"/>
            <v:path gradientshapeok="t" o:connecttype="rect"/>
          </v:shapetype>
          <v:shape id="Text Box 73" o:spid="_x0000_s1032" type="#_x0000_t202" style="position:absolute;left:0;text-align:left;margin-left:-8.15pt;margin-top:9.65pt;width:47.05pt;height:21.6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GDXhAIAAA8FAAAOAAAAZHJzL2Uyb0RvYy54bWysVNuO2yAQfa/Uf0C8Z31Zex1bcVZ7aapK&#10;24u02w8ggGNUDC6Q2NtV/70DTrLptpWqqn7AwAyHmTlnWFyOnUQ7bqzQqsbJWYwRV1QzoTY1/vyw&#10;ms0xso4oRqRWvMaP3OLL5etXi6GveKpbLRk3CECUrYa+xq1zfRVFlra8I/ZM91yBsdGmIw6WZhMx&#10;QwZA72SUxvFFNGjDeqMptxZ2bycjXgb8puHUfWwayx2SNYbYXBhNGNd+jJYLUm0M6VtB92GQf4ii&#10;I0LBpUeoW+II2hrxC1QnqNFWN+6M6i7STSMoDzlANkn8Ipv7lvQ85ALFsf2xTPb/wdIPu08GCVbj&#10;AiNFOqDogY8OXesRFee+PENvK/C678HPjbAPNIdUbX+n6ReLlL5pidrwK2P00HLCILzEn4xOjk44&#10;1oOsh/eawT1k63QAGhvT+dpBNRCgA02PR2p8LBQ287LIz3OMKJjSIjtPA3URqQ6He2PdW6475Cc1&#10;NsB8ACe7O+t8MKQ6uPi7rJaCrYSUYWE26xtp0I6ASlbhC/G/cJPKOyvtj02I0w7ECHd4m482sP5U&#10;JmkWX6flbHUxL2bZKstnZRHPZ3FSXpcXcVZmt6vvPsAkq1rBGFd3QvGDApPs7xje98KknaBBNNS4&#10;zNN8YuiPScbh+12SnXDQkFJ0NZ4fnUjleX2jGKRNKkeEnObRz+GHKkMNDv9QlaACT/wkATeuR0Dx&#10;0lhr9gh6MBr4AtLhFYFJq803jAboyBrbr1tiOEbynQJNlUmW+RYOiywvQALInFrWpxaiKEDV2GE0&#10;TW/c1Pbb3ohNCzdNKlb6CnTYiKCR56j26oWuC8nsXwjf1qfr4PX8ji1/AAAA//8DAFBLAwQUAAYA&#10;CAAAACEAPsHnmt0AAAAIAQAADwAAAGRycy9kb3ducmV2LnhtbEyPQU/CQBCF7yb+h82QeDGwBaWV&#10;2i1RE41XkB8wbYe2oTvbdBda/r3jSU6Tl/flzXvZdrKdutDgW8cGlosIFHHpqpZrA4efz/kLKB+Q&#10;K+wck4Eredjm93cZppUbeUeXfaiVhLBP0UATQp9q7cuGLPqF64nFO7rBYhA51LoacJRw2+lVFMXa&#10;YsvyocGePhoqT/uzNXD8Hh/Xm7H4Codk9xy/Y5sU7mrMw2x6ewUVaAr/MPzVl+qQS6fCnbnyqjMw&#10;X8ZPgoqxkStAksiUwkC8WoPOM307IP8FAAD//wMAUEsBAi0AFAAGAAgAAAAhALaDOJL+AAAA4QEA&#10;ABMAAAAAAAAAAAAAAAAAAAAAAFtDb250ZW50X1R5cGVzXS54bWxQSwECLQAUAAYACAAAACEAOP0h&#10;/9YAAACUAQAACwAAAAAAAAAAAAAAAAAvAQAAX3JlbHMvLnJlbHNQSwECLQAUAAYACAAAACEAavRg&#10;14QCAAAPBQAADgAAAAAAAAAAAAAAAAAuAgAAZHJzL2Uyb0RvYy54bWxQSwECLQAUAAYACAAAACEA&#10;PsHnmt0AAAAIAQAADwAAAAAAAAAAAAAAAADeBAAAZHJzL2Rvd25yZXYueG1sUEsFBgAAAAAEAAQA&#10;8wAAAOgFAAAAAA==&#10;" stroked="f">
            <v:textbox>
              <w:txbxContent>
                <w:p w14:paraId="750790CD" w14:textId="667E5B78" w:rsidR="002A7104" w:rsidRPr="00362938" w:rsidRDefault="00076D0D" w:rsidP="002A7104">
                  <w:pPr>
                    <w:pStyle w:val="BodyText1"/>
                  </w:pPr>
                  <w:r>
                    <w:t>15/05</w:t>
                  </w:r>
                  <w:r w:rsidR="002A7104">
                    <w:t>/20</w:t>
                  </w:r>
                  <w:r w:rsidR="00CC7E6D">
                    <w:t>18</w:t>
                  </w:r>
                </w:p>
              </w:txbxContent>
            </v:textbox>
          </v:shape>
        </w:pict>
      </w:r>
      <w:r w:rsidR="002A7104">
        <w:tab/>
      </w:r>
      <w:r w:rsidR="002A7104" w:rsidRPr="00D81A66">
        <w:t xml:space="preserve">SCHEDULE </w:t>
      </w:r>
      <w:r w:rsidR="002A7104" w:rsidRPr="00D81A66">
        <w:rPr>
          <w:color w:val="FF0000"/>
        </w:rPr>
        <w:t>[NUMBER]</w:t>
      </w:r>
      <w:r w:rsidR="002A7104" w:rsidRPr="00D81A66">
        <w:t xml:space="preserve"> TO CLAUSE 45.1</w:t>
      </w:r>
      <w:r w:rsidR="002949C4">
        <w:t>1</w:t>
      </w:r>
      <w:r w:rsidR="002A7104" w:rsidRPr="00D81A66">
        <w:t xml:space="preserve"> INFRASTRUCTURE CONTRIBUTIONS OVERLAY</w:t>
      </w:r>
    </w:p>
    <w:p w14:paraId="147F79AC" w14:textId="55C1B26F" w:rsidR="002A7104" w:rsidRPr="007C1CCC" w:rsidRDefault="002A7104" w:rsidP="002A7104">
      <w:pPr>
        <w:pStyle w:val="BodyText2"/>
        <w:rPr>
          <w:rStyle w:val="Mapcode"/>
        </w:rPr>
      </w:pPr>
      <w:r w:rsidRPr="00D81A66">
        <w:t>Shown on the planning scheme map as</w:t>
      </w:r>
      <w:r>
        <w:t xml:space="preserve"> </w:t>
      </w:r>
      <w:r w:rsidRPr="00D81A66">
        <w:rPr>
          <w:rStyle w:val="Mapcode"/>
        </w:rPr>
        <w:t>ICO</w:t>
      </w:r>
      <w:r w:rsidRPr="00D81A66">
        <w:rPr>
          <w:rStyle w:val="Mapcode"/>
          <w:color w:val="FF0000"/>
        </w:rPr>
        <w:t>[NUMBER]</w:t>
      </w:r>
      <w:r w:rsidRPr="00846E9A">
        <w:rPr>
          <w:rStyle w:val="Mapcode"/>
          <w:bCs/>
        </w:rPr>
        <w:t>.</w:t>
      </w:r>
    </w:p>
    <w:p w14:paraId="796B6D4F" w14:textId="77777777" w:rsidR="002A7104" w:rsidRPr="007C1CCC" w:rsidRDefault="002A7104" w:rsidP="002A7104">
      <w:pPr>
        <w:pStyle w:val="HeadB"/>
        <w:rPr>
          <w:color w:val="FF0000"/>
        </w:rPr>
      </w:pPr>
      <w:r w:rsidRPr="007C1CCC">
        <w:rPr>
          <w:color w:val="FF0000"/>
        </w:rPr>
        <w:tab/>
        <w:t>INSERT NAME OF INFRASTRUCTURE CONTRIBUTIONS PLAN [YEAR]</w:t>
      </w:r>
    </w:p>
    <w:p w14:paraId="294D67E3" w14:textId="77777777" w:rsidR="002A7104" w:rsidRPr="006F1392" w:rsidRDefault="00076D0D" w:rsidP="002A7104">
      <w:pPr>
        <w:pStyle w:val="HeadC"/>
      </w:pPr>
      <w:r>
        <w:pict w14:anchorId="31B6D74E">
          <v:shape id="Text Box 72" o:spid="_x0000_s1031" type="#_x0000_t202" style="position:absolute;left:0;text-align:left;margin-left:-7.65pt;margin-top:16.4pt;width:47.05pt;height:21.6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hY9hwIAABYFAAAOAAAAZHJzL2Uyb0RvYy54bWysVG1v2yAQ/j5p/wHxPfVL7SS24lRNu0yT&#10;uhep3Q8gBsdoGBiQ2F21/74DJ2nWbdI0zR8wcMfD3T3PsbgaOoH2zFiuZIWTixgjJmtFudxW+PPD&#10;ejLHyDoiKRFKsgo/Mouvlq9fLXpdslS1SlBmEIBIW/a6wq1zuowiW7esI/ZCaSbB2CjTEQdLs42o&#10;IT2gdyJK43ga9cpQbVTNrIXd29GIlwG/aVjtPjaNZQ6JCkNsLowmjBs/RssFKbeG6JbXhzDIP0TR&#10;ES7h0hPULXEE7Qz/BarjtVFWNe6iVl2kmobXLOQA2STxi2zuW6JZyAWKY/WpTPb/wdYf9p8M4rTC&#10;U4wk6YCiBzY4tFIDmqW+PL22JXjda/BzA+wDzSFVq+9U/cUiqW5aIrfs2hjVt4xQCC/xJ6OzoyOO&#10;9SCb/r2icA/ZORWAhsZ0vnZQDQToQNPjiRofSw2beTHLL3OMajCls+wyDdRFpDwe1sa6t0x1yE8q&#10;bID5AE72d9b5YEh5dPF3WSU4XXMhwsJsNzfCoD0BlazDF+J/4Sakd5bKHxsRxx2IEe7wNh9tYP2p&#10;SNIsXqXFZD2dzybZOssnxSyeT+KkWBXTOCuy2/V3H2CSlS2nlMk7LtlRgUn2dwwfemHUTtAg6itc&#10;5Gk+MvTHJOPw/S7JjjtoSMG7Cs9PTqT0vL6RFNImpSNcjPPo5/BDlaEGx3+oSlCBJ36UgBs2Q9Bb&#10;kIhXyEbRR5CFUUAbcA+PCUxaZb5h1ENjVth+3RHDMBLvJEirSLLMd3JYZPkMlIDMuWVzbiGyBqgK&#10;O4zG6Y0bu3+nDd+2cNMoZqmuQY4ND1J5juogYmi+kNPhofDdfb4OXs/P2fIHAAAA//8DAFBLAwQU&#10;AAYACAAAACEA7QrDjd0AAAAIAQAADwAAAGRycy9kb3ducmV2LnhtbEyPQU/CQBCF7yb+h82YeDGw&#10;BaTF0i1RE41XkB8wbYe2oTvbdBda/r3jSU8vL/PlzXvZbrKdutLgW8cGFvMIFHHpqpZrA8fvj9kG&#10;lA/IFXaOycCNPOzy+7sM08qNvKfrIdRKQtinaKAJoU+19mVDFv3c9cRyO7nBYhA71LoacJRw2+ll&#10;FMXaYsvyocGe3hsqz4eLNXD6Gp/WL2PxGY7J/jl+wzYp3M2Yx4fpdQsq0BT+YPitL9Uhl06Fu3Dl&#10;VWdgtlivBDWwWsoEAZKNaCEaR6DzTP8fkP8AAAD//wMAUEsBAi0AFAAGAAgAAAAhALaDOJL+AAAA&#10;4QEAABMAAAAAAAAAAAAAAAAAAAAAAFtDb250ZW50X1R5cGVzXS54bWxQSwECLQAUAAYACAAAACEA&#10;OP0h/9YAAACUAQAACwAAAAAAAAAAAAAAAAAvAQAAX3JlbHMvLnJlbHNQSwECLQAUAAYACAAAACEA&#10;jD4WPYcCAAAWBQAADgAAAAAAAAAAAAAAAAAuAgAAZHJzL2Uyb0RvYy54bWxQSwECLQAUAAYACAAA&#10;ACEA7QrDjd0AAAAIAQAADwAAAAAAAAAAAAAAAADhBAAAZHJzL2Rvd25yZXYueG1sUEsFBgAAAAAE&#10;AAQA8wAAAOsFAAAAAA==&#10;" stroked="f">
            <v:textbox>
              <w:txbxContent>
                <w:p w14:paraId="74B55D26" w14:textId="77777777" w:rsidR="00076D0D" w:rsidRPr="00362938" w:rsidRDefault="00076D0D" w:rsidP="00076D0D">
                  <w:pPr>
                    <w:pStyle w:val="BodyText1"/>
                  </w:pPr>
                  <w:r>
                    <w:t>15/05/2018</w:t>
                  </w:r>
                </w:p>
                <w:p w14:paraId="2212232A" w14:textId="2DC83566" w:rsidR="002A7104" w:rsidRPr="00362938" w:rsidRDefault="002A7104" w:rsidP="002A7104">
                  <w:pPr>
                    <w:pStyle w:val="BodyText1"/>
                  </w:pPr>
                </w:p>
              </w:txbxContent>
            </v:textbox>
          </v:shape>
        </w:pict>
      </w:r>
      <w:r w:rsidR="002A7104">
        <w:t>1.0</w:t>
      </w:r>
      <w:r w:rsidR="002A7104">
        <w:tab/>
      </w:r>
      <w:r w:rsidR="002A7104" w:rsidRPr="006F1392">
        <w:t xml:space="preserve">Permit </w:t>
      </w:r>
      <w:r w:rsidR="002A7104" w:rsidRPr="00170915">
        <w:t>requirement</w:t>
      </w:r>
    </w:p>
    <w:p w14:paraId="1997306E" w14:textId="17E01283" w:rsidR="002A7104" w:rsidRPr="00CC7E6D" w:rsidRDefault="009A6279" w:rsidP="002A7104">
      <w:pPr>
        <w:pStyle w:val="BodyText2"/>
        <w:rPr>
          <w:color w:val="0000FF"/>
        </w:rPr>
      </w:pPr>
      <w:r w:rsidRPr="00CC7E6D">
        <w:rPr>
          <w:color w:val="0000FF"/>
        </w:rPr>
        <w:t>Insert</w:t>
      </w:r>
      <w:r w:rsidR="002A7104" w:rsidRPr="00CC7E6D">
        <w:rPr>
          <w:color w:val="0000FF"/>
        </w:rPr>
        <w:t xml:space="preserve"> permit requirement</w:t>
      </w:r>
      <w:r w:rsidRPr="00CC7E6D">
        <w:rPr>
          <w:color w:val="0000FF"/>
        </w:rPr>
        <w:t>s</w:t>
      </w:r>
      <w:r w:rsidR="002A7104" w:rsidRPr="00CC7E6D">
        <w:rPr>
          <w:color w:val="0000FF"/>
        </w:rPr>
        <w:t xml:space="preserve"> </w:t>
      </w:r>
      <w:r w:rsidRPr="00CC7E6D">
        <w:rPr>
          <w:color w:val="0000FF"/>
        </w:rPr>
        <w:t>or</w:t>
      </w:r>
      <w:r w:rsidR="002A7104" w:rsidRPr="00CC7E6D">
        <w:rPr>
          <w:color w:val="0000FF"/>
        </w:rPr>
        <w:t xml:space="preserve"> “None specified”</w:t>
      </w:r>
    </w:p>
    <w:p w14:paraId="5829B1F1" w14:textId="0415CEDC" w:rsidR="002A7104" w:rsidRPr="00170915" w:rsidRDefault="00076D0D" w:rsidP="002A7104">
      <w:pPr>
        <w:pStyle w:val="HeadC"/>
      </w:pPr>
      <w:r>
        <w:pict w14:anchorId="4E6E9238">
          <v:shape id="Text Box 71" o:spid="_x0000_s1030" type="#_x0000_t202" style="position:absolute;left:0;text-align:left;margin-left:-8.25pt;margin-top:25.2pt;width:47.05pt;height:21.6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t8hiAIAABYFAAAOAAAAZHJzL2Uyb0RvYy54bWysVNuO2yAQfa/Uf0C8Z31ZexNb66z20lSV&#10;thdptx9AAMeoGCiQ2Nuq/94BJ2m2F6mq6gcMzHCYmXOGy6uxl2jHrRNaNTg7SzHiimom1KbBHx9X&#10;swVGzhPFiNSKN/iJO3y1fPnicjA1z3WnJeMWAYhy9WAa3Hlv6iRxtOM9cWfacAXGVtueeFjaTcIs&#10;GQC9l0mephfJoC0zVlPuHOzeTUa8jPhty6l/37aOeyQbDLH5ONo4rsOYLC9JvbHEdILuwyD/EEVP&#10;hIJLj1B3xBO0teIXqF5Qq51u/RnVfaLbVlAec4BssvSnbB46YnjMBYrjzLFM7v/B0ne7DxYJ1uAS&#10;I0V6oOiRjx7d6BHNs1CewbgavB4M+PkR9oHmmKoz95p+ckjp246oDb+2Vg8dJwzCiyeTk6MTjgsg&#10;6+GtZnAP2XodgcbW9qF2UA0E6EDT05GaEAuFzbKal+cQIgVTPi/O80hdQurDYWOdf811j8KkwRaY&#10;j+Bkd+88pAGuB5dwl9NSsJWQMi7sZn0rLdoRUMkqfiFzOPLMTargrHQ4NpmnHYgR7gi2EG1k/WuV&#10;5UV6k1ez1cViPitWRTmr5ulilmbVTXWRFlVxt/oWAsyKuhOMcXUvFD8oMCv+juF9L0zaiRpEQ4Or&#10;Mi8nhv6YZBq/3yXZCw8NKUXf4MXRidSB11eKQdqk9kTIaZ48Dz+WDGpw+MeqRBUE4icJ+HE9Rr3l&#10;B3GtNXsCWVgNtAH38JjApNP2C0YDNGaD3ectsRwj+UaBtKqsKEInx0VRzkEJyJ5a1qcWoihANdhj&#10;NE1v/dT9W2PFpoObJjErfQ1ybEWUStDtFBVkEhbQfDGn/UMRuvt0Hb1+PGfL7wAAAP//AwBQSwME&#10;FAAGAAgAAAAhAFYWy6/dAAAACAEAAA8AAABkcnMvZG93bnJldi54bWxMj0FOwzAQRfdI3MEaJDao&#10;dQqNQ0OcCpBAbFt6gEk8TSLicRS7TXp7zIouR//p/zfFdra9ONPoO8caVssEBHHtTMeNhsP3x+IZ&#10;hA/IBnvHpOFCHrbl7U2BuXET7+i8D42IJexz1NCGMORS+roli37pBuKYHd1oMcRzbKQZcYrltpeP&#10;SaKkxY7jQosDvbdU/+xPVsPxa3pIN1P1GQ7Zbq3esMsqd9H6/m5+fQERaA7/MPzpR3Uoo1PlTmy8&#10;6DUsViqNqIY0WYOIQJYpEJWGzZMCWRby+oHyFwAA//8DAFBLAQItABQABgAIAAAAIQC2gziS/gAA&#10;AOEBAAATAAAAAAAAAAAAAAAAAAAAAABbQ29udGVudF9UeXBlc10ueG1sUEsBAi0AFAAGAAgAAAAh&#10;ADj9If/WAAAAlAEAAAsAAAAAAAAAAAAAAAAALwEAAF9yZWxzLy5yZWxzUEsBAi0AFAAGAAgAAAAh&#10;AKUK3yGIAgAAFgUAAA4AAAAAAAAAAAAAAAAALgIAAGRycy9lMm9Eb2MueG1sUEsBAi0AFAAGAAgA&#10;AAAhAFYWy6/dAAAACAEAAA8AAAAAAAAAAAAAAAAA4gQAAGRycy9kb3ducmV2LnhtbFBLBQYAAAAA&#10;BAAEAPMAAADsBQAAAAA=&#10;" stroked="f">
            <v:textbox>
              <w:txbxContent>
                <w:p w14:paraId="4946AF87" w14:textId="77777777" w:rsidR="00076D0D" w:rsidRPr="00362938" w:rsidRDefault="00076D0D" w:rsidP="00076D0D">
                  <w:pPr>
                    <w:pStyle w:val="BodyText1"/>
                  </w:pPr>
                  <w:r>
                    <w:t>15/05/2018</w:t>
                  </w:r>
                </w:p>
                <w:p w14:paraId="2D81527C" w14:textId="22198D19" w:rsidR="002A7104" w:rsidRPr="00362938" w:rsidRDefault="002A7104" w:rsidP="002A7104">
                  <w:pPr>
                    <w:pStyle w:val="BodyText1"/>
                  </w:pPr>
                </w:p>
              </w:txbxContent>
            </v:textbox>
          </v:shape>
        </w:pict>
      </w:r>
      <w:r w:rsidR="002A7104" w:rsidRPr="00170915">
        <w:t>2.0</w:t>
      </w:r>
      <w:r w:rsidR="002A7104" w:rsidRPr="00170915">
        <w:tab/>
      </w:r>
      <w:r w:rsidR="00F0735E">
        <w:t xml:space="preserve">Monetary component – </w:t>
      </w:r>
      <w:r w:rsidR="002A7104" w:rsidRPr="00170915">
        <w:t>Standard levy</w:t>
      </w:r>
    </w:p>
    <w:tbl>
      <w:tblPr>
        <w:tblW w:w="7513" w:type="dxa"/>
        <w:tblInd w:w="1241" w:type="dxa"/>
        <w:tblBorders>
          <w:bottom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701"/>
        <w:gridCol w:w="2977"/>
        <w:gridCol w:w="2835"/>
      </w:tblGrid>
      <w:tr w:rsidR="002A7104" w14:paraId="64A55546" w14:textId="77777777" w:rsidTr="00076D0D">
        <w:trPr>
          <w:trHeight w:val="579"/>
        </w:trPr>
        <w:tc>
          <w:tcPr>
            <w:tcW w:w="1701" w:type="dxa"/>
            <w:tcBorders>
              <w:top w:val="nil"/>
              <w:bottom w:val="nil"/>
              <w:right w:val="single" w:sz="4" w:space="0" w:color="auto"/>
            </w:tcBorders>
            <w:shd w:val="solid" w:color="auto" w:fill="auto"/>
          </w:tcPr>
          <w:p w14:paraId="529C5D6A" w14:textId="77777777" w:rsidR="002A7104" w:rsidRPr="009B1035" w:rsidRDefault="002A7104" w:rsidP="000D73B7">
            <w:pPr>
              <w:pStyle w:val="Tablelabel"/>
            </w:pPr>
            <w:r w:rsidRPr="009B1035">
              <w:t xml:space="preserve">Class of development 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solid" w:color="auto" w:fill="auto"/>
          </w:tcPr>
          <w:p w14:paraId="53B896CE" w14:textId="77777777" w:rsidR="002A7104" w:rsidRPr="009B1035" w:rsidRDefault="002A7104" w:rsidP="000D73B7">
            <w:pPr>
              <w:pStyle w:val="Tablelabel"/>
            </w:pPr>
            <w:r w:rsidRPr="009B1035">
              <w:t xml:space="preserve">Infrastructure category 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</w:tcBorders>
            <w:shd w:val="solid" w:color="auto" w:fill="auto"/>
          </w:tcPr>
          <w:p w14:paraId="6B7E3ADE" w14:textId="1363B720" w:rsidR="002A7104" w:rsidRPr="009B1035" w:rsidRDefault="002A7104" w:rsidP="000D73B7">
            <w:pPr>
              <w:pStyle w:val="Tablelabel"/>
            </w:pPr>
            <w:r w:rsidRPr="009B1035">
              <w:t xml:space="preserve">Levy </w:t>
            </w:r>
            <w:r w:rsidR="00111236">
              <w:t xml:space="preserve">rate </w:t>
            </w:r>
            <w:r w:rsidRPr="009B1035">
              <w:t xml:space="preserve">payable </w:t>
            </w:r>
          </w:p>
        </w:tc>
      </w:tr>
      <w:tr w:rsidR="002A7104" w14:paraId="04E8E269" w14:textId="77777777" w:rsidTr="002A7104">
        <w:trPr>
          <w:trHeight w:val="355"/>
        </w:trPr>
        <w:tc>
          <w:tcPr>
            <w:tcW w:w="1701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14:paraId="35C55DBC" w14:textId="77777777" w:rsidR="002A7104" w:rsidRPr="00C30BE3" w:rsidRDefault="002A7104" w:rsidP="000D73B7">
            <w:pPr>
              <w:pStyle w:val="Tabletext1"/>
              <w:rPr>
                <w:color w:val="0000FF"/>
              </w:rPr>
            </w:pPr>
            <w:r w:rsidRPr="00C30BE3">
              <w:rPr>
                <w:color w:val="0000FF"/>
              </w:rPr>
              <w:t>Insert class of development or “None specified”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9C013" w14:textId="77777777" w:rsidR="002A7104" w:rsidRPr="00C30BE3" w:rsidRDefault="002A7104" w:rsidP="000D73B7">
            <w:pPr>
              <w:pStyle w:val="Tabletext1"/>
              <w:rPr>
                <w:color w:val="0000FF"/>
              </w:rPr>
            </w:pPr>
            <w:r w:rsidRPr="00C30BE3">
              <w:rPr>
                <w:color w:val="0000FF"/>
              </w:rPr>
              <w:t>Insert infrastructure category or “None specified”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E3A7D61" w14:textId="315F506F" w:rsidR="002A7104" w:rsidRPr="00C30BE3" w:rsidRDefault="002A7104" w:rsidP="000D73B7">
            <w:pPr>
              <w:pStyle w:val="Tabletext1"/>
              <w:rPr>
                <w:color w:val="0000FF"/>
              </w:rPr>
            </w:pPr>
            <w:r w:rsidRPr="00C30BE3">
              <w:rPr>
                <w:color w:val="0000FF"/>
              </w:rPr>
              <w:t xml:space="preserve">Insert levy </w:t>
            </w:r>
            <w:r w:rsidR="00111236" w:rsidRPr="00C30BE3">
              <w:rPr>
                <w:color w:val="0000FF"/>
              </w:rPr>
              <w:t>rate</w:t>
            </w:r>
            <w:r w:rsidRPr="00C30BE3">
              <w:rPr>
                <w:color w:val="0000FF"/>
              </w:rPr>
              <w:t xml:space="preserve"> per unit measurement or “None specified” </w:t>
            </w:r>
          </w:p>
        </w:tc>
      </w:tr>
      <w:tr w:rsidR="002A7104" w14:paraId="703C8ADB" w14:textId="77777777" w:rsidTr="002A7104">
        <w:trPr>
          <w:trHeight w:val="355"/>
        </w:trPr>
        <w:tc>
          <w:tcPr>
            <w:tcW w:w="1701" w:type="dxa"/>
            <w:vMerge/>
            <w:tcBorders>
              <w:left w:val="nil"/>
              <w:bottom w:val="single" w:sz="12" w:space="0" w:color="auto"/>
              <w:right w:val="single" w:sz="4" w:space="0" w:color="auto"/>
            </w:tcBorders>
          </w:tcPr>
          <w:p w14:paraId="75428665" w14:textId="77777777" w:rsidR="002A7104" w:rsidRPr="000E47D4" w:rsidRDefault="002A7104" w:rsidP="000D73B7">
            <w:pPr>
              <w:pStyle w:val="Tabletextbold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42ACFFF" w14:textId="4DF4E393" w:rsidR="002A7104" w:rsidRPr="00907FC5" w:rsidRDefault="002A7104" w:rsidP="000D73B7">
            <w:pPr>
              <w:pStyle w:val="Tabletextbold"/>
              <w:rPr>
                <w:b w:val="0"/>
                <w:color w:val="FF0000"/>
              </w:rPr>
            </w:pPr>
            <w:r w:rsidRPr="000E47D4">
              <w:t xml:space="preserve">Total </w:t>
            </w:r>
            <w:r>
              <w:t xml:space="preserve">standard </w:t>
            </w:r>
            <w:r w:rsidRPr="000E47D4">
              <w:t xml:space="preserve">levy </w:t>
            </w:r>
            <w:r w:rsidR="00111236">
              <w:t xml:space="preserve">rate </w:t>
            </w:r>
            <w:r w:rsidRPr="000E47D4">
              <w:t>payable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</w:tcPr>
          <w:p w14:paraId="497A347D" w14:textId="221DAA30" w:rsidR="002A7104" w:rsidRPr="00C30BE3" w:rsidRDefault="002A7104" w:rsidP="000D73B7">
            <w:pPr>
              <w:pStyle w:val="Tabletext1"/>
              <w:rPr>
                <w:b/>
                <w:color w:val="0000FF"/>
              </w:rPr>
            </w:pPr>
            <w:r w:rsidRPr="00C30BE3">
              <w:rPr>
                <w:b/>
                <w:color w:val="0000FF"/>
              </w:rPr>
              <w:t xml:space="preserve">Insert total levy </w:t>
            </w:r>
            <w:r w:rsidR="00111236" w:rsidRPr="00C30BE3">
              <w:rPr>
                <w:b/>
                <w:color w:val="0000FF"/>
              </w:rPr>
              <w:t>rate</w:t>
            </w:r>
            <w:r w:rsidRPr="00C30BE3">
              <w:rPr>
                <w:b/>
                <w:color w:val="0000FF"/>
              </w:rPr>
              <w:t xml:space="preserve"> per unit measurement or “None specified”</w:t>
            </w:r>
          </w:p>
        </w:tc>
      </w:tr>
    </w:tbl>
    <w:p w14:paraId="5DA7DF87" w14:textId="208DF625" w:rsidR="002A7104" w:rsidRPr="00170915" w:rsidRDefault="00076D0D" w:rsidP="002A7104">
      <w:pPr>
        <w:pStyle w:val="HeadC"/>
      </w:pPr>
      <w:r>
        <w:pict w14:anchorId="02EC41BE">
          <v:shape id="Text Box 70" o:spid="_x0000_s1029" type="#_x0000_t202" style="position:absolute;left:0;text-align:left;margin-left:-8.25pt;margin-top:26.75pt;width:47.05pt;height:21.6pt;z-index:25165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7echwIAABYFAAAOAAAAZHJzL2Uyb0RvYy54bWysVG1v0zAQ/o7Ef7D8vcvLkrWJlk5sowhp&#10;vEgbP8C1ncbCsY3tNhmI/87ZabsyQEKIfHD8cr577p7nfHk19hLtuHVCqwZnZylGXFHNhNo0+NPD&#10;arbAyHmiGJFa8QY/coevli9fXA6m5rnutGTcInCiXD2YBnfemzpJHO14T9yZNlzBYattTzws7SZh&#10;lgzgvZdJnqYXyaAtM1ZT7hzs3k6HeBn9ty2n/kPbOu6RbDBg83G0cVyHMVleknpjiekE3cMg/4Ci&#10;J0JB0KOrW+IJ2lrxi6teUKudbv0Z1X2i21ZQHnOAbLL0WTb3HTE85gLFceZYJvf/3NL3u48WCdbg&#10;AiNFeqDogY8eXesRzWN5BuNqsLo3YOdH2AeaY6rO3Gn62SGlbzqiNvyVtXroOGEALwuFTU6uBkJc&#10;7YKT9fBOM4hDtl5HR2Nr+1A7qAYC70DT45GagIXCZlnNy/MSIwpH+bw4zyO2hNSHy8Y6/4brHoVJ&#10;gy0wH52T3Z3zAQypDyYhltNSsJWQMi7sZn0jLdoRUMkqfhH/MzOpgrHS4drkcdoBjBAjnAW0kfVv&#10;VZYX6XVezVYXi/msWBXlrJqni1maVdfVRVpUxe3qewCYFXUnGOPqTih+UGBW/B3D+16YtBM1iIYG&#10;V2VeTgz9Mck0fr9LshceGlKKvsGLoxGpA6+vFYvt4omQ0zz5GX6sMtTg8I9ViSoIxE8S8ON6jHo7&#10;D9GDKNaaPYIsrAbagHt4TGDSafsVowEas8Huy5ZYjpF8q0BaVVYUoZPjoijnoARkT0/WpydEUXDV&#10;YI/RNL3xU/dvjRWbDiJNYlb6FcixFVEqT6j2IobmizntH4rQ3afraPX0nC1/AAAA//8DAFBLAwQU&#10;AAYACAAAACEAJyrd+N0AAAAIAQAADwAAAGRycy9kb3ducmV2LnhtbEyPwU7DMAyG70i8Q2QkLmhL&#10;BzRhXdMJkEBcN/YAbuu11ZqkarK1e3vMCU6W5U+/vz/fzrYXFxpD552B1TIBQa7ydecaA4fvj8UL&#10;iBDR1dh7RwauFGBb3N7kmNV+cju67GMjOMSFDA20MQ6ZlKFqyWJY+oEc345+tBh5HRtZjzhxuO3l&#10;Y5IoabFz/KHFgd5bqk77szVw/Joe0vVUfsaD3j2rN+x06a/G3N/NrxsQkeb4B8OvPqtDwU6lP7s6&#10;iN7AYqVSRg2kTzwZ0FqBKA2slQZZ5PJ/geIHAAD//wMAUEsBAi0AFAAGAAgAAAAhALaDOJL+AAAA&#10;4QEAABMAAAAAAAAAAAAAAAAAAAAAAFtDb250ZW50X1R5cGVzXS54bWxQSwECLQAUAAYACAAAACEA&#10;OP0h/9YAAACUAQAACwAAAAAAAAAAAAAAAAAvAQAAX3JlbHMvLnJlbHNQSwECLQAUAAYACAAAACEA&#10;fRu3nIcCAAAWBQAADgAAAAAAAAAAAAAAAAAuAgAAZHJzL2Uyb0RvYy54bWxQSwECLQAUAAYACAAA&#10;ACEAJyrd+N0AAAAIAQAADwAAAAAAAAAAAAAAAADhBAAAZHJzL2Rvd25yZXYueG1sUEsFBgAAAAAE&#10;AAQA8wAAAOsFAAAAAA==&#10;" stroked="f">
            <v:textbox>
              <w:txbxContent>
                <w:p w14:paraId="082D1075" w14:textId="77777777" w:rsidR="00076D0D" w:rsidRPr="00362938" w:rsidRDefault="00076D0D" w:rsidP="00076D0D">
                  <w:pPr>
                    <w:pStyle w:val="BodyText1"/>
                  </w:pPr>
                  <w:r>
                    <w:t>15/05/2018</w:t>
                  </w:r>
                </w:p>
                <w:p w14:paraId="1F7453B0" w14:textId="0E19A073" w:rsidR="002A7104" w:rsidRPr="00362938" w:rsidRDefault="002A7104" w:rsidP="002A7104">
                  <w:pPr>
                    <w:pStyle w:val="BodyText1"/>
                  </w:pPr>
                </w:p>
              </w:txbxContent>
            </v:textbox>
          </v:shape>
        </w:pict>
      </w:r>
      <w:r w:rsidR="002A7104" w:rsidRPr="00170915">
        <w:t>3.0</w:t>
      </w:r>
      <w:r w:rsidR="002A7104" w:rsidRPr="00170915">
        <w:tab/>
      </w:r>
      <w:r w:rsidR="00F0735E">
        <w:t xml:space="preserve">Monetary component – </w:t>
      </w:r>
      <w:r w:rsidR="002A7104" w:rsidRPr="00170915">
        <w:t>Supplementary levy</w:t>
      </w:r>
    </w:p>
    <w:tbl>
      <w:tblPr>
        <w:tblW w:w="7491" w:type="dxa"/>
        <w:tblInd w:w="1263" w:type="dxa"/>
        <w:tblBorders>
          <w:bottom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679"/>
        <w:gridCol w:w="142"/>
        <w:gridCol w:w="2977"/>
        <w:gridCol w:w="2693"/>
      </w:tblGrid>
      <w:tr w:rsidR="002A7104" w:rsidRPr="003E2EEF" w14:paraId="510EF078" w14:textId="77777777" w:rsidTr="002A7104">
        <w:trPr>
          <w:trHeight w:val="538"/>
        </w:trPr>
        <w:tc>
          <w:tcPr>
            <w:tcW w:w="1679" w:type="dxa"/>
            <w:shd w:val="solid" w:color="auto" w:fill="auto"/>
          </w:tcPr>
          <w:p w14:paraId="0C373482" w14:textId="77777777" w:rsidR="002A7104" w:rsidRPr="009B1035" w:rsidRDefault="002A7104" w:rsidP="000D73B7">
            <w:pPr>
              <w:pStyle w:val="Tablelabel"/>
            </w:pPr>
            <w:r w:rsidRPr="009B1035">
              <w:t xml:space="preserve">Class of development </w:t>
            </w:r>
          </w:p>
        </w:tc>
        <w:tc>
          <w:tcPr>
            <w:tcW w:w="3119" w:type="dxa"/>
            <w:gridSpan w:val="2"/>
            <w:shd w:val="solid" w:color="auto" w:fill="auto"/>
          </w:tcPr>
          <w:p w14:paraId="3CE6195F" w14:textId="77777777" w:rsidR="002A7104" w:rsidRPr="009B1035" w:rsidRDefault="002A7104" w:rsidP="000D73B7">
            <w:pPr>
              <w:pStyle w:val="Tablelabel"/>
            </w:pPr>
            <w:r w:rsidRPr="009B1035">
              <w:t xml:space="preserve">Infrastructure category </w:t>
            </w:r>
          </w:p>
        </w:tc>
        <w:tc>
          <w:tcPr>
            <w:tcW w:w="2693" w:type="dxa"/>
            <w:shd w:val="solid" w:color="auto" w:fill="auto"/>
          </w:tcPr>
          <w:p w14:paraId="6268298D" w14:textId="1CB4EF82" w:rsidR="002A7104" w:rsidRPr="009B1035" w:rsidRDefault="002A7104" w:rsidP="000D73B7">
            <w:pPr>
              <w:pStyle w:val="Tablelabel"/>
            </w:pPr>
            <w:r w:rsidRPr="009B1035">
              <w:t xml:space="preserve">Levy </w:t>
            </w:r>
            <w:r w:rsidR="00111236">
              <w:t xml:space="preserve">rate </w:t>
            </w:r>
            <w:r w:rsidRPr="009B1035">
              <w:t xml:space="preserve">payable </w:t>
            </w:r>
          </w:p>
        </w:tc>
      </w:tr>
      <w:tr w:rsidR="002A7104" w:rsidRPr="00CC1A0C" w14:paraId="7F37E991" w14:textId="77777777" w:rsidTr="002A7104">
        <w:trPr>
          <w:trHeight w:val="355"/>
        </w:trPr>
        <w:tc>
          <w:tcPr>
            <w:tcW w:w="1821" w:type="dxa"/>
            <w:gridSpan w:val="2"/>
            <w:vMerge w:val="restart"/>
          </w:tcPr>
          <w:p w14:paraId="452C1B29" w14:textId="77777777" w:rsidR="002A7104" w:rsidRPr="00C30BE3" w:rsidRDefault="002A7104" w:rsidP="000D73B7">
            <w:pPr>
              <w:pStyle w:val="Tabletext1"/>
              <w:rPr>
                <w:color w:val="0000FF"/>
              </w:rPr>
            </w:pPr>
            <w:r w:rsidRPr="00C30BE3">
              <w:rPr>
                <w:color w:val="0000FF"/>
              </w:rPr>
              <w:t>Insert class of development or “None specified”</w:t>
            </w:r>
          </w:p>
        </w:tc>
        <w:tc>
          <w:tcPr>
            <w:tcW w:w="2977" w:type="dxa"/>
          </w:tcPr>
          <w:p w14:paraId="481ADF7E" w14:textId="77777777" w:rsidR="002A7104" w:rsidRPr="00C30BE3" w:rsidRDefault="002A7104" w:rsidP="000D73B7">
            <w:pPr>
              <w:pStyle w:val="Tabletext1"/>
              <w:rPr>
                <w:color w:val="0000FF"/>
              </w:rPr>
            </w:pPr>
            <w:r w:rsidRPr="00C30BE3">
              <w:rPr>
                <w:color w:val="0000FF"/>
              </w:rPr>
              <w:t>Insert infrastructure category or “None specified”</w:t>
            </w:r>
          </w:p>
        </w:tc>
        <w:tc>
          <w:tcPr>
            <w:tcW w:w="2693" w:type="dxa"/>
          </w:tcPr>
          <w:p w14:paraId="49FCB851" w14:textId="64FE9186" w:rsidR="002A7104" w:rsidRPr="00C30BE3" w:rsidRDefault="002A7104" w:rsidP="000D73B7">
            <w:pPr>
              <w:pStyle w:val="Tabletext1"/>
              <w:rPr>
                <w:color w:val="0000FF"/>
              </w:rPr>
            </w:pPr>
            <w:r w:rsidRPr="00C30BE3">
              <w:rPr>
                <w:color w:val="0000FF"/>
              </w:rPr>
              <w:t xml:space="preserve">Insert levy </w:t>
            </w:r>
            <w:r w:rsidR="00111236" w:rsidRPr="00C30BE3">
              <w:rPr>
                <w:color w:val="0000FF"/>
              </w:rPr>
              <w:t>rate</w:t>
            </w:r>
            <w:r w:rsidRPr="00C30BE3">
              <w:rPr>
                <w:color w:val="0000FF"/>
              </w:rPr>
              <w:t xml:space="preserve"> per unit measurement </w:t>
            </w:r>
          </w:p>
        </w:tc>
      </w:tr>
      <w:tr w:rsidR="002A7104" w:rsidRPr="00CC1A0C" w14:paraId="10C22E1B" w14:textId="77777777" w:rsidTr="002A7104">
        <w:trPr>
          <w:trHeight w:val="355"/>
        </w:trPr>
        <w:tc>
          <w:tcPr>
            <w:tcW w:w="1821" w:type="dxa"/>
            <w:gridSpan w:val="2"/>
            <w:vMerge/>
          </w:tcPr>
          <w:p w14:paraId="1F086054" w14:textId="77777777" w:rsidR="002A7104" w:rsidRPr="00CC1A0C" w:rsidRDefault="002A7104" w:rsidP="000D73B7">
            <w:pPr>
              <w:pStyle w:val="Tabletextbold"/>
              <w:rPr>
                <w:color w:val="0000FF"/>
              </w:rPr>
            </w:pPr>
          </w:p>
        </w:tc>
        <w:tc>
          <w:tcPr>
            <w:tcW w:w="2977" w:type="dxa"/>
          </w:tcPr>
          <w:p w14:paraId="1F644BB6" w14:textId="44224110" w:rsidR="002A7104" w:rsidRPr="0072628A" w:rsidRDefault="002A7104" w:rsidP="000D73B7">
            <w:pPr>
              <w:pStyle w:val="Tabletextbold"/>
            </w:pPr>
            <w:r w:rsidRPr="0072628A">
              <w:t xml:space="preserve">Total supplementary levy </w:t>
            </w:r>
            <w:r w:rsidR="00111236" w:rsidRPr="0072628A">
              <w:t xml:space="preserve">rate </w:t>
            </w:r>
            <w:r w:rsidRPr="0072628A">
              <w:t>payable</w:t>
            </w:r>
          </w:p>
        </w:tc>
        <w:tc>
          <w:tcPr>
            <w:tcW w:w="2693" w:type="dxa"/>
          </w:tcPr>
          <w:p w14:paraId="65B94CBF" w14:textId="4235781C" w:rsidR="002A7104" w:rsidRPr="00C30BE3" w:rsidRDefault="002A7104" w:rsidP="000D73B7">
            <w:pPr>
              <w:pStyle w:val="Tabletext1"/>
              <w:rPr>
                <w:b/>
                <w:color w:val="0000FF"/>
              </w:rPr>
            </w:pPr>
            <w:r w:rsidRPr="00C30BE3">
              <w:rPr>
                <w:b/>
                <w:color w:val="0000FF"/>
              </w:rPr>
              <w:t xml:space="preserve">Insert levy </w:t>
            </w:r>
            <w:r w:rsidR="00111236" w:rsidRPr="00C30BE3">
              <w:rPr>
                <w:b/>
                <w:color w:val="0000FF"/>
              </w:rPr>
              <w:t>rate</w:t>
            </w:r>
            <w:r w:rsidRPr="00C30BE3">
              <w:rPr>
                <w:b/>
                <w:color w:val="0000FF"/>
              </w:rPr>
              <w:t xml:space="preserve"> per unit</w:t>
            </w:r>
            <w:r w:rsidR="001D5AD8" w:rsidRPr="00C30BE3">
              <w:rPr>
                <w:b/>
                <w:color w:val="0000FF"/>
              </w:rPr>
              <w:t xml:space="preserve"> measurement or “None specified”</w:t>
            </w:r>
          </w:p>
        </w:tc>
      </w:tr>
    </w:tbl>
    <w:p w14:paraId="046F78CF" w14:textId="1BCEDAB0" w:rsidR="00623B98" w:rsidRPr="00170915" w:rsidRDefault="00076D0D" w:rsidP="00623B98">
      <w:pPr>
        <w:pStyle w:val="HeadC"/>
      </w:pPr>
      <w:r>
        <w:pict w14:anchorId="3CA2CFDE">
          <v:shape id="_x0000_s1040" type="#_x0000_t202" style="position:absolute;left:0;text-align:left;margin-left:-8.25pt;margin-top:26.75pt;width:47.05pt;height:21.6pt;z-index:251661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7echwIAABYFAAAOAAAAZHJzL2Uyb0RvYy54bWysVG1v0zAQ/o7Ef7D8vcvLkrWJlk5sowhp&#10;vEgbP8C1ncbCsY3tNhmI/87ZabsyQEKIfHD8cr577p7nfHk19hLtuHVCqwZnZylGXFHNhNo0+NPD&#10;arbAyHmiGJFa8QY/coevli9fXA6m5rnutGTcInCiXD2YBnfemzpJHO14T9yZNlzBYattTzws7SZh&#10;lgzgvZdJnqYXyaAtM1ZT7hzs3k6HeBn9ty2n/kPbOu6RbDBg83G0cVyHMVleknpjiekE3cMg/4Ci&#10;J0JB0KOrW+IJ2lrxi6teUKudbv0Z1X2i21ZQHnOAbLL0WTb3HTE85gLFceZYJvf/3NL3u48WCdbg&#10;AiNFeqDogY8eXesRzWN5BuNqsLo3YOdH2AeaY6rO3Gn62SGlbzqiNvyVtXroOGEALwuFTU6uBkJc&#10;7YKT9fBOM4hDtl5HR2Nr+1A7qAYC70DT45GagIXCZlnNy/MSIwpH+bw4zyO2hNSHy8Y6/4brHoVJ&#10;gy0wH52T3Z3zAQypDyYhltNSsJWQMi7sZn0jLdoRUMkqfhH/MzOpgrHS4drkcdoBjBAjnAW0kfVv&#10;VZYX6XVezVYXi/msWBXlrJqni1maVdfVRVpUxe3qewCYFXUnGOPqTih+UGBW/B3D+16YtBM1iIYG&#10;V2VeTgz9Mck0fr9LshceGlKKvsGLoxGpA6+vFYvt4omQ0zz5GX6sMtTg8I9ViSoIxE8S8ON6jHo7&#10;D9GDKNaaPYIsrAbagHt4TGDSafsVowEas8Huy5ZYjpF8q0BaVVYUoZPjoijnoARkT0/WpydEUXDV&#10;YI/RNL3xU/dvjRWbDiJNYlb6FcixFVEqT6j2IobmizntH4rQ3afraPX0nC1/AAAA//8DAFBLAwQU&#10;AAYACAAAACEAJyrd+N0AAAAIAQAADwAAAGRycy9kb3ducmV2LnhtbEyPwU7DMAyG70i8Q2QkLmhL&#10;BzRhXdMJkEBcN/YAbuu11ZqkarK1e3vMCU6W5U+/vz/fzrYXFxpD552B1TIBQa7ydecaA4fvj8UL&#10;iBDR1dh7RwauFGBb3N7kmNV+cju67GMjOMSFDA20MQ6ZlKFqyWJY+oEc345+tBh5HRtZjzhxuO3l&#10;Y5IoabFz/KHFgd5bqk77szVw/Joe0vVUfsaD3j2rN+x06a/G3N/NrxsQkeb4B8OvPqtDwU6lP7s6&#10;iN7AYqVSRg2kTzwZ0FqBKA2slQZZ5PJ/geIHAAD//wMAUEsBAi0AFAAGAAgAAAAhALaDOJL+AAAA&#10;4QEAABMAAAAAAAAAAAAAAAAAAAAAAFtDb250ZW50X1R5cGVzXS54bWxQSwECLQAUAAYACAAAACEA&#10;OP0h/9YAAACUAQAACwAAAAAAAAAAAAAAAAAvAQAAX3JlbHMvLnJlbHNQSwECLQAUAAYACAAAACEA&#10;fRu3nIcCAAAWBQAADgAAAAAAAAAAAAAAAAAuAgAAZHJzL2Uyb0RvYy54bWxQSwECLQAUAAYACAAA&#10;ACEAJyrd+N0AAAAIAQAADwAAAAAAAAAAAAAAAADhBAAAZHJzL2Rvd25yZXYueG1sUEsFBgAAAAAE&#10;AAQA8wAAAOsFAAAAAA==&#10;" stroked="f">
            <v:textbox>
              <w:txbxContent>
                <w:p w14:paraId="568D459E" w14:textId="77777777" w:rsidR="00076D0D" w:rsidRPr="00362938" w:rsidRDefault="00076D0D" w:rsidP="00076D0D">
                  <w:pPr>
                    <w:pStyle w:val="BodyText1"/>
                  </w:pPr>
                  <w:r>
                    <w:t>15/05/2018</w:t>
                  </w:r>
                </w:p>
                <w:p w14:paraId="0C5F3BE5" w14:textId="5F33854A" w:rsidR="00623B98" w:rsidRPr="00362938" w:rsidRDefault="00623B98" w:rsidP="00623B98">
                  <w:pPr>
                    <w:pStyle w:val="BodyText1"/>
                  </w:pPr>
                </w:p>
              </w:txbxContent>
            </v:textbox>
          </v:shape>
        </w:pict>
      </w:r>
      <w:r w:rsidR="00623B98">
        <w:t>4</w:t>
      </w:r>
      <w:r w:rsidR="00623B98" w:rsidRPr="00170915">
        <w:t>.0</w:t>
      </w:r>
      <w:r w:rsidR="00623B98" w:rsidRPr="00170915">
        <w:tab/>
      </w:r>
      <w:r w:rsidR="00623B98">
        <w:t>I</w:t>
      </w:r>
      <w:r w:rsidR="00EE1DE7">
        <w:t xml:space="preserve">nfrastructure </w:t>
      </w:r>
      <w:r w:rsidR="00623B98">
        <w:t>C</w:t>
      </w:r>
      <w:r w:rsidR="00EE1DE7">
        <w:t xml:space="preserve">ontribution </w:t>
      </w:r>
      <w:r w:rsidR="00623B98">
        <w:t>P</w:t>
      </w:r>
      <w:r w:rsidR="00EE1DE7">
        <w:t>lan (ICP)</w:t>
      </w:r>
      <w:r w:rsidR="00623B98">
        <w:t xml:space="preserve"> land contribution percentage</w:t>
      </w:r>
    </w:p>
    <w:tbl>
      <w:tblPr>
        <w:tblW w:w="4322" w:type="pct"/>
        <w:tblInd w:w="1241" w:type="dxa"/>
        <w:tblBorders>
          <w:bottom w:val="single" w:sz="12" w:space="0" w:color="auto"/>
          <w:insideH w:val="single" w:sz="4" w:space="0" w:color="auto"/>
          <w:insideV w:val="single" w:sz="4" w:space="0" w:color="auto"/>
        </w:tblBorders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756"/>
        <w:gridCol w:w="3757"/>
      </w:tblGrid>
      <w:tr w:rsidR="00623B98" w:rsidRPr="003E2EEF" w14:paraId="3229478F" w14:textId="77777777" w:rsidTr="001D5AD8">
        <w:trPr>
          <w:trHeight w:val="538"/>
        </w:trPr>
        <w:tc>
          <w:tcPr>
            <w:tcW w:w="2500" w:type="pct"/>
            <w:shd w:val="solid" w:color="auto" w:fill="auto"/>
          </w:tcPr>
          <w:p w14:paraId="437A5D1D" w14:textId="4DC3D4AA" w:rsidR="00623B98" w:rsidRPr="009B1035" w:rsidRDefault="00F0735E" w:rsidP="00E50B94">
            <w:pPr>
              <w:pStyle w:val="Tablelabel"/>
            </w:pPr>
            <w:r>
              <w:t>Class of development</w:t>
            </w:r>
          </w:p>
        </w:tc>
        <w:tc>
          <w:tcPr>
            <w:tcW w:w="2500" w:type="pct"/>
            <w:shd w:val="solid" w:color="auto" w:fill="auto"/>
          </w:tcPr>
          <w:p w14:paraId="4852F90D" w14:textId="77777777" w:rsidR="00623B98" w:rsidRPr="009B1035" w:rsidRDefault="00623B98" w:rsidP="00E50B94">
            <w:pPr>
              <w:pStyle w:val="Tablelabel"/>
            </w:pPr>
            <w:r>
              <w:t>ICP land contribution percentage</w:t>
            </w:r>
          </w:p>
        </w:tc>
      </w:tr>
      <w:tr w:rsidR="00634E46" w:rsidRPr="00634E46" w14:paraId="68257E2C" w14:textId="77777777" w:rsidTr="001D5AD8">
        <w:trPr>
          <w:trHeight w:val="355"/>
        </w:trPr>
        <w:tc>
          <w:tcPr>
            <w:tcW w:w="2500" w:type="pct"/>
          </w:tcPr>
          <w:p w14:paraId="0614DF71" w14:textId="559101F5" w:rsidR="00262BAB" w:rsidRPr="00C30BE3" w:rsidRDefault="00262BAB" w:rsidP="001D5AD8">
            <w:pPr>
              <w:pStyle w:val="Tabletext1"/>
              <w:rPr>
                <w:color w:val="0000FF"/>
              </w:rPr>
            </w:pPr>
            <w:r w:rsidRPr="00C30BE3">
              <w:rPr>
                <w:color w:val="0000FF"/>
              </w:rPr>
              <w:t xml:space="preserve">Insert </w:t>
            </w:r>
            <w:r w:rsidR="00F0735E" w:rsidRPr="00C30BE3">
              <w:rPr>
                <w:color w:val="0000FF"/>
              </w:rPr>
              <w:t>class of development</w:t>
            </w:r>
            <w:r w:rsidR="00035D6A" w:rsidRPr="00C30BE3">
              <w:rPr>
                <w:color w:val="0000FF"/>
              </w:rPr>
              <w:t xml:space="preserve"> or “None specified”</w:t>
            </w:r>
          </w:p>
        </w:tc>
        <w:tc>
          <w:tcPr>
            <w:tcW w:w="2500" w:type="pct"/>
          </w:tcPr>
          <w:p w14:paraId="69CC92B8" w14:textId="1CC6A7F0" w:rsidR="001D5AD8" w:rsidRPr="00C30BE3" w:rsidRDefault="001D5AD8" w:rsidP="001D5AD8">
            <w:pPr>
              <w:pStyle w:val="Tabletext1"/>
              <w:rPr>
                <w:color w:val="0000FF"/>
              </w:rPr>
            </w:pPr>
            <w:r w:rsidRPr="00C30BE3">
              <w:rPr>
                <w:color w:val="0000FF"/>
              </w:rPr>
              <w:t>Insert</w:t>
            </w:r>
            <w:r w:rsidR="00387E04" w:rsidRPr="00C30BE3">
              <w:rPr>
                <w:color w:val="0000FF"/>
              </w:rPr>
              <w:t xml:space="preserve"> ICP land contribution</w:t>
            </w:r>
            <w:r w:rsidRPr="00C30BE3">
              <w:rPr>
                <w:color w:val="0000FF"/>
              </w:rPr>
              <w:t xml:space="preserve"> percentage</w:t>
            </w:r>
            <w:r w:rsidR="00035D6A" w:rsidRPr="00C30BE3">
              <w:rPr>
                <w:color w:val="0000FF"/>
              </w:rPr>
              <w:t xml:space="preserve"> or “None specified”</w:t>
            </w:r>
          </w:p>
        </w:tc>
      </w:tr>
    </w:tbl>
    <w:p w14:paraId="4C5ED3E2" w14:textId="5D1F55A0" w:rsidR="00387E04" w:rsidRPr="00170915" w:rsidRDefault="00076D0D" w:rsidP="00387E04">
      <w:pPr>
        <w:pStyle w:val="HeadC"/>
      </w:pPr>
      <w:r>
        <w:pict w14:anchorId="351BA9E1">
          <v:shape id="_x0000_s1044" type="#_x0000_t202" style="position:absolute;left:0;text-align:left;margin-left:-8.25pt;margin-top:26.75pt;width:47.05pt;height:21.6pt;z-index:251665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7echwIAABYFAAAOAAAAZHJzL2Uyb0RvYy54bWysVG1v0zAQ/o7Ef7D8vcvLkrWJlk5sowhp&#10;vEgbP8C1ncbCsY3tNhmI/87ZabsyQEKIfHD8cr577p7nfHk19hLtuHVCqwZnZylGXFHNhNo0+NPD&#10;arbAyHmiGJFa8QY/coevli9fXA6m5rnutGTcInCiXD2YBnfemzpJHO14T9yZNlzBYattTzws7SZh&#10;lgzgvZdJnqYXyaAtM1ZT7hzs3k6HeBn9ty2n/kPbOu6RbDBg83G0cVyHMVleknpjiekE3cMg/4Ci&#10;J0JB0KOrW+IJ2lrxi6teUKudbv0Z1X2i21ZQHnOAbLL0WTb3HTE85gLFceZYJvf/3NL3u48WCdbg&#10;AiNFeqDogY8eXesRzWN5BuNqsLo3YOdH2AeaY6rO3Gn62SGlbzqiNvyVtXroOGEALwuFTU6uBkJc&#10;7YKT9fBOM4hDtl5HR2Nr+1A7qAYC70DT45GagIXCZlnNy/MSIwpH+bw4zyO2hNSHy8Y6/4brHoVJ&#10;gy0wH52T3Z3zAQypDyYhltNSsJWQMi7sZn0jLdoRUMkqfhH/MzOpgrHS4drkcdoBjBAjnAW0kfVv&#10;VZYX6XVezVYXi/msWBXlrJqni1maVdfVRVpUxe3qewCYFXUnGOPqTih+UGBW/B3D+16YtBM1iIYG&#10;V2VeTgz9Mck0fr9LshceGlKKvsGLoxGpA6+vFYvt4omQ0zz5GX6sMtTg8I9ViSoIxE8S8ON6jHo7&#10;D9GDKNaaPYIsrAbagHt4TGDSafsVowEas8Huy5ZYjpF8q0BaVVYUoZPjoijnoARkT0/WpydEUXDV&#10;YI/RNL3xU/dvjRWbDiJNYlb6FcixFVEqT6j2IobmizntH4rQ3afraPX0nC1/AAAA//8DAFBLAwQU&#10;AAYACAAAACEAJyrd+N0AAAAIAQAADwAAAGRycy9kb3ducmV2LnhtbEyPwU7DMAyG70i8Q2QkLmhL&#10;BzRhXdMJkEBcN/YAbuu11ZqkarK1e3vMCU6W5U+/vz/fzrYXFxpD552B1TIBQa7ydecaA4fvj8UL&#10;iBDR1dh7RwauFGBb3N7kmNV+cju67GMjOMSFDA20MQ6ZlKFqyWJY+oEc345+tBh5HRtZjzhxuO3l&#10;Y5IoabFz/KHFgd5bqk77szVw/Joe0vVUfsaD3j2rN+x06a/G3N/NrxsQkeb4B8OvPqtDwU6lP7s6&#10;iN7AYqVSRg2kTzwZ0FqBKA2slQZZ5PJ/geIHAAD//wMAUEsBAi0AFAAGAAgAAAAhALaDOJL+AAAA&#10;4QEAABMAAAAAAAAAAAAAAAAAAAAAAFtDb250ZW50X1R5cGVzXS54bWxQSwECLQAUAAYACAAAACEA&#10;OP0h/9YAAACUAQAACwAAAAAAAAAAAAAAAAAvAQAAX3JlbHMvLnJlbHNQSwECLQAUAAYACAAAACEA&#10;fRu3nIcCAAAWBQAADgAAAAAAAAAAAAAAAAAuAgAAZHJzL2Uyb0RvYy54bWxQSwECLQAUAAYACAAA&#10;ACEAJyrd+N0AAAAIAQAADwAAAAAAAAAAAAAAAADhBAAAZHJzL2Rvd25yZXYueG1sUEsFBgAAAAAE&#10;AAQA8wAAAOsFAAAAAA==&#10;" stroked="f">
            <v:textbox>
              <w:txbxContent>
                <w:p w14:paraId="262681FE" w14:textId="77777777" w:rsidR="00076D0D" w:rsidRPr="00362938" w:rsidRDefault="00076D0D" w:rsidP="00076D0D">
                  <w:pPr>
                    <w:pStyle w:val="BodyText1"/>
                  </w:pPr>
                  <w:r>
                    <w:t>15/05/2018</w:t>
                  </w:r>
                </w:p>
                <w:p w14:paraId="670BD049" w14:textId="476FC6B2" w:rsidR="00387E04" w:rsidRPr="00362938" w:rsidRDefault="00387E04" w:rsidP="00387E04">
                  <w:pPr>
                    <w:pStyle w:val="BodyText1"/>
                  </w:pPr>
                </w:p>
              </w:txbxContent>
            </v:textbox>
          </v:shape>
        </w:pict>
      </w:r>
      <w:r w:rsidR="00387E04">
        <w:t>5</w:t>
      </w:r>
      <w:r w:rsidR="00387E04" w:rsidRPr="00170915">
        <w:t>.0</w:t>
      </w:r>
      <w:r w:rsidR="00387E04" w:rsidRPr="00170915">
        <w:tab/>
      </w:r>
      <w:r w:rsidR="00387E04">
        <w:t>Land component</w:t>
      </w:r>
    </w:p>
    <w:tbl>
      <w:tblPr>
        <w:tblW w:w="4322" w:type="pct"/>
        <w:tblInd w:w="1241" w:type="dxa"/>
        <w:tblBorders>
          <w:bottom w:val="single" w:sz="12" w:space="0" w:color="auto"/>
          <w:insideH w:val="single" w:sz="4" w:space="0" w:color="auto"/>
          <w:insideV w:val="single" w:sz="4" w:space="0" w:color="auto"/>
        </w:tblBorders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386"/>
        <w:gridCol w:w="1592"/>
        <w:gridCol w:w="1409"/>
        <w:gridCol w:w="1563"/>
        <w:gridCol w:w="1563"/>
      </w:tblGrid>
      <w:tr w:rsidR="00387E04" w:rsidRPr="003E2EEF" w14:paraId="78ED66F0" w14:textId="77777777" w:rsidTr="00EE1DE7">
        <w:trPr>
          <w:trHeight w:val="538"/>
        </w:trPr>
        <w:tc>
          <w:tcPr>
            <w:tcW w:w="922" w:type="pct"/>
            <w:shd w:val="solid" w:color="auto" w:fill="auto"/>
          </w:tcPr>
          <w:p w14:paraId="6CF36E39" w14:textId="7FD609AB" w:rsidR="00387E04" w:rsidRPr="009B1035" w:rsidRDefault="00387E04" w:rsidP="000C4055">
            <w:pPr>
              <w:pStyle w:val="Tablelabel"/>
            </w:pPr>
            <w:r>
              <w:t>P</w:t>
            </w:r>
            <w:r w:rsidR="00EE1DE7">
              <w:t xml:space="preserve">recinct </w:t>
            </w:r>
            <w:r>
              <w:t>S</w:t>
            </w:r>
            <w:r w:rsidR="00EE1DE7">
              <w:t xml:space="preserve">tructure </w:t>
            </w:r>
            <w:r>
              <w:t>P</w:t>
            </w:r>
            <w:r w:rsidR="00EE1DE7">
              <w:t>lan (PSP)</w:t>
            </w:r>
            <w:r>
              <w:t xml:space="preserve"> parcel ID</w:t>
            </w:r>
          </w:p>
        </w:tc>
        <w:tc>
          <w:tcPr>
            <w:tcW w:w="1059" w:type="pct"/>
            <w:shd w:val="solid" w:color="auto" w:fill="auto"/>
          </w:tcPr>
          <w:p w14:paraId="0937D0F2" w14:textId="5E6088F4" w:rsidR="00387E04" w:rsidRDefault="00387E04" w:rsidP="000C4055">
            <w:pPr>
              <w:pStyle w:val="Tablelabel"/>
            </w:pPr>
            <w:r>
              <w:t>Class of development</w:t>
            </w:r>
          </w:p>
        </w:tc>
        <w:tc>
          <w:tcPr>
            <w:tcW w:w="938" w:type="pct"/>
            <w:shd w:val="solid" w:color="auto" w:fill="auto"/>
          </w:tcPr>
          <w:p w14:paraId="3788EEC0" w14:textId="017A156D" w:rsidR="00387E04" w:rsidRDefault="00387E04" w:rsidP="000C4055">
            <w:pPr>
              <w:pStyle w:val="Tablelabel"/>
            </w:pPr>
            <w:r>
              <w:t>Parcel contribution percentage</w:t>
            </w:r>
          </w:p>
        </w:tc>
        <w:tc>
          <w:tcPr>
            <w:tcW w:w="1040" w:type="pct"/>
            <w:shd w:val="solid" w:color="auto" w:fill="auto"/>
          </w:tcPr>
          <w:p w14:paraId="1AC86D92" w14:textId="45A9132D" w:rsidR="00387E04" w:rsidRDefault="00387E04" w:rsidP="000C4055">
            <w:pPr>
              <w:pStyle w:val="Tablelabel"/>
            </w:pPr>
            <w:r>
              <w:t>Land credit amount</w:t>
            </w:r>
          </w:p>
        </w:tc>
        <w:tc>
          <w:tcPr>
            <w:tcW w:w="1040" w:type="pct"/>
            <w:shd w:val="solid" w:color="auto" w:fill="auto"/>
          </w:tcPr>
          <w:p w14:paraId="51D87AD7" w14:textId="7CD0F6D8" w:rsidR="00387E04" w:rsidRPr="009B1035" w:rsidRDefault="00387E04" w:rsidP="000C4055">
            <w:pPr>
              <w:pStyle w:val="Tablelabel"/>
            </w:pPr>
            <w:r>
              <w:t>Land equalisation amount</w:t>
            </w:r>
          </w:p>
        </w:tc>
      </w:tr>
      <w:tr w:rsidR="00387E04" w:rsidRPr="00634E46" w14:paraId="654D872D" w14:textId="77777777" w:rsidTr="00EE1DE7">
        <w:trPr>
          <w:trHeight w:val="355"/>
        </w:trPr>
        <w:tc>
          <w:tcPr>
            <w:tcW w:w="922" w:type="pct"/>
          </w:tcPr>
          <w:p w14:paraId="4693076A" w14:textId="765DAE71" w:rsidR="00387E04" w:rsidRPr="00C30BE3" w:rsidRDefault="00387E04" w:rsidP="00387E04">
            <w:pPr>
              <w:pStyle w:val="Tabletext1"/>
              <w:rPr>
                <w:color w:val="0000FF"/>
              </w:rPr>
            </w:pPr>
            <w:r w:rsidRPr="00C30BE3">
              <w:rPr>
                <w:color w:val="0000FF"/>
              </w:rPr>
              <w:t>Insert PSP parcel ID</w:t>
            </w:r>
          </w:p>
        </w:tc>
        <w:tc>
          <w:tcPr>
            <w:tcW w:w="1059" w:type="pct"/>
          </w:tcPr>
          <w:p w14:paraId="634AC97B" w14:textId="0CDA62B8" w:rsidR="00387E04" w:rsidRPr="00C30BE3" w:rsidRDefault="00387E04" w:rsidP="00387E04">
            <w:pPr>
              <w:pStyle w:val="Tabletext1"/>
              <w:rPr>
                <w:color w:val="0000FF"/>
              </w:rPr>
            </w:pPr>
            <w:r w:rsidRPr="00C30BE3">
              <w:rPr>
                <w:color w:val="0000FF"/>
              </w:rPr>
              <w:t>Insert class of development</w:t>
            </w:r>
          </w:p>
        </w:tc>
        <w:tc>
          <w:tcPr>
            <w:tcW w:w="938" w:type="pct"/>
          </w:tcPr>
          <w:p w14:paraId="6C964232" w14:textId="120577B6" w:rsidR="00387E04" w:rsidRPr="00C30BE3" w:rsidRDefault="00387E04" w:rsidP="00387E04">
            <w:pPr>
              <w:pStyle w:val="Tabletext1"/>
              <w:rPr>
                <w:color w:val="0000FF"/>
              </w:rPr>
            </w:pPr>
            <w:r w:rsidRPr="00C30BE3">
              <w:rPr>
                <w:color w:val="0000FF"/>
              </w:rPr>
              <w:t>Insert percentage</w:t>
            </w:r>
          </w:p>
        </w:tc>
        <w:tc>
          <w:tcPr>
            <w:tcW w:w="1040" w:type="pct"/>
          </w:tcPr>
          <w:p w14:paraId="701C5D78" w14:textId="35C23D36" w:rsidR="00387E04" w:rsidRPr="00C30BE3" w:rsidRDefault="00387E04" w:rsidP="00387E04">
            <w:pPr>
              <w:pStyle w:val="Tabletext1"/>
              <w:rPr>
                <w:color w:val="0000FF"/>
              </w:rPr>
            </w:pPr>
            <w:r w:rsidRPr="00C30BE3">
              <w:rPr>
                <w:color w:val="0000FF"/>
              </w:rPr>
              <w:t>Insert $ amount or N/A</w:t>
            </w:r>
          </w:p>
        </w:tc>
        <w:tc>
          <w:tcPr>
            <w:tcW w:w="1040" w:type="pct"/>
          </w:tcPr>
          <w:p w14:paraId="11903BA9" w14:textId="7AA2D333" w:rsidR="00387E04" w:rsidRPr="00C30BE3" w:rsidRDefault="00387E04" w:rsidP="00387E04">
            <w:pPr>
              <w:pStyle w:val="Tabletext1"/>
              <w:rPr>
                <w:color w:val="0000FF"/>
              </w:rPr>
            </w:pPr>
            <w:r w:rsidRPr="00C30BE3">
              <w:rPr>
                <w:color w:val="0000FF"/>
              </w:rPr>
              <w:t>Insert $ amount or N/A</w:t>
            </w:r>
          </w:p>
        </w:tc>
      </w:tr>
    </w:tbl>
    <w:p w14:paraId="4BEACCDA" w14:textId="201D0B58" w:rsidR="006A2731" w:rsidRPr="00076D0D" w:rsidRDefault="00076D0D" w:rsidP="00076D0D">
      <w:pPr>
        <w:pStyle w:val="HeadC"/>
      </w:pPr>
      <w:r w:rsidRPr="00076D0D">
        <w:pict w14:anchorId="3C1BA7B7">
          <v:shape id="Text Box 69" o:spid="_x0000_s1045" type="#_x0000_t202" style="position:absolute;left:0;text-align:left;margin-left:-8.65pt;margin-top:27.55pt;width:47.05pt;height:21.6pt;z-index:251667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9aIhwIAABYFAAAOAAAAZHJzL2Uyb0RvYy54bWysVNuO2yAQfa/Uf0C8Z32JncRWnNVmt6kq&#10;bS/Sbj+AGByjYqBAYm+r/nsHnKTptpWqqn7AwAyHmTlnWF4PnUAHZixXssLJVYwRk7WiXO4q/PFx&#10;M1lgZB2RlAglWYWfmMXXq5cvlr0uWapaJSgzCECkLXtd4dY5XUaRrVvWEXulNJNgbJTpiIOl2UXU&#10;kB7QOxGlcTyLemWoNqpm1sLu3WjEq4DfNKx275vGModEhSE2F0YTxq0fo9WSlDtDdMvrYxjkH6Lo&#10;CJdw6RnqjjiC9ob/AtXx2iirGndVqy5STcNrFnKAbJL4WTYPLdEs5ALFsfpcJvv/YOt3hw8GcVrh&#10;KUaSdEDRIxscWqsBzQpfnl7bErweNPi5AfaB5pCq1feq/mSRVLctkTt2Y4zqW0YohJf4k9HF0RHH&#10;epBt/1ZRuIfsnQpAQ2M6XzuoBgJ0oOnpTI2PpYbNvJjn0xyjGkzpPJumgbqIlKfD2lj3mqkO+UmF&#10;DTAfwMnh3jofDClPLv4uqwSnGy5EWJjd9lYYdCCgkk34QvzP3IT0zlL5YyPiuAMxwh3e5qMNrH8t&#10;kjSL12kx2cwW80m2yfJJMY8Xkzgp1sUszorsbvPNB5hkZcspZfKeS3ZSYJL9HcPHXhi1EzSI+goX&#10;eZqPDP0xyTh8v0uy4w4aUvCuwouzEyk9r68khbRJ6QgX4zz6OfxQZajB6R+qElTgiR8l4IbtEPSW&#10;ncS1VfQJZGEU0Abcw2MCk1aZLxj10JgVtp/3xDCMxBsJ0iqSLPOdHBZZPgclIHNp2V5aiKwBqsIO&#10;o3F668bu32vDdy3cNIpZqhuQY8ODVLxux6iOIobmCzkdHwrf3Zfr4PXjOVt9BwAA//8DAFBLAwQU&#10;AAYACAAAACEAkteK5N4AAAAIAQAADwAAAGRycy9kb3ducmV2LnhtbEyP0U6DQBBF3038h82Y+GLa&#10;pSpQKEujJhpfW/sBA7sFUnaWsNtC/97xyT5O5uTec4vtbHtxMaPvHClYLSMQhmqnO2oUHH4+F2sQ&#10;PiBp7B0ZBVfjYVve3xWYazfRzlz2oREcQj5HBW0IQy6lr1tj0S/dYIh/RzdaDHyOjdQjThxue/kc&#10;RYm02BE3tDiYj9bUp/3ZKjh+T09xNlVf4ZDuXpN37NLKXZV6fJjfNiCCmcM/DH/6rA4lO1XuTNqL&#10;XsFilb4wqiCOUxAMpAlPqRRk6wxkWcjbAeUvAAAA//8DAFBLAQItABQABgAIAAAAIQC2gziS/gAA&#10;AOEBAAATAAAAAAAAAAAAAAAAAAAAAABbQ29udGVudF9UeXBlc10ueG1sUEsBAi0AFAAGAAgAAAAh&#10;ADj9If/WAAAAlAEAAAsAAAAAAAAAAAAAAAAALwEAAF9yZWxzLy5yZWxzUEsBAi0AFAAGAAgAAAAh&#10;ACUH1oiHAgAAFgUAAA4AAAAAAAAAAAAAAAAALgIAAGRycy9lMm9Eb2MueG1sUEsBAi0AFAAGAAgA&#10;AAAhAJLXiuTeAAAACAEAAA8AAAAAAAAAAAAAAAAA4QQAAGRycy9kb3ducmV2LnhtbFBLBQYAAAAA&#10;BAAEAPMAAADsBQAAAAA=&#10;" stroked="f">
            <v:textbox style="mso-next-textbox:#Text Box 69">
              <w:txbxContent>
                <w:p w14:paraId="649DC6C9" w14:textId="77777777" w:rsidR="00076D0D" w:rsidRPr="00362938" w:rsidRDefault="00076D0D" w:rsidP="00076D0D">
                  <w:pPr>
                    <w:pStyle w:val="BodyText1"/>
                  </w:pPr>
                  <w:r>
                    <w:t>15/05/2018</w:t>
                  </w:r>
                </w:p>
                <w:p w14:paraId="191EAB14" w14:textId="3EEB5161" w:rsidR="00387E04" w:rsidRPr="00362938" w:rsidRDefault="00387E04" w:rsidP="00387E04">
                  <w:pPr>
                    <w:pStyle w:val="BodyText1"/>
                  </w:pPr>
                </w:p>
              </w:txbxContent>
            </v:textbox>
          </v:shape>
        </w:pict>
      </w:r>
      <w:r w:rsidR="00387E04" w:rsidRPr="00076D0D">
        <w:t>6.0</w:t>
      </w:r>
      <w:r w:rsidR="00387E04" w:rsidRPr="00076D0D">
        <w:tab/>
        <w:t>Method and timing of indexation – Standard levy rate</w:t>
      </w:r>
    </w:p>
    <w:tbl>
      <w:tblPr>
        <w:tblW w:w="7513" w:type="dxa"/>
        <w:tblInd w:w="1241" w:type="dxa"/>
        <w:tblBorders>
          <w:bottom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410"/>
        <w:gridCol w:w="2410"/>
        <w:gridCol w:w="2693"/>
      </w:tblGrid>
      <w:tr w:rsidR="002A7104" w14:paraId="2CED3661" w14:textId="77777777" w:rsidTr="002A7104">
        <w:trPr>
          <w:trHeight w:val="363"/>
        </w:trPr>
        <w:tc>
          <w:tcPr>
            <w:tcW w:w="2410" w:type="dxa"/>
            <w:shd w:val="solid" w:color="auto" w:fill="auto"/>
          </w:tcPr>
          <w:p w14:paraId="2E9C88EF" w14:textId="07914528" w:rsidR="002A7104" w:rsidRPr="009B1035" w:rsidRDefault="002A7104" w:rsidP="000D73B7">
            <w:pPr>
              <w:pStyle w:val="Tablelabel"/>
            </w:pPr>
            <w:r w:rsidRPr="009B1035">
              <w:t>Infrastructure category</w:t>
            </w:r>
          </w:p>
        </w:tc>
        <w:tc>
          <w:tcPr>
            <w:tcW w:w="2410" w:type="dxa"/>
            <w:shd w:val="solid" w:color="auto" w:fill="auto"/>
          </w:tcPr>
          <w:p w14:paraId="463E0A6C" w14:textId="77777777" w:rsidR="002A7104" w:rsidRPr="009B1035" w:rsidRDefault="002A7104" w:rsidP="000D73B7">
            <w:pPr>
              <w:pStyle w:val="Tablelabel"/>
            </w:pPr>
            <w:r w:rsidRPr="009B1035">
              <w:t xml:space="preserve">Indexation method </w:t>
            </w:r>
          </w:p>
        </w:tc>
        <w:tc>
          <w:tcPr>
            <w:tcW w:w="2693" w:type="dxa"/>
            <w:shd w:val="solid" w:color="auto" w:fill="auto"/>
          </w:tcPr>
          <w:p w14:paraId="5522A3A8" w14:textId="77777777" w:rsidR="002A7104" w:rsidRPr="009B1035" w:rsidRDefault="002A7104" w:rsidP="000D73B7">
            <w:pPr>
              <w:pStyle w:val="Tablelabel"/>
            </w:pPr>
            <w:r w:rsidRPr="009B1035">
              <w:t xml:space="preserve">Timing </w:t>
            </w:r>
          </w:p>
        </w:tc>
      </w:tr>
      <w:tr w:rsidR="00634E46" w:rsidRPr="00634E46" w14:paraId="3E7469DB" w14:textId="77777777" w:rsidTr="002A7104">
        <w:trPr>
          <w:trHeight w:val="355"/>
        </w:trPr>
        <w:tc>
          <w:tcPr>
            <w:tcW w:w="2410" w:type="dxa"/>
          </w:tcPr>
          <w:p w14:paraId="234BF29E" w14:textId="77777777" w:rsidR="002A7104" w:rsidRPr="00C30BE3" w:rsidRDefault="002A7104" w:rsidP="000D73B7">
            <w:pPr>
              <w:pStyle w:val="Tabletext1"/>
              <w:rPr>
                <w:color w:val="0000FF"/>
              </w:rPr>
            </w:pPr>
            <w:r w:rsidRPr="00C30BE3">
              <w:rPr>
                <w:color w:val="0000FF"/>
              </w:rPr>
              <w:t>Insert infrastructure category or “None specified”</w:t>
            </w:r>
          </w:p>
        </w:tc>
        <w:tc>
          <w:tcPr>
            <w:tcW w:w="2410" w:type="dxa"/>
          </w:tcPr>
          <w:p w14:paraId="33A766E6" w14:textId="77777777" w:rsidR="002A7104" w:rsidRPr="00C30BE3" w:rsidRDefault="002A7104" w:rsidP="000D73B7">
            <w:pPr>
              <w:pStyle w:val="Tabletext1"/>
              <w:rPr>
                <w:color w:val="0000FF"/>
              </w:rPr>
            </w:pPr>
            <w:r w:rsidRPr="00C30BE3">
              <w:rPr>
                <w:color w:val="0000FF"/>
              </w:rPr>
              <w:t>Insert name of index or “None specified”</w:t>
            </w:r>
          </w:p>
        </w:tc>
        <w:tc>
          <w:tcPr>
            <w:tcW w:w="2693" w:type="dxa"/>
          </w:tcPr>
          <w:p w14:paraId="382354AE" w14:textId="77777777" w:rsidR="002A7104" w:rsidRPr="00C30BE3" w:rsidRDefault="002A7104" w:rsidP="000D73B7">
            <w:pPr>
              <w:pStyle w:val="Tabletext1"/>
              <w:rPr>
                <w:color w:val="0000FF"/>
              </w:rPr>
            </w:pPr>
            <w:r w:rsidRPr="00C30BE3">
              <w:rPr>
                <w:color w:val="0000FF"/>
              </w:rPr>
              <w:t>Insert timing or “None specified”</w:t>
            </w:r>
          </w:p>
        </w:tc>
      </w:tr>
    </w:tbl>
    <w:p w14:paraId="130DDDD0" w14:textId="1872077C" w:rsidR="002A7104" w:rsidRPr="00170915" w:rsidRDefault="00076D0D" w:rsidP="002A7104">
      <w:pPr>
        <w:pStyle w:val="HeadC"/>
      </w:pPr>
      <w:r>
        <w:lastRenderedPageBreak/>
        <w:pict w14:anchorId="631044A1">
          <v:shape id="Text Box 68" o:spid="_x0000_s1027" type="#_x0000_t202" style="position:absolute;left:0;text-align:left;margin-left:-8.25pt;margin-top:17.95pt;width:47.05pt;height:21.6pt;z-index:251654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r41hwIAABYFAAAOAAAAZHJzL2Uyb0RvYy54bWysVNuO2yAQfa/Uf0C8Z31ZO4mtOKtNtqkq&#10;bS/Sbj+AGByjYqBAYm+r/nsHnKTptpWqqn7AwAyHmTlnWNwMnUAHZixXssLJVYwRk7WiXO4q/PFx&#10;M5ljZB2RlAglWYWfmMU3y5cvFr0uWapaJSgzCECkLXtd4dY5XUaRrVvWEXulNJNgbJTpiIOl2UXU&#10;kB7QOxGlcTyNemWoNqpm1sLu3WjEy4DfNKx275vGModEhSE2F0YTxq0fo+WClDtDdMvrYxjkH6Lo&#10;CJdw6RnqjjiC9ob/AtXx2iirGndVqy5STcNrFnKAbJL4WTYPLdEs5ALFsfpcJvv/YOt3hw8GcVrh&#10;FCNJOqDokQ0OrdSApnNfnl7bErweNPi5AfaB5pCq1feq/mSRVOuWyB27NUb1LSMUwkv8yeji6Ihj&#10;Pci2f6so3EP2TgWgoTGdrx1UAwE60PR0psbHUsNmXszy6xyjGkzpLLtOA3URKU+HtbHuNVMd8pMK&#10;G2A+gJPDvXU+GFKeXPxdVglON1yIsDC77VoYdCCgkk34QvzP3IT0zlL5YyPiuAMxwh3e5qMNrH8t&#10;kjSLV2kx2Uzns0m2yfJJMYvnkzgpVsU0zorsbvPNB5hkZcspZfKeS3ZSYJL9HcPHXhi1EzSI+goX&#10;eZqPDP0xyTh8v0uy4w4aUvCuwvOzEyk9r68khbRJ6QgX4zz6OfxQZajB6R+qElTgiR8l4IbtEPSW&#10;n8S1VfQJZGEU0Abcw2MCk1aZLxj10JgVtp/3xDCMxBsJ0iqSLPOdHBZZPgMlIHNp2V5aiKwBqsIO&#10;o3G6dmP377XhuxZuGsUs1S3IseFBKl63Y1RHEUPzhZyOD4Xv7st18PrxnC2/AwAA//8DAFBLAwQU&#10;AAYACAAAACEA1gqUDd4AAAAIAQAADwAAAGRycy9kb3ducmV2LnhtbEyP0U6DQBBF3038h8008cW0&#10;C9qCIEujJhpfW/sBAzsFUnaWsNtC/971yT5O7sm9Z4rtbHpxodF1lhXEqwgEcW11x42Cw8/n8gWE&#10;88gae8uk4EoOtuX9XYG5thPv6LL3jQgl7HJU0Ho/5FK6uiWDbmUH4pAd7WjQh3NspB5xCuWml09R&#10;lEiDHYeFFgf6aKk+7c9GwfF7etxkU/XlD+lunbxjl1b2qtTDYn57BeFp9v8w/OkHdSiDU2XPrJ3o&#10;FSzjZBNQBessAxGANE1AVAqy5xhkWcjbB8pfAAAA//8DAFBLAQItABQABgAIAAAAIQC2gziS/gAA&#10;AOEBAAATAAAAAAAAAAAAAAAAAAAAAABbQ29udGVudF9UeXBlc10ueG1sUEsBAi0AFAAGAAgAAAAh&#10;ADj9If/WAAAAlAEAAAsAAAAAAAAAAAAAAAAALwEAAF9yZWxzLy5yZWxzUEsBAi0AFAAGAAgAAAAh&#10;AP0WvjWHAgAAFgUAAA4AAAAAAAAAAAAAAAAALgIAAGRycy9lMm9Eb2MueG1sUEsBAi0AFAAGAAgA&#10;AAAhANYKlA3eAAAACAEAAA8AAAAAAAAAAAAAAAAA4QQAAGRycy9kb3ducmV2LnhtbFBLBQYAAAAA&#10;BAAEAPMAAADsBQAAAAA=&#10;" stroked="f">
            <v:textbox style="mso-next-textbox:#Text Box 68">
              <w:txbxContent>
                <w:p w14:paraId="56002686" w14:textId="77777777" w:rsidR="00076D0D" w:rsidRPr="00362938" w:rsidRDefault="00076D0D" w:rsidP="00076D0D">
                  <w:pPr>
                    <w:pStyle w:val="BodyText1"/>
                  </w:pPr>
                  <w:r>
                    <w:t>15/05/2018</w:t>
                  </w:r>
                </w:p>
                <w:p w14:paraId="7DFA347E" w14:textId="7D2D82CE" w:rsidR="002A7104" w:rsidRPr="00362938" w:rsidRDefault="002A7104" w:rsidP="002A7104">
                  <w:pPr>
                    <w:pStyle w:val="BodyText1"/>
                  </w:pPr>
                </w:p>
              </w:txbxContent>
            </v:textbox>
          </v:shape>
        </w:pict>
      </w:r>
      <w:r w:rsidR="0060280C">
        <w:t>7</w:t>
      </w:r>
      <w:r w:rsidR="002A7104" w:rsidRPr="00170915">
        <w:t>.0</w:t>
      </w:r>
      <w:r w:rsidR="002A7104" w:rsidRPr="00170915">
        <w:tab/>
        <w:t>Method and timing of indexation – Supplementary levy</w:t>
      </w:r>
      <w:r w:rsidR="00111236">
        <w:t xml:space="preserve"> rate</w:t>
      </w:r>
    </w:p>
    <w:tbl>
      <w:tblPr>
        <w:tblW w:w="7513" w:type="dxa"/>
        <w:tblInd w:w="1241" w:type="dxa"/>
        <w:tblBorders>
          <w:bottom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410"/>
        <w:gridCol w:w="2410"/>
        <w:gridCol w:w="2693"/>
      </w:tblGrid>
      <w:tr w:rsidR="002A7104" w:rsidRPr="006F1392" w14:paraId="2FAB1306" w14:textId="77777777" w:rsidTr="002A7104">
        <w:trPr>
          <w:trHeight w:val="213"/>
        </w:trPr>
        <w:tc>
          <w:tcPr>
            <w:tcW w:w="2410" w:type="dxa"/>
            <w:shd w:val="solid" w:color="auto" w:fill="auto"/>
          </w:tcPr>
          <w:p w14:paraId="16033395" w14:textId="77777777" w:rsidR="002A7104" w:rsidRPr="009B1035" w:rsidRDefault="002A7104" w:rsidP="000D73B7">
            <w:pPr>
              <w:pStyle w:val="Tablelabel"/>
            </w:pPr>
            <w:r w:rsidRPr="009B1035">
              <w:t>Infrastructure category</w:t>
            </w:r>
          </w:p>
        </w:tc>
        <w:tc>
          <w:tcPr>
            <w:tcW w:w="2410" w:type="dxa"/>
            <w:shd w:val="solid" w:color="auto" w:fill="auto"/>
          </w:tcPr>
          <w:p w14:paraId="13DE8564" w14:textId="77777777" w:rsidR="002A7104" w:rsidRPr="009B1035" w:rsidRDefault="002A7104" w:rsidP="000D73B7">
            <w:pPr>
              <w:pStyle w:val="Tablelabel"/>
            </w:pPr>
            <w:r w:rsidRPr="009B1035">
              <w:t xml:space="preserve">Indexation method </w:t>
            </w:r>
          </w:p>
        </w:tc>
        <w:tc>
          <w:tcPr>
            <w:tcW w:w="2693" w:type="dxa"/>
            <w:shd w:val="solid" w:color="auto" w:fill="auto"/>
          </w:tcPr>
          <w:p w14:paraId="5AB011E3" w14:textId="77777777" w:rsidR="002A7104" w:rsidRPr="009B1035" w:rsidRDefault="002A7104" w:rsidP="000D73B7">
            <w:pPr>
              <w:pStyle w:val="Tablelabel"/>
            </w:pPr>
            <w:r w:rsidRPr="009B1035">
              <w:t xml:space="preserve">Timing </w:t>
            </w:r>
          </w:p>
        </w:tc>
      </w:tr>
      <w:tr w:rsidR="00634E46" w:rsidRPr="00634E46" w14:paraId="67FB9262" w14:textId="77777777" w:rsidTr="002A7104">
        <w:trPr>
          <w:trHeight w:val="355"/>
        </w:trPr>
        <w:tc>
          <w:tcPr>
            <w:tcW w:w="2410" w:type="dxa"/>
          </w:tcPr>
          <w:p w14:paraId="510593B0" w14:textId="77777777" w:rsidR="002A7104" w:rsidRPr="00C30BE3" w:rsidRDefault="002A7104" w:rsidP="000D73B7">
            <w:pPr>
              <w:pStyle w:val="Tabletext1"/>
              <w:rPr>
                <w:color w:val="0000FF"/>
              </w:rPr>
            </w:pPr>
            <w:r w:rsidRPr="00C30BE3">
              <w:rPr>
                <w:color w:val="0000FF"/>
              </w:rPr>
              <w:t>Insert infrastructure category or “None specified”</w:t>
            </w:r>
          </w:p>
        </w:tc>
        <w:tc>
          <w:tcPr>
            <w:tcW w:w="2410" w:type="dxa"/>
          </w:tcPr>
          <w:p w14:paraId="5DFF9DDA" w14:textId="77777777" w:rsidR="002A7104" w:rsidRPr="00C30BE3" w:rsidRDefault="002A7104" w:rsidP="000D73B7">
            <w:pPr>
              <w:pStyle w:val="Tabletext1"/>
              <w:rPr>
                <w:color w:val="0000FF"/>
              </w:rPr>
            </w:pPr>
            <w:r w:rsidRPr="00C30BE3">
              <w:rPr>
                <w:color w:val="0000FF"/>
              </w:rPr>
              <w:t>Insert name of index or “None specified”</w:t>
            </w:r>
          </w:p>
        </w:tc>
        <w:tc>
          <w:tcPr>
            <w:tcW w:w="2693" w:type="dxa"/>
          </w:tcPr>
          <w:p w14:paraId="3257A902" w14:textId="77777777" w:rsidR="002A7104" w:rsidRPr="00C30BE3" w:rsidRDefault="002A7104" w:rsidP="000D73B7">
            <w:pPr>
              <w:pStyle w:val="Tabletext1"/>
              <w:rPr>
                <w:color w:val="0000FF"/>
              </w:rPr>
            </w:pPr>
            <w:r w:rsidRPr="00C30BE3">
              <w:rPr>
                <w:color w:val="0000FF"/>
              </w:rPr>
              <w:t>Insert timing or “None specified”</w:t>
            </w:r>
          </w:p>
        </w:tc>
      </w:tr>
    </w:tbl>
    <w:p w14:paraId="42634BB6" w14:textId="4FD142AB" w:rsidR="00F0735E" w:rsidRPr="00170915" w:rsidRDefault="00076D0D" w:rsidP="00F0735E">
      <w:pPr>
        <w:pStyle w:val="HeadC"/>
      </w:pPr>
      <w:r>
        <w:pict w14:anchorId="43D5ECDA">
          <v:shape id="_x0000_s1042" type="#_x0000_t202" style="position:absolute;left:0;text-align:left;margin-left:-8.25pt;margin-top:27.75pt;width:47.05pt;height:21.6pt;z-index:251663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r41hwIAABYFAAAOAAAAZHJzL2Uyb0RvYy54bWysVNuO2yAQfa/Uf0C8Z31ZO4mtOKtNtqkq&#10;bS/Sbj+AGByjYqBAYm+r/nsHnKTptpWqqn7AwAyHmTlnWNwMnUAHZixXssLJVYwRk7WiXO4q/PFx&#10;M5ljZB2RlAglWYWfmMU3y5cvFr0uWapaJSgzCECkLXtd4dY5XUaRrVvWEXulNJNgbJTpiIOl2UXU&#10;kB7QOxGlcTyNemWoNqpm1sLu3WjEy4DfNKx275vGModEhSE2F0YTxq0fo+WClDtDdMvrYxjkH6Lo&#10;CJdw6RnqjjiC9ob/AtXx2iirGndVqy5STcNrFnKAbJL4WTYPLdEs5ALFsfpcJvv/YOt3hw8GcVrh&#10;FCNJOqDokQ0OrdSApnNfnl7bErweNPi5AfaB5pCq1feq/mSRVOuWyB27NUb1LSMUwkv8yeji6Ihj&#10;Pci2f6so3EP2TgWgoTGdrx1UAwE60PR0psbHUsNmXszy6xyjGkzpLLtOA3URKU+HtbHuNVMd8pMK&#10;G2A+gJPDvXU+GFKeXPxdVglON1yIsDC77VoYdCCgkk34QvzP3IT0zlL5YyPiuAMxwh3e5qMNrH8t&#10;kjSLV2kx2Uzns0m2yfJJMYvnkzgpVsU0zorsbvPNB5hkZcspZfKeS3ZSYJL9HcPHXhi1EzSI+goX&#10;eZqPDP0xyTh8v0uy4w4aUvCuwvOzEyk9r68khbRJ6QgX4zz6OfxQZajB6R+qElTgiR8l4IbtEPSW&#10;n8S1VfQJZGEU0Abcw2MCk1aZLxj10JgVtp/3xDCMxBsJ0iqSLPOdHBZZPgMlIHNp2V5aiKwBqsIO&#10;o3G6dmP377XhuxZuGsUs1S3IseFBKl63Y1RHEUPzhZyOD4Xv7st18PrxnC2/AwAA//8DAFBLAwQU&#10;AAYACAAAACEA1gqUDd4AAAAIAQAADwAAAGRycy9kb3ducmV2LnhtbEyP0U6DQBBF3038h8008cW0&#10;C9qCIEujJhpfW/sBAzsFUnaWsNtC/971yT5O7sm9Z4rtbHpxodF1lhXEqwgEcW11x42Cw8/n8gWE&#10;88gae8uk4EoOtuX9XYG5thPv6LL3jQgl7HJU0Ho/5FK6uiWDbmUH4pAd7WjQh3NspB5xCuWml09R&#10;lEiDHYeFFgf6aKk+7c9GwfF7etxkU/XlD+lunbxjl1b2qtTDYn57BeFp9v8w/OkHdSiDU2XPrJ3o&#10;FSzjZBNQBessAxGANE1AVAqy5xhkWcjbB8pfAAAA//8DAFBLAQItABQABgAIAAAAIQC2gziS/gAA&#10;AOEBAAATAAAAAAAAAAAAAAAAAAAAAABbQ29udGVudF9UeXBlc10ueG1sUEsBAi0AFAAGAAgAAAAh&#10;ADj9If/WAAAAlAEAAAsAAAAAAAAAAAAAAAAALwEAAF9yZWxzLy5yZWxzUEsBAi0AFAAGAAgAAAAh&#10;AP0WvjWHAgAAFgUAAA4AAAAAAAAAAAAAAAAALgIAAGRycy9lMm9Eb2MueG1sUEsBAi0AFAAGAAgA&#10;AAAhANYKlA3eAAAACAEAAA8AAAAAAAAAAAAAAAAA4QQAAGRycy9kb3ducmV2LnhtbFBLBQYAAAAA&#10;BAAEAPMAAADsBQAAAAA=&#10;" stroked="f">
            <v:textbox style="mso-next-textbox:#_x0000_s1042">
              <w:txbxContent>
                <w:p w14:paraId="03DE5687" w14:textId="77777777" w:rsidR="00076D0D" w:rsidRPr="00362938" w:rsidRDefault="00076D0D" w:rsidP="00076D0D">
                  <w:pPr>
                    <w:pStyle w:val="BodyText1"/>
                  </w:pPr>
                  <w:r>
                    <w:t>15/05/2018</w:t>
                  </w:r>
                </w:p>
                <w:p w14:paraId="7AE780C8" w14:textId="546D6591" w:rsidR="00F0735E" w:rsidRPr="00362938" w:rsidRDefault="00F0735E" w:rsidP="00F0735E">
                  <w:pPr>
                    <w:pStyle w:val="BodyText1"/>
                  </w:pPr>
                </w:p>
              </w:txbxContent>
            </v:textbox>
          </v:shape>
        </w:pict>
      </w:r>
      <w:r w:rsidR="00F0735E">
        <w:t>8</w:t>
      </w:r>
      <w:r w:rsidR="00FB7698">
        <w:t>.0</w:t>
      </w:r>
      <w:r w:rsidR="00FB7698">
        <w:tab/>
        <w:t>Method and timing of adjustment</w:t>
      </w:r>
      <w:r w:rsidR="00F0735E" w:rsidRPr="00170915">
        <w:t xml:space="preserve"> – </w:t>
      </w:r>
      <w:r w:rsidR="00FB7698">
        <w:t>Land component</w:t>
      </w:r>
      <w:bookmarkStart w:id="0" w:name="_GoBack"/>
      <w:bookmarkEnd w:id="0"/>
    </w:p>
    <w:tbl>
      <w:tblPr>
        <w:tblW w:w="7513" w:type="dxa"/>
        <w:tblInd w:w="1241" w:type="dxa"/>
        <w:tblBorders>
          <w:bottom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756"/>
        <w:gridCol w:w="3757"/>
      </w:tblGrid>
      <w:tr w:rsidR="00FB7698" w:rsidRPr="006F1392" w14:paraId="1393E720" w14:textId="77777777" w:rsidTr="00FB7698">
        <w:trPr>
          <w:trHeight w:val="213"/>
        </w:trPr>
        <w:tc>
          <w:tcPr>
            <w:tcW w:w="3756" w:type="dxa"/>
            <w:shd w:val="solid" w:color="auto" w:fill="auto"/>
          </w:tcPr>
          <w:p w14:paraId="4E88E7A3" w14:textId="57324D9E" w:rsidR="00FB7698" w:rsidRPr="009B1035" w:rsidRDefault="00FB7698" w:rsidP="00C421D2">
            <w:pPr>
              <w:pStyle w:val="Tablelabel"/>
            </w:pPr>
            <w:r>
              <w:t>Adjustment</w:t>
            </w:r>
            <w:r w:rsidRPr="009B1035">
              <w:t xml:space="preserve"> method </w:t>
            </w:r>
          </w:p>
        </w:tc>
        <w:tc>
          <w:tcPr>
            <w:tcW w:w="3757" w:type="dxa"/>
            <w:shd w:val="solid" w:color="auto" w:fill="auto"/>
          </w:tcPr>
          <w:p w14:paraId="752B2769" w14:textId="77777777" w:rsidR="00FB7698" w:rsidRPr="009B1035" w:rsidRDefault="00FB7698" w:rsidP="00C421D2">
            <w:pPr>
              <w:pStyle w:val="Tablelabel"/>
            </w:pPr>
            <w:r w:rsidRPr="009B1035">
              <w:t xml:space="preserve">Timing </w:t>
            </w:r>
          </w:p>
        </w:tc>
      </w:tr>
      <w:tr w:rsidR="00634E46" w:rsidRPr="00634E46" w14:paraId="79E67753" w14:textId="77777777" w:rsidTr="00FB7698">
        <w:trPr>
          <w:trHeight w:val="355"/>
        </w:trPr>
        <w:tc>
          <w:tcPr>
            <w:tcW w:w="3756" w:type="dxa"/>
          </w:tcPr>
          <w:p w14:paraId="7455A914" w14:textId="7DF7FA93" w:rsidR="00FB7698" w:rsidRPr="00C30BE3" w:rsidRDefault="00FB7698" w:rsidP="00C421D2">
            <w:pPr>
              <w:pStyle w:val="Tabletext1"/>
              <w:rPr>
                <w:color w:val="0000FF"/>
              </w:rPr>
            </w:pPr>
            <w:r w:rsidRPr="00C30BE3">
              <w:rPr>
                <w:color w:val="0000FF"/>
              </w:rPr>
              <w:t>Insert adjustment method or “None specified”</w:t>
            </w:r>
          </w:p>
        </w:tc>
        <w:tc>
          <w:tcPr>
            <w:tcW w:w="3757" w:type="dxa"/>
          </w:tcPr>
          <w:p w14:paraId="154457BC" w14:textId="77777777" w:rsidR="00FB7698" w:rsidRPr="00C30BE3" w:rsidRDefault="00FB7698" w:rsidP="00C421D2">
            <w:pPr>
              <w:pStyle w:val="Tabletext1"/>
              <w:rPr>
                <w:color w:val="0000FF"/>
              </w:rPr>
            </w:pPr>
            <w:r w:rsidRPr="00C30BE3">
              <w:rPr>
                <w:color w:val="0000FF"/>
              </w:rPr>
              <w:t>Insert timing or “None specified”</w:t>
            </w:r>
          </w:p>
        </w:tc>
      </w:tr>
    </w:tbl>
    <w:p w14:paraId="392B9F94" w14:textId="296E74E5" w:rsidR="002A7104" w:rsidRPr="00170915" w:rsidRDefault="00076D0D" w:rsidP="002A7104">
      <w:pPr>
        <w:pStyle w:val="HeadC"/>
      </w:pPr>
      <w:r>
        <w:pict w14:anchorId="0225CF00">
          <v:shape id="Text Box 67" o:spid="_x0000_s1026" type="#_x0000_t202" style="position:absolute;left:0;text-align:left;margin-left:-8.15pt;margin-top:28pt;width:47.05pt;height:21.6pt;z-index:251653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4QtiAIAABYFAAAOAAAAZHJzL2Uyb0RvYy54bWysVNmO0zAUfUfiHyy/t1kmaZto0tEsFCEN&#10;izTDB7i201gktrHdJgXx71w7bQnLA0LkIfFyfXzuPefm+mboWnTgxgolK5zMY4y4pIoJuavwx+fN&#10;bIWRdUQy0irJK3zkFt+sX7647nXJU9WolnGDAETastcVbpzTZRRZ2vCO2LnSXMJmrUxHHEzNLmKG&#10;9IDetVEax4uoV4Zpoyi3FlYfxk28Dvh1zal7X9eWO9RWGLi58DbhvfXvaH1Nyp0huhH0RIP8A4uO&#10;CAmXXqAeiCNob8RvUJ2gRllVuzlVXaTqWlAecoBskviXbJ4aonnIBYpj9aVM9v/B0neHDwYJBtph&#10;JEkHEj3zwaE7NaDF0pen17aEqCcNcW6AdR/qU7X6UdFPFkl13xC547fGqL7hhAG9xJ+MJkdHHOtB&#10;tv1bxeAesncqAA216TwgVAMBOsh0vEjjuVBYzItlfpVjRGErXWZXaZAuIuX5sDbWveaqQ35QYQPK&#10;B3ByeLTOkyHlOSSQV61gG9G2YWJ22/vWoAMBl2zCE/hDjtOwVvpgqfyxEXFcAY5wh9/zbIPqX4sk&#10;zeK7tJhtFqvlLNtk+axYxqtZnBR3xSLOiuxh880TTLKyEYxx+SgkPzswyf5O4VMvjN4JHkR9hYs8&#10;zUeFpuztNMk4PH9KshMOGrIVXYVXlyBSel1fSQZpk9IR0Y7j6Gf6ocpQg/M3VCW4wAs/WsAN2yH4&#10;bXE211axI9jCKJANtIefCQwaZb5g1ENjVth+3hPDMWrfSLBWkWSZ7+QwyfIlOAGZ6c52ukMkBagK&#10;O4zG4b0bu3+vjdg1cNNoZqluwY61CFbxvh1ZnUwMzRdyOv0ofHdP5yHqx+9s/R0AAP//AwBQSwME&#10;FAAGAAgAAAAhAMkhhD7dAAAACAEAAA8AAABkcnMvZG93bnJldi54bWxMj8FOwkAQhu8mvsNmSLwY&#10;2KLQSu2WqInGK8gDTNuhbejONt2Flrd3PMlpMpkv/3x/tp1spy40+NaxgeUiAkVcuqrl2sDh53P+&#10;AsoH5Ao7x2TgSh62+f1dhmnlRt7RZR9qJSHsUzTQhNCnWvuyIYt+4XpiuR3dYDHIOtS6GnCUcNvp&#10;pyiKtcWW5UODPX00VJ72Z2vg+D0+rjdj8RUOyW4Vv2ObFO5qzMNsensFFWgK/zD86Ys65OJUuDNX&#10;XnUG5sv4WVAD61UMSoAkkSqFgY1MnWf6tkD+CwAA//8DAFBLAQItABQABgAIAAAAIQC2gziS/gAA&#10;AOEBAAATAAAAAAAAAAAAAAAAAAAAAABbQ29udGVudF9UeXBlc10ueG1sUEsBAi0AFAAGAAgAAAAh&#10;ADj9If/WAAAAlAEAAAsAAAAAAAAAAAAAAAAALwEAAF9yZWxzLy5yZWxzUEsBAi0AFAAGAAgAAAAh&#10;ALSnhC2IAgAAFgUAAA4AAAAAAAAAAAAAAAAALgIAAGRycy9lMm9Eb2MueG1sUEsBAi0AFAAGAAgA&#10;AAAhAMkhhD7dAAAACAEAAA8AAAAAAAAAAAAAAAAA4gQAAGRycy9kb3ducmV2LnhtbFBLBQYAAAAA&#10;BAAEAPMAAADsBQAAAAA=&#10;" stroked="f">
            <v:textbox style="mso-next-textbox:#Text Box 67">
              <w:txbxContent>
                <w:p w14:paraId="2496CF87" w14:textId="77777777" w:rsidR="00076D0D" w:rsidRPr="00362938" w:rsidRDefault="00076D0D" w:rsidP="00076D0D">
                  <w:pPr>
                    <w:pStyle w:val="BodyText1"/>
                  </w:pPr>
                  <w:r>
                    <w:t>15/05/2018</w:t>
                  </w:r>
                </w:p>
                <w:p w14:paraId="1DE365C7" w14:textId="300E0306" w:rsidR="002A7104" w:rsidRPr="00362938" w:rsidRDefault="002A7104" w:rsidP="002A7104">
                  <w:pPr>
                    <w:pStyle w:val="BodyText1"/>
                  </w:pPr>
                </w:p>
              </w:txbxContent>
            </v:textbox>
          </v:shape>
        </w:pict>
      </w:r>
      <w:r w:rsidR="00F0735E">
        <w:t>9</w:t>
      </w:r>
      <w:r w:rsidR="002A7104" w:rsidRPr="00170915">
        <w:t>.0</w:t>
      </w:r>
      <w:r w:rsidR="002A7104" w:rsidRPr="00170915">
        <w:tab/>
        <w:t xml:space="preserve">Land or development exempt from payment of an infrastructure </w:t>
      </w:r>
      <w:r w:rsidR="00111236">
        <w:t>contribution</w:t>
      </w:r>
      <w:r w:rsidR="002A7104" w:rsidRPr="00170915">
        <w:t xml:space="preserve"> </w:t>
      </w:r>
    </w:p>
    <w:p w14:paraId="5995D2C5" w14:textId="498F9F44" w:rsidR="002A7104" w:rsidRPr="00C30BE3" w:rsidRDefault="002A7104" w:rsidP="00076D0D">
      <w:pPr>
        <w:pStyle w:val="StyleBodytextBlue"/>
        <w:tabs>
          <w:tab w:val="clear" w:pos="360"/>
          <w:tab w:val="num" w:pos="1985"/>
        </w:tabs>
      </w:pPr>
      <w:r w:rsidRPr="00C30BE3">
        <w:t xml:space="preserve">Insert any additional land or development exempt from </w:t>
      </w:r>
      <w:r w:rsidR="001A3665" w:rsidRPr="00C30BE3">
        <w:t>imposition</w:t>
      </w:r>
      <w:r w:rsidRPr="00C30BE3">
        <w:t xml:space="preserve"> of an infrastructure </w:t>
      </w:r>
      <w:r w:rsidR="001A3665" w:rsidRPr="00C30BE3">
        <w:t>contribution</w:t>
      </w:r>
      <w:r w:rsidRPr="00C30BE3">
        <w:t xml:space="preserve"> or “None specified.”</w:t>
      </w:r>
    </w:p>
    <w:p w14:paraId="63C3BFE2" w14:textId="77777777" w:rsidR="00575257" w:rsidRPr="00575257" w:rsidRDefault="00575257" w:rsidP="00575257">
      <w:pPr>
        <w:pStyle w:val="BodyText1"/>
      </w:pPr>
    </w:p>
    <w:p w14:paraId="45A26EBB" w14:textId="161C7E1E" w:rsidR="0033367D" w:rsidRDefault="002A7104" w:rsidP="00076D0D">
      <w:pPr>
        <w:pStyle w:val="Notetext"/>
      </w:pPr>
      <w:r w:rsidRPr="00DC6668">
        <w:t xml:space="preserve">Notes: </w:t>
      </w:r>
      <w:r w:rsidRPr="00DC6668">
        <w:tab/>
        <w:t>This schedule sets out the levies prescribed in the infrastructure contributions plan. Refer to the incorporated infrastructure contributions plan for full details</w:t>
      </w:r>
      <w:r w:rsidR="001A3665">
        <w:t>.</w:t>
      </w:r>
    </w:p>
    <w:sectPr w:rsidR="0033367D" w:rsidSect="000D73B7">
      <w:headerReference w:type="default" r:id="rId15"/>
      <w:footerReference w:type="default" r:id="rId16"/>
      <w:pgSz w:w="11879" w:h="16817"/>
      <w:pgMar w:top="1440" w:right="1701" w:bottom="1134" w:left="1701" w:header="720" w:footer="720" w:gutter="0"/>
      <w:cols w:space="72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1FBA3C" w14:textId="77777777" w:rsidR="00E50B94" w:rsidRDefault="00E50B94">
      <w:r>
        <w:separator/>
      </w:r>
    </w:p>
    <w:p w14:paraId="57386849" w14:textId="77777777" w:rsidR="00E50B94" w:rsidRDefault="00E50B94"/>
    <w:p w14:paraId="2A05A637" w14:textId="77777777" w:rsidR="00E50B94" w:rsidRDefault="00E50B94"/>
    <w:p w14:paraId="35C662D3" w14:textId="77777777" w:rsidR="00E50B94" w:rsidRDefault="00E50B94"/>
  </w:endnote>
  <w:endnote w:type="continuationSeparator" w:id="0">
    <w:p w14:paraId="5E73FD21" w14:textId="77777777" w:rsidR="00E50B94" w:rsidRDefault="00E50B94">
      <w:r>
        <w:continuationSeparator/>
      </w:r>
    </w:p>
    <w:p w14:paraId="22C2C098" w14:textId="77777777" w:rsidR="00E50B94" w:rsidRDefault="00E50B94"/>
    <w:p w14:paraId="24634663" w14:textId="77777777" w:rsidR="00E50B94" w:rsidRDefault="00E50B94"/>
    <w:p w14:paraId="0F8FFC2A" w14:textId="77777777" w:rsidR="00E50B94" w:rsidRDefault="00E50B9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AB30FCA-0B84-4453-8426-88C0B1908A93}"/>
    <w:embedBold r:id="rId2" w:fontKey="{E24BC61B-1615-40B9-AF91-C2EE4C23312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F3D1C06-4EB9-40C0-9F46-B9F7B2D8742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75123430-0F6F-4456-B0A1-AB4646A6E88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8168A321-5DF8-45A5-8AE2-CAD9F4C805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A0C933" w14:textId="67CC904B" w:rsidR="00E965FE" w:rsidRDefault="000D73B7" w:rsidP="000D73B7">
    <w:pPr>
      <w:pStyle w:val="Footer"/>
      <w:tabs>
        <w:tab w:val="clear" w:pos="8640"/>
        <w:tab w:val="right" w:pos="8505"/>
      </w:tabs>
    </w:pPr>
    <w:r>
      <w:t>Overlays – Clause 45.1</w:t>
    </w:r>
    <w:r w:rsidR="00FD29CD">
      <w:t>1</w:t>
    </w:r>
    <w:r>
      <w:t xml:space="preserve"> – Schedule </w:t>
    </w:r>
    <w:r w:rsidRPr="00D81A66">
      <w:rPr>
        <w:color w:val="FF0000"/>
      </w:rPr>
      <w:t>[Number]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076D0D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076D0D">
      <w:rPr>
        <w:rStyle w:val="PageNumber"/>
        <w:noProof/>
      </w:rPr>
      <w:t>2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682F0E" w14:textId="77777777" w:rsidR="00E50B94" w:rsidRDefault="00E50B94">
      <w:r>
        <w:separator/>
      </w:r>
    </w:p>
    <w:p w14:paraId="2AE1E362" w14:textId="77777777" w:rsidR="00E50B94" w:rsidRDefault="00E50B94"/>
    <w:p w14:paraId="36DD0264" w14:textId="77777777" w:rsidR="00E50B94" w:rsidRDefault="00E50B94"/>
    <w:p w14:paraId="57B17D5C" w14:textId="77777777" w:rsidR="00E50B94" w:rsidRDefault="00E50B94"/>
  </w:footnote>
  <w:footnote w:type="continuationSeparator" w:id="0">
    <w:p w14:paraId="0FB9AB15" w14:textId="77777777" w:rsidR="00E50B94" w:rsidRDefault="00E50B94">
      <w:r>
        <w:continuationSeparator/>
      </w:r>
    </w:p>
    <w:p w14:paraId="60E5018B" w14:textId="77777777" w:rsidR="00E50B94" w:rsidRDefault="00E50B94"/>
    <w:p w14:paraId="4C79252F" w14:textId="77777777" w:rsidR="00E50B94" w:rsidRDefault="00E50B94"/>
    <w:p w14:paraId="5E94674C" w14:textId="77777777" w:rsidR="00E50B94" w:rsidRDefault="00E50B9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2F50B5" w14:textId="77777777" w:rsidR="00E965FE" w:rsidRDefault="000D73B7" w:rsidP="000D73B7">
    <w:pPr>
      <w:jc w:val="center"/>
    </w:pPr>
    <w:r w:rsidRPr="00836EE2">
      <w:rPr>
        <w:rFonts w:ascii="Times New Roman" w:hAnsi="Times New Roman"/>
        <w:smallCaps/>
        <w:color w:val="FF0000"/>
        <w:sz w:val="18"/>
        <w:u w:color="0000FF"/>
      </w:rPr>
      <w:t>[Insert Planning Scheme name]</w:t>
    </w:r>
    <w:r>
      <w:rPr>
        <w:rFonts w:ascii="Times New Roman" w:hAnsi="Times New Roman"/>
        <w:smallCaps/>
        <w:color w:val="000000"/>
        <w:sz w:val="18"/>
        <w:u w:color="0000FF"/>
      </w:rPr>
      <w:t xml:space="preserve"> </w:t>
    </w:r>
    <w:r w:rsidR="00E965FE">
      <w:rPr>
        <w:smallCaps/>
        <w:sz w:val="18"/>
      </w:rPr>
      <w:t>Planning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F6E4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3C90F81"/>
    <w:multiLevelType w:val="multilevel"/>
    <w:tmpl w:val="D1E8596C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249A6720"/>
    <w:multiLevelType w:val="hybridMultilevel"/>
    <w:tmpl w:val="46664412"/>
    <w:lvl w:ilvl="0" w:tplc="BE6CE0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11DE1"/>
    <w:multiLevelType w:val="singleLevel"/>
    <w:tmpl w:val="39DAD7AE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844923"/>
    <w:multiLevelType w:val="hybridMultilevel"/>
    <w:tmpl w:val="E3ACFC08"/>
    <w:lvl w:ilvl="0" w:tplc="83D276A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3E5C9B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110163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D0EE9A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890DDD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0703A0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736C5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F5AA69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A22A59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4"/>
  </w:num>
  <w:num w:numId="17">
    <w:abstractNumId w:val="13"/>
  </w:num>
  <w:num w:numId="18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intFractionalCharacterWidth/>
  <w:embedTrueTypeFonts/>
  <w:hideSpellingErrors/>
  <w:hideGrammaticalErrors/>
  <w:proofState w:spelling="clean" w:grammar="clean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NotTrackMoves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A7104"/>
    <w:rsid w:val="000104C5"/>
    <w:rsid w:val="000252D5"/>
    <w:rsid w:val="00035D6A"/>
    <w:rsid w:val="00040242"/>
    <w:rsid w:val="00062CB8"/>
    <w:rsid w:val="00076D0D"/>
    <w:rsid w:val="000A05DE"/>
    <w:rsid w:val="000D2A26"/>
    <w:rsid w:val="000D73B7"/>
    <w:rsid w:val="00111236"/>
    <w:rsid w:val="00130858"/>
    <w:rsid w:val="00146C62"/>
    <w:rsid w:val="001557DD"/>
    <w:rsid w:val="00155A71"/>
    <w:rsid w:val="00157776"/>
    <w:rsid w:val="00162485"/>
    <w:rsid w:val="001643B4"/>
    <w:rsid w:val="00187C9C"/>
    <w:rsid w:val="001A3665"/>
    <w:rsid w:val="001B685B"/>
    <w:rsid w:val="001C4BB8"/>
    <w:rsid w:val="001D2606"/>
    <w:rsid w:val="001D5AD8"/>
    <w:rsid w:val="001D5E5A"/>
    <w:rsid w:val="001D71C7"/>
    <w:rsid w:val="001E03B6"/>
    <w:rsid w:val="001E73D9"/>
    <w:rsid w:val="001F3FD6"/>
    <w:rsid w:val="001F7184"/>
    <w:rsid w:val="00224F22"/>
    <w:rsid w:val="002567E4"/>
    <w:rsid w:val="00262BAB"/>
    <w:rsid w:val="00266E2F"/>
    <w:rsid w:val="002922F5"/>
    <w:rsid w:val="002949C4"/>
    <w:rsid w:val="002A20A3"/>
    <w:rsid w:val="002A29A8"/>
    <w:rsid w:val="002A3A34"/>
    <w:rsid w:val="002A5240"/>
    <w:rsid w:val="002A7104"/>
    <w:rsid w:val="002B09AA"/>
    <w:rsid w:val="002B1E3A"/>
    <w:rsid w:val="002B2152"/>
    <w:rsid w:val="002B3041"/>
    <w:rsid w:val="002D0F4F"/>
    <w:rsid w:val="002E1674"/>
    <w:rsid w:val="002F4A6F"/>
    <w:rsid w:val="003003E6"/>
    <w:rsid w:val="003050D8"/>
    <w:rsid w:val="0033309F"/>
    <w:rsid w:val="0033367D"/>
    <w:rsid w:val="00333AD7"/>
    <w:rsid w:val="00351F84"/>
    <w:rsid w:val="00356507"/>
    <w:rsid w:val="0035716C"/>
    <w:rsid w:val="00362BBC"/>
    <w:rsid w:val="00363BB6"/>
    <w:rsid w:val="003763E9"/>
    <w:rsid w:val="0037761E"/>
    <w:rsid w:val="00382D6B"/>
    <w:rsid w:val="00387E04"/>
    <w:rsid w:val="003924B4"/>
    <w:rsid w:val="003A5955"/>
    <w:rsid w:val="003B0A6D"/>
    <w:rsid w:val="003B4808"/>
    <w:rsid w:val="003B6B60"/>
    <w:rsid w:val="003C3E63"/>
    <w:rsid w:val="003C4417"/>
    <w:rsid w:val="003D595D"/>
    <w:rsid w:val="003D6754"/>
    <w:rsid w:val="003D6891"/>
    <w:rsid w:val="003E0D3B"/>
    <w:rsid w:val="003F0262"/>
    <w:rsid w:val="003F5A29"/>
    <w:rsid w:val="00417939"/>
    <w:rsid w:val="00423909"/>
    <w:rsid w:val="00443A42"/>
    <w:rsid w:val="004443C1"/>
    <w:rsid w:val="00446915"/>
    <w:rsid w:val="00453791"/>
    <w:rsid w:val="00482240"/>
    <w:rsid w:val="004921FC"/>
    <w:rsid w:val="004954E1"/>
    <w:rsid w:val="00495A18"/>
    <w:rsid w:val="004A3635"/>
    <w:rsid w:val="004A53DC"/>
    <w:rsid w:val="004E3F47"/>
    <w:rsid w:val="004F10C0"/>
    <w:rsid w:val="004F6A09"/>
    <w:rsid w:val="005043D6"/>
    <w:rsid w:val="005147AF"/>
    <w:rsid w:val="005165C1"/>
    <w:rsid w:val="00530B12"/>
    <w:rsid w:val="005419EE"/>
    <w:rsid w:val="00544E6B"/>
    <w:rsid w:val="00546531"/>
    <w:rsid w:val="005578B7"/>
    <w:rsid w:val="0057245A"/>
    <w:rsid w:val="00575257"/>
    <w:rsid w:val="0057694E"/>
    <w:rsid w:val="005A2075"/>
    <w:rsid w:val="005A6A02"/>
    <w:rsid w:val="005B2D86"/>
    <w:rsid w:val="005E20C3"/>
    <w:rsid w:val="005E39A8"/>
    <w:rsid w:val="005E7E93"/>
    <w:rsid w:val="005F02EF"/>
    <w:rsid w:val="0060280C"/>
    <w:rsid w:val="0062112D"/>
    <w:rsid w:val="00623B98"/>
    <w:rsid w:val="006262BB"/>
    <w:rsid w:val="00634E46"/>
    <w:rsid w:val="006942DE"/>
    <w:rsid w:val="006A0152"/>
    <w:rsid w:val="006A140E"/>
    <w:rsid w:val="006A2731"/>
    <w:rsid w:val="006B15F1"/>
    <w:rsid w:val="006B2587"/>
    <w:rsid w:val="006B585A"/>
    <w:rsid w:val="006C5087"/>
    <w:rsid w:val="006D5439"/>
    <w:rsid w:val="006D5F59"/>
    <w:rsid w:val="006E62B9"/>
    <w:rsid w:val="006E7207"/>
    <w:rsid w:val="006E77A8"/>
    <w:rsid w:val="007071B0"/>
    <w:rsid w:val="00710D9D"/>
    <w:rsid w:val="007145A1"/>
    <w:rsid w:val="0072628A"/>
    <w:rsid w:val="007323EF"/>
    <w:rsid w:val="00740A4E"/>
    <w:rsid w:val="00747ED6"/>
    <w:rsid w:val="007656BB"/>
    <w:rsid w:val="007723FF"/>
    <w:rsid w:val="007746A3"/>
    <w:rsid w:val="00782A23"/>
    <w:rsid w:val="00796C03"/>
    <w:rsid w:val="007B6439"/>
    <w:rsid w:val="007D1BE5"/>
    <w:rsid w:val="007D582C"/>
    <w:rsid w:val="007D6D4E"/>
    <w:rsid w:val="007F7045"/>
    <w:rsid w:val="00803810"/>
    <w:rsid w:val="00806BE6"/>
    <w:rsid w:val="00807F3F"/>
    <w:rsid w:val="008234E1"/>
    <w:rsid w:val="0082351D"/>
    <w:rsid w:val="00836BF6"/>
    <w:rsid w:val="008377A2"/>
    <w:rsid w:val="00853BC0"/>
    <w:rsid w:val="0085625C"/>
    <w:rsid w:val="00860CA3"/>
    <w:rsid w:val="008614BA"/>
    <w:rsid w:val="0086238C"/>
    <w:rsid w:val="008665DC"/>
    <w:rsid w:val="00871280"/>
    <w:rsid w:val="008741C7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530DE"/>
    <w:rsid w:val="009612A0"/>
    <w:rsid w:val="0097313F"/>
    <w:rsid w:val="009923E4"/>
    <w:rsid w:val="009932BD"/>
    <w:rsid w:val="009A28F6"/>
    <w:rsid w:val="009A6279"/>
    <w:rsid w:val="009C27D4"/>
    <w:rsid w:val="009D3694"/>
    <w:rsid w:val="009D48B1"/>
    <w:rsid w:val="009D5CD7"/>
    <w:rsid w:val="009E7819"/>
    <w:rsid w:val="009F2088"/>
    <w:rsid w:val="009F3C9E"/>
    <w:rsid w:val="00A15ECA"/>
    <w:rsid w:val="00A17F92"/>
    <w:rsid w:val="00A57BD3"/>
    <w:rsid w:val="00A57E91"/>
    <w:rsid w:val="00A64F75"/>
    <w:rsid w:val="00A75810"/>
    <w:rsid w:val="00A80BD8"/>
    <w:rsid w:val="00A82822"/>
    <w:rsid w:val="00A8300D"/>
    <w:rsid w:val="00A847A9"/>
    <w:rsid w:val="00AA43B8"/>
    <w:rsid w:val="00AB05E7"/>
    <w:rsid w:val="00AB28C4"/>
    <w:rsid w:val="00AB362C"/>
    <w:rsid w:val="00AB45F5"/>
    <w:rsid w:val="00AD4D20"/>
    <w:rsid w:val="00AE36A0"/>
    <w:rsid w:val="00AE5784"/>
    <w:rsid w:val="00B12957"/>
    <w:rsid w:val="00B24A6A"/>
    <w:rsid w:val="00B253FE"/>
    <w:rsid w:val="00B27E18"/>
    <w:rsid w:val="00B34842"/>
    <w:rsid w:val="00B369D2"/>
    <w:rsid w:val="00B43834"/>
    <w:rsid w:val="00B72330"/>
    <w:rsid w:val="00B87436"/>
    <w:rsid w:val="00B93E23"/>
    <w:rsid w:val="00B95F65"/>
    <w:rsid w:val="00BB3A9E"/>
    <w:rsid w:val="00BE762B"/>
    <w:rsid w:val="00BF28B1"/>
    <w:rsid w:val="00BF3CC1"/>
    <w:rsid w:val="00BF4421"/>
    <w:rsid w:val="00BF533D"/>
    <w:rsid w:val="00BF5D40"/>
    <w:rsid w:val="00C14C0E"/>
    <w:rsid w:val="00C157F0"/>
    <w:rsid w:val="00C234B7"/>
    <w:rsid w:val="00C30BE3"/>
    <w:rsid w:val="00C33FF8"/>
    <w:rsid w:val="00C4476A"/>
    <w:rsid w:val="00C52E26"/>
    <w:rsid w:val="00C60A6E"/>
    <w:rsid w:val="00C71D4D"/>
    <w:rsid w:val="00C737D4"/>
    <w:rsid w:val="00C76C1A"/>
    <w:rsid w:val="00C84CF9"/>
    <w:rsid w:val="00CB77F8"/>
    <w:rsid w:val="00CC623F"/>
    <w:rsid w:val="00CC7E6D"/>
    <w:rsid w:val="00CF1AE9"/>
    <w:rsid w:val="00CF1DF8"/>
    <w:rsid w:val="00CF6C95"/>
    <w:rsid w:val="00CF7DED"/>
    <w:rsid w:val="00D00CE4"/>
    <w:rsid w:val="00D0306C"/>
    <w:rsid w:val="00D2572D"/>
    <w:rsid w:val="00D70320"/>
    <w:rsid w:val="00D76F13"/>
    <w:rsid w:val="00D821BE"/>
    <w:rsid w:val="00D86263"/>
    <w:rsid w:val="00D922E9"/>
    <w:rsid w:val="00D951E9"/>
    <w:rsid w:val="00DC5DC1"/>
    <w:rsid w:val="00DD1FFA"/>
    <w:rsid w:val="00DD680C"/>
    <w:rsid w:val="00DF555B"/>
    <w:rsid w:val="00DF6768"/>
    <w:rsid w:val="00DF6BAD"/>
    <w:rsid w:val="00E075DE"/>
    <w:rsid w:val="00E11C0A"/>
    <w:rsid w:val="00E12E8B"/>
    <w:rsid w:val="00E25799"/>
    <w:rsid w:val="00E411D1"/>
    <w:rsid w:val="00E47F19"/>
    <w:rsid w:val="00E50B94"/>
    <w:rsid w:val="00E52A93"/>
    <w:rsid w:val="00E6358F"/>
    <w:rsid w:val="00E717C0"/>
    <w:rsid w:val="00E740A1"/>
    <w:rsid w:val="00E83950"/>
    <w:rsid w:val="00E965FE"/>
    <w:rsid w:val="00EA6662"/>
    <w:rsid w:val="00EC4533"/>
    <w:rsid w:val="00EE1DE7"/>
    <w:rsid w:val="00EF053A"/>
    <w:rsid w:val="00EF726C"/>
    <w:rsid w:val="00F037C6"/>
    <w:rsid w:val="00F05F3D"/>
    <w:rsid w:val="00F0735E"/>
    <w:rsid w:val="00F13315"/>
    <w:rsid w:val="00F1653F"/>
    <w:rsid w:val="00F56982"/>
    <w:rsid w:val="00F56C09"/>
    <w:rsid w:val="00F63A2B"/>
    <w:rsid w:val="00F70BF9"/>
    <w:rsid w:val="00F84355"/>
    <w:rsid w:val="00F90122"/>
    <w:rsid w:val="00F97B83"/>
    <w:rsid w:val="00FA22F0"/>
    <w:rsid w:val="00FB0619"/>
    <w:rsid w:val="00FB7698"/>
    <w:rsid w:val="00FD29CD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49"/>
    <o:shapelayout v:ext="edit">
      <o:idmap v:ext="edit" data="1"/>
    </o:shapelayout>
  </w:shapeDefaults>
  <w:decimalSymbol w:val="."/>
  <w:listSeparator w:val=","/>
  <w14:docId w14:val="13913562"/>
  <w15:chartTrackingRefBased/>
  <w15:docId w15:val="{B07EFDB5-B09D-4D82-9460-BF3AD58C7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Body Text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76D0D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6262BB"/>
    <w:pPr>
      <w:tabs>
        <w:tab w:val="center" w:pos="4513"/>
        <w:tab w:val="right" w:pos="9026"/>
      </w:tabs>
      <w:jc w:val="center"/>
    </w:pPr>
    <w:rPr>
      <w:rFonts w:ascii="Times New Roman" w:hAnsi="Times New Roman"/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6262BB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6262BB"/>
    <w:rPr>
      <w:rFonts w:ascii="Arial" w:hAnsi="Arial"/>
      <w:b/>
      <w:sz w:val="12"/>
    </w:rPr>
  </w:style>
  <w:style w:type="paragraph" w:customStyle="1" w:styleId="Notetext">
    <w:name w:val="Note text"/>
    <w:basedOn w:val="Normal"/>
    <w:qFormat/>
    <w:rsid w:val="009530DE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266E2F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qFormat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262BB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6262BB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6262BB"/>
    <w:pPr>
      <w:keepNext/>
    </w:pPr>
    <w:rPr>
      <w:caps w:val="0"/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076D0D"/>
    <w:pPr>
      <w:numPr>
        <w:numId w:val="1"/>
      </w:numPr>
      <w:spacing w:line="240" w:lineRule="exact"/>
      <w:ind w:left="1985" w:hanging="851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6262BB"/>
    <w:pPr>
      <w:pBdr>
        <w:top w:val="dotted" w:sz="4" w:space="1" w:color="auto"/>
      </w:pBdr>
      <w:tabs>
        <w:tab w:val="center" w:pos="4320"/>
        <w:tab w:val="right" w:pos="8640"/>
      </w:tabs>
    </w:pPr>
    <w:rPr>
      <w:rFonts w:ascii="Times New Roman" w:hAnsi="Times New Roman"/>
      <w:smallCaps/>
      <w:sz w:val="18"/>
    </w:rPr>
  </w:style>
  <w:style w:type="character" w:customStyle="1" w:styleId="Mapcode">
    <w:name w:val="Map code"/>
    <w:qFormat/>
    <w:rsid w:val="006262BB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262BB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AB05E7"/>
    <w:pPr>
      <w:numPr>
        <w:numId w:val="0"/>
      </w:numPr>
      <w:ind w:left="2552" w:hanging="284"/>
    </w:pPr>
  </w:style>
  <w:style w:type="paragraph" w:customStyle="1" w:styleId="Bodytext">
    <w:name w:val="Body text ."/>
    <w:basedOn w:val="BodyText10"/>
    <w:autoRedefine/>
    <w:rsid w:val="00157776"/>
    <w:pPr>
      <w:numPr>
        <w:numId w:val="2"/>
      </w:numPr>
      <w:tabs>
        <w:tab w:val="clear" w:pos="1701"/>
        <w:tab w:val="num" w:pos="2552"/>
      </w:tabs>
      <w:ind w:left="2552" w:hanging="567"/>
    </w:pPr>
  </w:style>
  <w:style w:type="character" w:customStyle="1" w:styleId="BodytextChar1">
    <w:name w:val="Body text • Char"/>
    <w:link w:val="Bodytext0"/>
    <w:rsid w:val="00076D0D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6262BB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numberedindent">
    <w:name w:val="Body text numbered indent"/>
    <w:basedOn w:val="Bodytextnumbered"/>
    <w:qFormat/>
    <w:rsid w:val="006262BB"/>
  </w:style>
  <w:style w:type="paragraph" w:customStyle="1" w:styleId="Tabletext0">
    <w:name w:val="Table text ."/>
    <w:basedOn w:val="Tabletext1"/>
    <w:qFormat/>
    <w:rsid w:val="006262BB"/>
    <w:pPr>
      <w:numPr>
        <w:numId w:val="16"/>
      </w:numPr>
    </w:pPr>
  </w:style>
  <w:style w:type="paragraph" w:customStyle="1" w:styleId="Tabletext">
    <w:name w:val="Table text •"/>
    <w:qFormat/>
    <w:rsid w:val="006262BB"/>
    <w:pPr>
      <w:numPr>
        <w:numId w:val="18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6262BB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6262BB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5777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6262BB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6262BB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6262BB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6262BB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6262BB"/>
    <w:rPr>
      <w:noProof/>
    </w:rPr>
  </w:style>
  <w:style w:type="paragraph" w:customStyle="1" w:styleId="HeadD">
    <w:name w:val="Head D"/>
    <w:basedOn w:val="HeadC"/>
    <w:qFormat/>
    <w:rsid w:val="006262BB"/>
    <w:pPr>
      <w:ind w:firstLine="0"/>
    </w:pPr>
  </w:style>
  <w:style w:type="paragraph" w:customStyle="1" w:styleId="HeadE">
    <w:name w:val="Head E"/>
    <w:basedOn w:val="HeadD"/>
    <w:qFormat/>
    <w:rsid w:val="006262BB"/>
    <w:pPr>
      <w:spacing w:before="120" w:after="120"/>
    </w:pPr>
  </w:style>
  <w:style w:type="paragraph" w:customStyle="1" w:styleId="Bodytextnumbered">
    <w:name w:val="Body text numbered"/>
    <w:basedOn w:val="BodyText10"/>
    <w:qFormat/>
    <w:rsid w:val="006262BB"/>
    <w:pPr>
      <w:ind w:left="1985" w:hanging="851"/>
    </w:pPr>
  </w:style>
  <w:style w:type="paragraph" w:customStyle="1" w:styleId="Tablelabel2">
    <w:name w:val="Table label 2"/>
    <w:basedOn w:val="Tablelabel"/>
    <w:qFormat/>
    <w:rsid w:val="006262BB"/>
    <w:pPr>
      <w:ind w:left="0"/>
    </w:pPr>
    <w:rPr>
      <w:sz w:val="15"/>
    </w:rPr>
  </w:style>
  <w:style w:type="paragraph" w:customStyle="1" w:styleId="Tabletext2">
    <w:name w:val="Table text 2"/>
    <w:basedOn w:val="Tabletext1"/>
    <w:qFormat/>
    <w:rsid w:val="006262BB"/>
    <w:rPr>
      <w:sz w:val="15"/>
    </w:rPr>
  </w:style>
  <w:style w:type="paragraph" w:customStyle="1" w:styleId="TabletextItalic">
    <w:name w:val="Table text • + Italic"/>
    <w:basedOn w:val="Tabletext"/>
    <w:qFormat/>
    <w:rsid w:val="006262BB"/>
    <w:pPr>
      <w:numPr>
        <w:numId w:val="0"/>
      </w:numPr>
    </w:pPr>
    <w:rPr>
      <w:i/>
    </w:rPr>
  </w:style>
  <w:style w:type="paragraph" w:customStyle="1" w:styleId="Tabletextnote">
    <w:name w:val="Table text note"/>
    <w:basedOn w:val="Tabletext1"/>
    <w:qFormat/>
    <w:rsid w:val="006262BB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6262BB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BodyText2">
    <w:name w:val="Body Text2"/>
    <w:basedOn w:val="Normal"/>
    <w:qFormat/>
    <w:rsid w:val="002A7104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styleId="Revision">
    <w:name w:val="Revision"/>
    <w:hidden/>
    <w:uiPriority w:val="99"/>
    <w:semiHidden/>
    <w:rsid w:val="00262BAB"/>
    <w:rPr>
      <w:sz w:val="24"/>
    </w:rPr>
  </w:style>
  <w:style w:type="paragraph" w:customStyle="1" w:styleId="StyleBodytextBlue">
    <w:name w:val="Style Body text • + Blue"/>
    <w:basedOn w:val="Bodytext0"/>
    <w:rsid w:val="00076D0D"/>
    <w:rPr>
      <w:color w:val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7.xml"/><Relationship Id="rId13" Type="http://schemas.openxmlformats.org/officeDocument/2006/relationships/footnotes" Target="footnotes.xml"/><Relationship Id="rId18" Type="http://schemas.openxmlformats.org/officeDocument/2006/relationships/theme" Target="theme/theme1.xml"/><Relationship Id="rId3" Type="http://schemas.openxmlformats.org/officeDocument/2006/relationships/customXml" Target="../customXml/item2.xml"/><Relationship Id="rId7" Type="http://schemas.openxmlformats.org/officeDocument/2006/relationships/customXml" Target="../customXml/item6.xml"/><Relationship Id="rId12" Type="http://schemas.openxmlformats.org/officeDocument/2006/relationships/webSettings" Target="webSettings.xml"/><Relationship Id="rId17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footer" Target="footer1.xml"/><Relationship Id="rId1" Type="http://schemas.microsoft.com/office/2006/relationships/keyMapCustomizations" Target="customizations.xml"/><Relationship Id="rId6" Type="http://schemas.openxmlformats.org/officeDocument/2006/relationships/customXml" Target="../customXml/item5.xml"/><Relationship Id="rId11" Type="http://schemas.openxmlformats.org/officeDocument/2006/relationships/settings" Target="settings.xml"/><Relationship Id="rId5" Type="http://schemas.openxmlformats.org/officeDocument/2006/relationships/customXml" Target="../customXml/item4.xml"/><Relationship Id="rId15" Type="http://schemas.openxmlformats.org/officeDocument/2006/relationships/header" Target="header1.xml"/><Relationship Id="rId10" Type="http://schemas.openxmlformats.org/officeDocument/2006/relationships/styles" Target="styles.xml"/><Relationship Id="rId4" Type="http://schemas.openxmlformats.org/officeDocument/2006/relationships/customXml" Target="../customXml/item3.xml"/><Relationship Id="rId9" Type="http://schemas.openxmlformats.org/officeDocument/2006/relationships/numbering" Target="numbering.xml"/><Relationship Id="rId14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customXsn xmlns="http://schemas.microsoft.com/office/2006/metadata/customXsn">
  <xsnLocation/>
  <cached>True</cached>
  <openByDefault>True</openByDefault>
  <xsnScope>/sites/contentTypeHub</xsnScope>
</customXsn>
</file>

<file path=customXml/item2.xml><?xml version="1.0" encoding="utf-8"?>
<?mso-contentType ?>
<SharedContentType xmlns="Microsoft.SharePoint.Taxonomy.ContentTypeSync" SourceId="797aeec6-0273-40f2-ab3e-beee73212332" ContentTypeId="0x0101002517F445A0F35E449C98AAD631F2B03838" PreviousValue="fals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Legislative Proposal" ma:contentTypeID="0x0101002517F445A0F35E449C98AAD631F2B03838003C9E3A9380FBF54FBB50636BF976D751" ma:contentTypeVersion="18" ma:contentTypeDescription="Proposal for either new legislation or changes to existing legislation - DELWP" ma:contentTypeScope="" ma:versionID="8deba26f9c87f2a9a84bb0f81e770bb9">
  <xsd:schema xmlns:xsd="http://www.w3.org/2001/XMLSchema" xmlns:xs="http://www.w3.org/2001/XMLSchema" xmlns:p="http://schemas.microsoft.com/office/2006/metadata/properties" xmlns:ns1="a5f32de4-e402-4188-b034-e71ca7d22e54" xmlns:ns2="http://schemas.microsoft.com/sharepoint/v3" xmlns:ns3="9fd47c19-1c4a-4d7d-b342-c10cef269344" xmlns:ns4="c42f9c80-6326-4d3e-8624-f1221488f056" targetNamespace="http://schemas.microsoft.com/office/2006/metadata/properties" ma:root="true" ma:fieldsID="0d1121d5b28aa386957d32f8e236b804" ns1:_="" ns2:_="" ns3:_="" ns4:_="">
    <xsd:import namespace="a5f32de4-e402-4188-b034-e71ca7d22e54"/>
    <xsd:import namespace="http://schemas.microsoft.com/sharepoint/v3"/>
    <xsd:import namespace="9fd47c19-1c4a-4d7d-b342-c10cef269344"/>
    <xsd:import namespace="c42f9c80-6326-4d3e-8624-f1221488f056"/>
    <xsd:element name="properties">
      <xsd:complexType>
        <xsd:sequence>
          <xsd:element name="documentManagement">
            <xsd:complexType>
              <xsd:all>
                <xsd:element ref="ns1:_dlc_DocIdUrl" minOccurs="0"/>
                <xsd:element ref="ns1:_dlc_DocId" minOccurs="0"/>
                <xsd:element ref="ns2:RoutingRuleDescription" minOccurs="0"/>
                <xsd:element ref="ns1:Reference_x0020_Number" minOccurs="0"/>
                <xsd:element ref="ns1:Review_x0020_Date" minOccurs="0"/>
                <xsd:element ref="ns2:Language"/>
                <xsd:element ref="ns3:mfe9accc5a0b4653a7b513b67ffd122d" minOccurs="0"/>
                <xsd:element ref="ns1:_dlc_DocIdPersistId" minOccurs="0"/>
                <xsd:element ref="ns3:pd01c257034b4e86b1f58279a3bd54c6" minOccurs="0"/>
                <xsd:element ref="ns3:fb3179c379644f499d7166d0c985669b" minOccurs="0"/>
                <xsd:element ref="ns3:TaxCatchAll" minOccurs="0"/>
                <xsd:element ref="ns3:TaxCatchAllLabel" minOccurs="0"/>
                <xsd:element ref="ns3:ece32f50ba964e1fbf627a9d83fe6c01" minOccurs="0"/>
                <xsd:element ref="ns3:ic50d0a05a8e4d9791dac67f8a1e716c" minOccurs="0"/>
                <xsd:element ref="ns3:n771d69a070c4babbf278c67c8a2b859" minOccurs="0"/>
                <xsd:element ref="ns3:k1bd994a94c2413797db3bab8f123f6f" minOccurs="0"/>
                <xsd:element ref="ns3:ld508a88e6264ce89693af80a72862cb" minOccurs="0"/>
                <xsd:element ref="ns3:a25c4e3633654d669cbaa09ae6b70789" minOccurs="0"/>
                <xsd:element ref="ns4:TRIM_x0020_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Url" ma:index="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1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Reference_x0020_Number" ma:index="5" nillable="true" ma:displayName="Reference Number" ma:internalName="Reference_x0020_Number">
      <xsd:simpleType>
        <xsd:restriction base="dms:Text">
          <xsd:maxLength value="255"/>
        </xsd:restriction>
      </xsd:simpleType>
    </xsd:element>
    <xsd:element name="Review_x0020_Date" ma:index="7" nillable="true" ma:displayName="Review Date" ma:description="This is the date that you will be alerted to review your object." ma:format="DateOnly" ma:internalName="Review_x0020_Date">
      <xsd:simpleType>
        <xsd:restriction base="dms:DateTime"/>
      </xsd:simpleType>
    </xsd:element>
    <xsd:element name="_dlc_DocIdPersistId" ma:index="19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4" nillable="true" ma:displayName="Description" ma:internalName="RoutingRuleDescription" ma:readOnly="false">
      <xsd:simpleType>
        <xsd:restriction base="dms:Text">
          <xsd:maxLength value="255"/>
        </xsd:restriction>
      </xsd:simpleType>
    </xsd:element>
    <xsd:element name="Language" ma:index="16" ma:displayName="Language" ma:default="English" ma:internalName="Language" ma:readOnly="false">
      <xsd:simpleType>
        <xsd:restriction base="dms:Choice">
          <xsd:enumeration value="Arabic (Saudi Arabia)"/>
          <xsd:enumeration value="Bulgarian (Bulgaria)"/>
          <xsd:enumeration value="Chinese (Hong Kong S.A.R.)"/>
          <xsd:enumeration value="Chinese (People's Republic of China)"/>
          <xsd:enumeration value="Chinese (Taiwan)"/>
          <xsd:enumeration value="Croatian (Croatia)"/>
          <xsd:enumeration value="Czech (Czech Republic)"/>
          <xsd:enumeration value="Danish (Denmark)"/>
          <xsd:enumeration value="Dutch (Netherlands)"/>
          <xsd:enumeration value="English"/>
          <xsd:enumeration value="Estonian (Estonia)"/>
          <xsd:enumeration value="Finnish (Finland)"/>
          <xsd:enumeration value="French (France)"/>
          <xsd:enumeration value="German (Germany)"/>
          <xsd:enumeration value="Greek (Greece)"/>
          <xsd:enumeration value="Hebrew (Israel)"/>
          <xsd:enumeration value="Hindi (India)"/>
          <xsd:enumeration value="Hungarian (Hungary)"/>
          <xsd:enumeration value="Indonesian (Indonesia)"/>
          <xsd:enumeration value="Italian (Italy)"/>
          <xsd:enumeration value="Japanese (Japan)"/>
          <xsd:enumeration value="Korean (Korea)"/>
          <xsd:enumeration value="Latvian (Latvia)"/>
          <xsd:enumeration value="Lithuanian (Lithuania)"/>
          <xsd:enumeration value="Malay (Malaysia)"/>
          <xsd:enumeration value="Norwegian (Bokmal) (Norway)"/>
          <xsd:enumeration value="Polish (Poland)"/>
          <xsd:enumeration value="Portuguese (Brazil)"/>
          <xsd:enumeration value="Portuguese (Portugal)"/>
          <xsd:enumeration value="Romanian (Romania)"/>
          <xsd:enumeration value="Russian (Russia)"/>
          <xsd:enumeration value="Serbian (Latin) (Serbia)"/>
          <xsd:enumeration value="Slovak (Slovakia)"/>
          <xsd:enumeration value="Slovenian (Slovenia)"/>
          <xsd:enumeration value="Spanish (Spain)"/>
          <xsd:enumeration value="Swedish (Sweden)"/>
          <xsd:enumeration value="Thai (Thailand)"/>
          <xsd:enumeration value="Turkish (Turkey)"/>
          <xsd:enumeration value="Ukrainian (Ukraine)"/>
          <xsd:enumeration value="Urdu (Islamic Republic of Pakistan)"/>
          <xsd:enumeration value="Vietnamese (Vietnam)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d47c19-1c4a-4d7d-b342-c10cef269344" elementFormDefault="qualified">
    <xsd:import namespace="http://schemas.microsoft.com/office/2006/documentManagement/types"/>
    <xsd:import namespace="http://schemas.microsoft.com/office/infopath/2007/PartnerControls"/>
    <xsd:element name="mfe9accc5a0b4653a7b513b67ffd122d" ma:index="18" ma:taxonomy="true" ma:internalName="mfe9accc5a0b4653a7b513b67ffd122d" ma:taxonomyFieldName="Branch" ma:displayName="Branch" ma:default="7;#Planning Systems|85906f6d-f5aa-4c3a-81be-9af2863c2b3a" ma:fieldId="{6fe9accc-5a0b-4653-a7b5-13b67ffd122d}" ma:sspId="797aeec6-0273-40f2-ab3e-beee73212332" ma:termSetId="2966b9b6-b7ea-4bfd-a4f9-f27ab5012f4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d01c257034b4e86b1f58279a3bd54c6" ma:index="20" ma:taxonomy="true" ma:internalName="pd01c257034b4e86b1f58279a3bd54c6" ma:taxonomyFieldName="Security_x0020_Classification" ma:displayName="Security Classification" ma:default="3;#Unclassified|7fa379f4-4aba-4692-ab80-7d39d3a23cf4" ma:fieldId="{9d01c257-034b-4e86-b1f5-8279a3bd54c6}" ma:sspId="797aeec6-0273-40f2-ab3e-beee73212332" ma:termSetId="6da6c671-4dae-4188-8808-548c864e9f8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b3179c379644f499d7166d0c985669b" ma:index="21" ma:taxonomy="true" ma:internalName="fb3179c379644f499d7166d0c985669b" ma:taxonomyFieldName="Dissemination_x0020_Limiting_x0020_Marker" ma:displayName="Dissemination Limiting Marker" ma:default="2;#FOUO|955eb6fc-b35a-4808-8aa5-31e514fa3f26" ma:fieldId="{fb3179c3-7964-4f49-9d71-66d0c985669b}" ma:sspId="797aeec6-0273-40f2-ab3e-beee73212332" ma:termSetId="f41b4dff-1c0e-42ed-b4e6-3638cbec140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2" nillable="true" ma:displayName="Taxonomy Catch All Column" ma:hidden="true" ma:list="{56f55499-b0c4-4650-909a-87f59c6fb0e5}" ma:internalName="TaxCatchAll" ma:showField="CatchAllData" ma:web="c42f9c80-6326-4d3e-8624-f1221488f0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3" nillable="true" ma:displayName="Taxonomy Catch All Column1" ma:hidden="true" ma:list="{56f55499-b0c4-4650-909a-87f59c6fb0e5}" ma:internalName="TaxCatchAllLabel" ma:readOnly="true" ma:showField="CatchAllDataLabel" ma:web="c42f9c80-6326-4d3e-8624-f1221488f0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ce32f50ba964e1fbf627a9d83fe6c01" ma:index="25" ma:taxonomy="true" ma:internalName="ece32f50ba964e1fbf627a9d83fe6c01" ma:taxonomyFieldName="Agency" ma:displayName="Agency" ma:default="1;#Department of Environment, Land, Water and Planning|607a3f87-1228-4cd9-82a5-076aa8776274" ma:fieldId="{ece32f50-ba96-4e1f-bf62-7a9d83fe6c01}" ma:sspId="797aeec6-0273-40f2-ab3e-beee73212332" ma:termSetId="8802f075-2b41-4f09-b612-1b6d41c669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c50d0a05a8e4d9791dac67f8a1e716c" ma:index="27" ma:taxonomy="true" ma:internalName="ic50d0a05a8e4d9791dac67f8a1e716c" ma:taxonomyFieldName="Group1" ma:displayName="Group" ma:default="5;#Planning|a27341dd-7be7-4882-a552-a667d667e276" ma:fieldId="{2c50d0a0-5a8e-4d97-91da-c67f8a1e716c}" ma:sspId="797aeec6-0273-40f2-ab3e-beee73212332" ma:termSetId="4ea60e42-aaf2-4d08-ba07-c252f1e94b4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771d69a070c4babbf278c67c8a2b859" ma:index="29" ma:taxonomy="true" ma:internalName="n771d69a070c4babbf278c67c8a2b859" ma:taxonomyFieldName="Division" ma:displayName="Division" ma:default="4;#Planning, Building and Heritage|7249f44f-849c-4b70-a904-fc1428a28adf" ma:fieldId="{7771d69a-070c-4bab-bf27-8c67c8a2b859}" ma:sspId="797aeec6-0273-40f2-ab3e-beee73212332" ma:termSetId="0b563327-3fd1-4e33-bf14-c9e227ef5a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1bd994a94c2413797db3bab8f123f6f" ma:index="31" nillable="true" ma:taxonomy="true" ma:internalName="k1bd994a94c2413797db3bab8f123f6f" ma:taxonomyFieldName="Section" ma:displayName="Section" ma:default="6;#All|8270565e-a836-42c0-aa61-1ac7b0ff14aa" ma:fieldId="{41bd994a-94c2-4137-97db-3bab8f123f6f}" ma:sspId="797aeec6-0273-40f2-ab3e-beee73212332" ma:termSetId="7ed103ff-4fe0-4197-8cbd-8afd7af5c09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d508a88e6264ce89693af80a72862cb" ma:index="32" nillable="true" ma:taxonomy="true" ma:internalName="ld508a88e6264ce89693af80a72862cb" ma:taxonomyFieldName="Reference_x0020_Type" ma:displayName="Reference Type" ma:default="" ma:fieldId="{5d508a88-e626-4ce8-9693-af80a72862cb}" ma:sspId="797aeec6-0273-40f2-ab3e-beee73212332" ma:termSetId="11043c92-3a71-4a36-852c-b5b476b0493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25c4e3633654d669cbaa09ae6b70789" ma:index="34" nillable="true" ma:taxonomy="true" ma:internalName="a25c4e3633654d669cbaa09ae6b70789" ma:taxonomyFieldName="Sub_x002d_Section" ma:displayName="Sub-Section" ma:default="" ma:fieldId="{a25c4e36-3365-4d66-9cba-a09ae6b70789}" ma:sspId="797aeec6-0273-40f2-ab3e-beee73212332" ma:termSetId="52866136-d969-4b31-8d96-2f1d875187a1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2f9c80-6326-4d3e-8624-f1221488f056" elementFormDefault="qualified">
    <xsd:import namespace="http://schemas.microsoft.com/office/2006/documentManagement/types"/>
    <xsd:import namespace="http://schemas.microsoft.com/office/infopath/2007/PartnerControls"/>
    <xsd:element name="TRIM_x0020_Number" ma:index="35" nillable="true" ma:displayName="TRIM Number" ma:internalName="TRIM_x0020_Numbe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6" ma:displayName="Content Type"/>
        <xsd:element ref="dc:title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nguage xmlns="http://schemas.microsoft.com/sharepoint/v3">English</Language>
    <TaxCatchAll xmlns="9fd47c19-1c4a-4d7d-b342-c10cef269344">
      <Value>7</Value>
      <Value>6</Value>
      <Value>5</Value>
      <Value>4</Value>
      <Value>3</Value>
      <Value>2</Value>
      <Value>1</Value>
    </TaxCatchAll>
    <ece32f50ba964e1fbf627a9d83fe6c01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 of Environment, Land, Water and Planning</TermName>
          <TermId xmlns="http://schemas.microsoft.com/office/infopath/2007/PartnerControls">607a3f87-1228-4cd9-82a5-076aa8776274</TermId>
        </TermInfo>
      </Terms>
    </ece32f50ba964e1fbf627a9d83fe6c01>
    <k1bd994a94c2413797db3bab8f123f6f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All</TermName>
          <TermId xmlns="http://schemas.microsoft.com/office/infopath/2007/PartnerControls">8270565e-a836-42c0-aa61-1ac7b0ff14aa</TermId>
        </TermInfo>
      </Terms>
    </k1bd994a94c2413797db3bab8f123f6f>
    <pd01c257034b4e86b1f58279a3bd54c6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7fa379f4-4aba-4692-ab80-7d39d3a23cf4</TermId>
        </TermInfo>
      </Terms>
    </pd01c257034b4e86b1f58279a3bd54c6>
    <n771d69a070c4babbf278c67c8a2b859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Planning, Building and Heritage</TermName>
          <TermId xmlns="http://schemas.microsoft.com/office/infopath/2007/PartnerControls">7249f44f-849c-4b70-a904-fc1428a28adf</TermId>
        </TermInfo>
      </Terms>
    </n771d69a070c4babbf278c67c8a2b859>
    <fb3179c379644f499d7166d0c985669b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FOUO</TermName>
          <TermId xmlns="http://schemas.microsoft.com/office/infopath/2007/PartnerControls">955eb6fc-b35a-4808-8aa5-31e514fa3f26</TermId>
        </TermInfo>
      </Terms>
    </fb3179c379644f499d7166d0c985669b>
    <mfe9accc5a0b4653a7b513b67ffd122d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Planning Systems</TermName>
          <TermId xmlns="http://schemas.microsoft.com/office/infopath/2007/PartnerControls">85906f6d-f5aa-4c3a-81be-9af2863c2b3a</TermId>
        </TermInfo>
      </Terms>
    </mfe9accc5a0b4653a7b513b67ffd122d>
    <RoutingRuleDescription xmlns="http://schemas.microsoft.com/sharepoint/v3" xsi:nil="true"/>
    <ic50d0a05a8e4d9791dac67f8a1e716c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Planning</TermName>
          <TermId xmlns="http://schemas.microsoft.com/office/infopath/2007/PartnerControls">a27341dd-7be7-4882-a552-a667d667e276</TermId>
        </TermInfo>
      </Terms>
    </ic50d0a05a8e4d9791dac67f8a1e716c>
    <a25c4e3633654d669cbaa09ae6b70789 xmlns="9fd47c19-1c4a-4d7d-b342-c10cef269344">
      <Terms xmlns="http://schemas.microsoft.com/office/infopath/2007/PartnerControls"/>
    </a25c4e3633654d669cbaa09ae6b70789>
    <_dlc_DocId xmlns="a5f32de4-e402-4188-b034-e71ca7d22e54">DOCID345-253162103-451</_dlc_DocId>
    <_dlc_DocIdUrl xmlns="a5f32de4-e402-4188-b034-e71ca7d22e54">
      <Url>https://delwpvicgovau.sharepoint.com/sites/ecm_345/_layouts/15/DocIdRedir.aspx?ID=DOCID345-253162103-451</Url>
      <Description>DOCID345-253162103-451</Description>
    </_dlc_DocIdUrl>
    <Reference_x0020_Number xmlns="a5f32de4-e402-4188-b034-e71ca7d22e54" xsi:nil="true"/>
    <ld508a88e6264ce89693af80a72862cb xmlns="9fd47c19-1c4a-4d7d-b342-c10cef269344">
      <Terms xmlns="http://schemas.microsoft.com/office/infopath/2007/PartnerControls"/>
    </ld508a88e6264ce89693af80a72862cb>
    <Review_x0020_Date xmlns="a5f32de4-e402-4188-b034-e71ca7d22e54" xsi:nil="true"/>
    <TRIM_x0020_Number xmlns="c42f9c80-6326-4d3e-8624-f1221488f056" xsi:nil="true"/>
  </documentManagement>
</p:properties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67BA7-F773-49FF-B4EB-9B812B633172}">
  <ds:schemaRefs>
    <ds:schemaRef ds:uri="http://schemas.microsoft.com/office/2006/metadata/customXsn"/>
  </ds:schemaRefs>
</ds:datastoreItem>
</file>

<file path=customXml/itemProps2.xml><?xml version="1.0" encoding="utf-8"?>
<ds:datastoreItem xmlns:ds="http://schemas.openxmlformats.org/officeDocument/2006/customXml" ds:itemID="{B4B48E57-74EF-4506-A21E-574FED1303ED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80E5E81A-C973-4991-AFD0-EA257A836C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f32de4-e402-4188-b034-e71ca7d22e54"/>
    <ds:schemaRef ds:uri="http://schemas.microsoft.com/sharepoint/v3"/>
    <ds:schemaRef ds:uri="9fd47c19-1c4a-4d7d-b342-c10cef269344"/>
    <ds:schemaRef ds:uri="c42f9c80-6326-4d3e-8624-f1221488f0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5F4D5ED-5CF3-439D-A2D7-F6F67628D45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AF2F296-1C61-414D-9B6F-D6CBE7CA4F9B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87AA27F6-D69A-47CE-BA34-38386D2DA75B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schemas.microsoft.com/sharepoint/v3"/>
    <ds:schemaRef ds:uri="a5f32de4-e402-4188-b034-e71ca7d22e54"/>
    <ds:schemaRef ds:uri="http://schemas.microsoft.com/office/2006/metadata/properties"/>
    <ds:schemaRef ds:uri="9fd47c19-1c4a-4d7d-b342-c10cef269344"/>
    <ds:schemaRef ds:uri="http://www.w3.org/XML/1998/namespace"/>
    <ds:schemaRef ds:uri="http://purl.org/dc/dcmitype/"/>
    <ds:schemaRef ds:uri="http://purl.org/dc/terms/"/>
    <ds:schemaRef ds:uri="c42f9c80-6326-4d3e-8624-f1221488f056"/>
  </ds:schemaRefs>
</ds:datastoreItem>
</file>

<file path=customXml/itemProps7.xml><?xml version="1.0" encoding="utf-8"?>
<ds:datastoreItem xmlns:ds="http://schemas.openxmlformats.org/officeDocument/2006/customXml" ds:itemID="{36E4B373-B889-4F55-887B-2D882D014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610</TotalTime>
  <Pages>2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VC146 45_11s</vt:lpstr>
    </vt:vector>
  </TitlesOfParts>
  <Company>DOI</Company>
  <LinksUpToDate>false</LinksUpToDate>
  <CharactersWithSpaces>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VC146 Min Direction Schedule to Clause 45.11</dc:title>
  <dc:subject/>
  <cp:keywords/>
  <cp:lastModifiedBy>Jess L Moulton (DELWP)</cp:lastModifiedBy>
  <cp:revision>18</cp:revision>
  <cp:lastPrinted>2011-09-16T06:11:00Z</cp:lastPrinted>
  <dcterms:created xsi:type="dcterms:W3CDTF">2018-03-06T03:45:00Z</dcterms:created>
  <dcterms:modified xsi:type="dcterms:W3CDTF">2018-05-11T05:50:00Z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  <property fmtid="{D5CDD505-2E9C-101B-9397-08002B2CF9AE}" pid="7" name="ContentTypeId">
    <vt:lpwstr>0x0101002517F445A0F35E449C98AAD631F2B03838003C9E3A9380FBF54FBB50636BF976D751</vt:lpwstr>
  </property>
  <property fmtid="{D5CDD505-2E9C-101B-9397-08002B2CF9AE}" pid="8" name="Section">
    <vt:lpwstr>6;#All|8270565e-a836-42c0-aa61-1ac7b0ff14aa</vt:lpwstr>
  </property>
  <property fmtid="{D5CDD505-2E9C-101B-9397-08002B2CF9AE}" pid="9" name="Sub-Section">
    <vt:lpwstr/>
  </property>
  <property fmtid="{D5CDD505-2E9C-101B-9397-08002B2CF9AE}" pid="10" name="Agency">
    <vt:lpwstr>1;#Department of Environment, Land, Water and Planning|607a3f87-1228-4cd9-82a5-076aa8776274</vt:lpwstr>
  </property>
  <property fmtid="{D5CDD505-2E9C-101B-9397-08002B2CF9AE}" pid="11" name="Branch">
    <vt:lpwstr>7;#Planning Systems|85906f6d-f5aa-4c3a-81be-9af2863c2b3a</vt:lpwstr>
  </property>
  <property fmtid="{D5CDD505-2E9C-101B-9397-08002B2CF9AE}" pid="12" name="Division">
    <vt:lpwstr>4;#Planning, Building and Heritage|7249f44f-849c-4b70-a904-fc1428a28adf</vt:lpwstr>
  </property>
  <property fmtid="{D5CDD505-2E9C-101B-9397-08002B2CF9AE}" pid="13" name="Dissemination Limiting Marker">
    <vt:lpwstr>2;#FOUO|955eb6fc-b35a-4808-8aa5-31e514fa3f26</vt:lpwstr>
  </property>
  <property fmtid="{D5CDD505-2E9C-101B-9397-08002B2CF9AE}" pid="14" name="Group1">
    <vt:lpwstr>5;#Planning|a27341dd-7be7-4882-a552-a667d667e276</vt:lpwstr>
  </property>
  <property fmtid="{D5CDD505-2E9C-101B-9397-08002B2CF9AE}" pid="15" name="Security Classification">
    <vt:lpwstr>3;#Unclassified|7fa379f4-4aba-4692-ab80-7d39d3a23cf4</vt:lpwstr>
  </property>
  <property fmtid="{D5CDD505-2E9C-101B-9397-08002B2CF9AE}" pid="16" name="_dlc_DocIdItemGuid">
    <vt:lpwstr>8f563a6b-f256-4c66-805c-f4cf0cfe4014</vt:lpwstr>
  </property>
  <property fmtid="{D5CDD505-2E9C-101B-9397-08002B2CF9AE}" pid="17" name="ld508a88e6264ce89693af80a72862cb">
    <vt:lpwstr/>
  </property>
  <property fmtid="{D5CDD505-2E9C-101B-9397-08002B2CF9AE}" pid="18" name="Reference Type">
    <vt:lpwstr/>
  </property>
  <property fmtid="{D5CDD505-2E9C-101B-9397-08002B2CF9AE}" pid="19" name="SharedWithUsers">
    <vt:lpwstr>301;#Scott T Same (DELWP)</vt:lpwstr>
  </property>
  <property fmtid="{D5CDD505-2E9C-101B-9397-08002B2CF9AE}" pid="20" name="URL">
    <vt:lpwstr>, </vt:lpwstr>
  </property>
  <property fmtid="{D5CDD505-2E9C-101B-9397-08002B2CF9AE}" pid="21" name="Location Type">
    <vt:lpwstr/>
  </property>
  <property fmtid="{D5CDD505-2E9C-101B-9397-08002B2CF9AE}" pid="22" name="o2e611f6ba3e4c8f9a895dfb7980639e">
    <vt:lpwstr/>
  </property>
</Properties>
</file>