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5820F7" w:rsidP="003C3593">
            <w:pPr>
              <w:pStyle w:val="Title"/>
            </w:pPr>
            <w:bookmarkStart w:id="0" w:name="_GoBack"/>
            <w:bookmarkEnd w:id="0"/>
            <w:r>
              <w:t>Victorian Population Bulletin 201</w:t>
            </w:r>
            <w:r w:rsidR="003C3593">
              <w:t>6</w:t>
            </w:r>
          </w:p>
        </w:tc>
      </w:tr>
      <w:tr w:rsidR="00975ED3" w:rsidTr="003F46E9">
        <w:trPr>
          <w:trHeight w:val="1247"/>
        </w:trPr>
        <w:tc>
          <w:tcPr>
            <w:tcW w:w="7761" w:type="dxa"/>
            <w:vAlign w:val="center"/>
          </w:tcPr>
          <w:p w:rsidR="00975ED3" w:rsidRDefault="005820F7" w:rsidP="003F46E9">
            <w:pPr>
              <w:pStyle w:val="Subtitle"/>
            </w:pPr>
            <w:r>
              <w:t xml:space="preserve">A snapshot of information on population change </w:t>
            </w:r>
          </w:p>
        </w:tc>
      </w:tr>
    </w:tbl>
    <w:p w:rsidR="00806AB6" w:rsidRDefault="00806AB6" w:rsidP="00307C36"/>
    <w:p w:rsidR="00806AB6" w:rsidRDefault="00806AB6" w:rsidP="00806AB6">
      <w:pPr>
        <w:pStyle w:val="BodyText"/>
        <w:sectPr w:rsidR="00806AB6" w:rsidSect="00E97294">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p w:rsidR="001306D2" w:rsidRPr="00050253" w:rsidRDefault="005820F7" w:rsidP="001306D2">
      <w:pPr>
        <w:pStyle w:val="IntroFeatureText"/>
      </w:pPr>
      <w:r>
        <w:lastRenderedPageBreak/>
        <w:t xml:space="preserve">The </w:t>
      </w:r>
      <w:r>
        <w:rPr>
          <w:i/>
        </w:rPr>
        <w:t>Victorian Population Bulletin</w:t>
      </w:r>
      <w:r>
        <w:t xml:space="preserve"> </w:t>
      </w:r>
      <w:r w:rsidR="00E06F92">
        <w:t>reports on the</w:t>
      </w:r>
      <w:r>
        <w:t xml:space="preserve"> volume </w:t>
      </w:r>
      <w:r w:rsidR="00E06F92">
        <w:t>and rate of population change</w:t>
      </w:r>
      <w:r>
        <w:t xml:space="preserve"> for the states and capital cities, and for the 79 local government areas of Victoria</w:t>
      </w:r>
      <w:r w:rsidR="001306D2" w:rsidRPr="00050253">
        <w:t>.</w:t>
      </w:r>
      <w:r>
        <w:t xml:space="preserve"> This issue contains revised estimates for 2014 and preliminary estimates for 2015.</w:t>
      </w:r>
      <w:r w:rsidR="00D52EBB">
        <w:t xml:space="preserve"> The data reported here are the latest from the Australian Bureau of Statistics (ABS), relating to the estimated resident population (ERP) at 30 June 2015.</w:t>
      </w:r>
    </w:p>
    <w:p w:rsidR="003B5F54" w:rsidRDefault="003B5F54" w:rsidP="003B5F54">
      <w:pPr>
        <w:pStyle w:val="Heading2"/>
      </w:pPr>
    </w:p>
    <w:p w:rsidR="001E110D" w:rsidRPr="001E110D" w:rsidRDefault="001E110D" w:rsidP="001E110D">
      <w:pPr>
        <w:pStyle w:val="BodyText"/>
        <w:rPr>
          <w:sz w:val="22"/>
          <w:lang w:eastAsia="en-AU"/>
        </w:rPr>
      </w:pPr>
    </w:p>
    <w:p w:rsidR="001306D2" w:rsidRPr="00050253" w:rsidRDefault="00305B79" w:rsidP="003B5F54">
      <w:pPr>
        <w:pStyle w:val="Heading2"/>
      </w:pPr>
      <w:r>
        <w:t>Highlights of population change 2014-15</w:t>
      </w:r>
    </w:p>
    <w:p w:rsidR="00305B79" w:rsidRPr="00801E36" w:rsidRDefault="00725FE4" w:rsidP="00305B79">
      <w:pPr>
        <w:pStyle w:val="ListBullet"/>
        <w:rPr>
          <w:rFonts w:cstheme="minorHAnsi"/>
        </w:rPr>
      </w:pPr>
      <w:bookmarkStart w:id="2" w:name="_Toc460924660"/>
      <w:r>
        <w:rPr>
          <w:rFonts w:cstheme="minorHAnsi"/>
        </w:rPr>
        <w:t xml:space="preserve">According to newly published data in </w:t>
      </w:r>
      <w:r w:rsidRPr="00725FE4">
        <w:rPr>
          <w:rFonts w:cstheme="minorHAnsi"/>
          <w:szCs w:val="16"/>
        </w:rPr>
        <w:t xml:space="preserve">ABS </w:t>
      </w:r>
      <w:r w:rsidRPr="00725FE4">
        <w:rPr>
          <w:rFonts w:cstheme="minorHAnsi"/>
          <w:i/>
          <w:szCs w:val="16"/>
        </w:rPr>
        <w:t xml:space="preserve">Australian Demographic Statistics, March 2016 </w:t>
      </w:r>
      <w:r w:rsidRPr="00725FE4">
        <w:rPr>
          <w:rFonts w:cstheme="minorHAnsi"/>
          <w:szCs w:val="16"/>
        </w:rPr>
        <w:t xml:space="preserve"> (cat. 3101.0)</w:t>
      </w:r>
      <w:r>
        <w:rPr>
          <w:rFonts w:cstheme="minorHAnsi"/>
        </w:rPr>
        <w:t xml:space="preserve">, </w:t>
      </w:r>
      <w:r w:rsidR="00305B79" w:rsidRPr="00801E36">
        <w:rPr>
          <w:rFonts w:cstheme="minorHAnsi"/>
        </w:rPr>
        <w:t>Australia’s ERP reached 23.8 million at 30 June 2015, an increase of 3</w:t>
      </w:r>
      <w:r w:rsidR="008C1C44">
        <w:rPr>
          <w:rFonts w:cstheme="minorHAnsi"/>
        </w:rPr>
        <w:t>29</w:t>
      </w:r>
      <w:r w:rsidR="00305B79" w:rsidRPr="00801E36">
        <w:rPr>
          <w:rFonts w:cstheme="minorHAnsi"/>
        </w:rPr>
        <w:t>,000 over the previous year at a growth rate of 1.4 per cent (see Table 4).</w:t>
      </w:r>
    </w:p>
    <w:p w:rsidR="00305B79" w:rsidRPr="00801E36" w:rsidRDefault="00305B79" w:rsidP="00305B79">
      <w:pPr>
        <w:pStyle w:val="ListBullet"/>
        <w:rPr>
          <w:rFonts w:cstheme="minorHAnsi"/>
        </w:rPr>
      </w:pPr>
      <w:r w:rsidRPr="00801E36">
        <w:rPr>
          <w:rFonts w:cstheme="minorHAnsi"/>
        </w:rPr>
        <w:t>Victoria’s ERP at 30 June 2015 was 5.</w:t>
      </w:r>
      <w:r w:rsidR="008C1C44">
        <w:rPr>
          <w:rFonts w:cstheme="minorHAnsi"/>
        </w:rPr>
        <w:t>9</w:t>
      </w:r>
      <w:r w:rsidRPr="00801E36">
        <w:rPr>
          <w:rFonts w:cstheme="minorHAnsi"/>
        </w:rPr>
        <w:t xml:space="preserve">4 million, an </w:t>
      </w:r>
      <w:r w:rsidR="00690859">
        <w:rPr>
          <w:rFonts w:cstheme="minorHAnsi"/>
        </w:rPr>
        <w:t xml:space="preserve">annual </w:t>
      </w:r>
      <w:r w:rsidRPr="00801E36">
        <w:rPr>
          <w:rFonts w:cstheme="minorHAnsi"/>
        </w:rPr>
        <w:t>increase of 1.</w:t>
      </w:r>
      <w:r w:rsidR="008C1C44">
        <w:rPr>
          <w:rFonts w:cstheme="minorHAnsi"/>
        </w:rPr>
        <w:t>8</w:t>
      </w:r>
      <w:r w:rsidRPr="00801E36">
        <w:rPr>
          <w:rFonts w:cstheme="minorHAnsi"/>
        </w:rPr>
        <w:t xml:space="preserve"> per cent </w:t>
      </w:r>
      <w:r w:rsidR="00690859">
        <w:rPr>
          <w:rFonts w:cstheme="minorHAnsi"/>
        </w:rPr>
        <w:t>- 1</w:t>
      </w:r>
      <w:r w:rsidR="008C1C44">
        <w:rPr>
          <w:rFonts w:cstheme="minorHAnsi"/>
        </w:rPr>
        <w:t>06</w:t>
      </w:r>
      <w:r w:rsidRPr="00801E36">
        <w:rPr>
          <w:rFonts w:cstheme="minorHAnsi"/>
        </w:rPr>
        <w:t>,</w:t>
      </w:r>
      <w:r w:rsidR="008C1C44">
        <w:rPr>
          <w:rFonts w:cstheme="minorHAnsi"/>
        </w:rPr>
        <w:t>7</w:t>
      </w:r>
      <w:r w:rsidRPr="00801E36">
        <w:rPr>
          <w:rFonts w:cstheme="minorHAnsi"/>
        </w:rPr>
        <w:t>00 persons</w:t>
      </w:r>
      <w:r w:rsidR="00690859">
        <w:rPr>
          <w:rFonts w:cstheme="minorHAnsi"/>
        </w:rPr>
        <w:t xml:space="preserve"> in total, or just over 2,000 per week</w:t>
      </w:r>
      <w:r w:rsidR="00541A39">
        <w:rPr>
          <w:rFonts w:cstheme="minorHAnsi"/>
        </w:rPr>
        <w:t>. This is high</w:t>
      </w:r>
      <w:r w:rsidRPr="00801E36">
        <w:rPr>
          <w:rFonts w:cstheme="minorHAnsi"/>
        </w:rPr>
        <w:t>er than the estimated growth over the previous year,  2013-14 (104,600 persons)</w:t>
      </w:r>
      <w:r w:rsidR="00E06F92">
        <w:rPr>
          <w:rFonts w:cstheme="minorHAnsi"/>
        </w:rPr>
        <w:t>,</w:t>
      </w:r>
      <w:r w:rsidRPr="00801E36">
        <w:rPr>
          <w:rFonts w:cstheme="minorHAnsi"/>
        </w:rPr>
        <w:t xml:space="preserve"> </w:t>
      </w:r>
      <w:r w:rsidR="00541A39">
        <w:rPr>
          <w:rFonts w:cstheme="minorHAnsi"/>
        </w:rPr>
        <w:t>but lower</w:t>
      </w:r>
      <w:r w:rsidRPr="00801E36">
        <w:rPr>
          <w:rFonts w:cstheme="minorHAnsi"/>
        </w:rPr>
        <w:t xml:space="preserve"> than the peak of growth in 2008-09 (115,600 persons).</w:t>
      </w:r>
    </w:p>
    <w:p w:rsidR="00725FE4" w:rsidRDefault="00305B79" w:rsidP="00725FE4">
      <w:pPr>
        <w:pStyle w:val="ListBullet"/>
        <w:rPr>
          <w:rFonts w:cstheme="minorHAnsi"/>
        </w:rPr>
      </w:pPr>
      <w:r w:rsidRPr="00725FE4">
        <w:rPr>
          <w:rFonts w:cstheme="minorHAnsi"/>
        </w:rPr>
        <w:t>The annual growth rate of the Melbourne Greater Capital City Statistical Area was 2.1 per cent (see Table 5). The absolute increase for the year ending 30 June 2015 was 91,600 persons</w:t>
      </w:r>
      <w:r w:rsidR="00E06F92">
        <w:rPr>
          <w:rFonts w:cstheme="minorHAnsi"/>
        </w:rPr>
        <w:t xml:space="preserve"> – a gr</w:t>
      </w:r>
      <w:r w:rsidRPr="00725FE4">
        <w:rPr>
          <w:rFonts w:cstheme="minorHAnsi"/>
        </w:rPr>
        <w:t>owth of over 1,7</w:t>
      </w:r>
      <w:r w:rsidR="00725FE4">
        <w:rPr>
          <w:rFonts w:cstheme="minorHAnsi"/>
        </w:rPr>
        <w:t>6</w:t>
      </w:r>
      <w:r w:rsidRPr="00725FE4">
        <w:rPr>
          <w:rFonts w:cstheme="minorHAnsi"/>
        </w:rPr>
        <w:t>0 persons per week.</w:t>
      </w:r>
    </w:p>
    <w:p w:rsidR="00725FE4" w:rsidRPr="00725FE4" w:rsidRDefault="00725FE4" w:rsidP="00725FE4">
      <w:pPr>
        <w:pStyle w:val="ListBullet"/>
        <w:rPr>
          <w:rFonts w:cstheme="minorHAnsi"/>
        </w:rPr>
      </w:pPr>
      <w:r w:rsidRPr="00725FE4">
        <w:rPr>
          <w:rFonts w:cstheme="minorHAnsi"/>
        </w:rPr>
        <w:t>The pop</w:t>
      </w:r>
      <w:r w:rsidR="00E06F92">
        <w:rPr>
          <w:rFonts w:cstheme="minorHAnsi"/>
        </w:rPr>
        <w:t xml:space="preserve">ulation of the rest of Victoria </w:t>
      </w:r>
      <w:r w:rsidRPr="00725FE4">
        <w:rPr>
          <w:rFonts w:cstheme="minorHAnsi"/>
        </w:rPr>
        <w:t>increased by 7,800 persons, representing a growth rate of 0.6 per cent (see Figure 1).</w:t>
      </w:r>
    </w:p>
    <w:p w:rsidR="003B5F54" w:rsidRPr="001E110D" w:rsidRDefault="003B5F54" w:rsidP="003B5F54">
      <w:pPr>
        <w:pStyle w:val="ListBullet"/>
        <w:numPr>
          <w:ilvl w:val="0"/>
          <w:numId w:val="0"/>
        </w:numPr>
        <w:rPr>
          <w:rFonts w:cstheme="minorHAnsi"/>
          <w:b/>
        </w:rPr>
      </w:pPr>
      <w:r w:rsidRPr="001E110D">
        <w:rPr>
          <w:rFonts w:cstheme="minorHAnsi"/>
          <w:b/>
        </w:rPr>
        <w:lastRenderedPageBreak/>
        <w:t xml:space="preserve">Table </w:t>
      </w:r>
      <w:r w:rsidRPr="001E110D">
        <w:rPr>
          <w:rFonts w:cstheme="minorHAnsi"/>
          <w:b/>
        </w:rPr>
        <w:fldChar w:fldCharType="begin"/>
      </w:r>
      <w:r w:rsidRPr="001E110D">
        <w:rPr>
          <w:rFonts w:cstheme="minorHAnsi"/>
          <w:b/>
        </w:rPr>
        <w:instrText xml:space="preserve"> SEQ Table \* ARABIC </w:instrText>
      </w:r>
      <w:r w:rsidRPr="001E110D">
        <w:rPr>
          <w:rFonts w:cstheme="minorHAnsi"/>
          <w:b/>
        </w:rPr>
        <w:fldChar w:fldCharType="separate"/>
      </w:r>
      <w:r w:rsidR="00322A6E">
        <w:rPr>
          <w:rFonts w:cstheme="minorHAnsi"/>
          <w:b/>
          <w:noProof/>
        </w:rPr>
        <w:t>1</w:t>
      </w:r>
      <w:r w:rsidRPr="001E110D">
        <w:rPr>
          <w:rFonts w:cstheme="minorHAnsi"/>
          <w:b/>
        </w:rPr>
        <w:fldChar w:fldCharType="end"/>
      </w:r>
      <w:r w:rsidRPr="001E110D">
        <w:rPr>
          <w:rFonts w:cstheme="minorHAnsi"/>
          <w:b/>
        </w:rPr>
        <w:t>: LGAs with the largest population growth in Australia, 2014-15</w:t>
      </w:r>
    </w:p>
    <w:tbl>
      <w:tblPr>
        <w:tblStyle w:val="TableGrid"/>
        <w:tblW w:w="0" w:type="auto"/>
        <w:tblLook w:val="04A0" w:firstRow="1" w:lastRow="0" w:firstColumn="1" w:lastColumn="0" w:noHBand="0" w:noVBand="1"/>
      </w:tblPr>
      <w:tblGrid>
        <w:gridCol w:w="449"/>
        <w:gridCol w:w="1819"/>
        <w:gridCol w:w="709"/>
        <w:gridCol w:w="1064"/>
        <w:gridCol w:w="919"/>
      </w:tblGrid>
      <w:tr w:rsidR="003B5F54" w:rsidRPr="003B5F54" w:rsidTr="003B5F5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49" w:type="dxa"/>
          </w:tcPr>
          <w:p w:rsidR="003B5F54" w:rsidRPr="003B5F54" w:rsidRDefault="003B5F54" w:rsidP="001C5842">
            <w:pPr>
              <w:pStyle w:val="ListBullet"/>
              <w:numPr>
                <w:ilvl w:val="0"/>
                <w:numId w:val="0"/>
              </w:numPr>
              <w:rPr>
                <w:rFonts w:cstheme="minorHAnsi"/>
                <w:sz w:val="20"/>
              </w:rPr>
            </w:pPr>
          </w:p>
        </w:tc>
        <w:tc>
          <w:tcPr>
            <w:tcW w:w="1819" w:type="dxa"/>
          </w:tcPr>
          <w:p w:rsidR="003B5F54" w:rsidRPr="003B5F54" w:rsidRDefault="003B5F54" w:rsidP="001C584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theme="minorHAnsi"/>
                <w:b/>
                <w:sz w:val="20"/>
              </w:rPr>
            </w:pPr>
            <w:r w:rsidRPr="003B5F54">
              <w:rPr>
                <w:rFonts w:cstheme="minorHAnsi"/>
                <w:b/>
                <w:sz w:val="20"/>
              </w:rPr>
              <w:t>Local Government Area</w:t>
            </w:r>
          </w:p>
        </w:tc>
        <w:tc>
          <w:tcPr>
            <w:tcW w:w="709" w:type="dxa"/>
          </w:tcPr>
          <w:p w:rsidR="003B5F54" w:rsidRPr="003B5F54" w:rsidRDefault="003B5F54" w:rsidP="001C5842">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cstheme="minorHAnsi"/>
                <w:b/>
                <w:sz w:val="20"/>
              </w:rPr>
            </w:pPr>
            <w:r w:rsidRPr="003B5F54">
              <w:rPr>
                <w:rFonts w:cstheme="minorHAnsi"/>
                <w:b/>
                <w:sz w:val="20"/>
              </w:rPr>
              <w:t>State</w:t>
            </w:r>
          </w:p>
        </w:tc>
        <w:tc>
          <w:tcPr>
            <w:tcW w:w="1064" w:type="dxa"/>
          </w:tcPr>
          <w:p w:rsidR="003B5F54" w:rsidRPr="003B5F54" w:rsidRDefault="003B5F54" w:rsidP="001C5842">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cstheme="minorHAnsi"/>
                <w:b/>
                <w:sz w:val="20"/>
              </w:rPr>
            </w:pPr>
            <w:r w:rsidRPr="003B5F54">
              <w:rPr>
                <w:rFonts w:cstheme="minorHAnsi"/>
                <w:b/>
                <w:sz w:val="20"/>
              </w:rPr>
              <w:t>Growth 2014-15 (persons)</w:t>
            </w:r>
          </w:p>
        </w:tc>
        <w:tc>
          <w:tcPr>
            <w:tcW w:w="919" w:type="dxa"/>
          </w:tcPr>
          <w:p w:rsidR="003B5F54" w:rsidRPr="003B5F54" w:rsidRDefault="003B5F54" w:rsidP="001C5842">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cstheme="minorHAnsi"/>
                <w:b/>
                <w:sz w:val="20"/>
              </w:rPr>
            </w:pPr>
            <w:r w:rsidRPr="003B5F54">
              <w:rPr>
                <w:rFonts w:cstheme="minorHAnsi"/>
                <w:b/>
                <w:sz w:val="20"/>
              </w:rPr>
              <w:t>Growth 2014-15 (%)</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1</w:t>
            </w:r>
          </w:p>
        </w:tc>
        <w:tc>
          <w:tcPr>
            <w:tcW w:w="1819" w:type="dxa"/>
            <w:vAlign w:val="bottom"/>
          </w:tcPr>
          <w:p w:rsidR="003B5F54" w:rsidRPr="003B5F54" w:rsidRDefault="003B5F54" w:rsidP="001C5842">
            <w:pPr>
              <w:rPr>
                <w:rFonts w:cstheme="minorHAnsi"/>
                <w:sz w:val="20"/>
              </w:rPr>
            </w:pPr>
            <w:r w:rsidRPr="003B5F54">
              <w:rPr>
                <w:rFonts w:cstheme="minorHAnsi"/>
                <w:sz w:val="20"/>
              </w:rPr>
              <w:t>Brisbane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QLD</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15,866</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1.4</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2</w:t>
            </w:r>
          </w:p>
        </w:tc>
        <w:tc>
          <w:tcPr>
            <w:tcW w:w="1819" w:type="dxa"/>
            <w:vAlign w:val="bottom"/>
          </w:tcPr>
          <w:p w:rsidR="003B5F54" w:rsidRPr="003B5F54" w:rsidRDefault="003B5F54" w:rsidP="001C5842">
            <w:pPr>
              <w:rPr>
                <w:rFonts w:cstheme="minorHAnsi"/>
                <w:sz w:val="20"/>
              </w:rPr>
            </w:pPr>
            <w:r w:rsidRPr="003B5F54">
              <w:rPr>
                <w:rFonts w:cstheme="minorHAnsi"/>
                <w:sz w:val="20"/>
              </w:rPr>
              <w:t>Wyndham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VIC</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10,202</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5.1</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3</w:t>
            </w:r>
          </w:p>
        </w:tc>
        <w:tc>
          <w:tcPr>
            <w:tcW w:w="1819" w:type="dxa"/>
            <w:vAlign w:val="bottom"/>
          </w:tcPr>
          <w:p w:rsidR="003B5F54" w:rsidRPr="003B5F54" w:rsidRDefault="003B5F54" w:rsidP="001C5842">
            <w:pPr>
              <w:rPr>
                <w:rFonts w:cstheme="minorHAnsi"/>
                <w:sz w:val="20"/>
              </w:rPr>
            </w:pPr>
            <w:r w:rsidRPr="003B5F54">
              <w:rPr>
                <w:rFonts w:cstheme="minorHAnsi"/>
                <w:sz w:val="20"/>
              </w:rPr>
              <w:t>Gold Coast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QLD</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9,757</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1.8</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4</w:t>
            </w:r>
          </w:p>
        </w:tc>
        <w:tc>
          <w:tcPr>
            <w:tcW w:w="1819" w:type="dxa"/>
            <w:vAlign w:val="bottom"/>
          </w:tcPr>
          <w:p w:rsidR="003B5F54" w:rsidRPr="003B5F54" w:rsidRDefault="003B5F54" w:rsidP="001C5842">
            <w:pPr>
              <w:rPr>
                <w:rFonts w:cstheme="minorHAnsi"/>
                <w:sz w:val="20"/>
              </w:rPr>
            </w:pPr>
            <w:r w:rsidRPr="003B5F54">
              <w:rPr>
                <w:rFonts w:cstheme="minorHAnsi"/>
                <w:sz w:val="20"/>
              </w:rPr>
              <w:t>Casey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VIC</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8,996</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3.2</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5</w:t>
            </w:r>
          </w:p>
        </w:tc>
        <w:tc>
          <w:tcPr>
            <w:tcW w:w="1819" w:type="dxa"/>
            <w:vAlign w:val="bottom"/>
          </w:tcPr>
          <w:p w:rsidR="003B5F54" w:rsidRPr="003B5F54" w:rsidRDefault="003B5F54" w:rsidP="001C5842">
            <w:pPr>
              <w:rPr>
                <w:rFonts w:cstheme="minorHAnsi"/>
                <w:sz w:val="20"/>
              </w:rPr>
            </w:pPr>
            <w:r w:rsidRPr="003B5F54">
              <w:rPr>
                <w:rFonts w:cstheme="minorHAnsi"/>
                <w:sz w:val="20"/>
              </w:rPr>
              <w:t>Whittlesea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VIC</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8,554</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4.6</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6</w:t>
            </w:r>
          </w:p>
        </w:tc>
        <w:tc>
          <w:tcPr>
            <w:tcW w:w="1819" w:type="dxa"/>
            <w:vAlign w:val="bottom"/>
          </w:tcPr>
          <w:p w:rsidR="003B5F54" w:rsidRPr="003B5F54" w:rsidRDefault="003B5F54" w:rsidP="001C5842">
            <w:pPr>
              <w:rPr>
                <w:rFonts w:cstheme="minorHAnsi"/>
                <w:sz w:val="20"/>
              </w:rPr>
            </w:pPr>
            <w:r w:rsidRPr="003B5F54">
              <w:rPr>
                <w:rFonts w:cstheme="minorHAnsi"/>
                <w:sz w:val="20"/>
              </w:rPr>
              <w:t>Moreton Bay (R)</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QLD</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8,512</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2.0</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7</w:t>
            </w:r>
          </w:p>
        </w:tc>
        <w:tc>
          <w:tcPr>
            <w:tcW w:w="1819" w:type="dxa"/>
            <w:vAlign w:val="bottom"/>
          </w:tcPr>
          <w:p w:rsidR="003B5F54" w:rsidRPr="003B5F54" w:rsidRDefault="003B5F54" w:rsidP="001C5842">
            <w:pPr>
              <w:rPr>
                <w:rFonts w:cstheme="minorHAnsi"/>
                <w:sz w:val="20"/>
              </w:rPr>
            </w:pPr>
            <w:r w:rsidRPr="003B5F54">
              <w:rPr>
                <w:rFonts w:cstheme="minorHAnsi"/>
                <w:sz w:val="20"/>
              </w:rPr>
              <w:t>Sydney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NSW</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7,126</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3.6</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8</w:t>
            </w:r>
          </w:p>
        </w:tc>
        <w:tc>
          <w:tcPr>
            <w:tcW w:w="1819" w:type="dxa"/>
            <w:vAlign w:val="bottom"/>
          </w:tcPr>
          <w:p w:rsidR="003B5F54" w:rsidRPr="003B5F54" w:rsidRDefault="003B5F54" w:rsidP="001C5842">
            <w:pPr>
              <w:rPr>
                <w:rFonts w:cstheme="minorHAnsi"/>
                <w:sz w:val="20"/>
              </w:rPr>
            </w:pPr>
            <w:r w:rsidRPr="003B5F54">
              <w:rPr>
                <w:rFonts w:cstheme="minorHAnsi"/>
                <w:sz w:val="20"/>
              </w:rPr>
              <w:t>Blacktown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NSW</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7,107</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2.1</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9</w:t>
            </w:r>
          </w:p>
        </w:tc>
        <w:tc>
          <w:tcPr>
            <w:tcW w:w="1819" w:type="dxa"/>
            <w:vAlign w:val="bottom"/>
          </w:tcPr>
          <w:p w:rsidR="003B5F54" w:rsidRPr="003B5F54" w:rsidRDefault="003B5F54" w:rsidP="001C5842">
            <w:pPr>
              <w:rPr>
                <w:rFonts w:cstheme="minorHAnsi"/>
                <w:sz w:val="20"/>
              </w:rPr>
            </w:pPr>
            <w:r w:rsidRPr="003B5F54">
              <w:rPr>
                <w:rFonts w:cstheme="minorHAnsi"/>
                <w:sz w:val="20"/>
              </w:rPr>
              <w:t>Melbourne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VIC</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6,813</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5.6</w:t>
            </w:r>
          </w:p>
        </w:tc>
      </w:tr>
      <w:tr w:rsidR="003B5F54" w:rsidRPr="003B5F54" w:rsidTr="003B5F54">
        <w:tc>
          <w:tcPr>
            <w:tcW w:w="449" w:type="dxa"/>
            <w:vAlign w:val="bottom"/>
          </w:tcPr>
          <w:p w:rsidR="003B5F54" w:rsidRPr="003B5F54" w:rsidRDefault="003B5F54" w:rsidP="003B5F54">
            <w:pPr>
              <w:jc w:val="center"/>
              <w:rPr>
                <w:rFonts w:cstheme="minorHAnsi"/>
                <w:sz w:val="20"/>
              </w:rPr>
            </w:pPr>
            <w:r w:rsidRPr="003B5F54">
              <w:rPr>
                <w:rFonts w:cstheme="minorHAnsi"/>
                <w:sz w:val="20"/>
              </w:rPr>
              <w:t>10</w:t>
            </w:r>
          </w:p>
        </w:tc>
        <w:tc>
          <w:tcPr>
            <w:tcW w:w="1819" w:type="dxa"/>
            <w:vAlign w:val="bottom"/>
          </w:tcPr>
          <w:p w:rsidR="003B5F54" w:rsidRPr="003B5F54" w:rsidRDefault="003B5F54" w:rsidP="001C5842">
            <w:pPr>
              <w:rPr>
                <w:rFonts w:cstheme="minorHAnsi"/>
                <w:sz w:val="20"/>
              </w:rPr>
            </w:pPr>
            <w:r w:rsidRPr="003B5F54">
              <w:rPr>
                <w:rFonts w:cstheme="minorHAnsi"/>
                <w:sz w:val="20"/>
              </w:rPr>
              <w:t>Hume (C)</w:t>
            </w:r>
          </w:p>
        </w:tc>
        <w:tc>
          <w:tcPr>
            <w:tcW w:w="709" w:type="dxa"/>
            <w:vAlign w:val="bottom"/>
          </w:tcPr>
          <w:p w:rsidR="003B5F54" w:rsidRPr="003B5F54" w:rsidRDefault="003B5F54" w:rsidP="001C5842">
            <w:pPr>
              <w:jc w:val="center"/>
              <w:rPr>
                <w:rFonts w:cstheme="minorHAnsi"/>
                <w:sz w:val="20"/>
              </w:rPr>
            </w:pPr>
            <w:r w:rsidRPr="003B5F54">
              <w:rPr>
                <w:rFonts w:cstheme="minorHAnsi"/>
                <w:sz w:val="20"/>
              </w:rPr>
              <w:t>VIC</w:t>
            </w:r>
          </w:p>
        </w:tc>
        <w:tc>
          <w:tcPr>
            <w:tcW w:w="1064" w:type="dxa"/>
            <w:vAlign w:val="bottom"/>
          </w:tcPr>
          <w:p w:rsidR="003B5F54" w:rsidRPr="003B5F54" w:rsidRDefault="003B5F54" w:rsidP="001C5842">
            <w:pPr>
              <w:jc w:val="center"/>
              <w:rPr>
                <w:rFonts w:cstheme="minorHAnsi"/>
                <w:sz w:val="20"/>
              </w:rPr>
            </w:pPr>
            <w:r w:rsidRPr="003B5F54">
              <w:rPr>
                <w:rFonts w:cstheme="minorHAnsi"/>
                <w:sz w:val="20"/>
              </w:rPr>
              <w:t>5,337</w:t>
            </w:r>
          </w:p>
        </w:tc>
        <w:tc>
          <w:tcPr>
            <w:tcW w:w="919" w:type="dxa"/>
            <w:vAlign w:val="bottom"/>
          </w:tcPr>
          <w:p w:rsidR="003B5F54" w:rsidRPr="003B5F54" w:rsidRDefault="003B5F54" w:rsidP="001C5842">
            <w:pPr>
              <w:jc w:val="center"/>
              <w:rPr>
                <w:rFonts w:cstheme="minorHAnsi"/>
                <w:sz w:val="20"/>
              </w:rPr>
            </w:pPr>
            <w:r w:rsidRPr="003B5F54">
              <w:rPr>
                <w:rFonts w:cstheme="minorHAnsi"/>
                <w:sz w:val="20"/>
              </w:rPr>
              <w:t>2.8</w:t>
            </w:r>
          </w:p>
        </w:tc>
      </w:tr>
    </w:tbl>
    <w:p w:rsidR="001E110D" w:rsidRPr="001E110D" w:rsidRDefault="004C74A1" w:rsidP="004C74A1">
      <w:pPr>
        <w:pStyle w:val="ListBullet"/>
        <w:numPr>
          <w:ilvl w:val="0"/>
          <w:numId w:val="0"/>
        </w:numPr>
        <w:rPr>
          <w:rFonts w:cstheme="minorHAnsi"/>
          <w:sz w:val="14"/>
          <w:szCs w:val="16"/>
        </w:rPr>
      </w:pPr>
      <w:r w:rsidRPr="004C74A1">
        <w:rPr>
          <w:rFonts w:cstheme="minorHAnsi"/>
          <w:sz w:val="14"/>
          <w:szCs w:val="16"/>
        </w:rPr>
        <w:t>Source: ABS</w:t>
      </w:r>
      <w:r>
        <w:rPr>
          <w:rFonts w:cstheme="minorHAnsi"/>
          <w:sz w:val="14"/>
          <w:szCs w:val="16"/>
        </w:rPr>
        <w:t xml:space="preserve"> </w:t>
      </w:r>
      <w:r w:rsidRPr="004C74A1">
        <w:rPr>
          <w:rFonts w:cstheme="minorHAnsi"/>
          <w:i/>
          <w:sz w:val="14"/>
          <w:szCs w:val="16"/>
        </w:rPr>
        <w:t>Regional Population Growth, Australia, 2014-15</w:t>
      </w:r>
      <w:r>
        <w:rPr>
          <w:rFonts w:cstheme="minorHAnsi"/>
          <w:sz w:val="14"/>
          <w:szCs w:val="16"/>
        </w:rPr>
        <w:t xml:space="preserve"> (cat. 3218.0)</w:t>
      </w:r>
    </w:p>
    <w:p w:rsidR="001E110D" w:rsidRDefault="001E110D" w:rsidP="00E06F92">
      <w:pPr>
        <w:pStyle w:val="ListBullet"/>
        <w:numPr>
          <w:ilvl w:val="0"/>
          <w:numId w:val="0"/>
        </w:numPr>
        <w:rPr>
          <w:rFonts w:cstheme="minorHAnsi"/>
        </w:rPr>
      </w:pPr>
    </w:p>
    <w:p w:rsidR="00305B79" w:rsidRPr="003B5F54" w:rsidRDefault="00305B79" w:rsidP="00305B79">
      <w:pPr>
        <w:pStyle w:val="ListBullet"/>
        <w:rPr>
          <w:rFonts w:cstheme="minorHAnsi"/>
        </w:rPr>
      </w:pPr>
      <w:r w:rsidRPr="00801E36">
        <w:rPr>
          <w:rFonts w:cstheme="minorHAnsi"/>
        </w:rPr>
        <w:t>In</w:t>
      </w:r>
      <w:r w:rsidRPr="003B5F54">
        <w:rPr>
          <w:rFonts w:cstheme="minorHAnsi"/>
        </w:rPr>
        <w:t xml:space="preserve"> the </w:t>
      </w:r>
      <w:r w:rsidR="003B5F54" w:rsidRPr="003B5F54">
        <w:rPr>
          <w:rFonts w:cstheme="minorHAnsi"/>
        </w:rPr>
        <w:t>m</w:t>
      </w:r>
      <w:r w:rsidRPr="003B5F54">
        <w:rPr>
          <w:rFonts w:cstheme="minorHAnsi"/>
        </w:rPr>
        <w:t>etropolitan area, defined by the 31 Melbourne Local Government Areas (LGA)</w:t>
      </w:r>
      <w:r w:rsidR="00725FE4">
        <w:rPr>
          <w:rFonts w:cstheme="minorHAnsi"/>
        </w:rPr>
        <w:t>, the population increased by 89</w:t>
      </w:r>
      <w:r w:rsidRPr="003B5F54">
        <w:rPr>
          <w:rFonts w:cstheme="minorHAnsi"/>
        </w:rPr>
        <w:t>,900 persons</w:t>
      </w:r>
      <w:r w:rsidR="00E06F92">
        <w:rPr>
          <w:rFonts w:cstheme="minorHAnsi"/>
        </w:rPr>
        <w:t xml:space="preserve"> at</w:t>
      </w:r>
      <w:r w:rsidRPr="003B5F54">
        <w:rPr>
          <w:rFonts w:cstheme="minorHAnsi"/>
        </w:rPr>
        <w:t xml:space="preserve"> a rate of 2.1 per cent </w:t>
      </w:r>
      <w:r w:rsidR="00E06F92">
        <w:rPr>
          <w:rFonts w:cstheme="minorHAnsi"/>
        </w:rPr>
        <w:t>or</w:t>
      </w:r>
      <w:r w:rsidRPr="003B5F54">
        <w:rPr>
          <w:rFonts w:cstheme="minorHAnsi"/>
        </w:rPr>
        <w:t xml:space="preserve"> just under 1,730 people each week.</w:t>
      </w:r>
    </w:p>
    <w:p w:rsidR="00305B79" w:rsidRPr="003B5F54" w:rsidRDefault="00305B79" w:rsidP="00305B79">
      <w:pPr>
        <w:pStyle w:val="ListBullet"/>
        <w:rPr>
          <w:rFonts w:cstheme="minorHAnsi"/>
        </w:rPr>
      </w:pPr>
      <w:r w:rsidRPr="003B5F54">
        <w:rPr>
          <w:rFonts w:cstheme="minorHAnsi"/>
        </w:rPr>
        <w:t>Regional Victoria, defined by the remaining 48 LGAs plus unincorporated Victoria, increased its population by 9,500 at a rate of 0.6 per cent.</w:t>
      </w:r>
    </w:p>
    <w:p w:rsidR="00305B79" w:rsidRPr="003B5F54" w:rsidRDefault="00305B79" w:rsidP="00305B79">
      <w:pPr>
        <w:pStyle w:val="ListBullet"/>
        <w:rPr>
          <w:rFonts w:cstheme="minorHAnsi"/>
        </w:rPr>
      </w:pPr>
      <w:r w:rsidRPr="003B5F54">
        <w:rPr>
          <w:rFonts w:cstheme="minorHAnsi"/>
        </w:rPr>
        <w:t xml:space="preserve">There were five Victorian LGAs among the 10 largest growing municipalities in Australia for the year ending 30 June 2015. These were Wyndham (up </w:t>
      </w:r>
      <w:r w:rsidR="00036BF1">
        <w:rPr>
          <w:rFonts w:cstheme="minorHAnsi"/>
        </w:rPr>
        <w:t xml:space="preserve">by </w:t>
      </w:r>
      <w:r w:rsidRPr="003B5F54">
        <w:rPr>
          <w:rFonts w:cstheme="minorHAnsi"/>
        </w:rPr>
        <w:t>10,200</w:t>
      </w:r>
      <w:r w:rsidR="00036BF1">
        <w:rPr>
          <w:rFonts w:cstheme="minorHAnsi"/>
        </w:rPr>
        <w:t xml:space="preserve"> persons</w:t>
      </w:r>
      <w:r w:rsidRPr="003B5F54">
        <w:rPr>
          <w:rFonts w:cstheme="minorHAnsi"/>
        </w:rPr>
        <w:t xml:space="preserve"> or 5.1 per cent), Casey (up </w:t>
      </w:r>
      <w:r w:rsidR="00036BF1">
        <w:rPr>
          <w:rFonts w:cstheme="minorHAnsi"/>
        </w:rPr>
        <w:t xml:space="preserve">by </w:t>
      </w:r>
      <w:r w:rsidRPr="003B5F54">
        <w:rPr>
          <w:rFonts w:cstheme="minorHAnsi"/>
        </w:rPr>
        <w:t xml:space="preserve">9,000 persons or 3.2 per cent), Whittlesea (up </w:t>
      </w:r>
      <w:r w:rsidR="00036BF1">
        <w:rPr>
          <w:rFonts w:cstheme="minorHAnsi"/>
        </w:rPr>
        <w:t xml:space="preserve">by </w:t>
      </w:r>
      <w:r w:rsidRPr="003B5F54">
        <w:rPr>
          <w:rFonts w:cstheme="minorHAnsi"/>
        </w:rPr>
        <w:t xml:space="preserve">8,600 or 4.6 per cent), Melbourne (up </w:t>
      </w:r>
      <w:r w:rsidR="00036BF1">
        <w:rPr>
          <w:rFonts w:cstheme="minorHAnsi"/>
        </w:rPr>
        <w:t xml:space="preserve">by </w:t>
      </w:r>
      <w:r w:rsidRPr="003B5F54">
        <w:rPr>
          <w:rFonts w:cstheme="minorHAnsi"/>
        </w:rPr>
        <w:t xml:space="preserve">6,800 or 5.6 per cent) and Hume (up </w:t>
      </w:r>
      <w:r w:rsidR="00036BF1">
        <w:rPr>
          <w:rFonts w:cstheme="minorHAnsi"/>
        </w:rPr>
        <w:t xml:space="preserve">by </w:t>
      </w:r>
      <w:r w:rsidRPr="003B5F54">
        <w:rPr>
          <w:rFonts w:cstheme="minorHAnsi"/>
        </w:rPr>
        <w:t>5,300 or 2.8 percent). All except the City of Melbourne are located on the urban fringe</w:t>
      </w:r>
      <w:r w:rsidR="003B5F54" w:rsidRPr="003B5F54">
        <w:rPr>
          <w:rFonts w:cstheme="minorHAnsi"/>
        </w:rPr>
        <w:t>s</w:t>
      </w:r>
      <w:r w:rsidRPr="003B5F54">
        <w:rPr>
          <w:rFonts w:cstheme="minorHAnsi"/>
        </w:rPr>
        <w:t xml:space="preserve"> (see Table 1 </w:t>
      </w:r>
      <w:r w:rsidR="003B5F54" w:rsidRPr="003B5F54">
        <w:rPr>
          <w:rFonts w:cstheme="minorHAnsi"/>
        </w:rPr>
        <w:t>above</w:t>
      </w:r>
      <w:r w:rsidRPr="003B5F54">
        <w:rPr>
          <w:rFonts w:cstheme="minorHAnsi"/>
        </w:rPr>
        <w:t>).</w:t>
      </w:r>
    </w:p>
    <w:p w:rsidR="00305B79" w:rsidRDefault="00305B79" w:rsidP="00305B79">
      <w:pPr>
        <w:pStyle w:val="ListBullet"/>
        <w:numPr>
          <w:ilvl w:val="0"/>
          <w:numId w:val="0"/>
        </w:numPr>
        <w:ind w:left="170" w:hanging="170"/>
        <w:rPr>
          <w:rFonts w:ascii="Tahoma" w:hAnsi="Tahoma" w:cs="Tahoma"/>
          <w:color w:val="221E1F"/>
        </w:rPr>
      </w:pPr>
    </w:p>
    <w:p w:rsidR="004C74A1" w:rsidRPr="00050253" w:rsidRDefault="004C74A1" w:rsidP="004C74A1">
      <w:pPr>
        <w:pStyle w:val="Heading2"/>
      </w:pPr>
      <w:r>
        <w:lastRenderedPageBreak/>
        <w:t>Regional Victoria</w:t>
      </w:r>
    </w:p>
    <w:p w:rsidR="004C74A1" w:rsidRPr="009B2E27" w:rsidRDefault="004C74A1" w:rsidP="004C74A1">
      <w:pPr>
        <w:pStyle w:val="ListBullet"/>
        <w:rPr>
          <w:rFonts w:cstheme="minorHAnsi"/>
        </w:rPr>
      </w:pPr>
      <w:r w:rsidRPr="009B2E27">
        <w:rPr>
          <w:rFonts w:cstheme="minorHAnsi"/>
        </w:rPr>
        <w:t>For the year ending 30 June 2015, the population of regional Victoria (48 LGAs plus unincorporated</w:t>
      </w:r>
      <w:r w:rsidR="00F26E48">
        <w:rPr>
          <w:rFonts w:cstheme="minorHAnsi"/>
        </w:rPr>
        <w:t xml:space="preserve"> Victoria</w:t>
      </w:r>
      <w:r w:rsidRPr="009B2E27">
        <w:rPr>
          <w:rFonts w:cstheme="minorHAnsi"/>
        </w:rPr>
        <w:t>) grew to 1,475,859, an increase of 9,515 persons over the previous year or 0.6 per cent.</w:t>
      </w:r>
    </w:p>
    <w:p w:rsidR="004C74A1" w:rsidRPr="009B2E27" w:rsidRDefault="00EB59A2" w:rsidP="004C74A1">
      <w:pPr>
        <w:pStyle w:val="ListBullet"/>
        <w:rPr>
          <w:rFonts w:cstheme="minorHAnsi"/>
        </w:rPr>
      </w:pPr>
      <w:r w:rsidRPr="009B2E27">
        <w:rPr>
          <w:rFonts w:cstheme="minorHAnsi"/>
        </w:rPr>
        <w:t xml:space="preserve">Several LGAs in regional Victoria recorded small population losses in 2014-15. Many of these were located in the dryland agricultural region in the west of the state. The losses ranged from </w:t>
      </w:r>
      <w:r w:rsidR="0039038B">
        <w:rPr>
          <w:rFonts w:cstheme="minorHAnsi"/>
        </w:rPr>
        <w:t>three</w:t>
      </w:r>
      <w:r w:rsidRPr="009B2E27">
        <w:rPr>
          <w:rFonts w:cstheme="minorHAnsi"/>
        </w:rPr>
        <w:t xml:space="preserve"> to 250 persons.</w:t>
      </w:r>
    </w:p>
    <w:p w:rsidR="009B2E27" w:rsidRDefault="009B2E27" w:rsidP="009B2E27">
      <w:pPr>
        <w:pStyle w:val="ListBullet"/>
        <w:numPr>
          <w:ilvl w:val="0"/>
          <w:numId w:val="0"/>
        </w:numPr>
        <w:rPr>
          <w:rFonts w:cstheme="minorHAnsi"/>
        </w:rPr>
      </w:pPr>
    </w:p>
    <w:p w:rsidR="002F6B3F" w:rsidRDefault="002F6B3F" w:rsidP="009B2E27">
      <w:pPr>
        <w:pStyle w:val="ListBullet"/>
        <w:numPr>
          <w:ilvl w:val="0"/>
          <w:numId w:val="0"/>
        </w:numPr>
        <w:rPr>
          <w:rFonts w:cstheme="minorHAnsi"/>
        </w:rPr>
      </w:pPr>
    </w:p>
    <w:p w:rsidR="009B2E27" w:rsidRDefault="009B2E27" w:rsidP="009B2E27">
      <w:pPr>
        <w:pStyle w:val="ListBullet"/>
        <w:numPr>
          <w:ilvl w:val="0"/>
          <w:numId w:val="0"/>
        </w:numPr>
        <w:rPr>
          <w:rFonts w:cstheme="minorHAnsi"/>
        </w:rPr>
      </w:pPr>
    </w:p>
    <w:p w:rsidR="009B2E27" w:rsidRDefault="009B2E27" w:rsidP="009B2E27">
      <w:pPr>
        <w:pStyle w:val="ListBullet"/>
        <w:numPr>
          <w:ilvl w:val="0"/>
          <w:numId w:val="0"/>
        </w:numPr>
        <w:rPr>
          <w:rFonts w:cstheme="minorHAnsi"/>
        </w:rPr>
      </w:pPr>
    </w:p>
    <w:p w:rsidR="009B2E27" w:rsidRPr="00B142CC" w:rsidRDefault="00FC70C7" w:rsidP="009B2E27">
      <w:pPr>
        <w:pStyle w:val="ListBullet"/>
        <w:numPr>
          <w:ilvl w:val="0"/>
          <w:numId w:val="0"/>
        </w:numPr>
        <w:rPr>
          <w:rFonts w:cstheme="minorHAnsi"/>
          <w:sz w:val="18"/>
        </w:rPr>
      </w:pPr>
      <w:r w:rsidRPr="00FC70C7">
        <w:rPr>
          <w:noProof/>
          <w:sz w:val="22"/>
        </w:rPr>
        <w:drawing>
          <wp:anchor distT="0" distB="0" distL="114300" distR="114300" simplePos="0" relativeHeight="251685888" behindDoc="0" locked="0" layoutInCell="1" allowOverlap="1" wp14:anchorId="540FCF48" wp14:editId="7D8FE65A">
            <wp:simplePos x="0" y="0"/>
            <wp:positionH relativeFrom="column">
              <wp:posOffset>126365</wp:posOffset>
            </wp:positionH>
            <wp:positionV relativeFrom="paragraph">
              <wp:posOffset>545465</wp:posOffset>
            </wp:positionV>
            <wp:extent cx="6286500" cy="420052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900" t="-1552" r="1578" b="3769"/>
                    <a:stretch/>
                  </pic:blipFill>
                  <pic:spPr bwMode="auto">
                    <a:xfrm>
                      <a:off x="0" y="0"/>
                      <a:ext cx="6286500" cy="420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D92" w:rsidRPr="00FC70C7">
        <w:rPr>
          <w:noProof/>
          <w:sz w:val="22"/>
        </w:rPr>
        <w:drawing>
          <wp:anchor distT="0" distB="0" distL="114300" distR="114300" simplePos="0" relativeHeight="251688960" behindDoc="0" locked="0" layoutInCell="1" allowOverlap="1" wp14:anchorId="14850BCD" wp14:editId="4F2269C0">
            <wp:simplePos x="0" y="0"/>
            <wp:positionH relativeFrom="column">
              <wp:posOffset>4679315</wp:posOffset>
            </wp:positionH>
            <wp:positionV relativeFrom="paragraph">
              <wp:posOffset>945515</wp:posOffset>
            </wp:positionV>
            <wp:extent cx="1087120" cy="99314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087120" cy="993140"/>
                    </a:xfrm>
                    <a:prstGeom prst="rect">
                      <a:avLst/>
                    </a:prstGeom>
                  </pic:spPr>
                </pic:pic>
              </a:graphicData>
            </a:graphic>
            <wp14:sizeRelH relativeFrom="margin">
              <wp14:pctWidth>0</wp14:pctWidth>
            </wp14:sizeRelH>
            <wp14:sizeRelV relativeFrom="margin">
              <wp14:pctHeight>0</wp14:pctHeight>
            </wp14:sizeRelV>
          </wp:anchor>
        </w:drawing>
      </w:r>
      <w:r w:rsidR="009B2E27" w:rsidRPr="00FC70C7">
        <w:rPr>
          <w:rFonts w:cstheme="minorHAnsi"/>
          <w:b/>
          <w:sz w:val="18"/>
        </w:rPr>
        <w:t xml:space="preserve">Figure </w:t>
      </w:r>
      <w:r w:rsidR="00C43BB9" w:rsidRPr="00FC70C7">
        <w:rPr>
          <w:rFonts w:cstheme="minorHAnsi"/>
          <w:b/>
          <w:sz w:val="18"/>
        </w:rPr>
        <w:t>1</w:t>
      </w:r>
      <w:r w:rsidR="009B2E27" w:rsidRPr="00FC70C7">
        <w:rPr>
          <w:rFonts w:cstheme="minorHAnsi"/>
          <w:b/>
          <w:sz w:val="18"/>
        </w:rPr>
        <w:t>: Regional</w:t>
      </w:r>
      <w:r>
        <w:rPr>
          <w:rFonts w:cstheme="minorHAnsi"/>
          <w:b/>
          <w:sz w:val="18"/>
        </w:rPr>
        <w:t xml:space="preserve"> Victoria, Change in ERP, LGAs,     </w:t>
      </w:r>
      <w:r w:rsidR="009B2E27" w:rsidRPr="00FC70C7">
        <w:rPr>
          <w:rFonts w:cstheme="minorHAnsi"/>
          <w:b/>
          <w:sz w:val="18"/>
        </w:rPr>
        <w:t>2014-15</w:t>
      </w:r>
      <w:r w:rsidR="009B2E27" w:rsidRPr="00FC70C7">
        <w:rPr>
          <w:rFonts w:cstheme="minorHAnsi"/>
          <w:sz w:val="18"/>
        </w:rPr>
        <w:t xml:space="preserve"> </w:t>
      </w:r>
      <w:r>
        <w:rPr>
          <w:rFonts w:cstheme="minorHAnsi"/>
          <w:sz w:val="18"/>
        </w:rPr>
        <w:t xml:space="preserve"> </w:t>
      </w:r>
      <w:r w:rsidR="009B2E27" w:rsidRPr="00B142CC">
        <w:rPr>
          <w:rFonts w:cstheme="minorHAnsi"/>
          <w:i/>
          <w:sz w:val="16"/>
        </w:rPr>
        <w:t xml:space="preserve">[Figure </w:t>
      </w:r>
      <w:r w:rsidR="00C43BB9" w:rsidRPr="00B142CC">
        <w:rPr>
          <w:rFonts w:cstheme="minorHAnsi"/>
          <w:i/>
          <w:sz w:val="16"/>
        </w:rPr>
        <w:t>1</w:t>
      </w:r>
      <w:r w:rsidR="009B2E27" w:rsidRPr="00B142CC">
        <w:rPr>
          <w:rFonts w:cstheme="minorHAnsi"/>
          <w:i/>
          <w:sz w:val="16"/>
        </w:rPr>
        <w:t xml:space="preserve"> shows on a map the data presented in Table 2]</w:t>
      </w:r>
      <w:r w:rsidR="00BB19B0" w:rsidRPr="00B142CC">
        <w:rPr>
          <w:sz w:val="18"/>
        </w:rPr>
        <w:t xml:space="preserve"> </w:t>
      </w:r>
    </w:p>
    <w:p w:rsidR="009B2E27" w:rsidRPr="004C74A1" w:rsidRDefault="009B2E27" w:rsidP="009B2E27">
      <w:pPr>
        <w:pStyle w:val="ListBullet"/>
        <w:numPr>
          <w:ilvl w:val="0"/>
          <w:numId w:val="0"/>
        </w:numPr>
        <w:rPr>
          <w:rFonts w:cstheme="minorHAnsi"/>
          <w:sz w:val="14"/>
          <w:szCs w:val="16"/>
        </w:rPr>
      </w:pPr>
      <w:r w:rsidRPr="004C74A1">
        <w:rPr>
          <w:rFonts w:cstheme="minorHAnsi"/>
          <w:sz w:val="14"/>
          <w:szCs w:val="16"/>
        </w:rPr>
        <w:t>Source: ABS</w:t>
      </w:r>
      <w:r>
        <w:rPr>
          <w:rFonts w:cstheme="minorHAnsi"/>
          <w:sz w:val="14"/>
          <w:szCs w:val="16"/>
        </w:rPr>
        <w:t xml:space="preserve"> </w:t>
      </w:r>
      <w:r w:rsidRPr="004C74A1">
        <w:rPr>
          <w:rFonts w:cstheme="minorHAnsi"/>
          <w:i/>
          <w:sz w:val="14"/>
          <w:szCs w:val="16"/>
        </w:rPr>
        <w:t>Regional Population Growth, Australia, 2014-15</w:t>
      </w:r>
      <w:r>
        <w:rPr>
          <w:rFonts w:cstheme="minorHAnsi"/>
          <w:sz w:val="14"/>
          <w:szCs w:val="16"/>
        </w:rPr>
        <w:t xml:space="preserve"> (cat. 3218.0)</w:t>
      </w:r>
    </w:p>
    <w:p w:rsidR="009B2E27" w:rsidRDefault="009B2E27" w:rsidP="009B2E27">
      <w:pPr>
        <w:pStyle w:val="ListBullet"/>
        <w:numPr>
          <w:ilvl w:val="0"/>
          <w:numId w:val="0"/>
        </w:numPr>
        <w:rPr>
          <w:rFonts w:cstheme="minorHAnsi"/>
        </w:rPr>
      </w:pPr>
    </w:p>
    <w:p w:rsidR="00F26E48" w:rsidRPr="00F26E48" w:rsidRDefault="00F26E48" w:rsidP="00F26E48">
      <w:pPr>
        <w:pStyle w:val="ListBullet"/>
        <w:numPr>
          <w:ilvl w:val="0"/>
          <w:numId w:val="0"/>
        </w:numPr>
        <w:rPr>
          <w:rFonts w:cstheme="minorHAnsi"/>
          <w:sz w:val="22"/>
        </w:rPr>
      </w:pPr>
    </w:p>
    <w:p w:rsidR="00EB59A2" w:rsidRPr="009B2E27" w:rsidRDefault="00EB59A2" w:rsidP="00EB59A2">
      <w:pPr>
        <w:pStyle w:val="ListBullet"/>
        <w:rPr>
          <w:rFonts w:cstheme="minorHAnsi"/>
        </w:rPr>
      </w:pPr>
      <w:r w:rsidRPr="009B2E27">
        <w:rPr>
          <w:rFonts w:cstheme="minorHAnsi"/>
        </w:rPr>
        <w:t xml:space="preserve">The fastest growing LGAs in regional Victoria were generally located in peri-urban areas close to Melbourne or Geelong. The highest rates of recorded were in Greater Geelong and Mitchell (2.0 per cent) followed by </w:t>
      </w:r>
      <w:proofErr w:type="spellStart"/>
      <w:r w:rsidRPr="009B2E27">
        <w:rPr>
          <w:rFonts w:cstheme="minorHAnsi"/>
        </w:rPr>
        <w:t>Moorabool</w:t>
      </w:r>
      <w:proofErr w:type="spellEnd"/>
      <w:r w:rsidRPr="009B2E27">
        <w:rPr>
          <w:rFonts w:cstheme="minorHAnsi"/>
        </w:rPr>
        <w:t xml:space="preserve"> (1.9 per cent), Baw </w:t>
      </w:r>
      <w:proofErr w:type="spellStart"/>
      <w:r w:rsidRPr="009B2E27">
        <w:rPr>
          <w:rFonts w:cstheme="minorHAnsi"/>
        </w:rPr>
        <w:t>Baw</w:t>
      </w:r>
      <w:proofErr w:type="spellEnd"/>
      <w:r w:rsidRPr="009B2E27">
        <w:rPr>
          <w:rFonts w:cstheme="minorHAnsi"/>
        </w:rPr>
        <w:t xml:space="preserve"> (1.6 per cent) and Macedon </w:t>
      </w:r>
      <w:r w:rsidR="0039038B">
        <w:rPr>
          <w:rFonts w:cstheme="minorHAnsi"/>
        </w:rPr>
        <w:t xml:space="preserve">Ranges </w:t>
      </w:r>
      <w:r w:rsidRPr="009B2E27">
        <w:rPr>
          <w:rFonts w:cstheme="minorHAnsi"/>
        </w:rPr>
        <w:t>(1.4 per cent).</w:t>
      </w:r>
    </w:p>
    <w:p w:rsidR="009B2E27" w:rsidRPr="009B2E27" w:rsidRDefault="00F26E48" w:rsidP="00EB59A2">
      <w:pPr>
        <w:pStyle w:val="ListBullet"/>
        <w:rPr>
          <w:rFonts w:cstheme="minorHAnsi"/>
        </w:rPr>
      </w:pPr>
      <w:r>
        <w:rPr>
          <w:rFonts w:cstheme="minorHAnsi"/>
        </w:rPr>
        <w:t>Largely due to their size, the LGAs with major regional centres recorded the largest volumes of growth for the year.</w:t>
      </w:r>
      <w:r w:rsidR="009B2E27" w:rsidRPr="009B2E27">
        <w:rPr>
          <w:rFonts w:cstheme="minorHAnsi"/>
        </w:rPr>
        <w:t xml:space="preserve"> Greater Geelong</w:t>
      </w:r>
      <w:r>
        <w:rPr>
          <w:rFonts w:cstheme="minorHAnsi"/>
        </w:rPr>
        <w:t xml:space="preserve"> grew by</w:t>
      </w:r>
      <w:r w:rsidR="009B2E27" w:rsidRPr="009B2E27">
        <w:rPr>
          <w:rFonts w:cstheme="minorHAnsi"/>
        </w:rPr>
        <w:t xml:space="preserve"> 4,514 persons, Greater Bendigo </w:t>
      </w:r>
      <w:r>
        <w:rPr>
          <w:rFonts w:cstheme="minorHAnsi"/>
        </w:rPr>
        <w:t xml:space="preserve">by </w:t>
      </w:r>
      <w:r w:rsidR="009B2E27" w:rsidRPr="009B2E27">
        <w:rPr>
          <w:rFonts w:cstheme="minorHAnsi"/>
        </w:rPr>
        <w:t xml:space="preserve">1,386 persons and Ballarat </w:t>
      </w:r>
      <w:r>
        <w:rPr>
          <w:rFonts w:cstheme="minorHAnsi"/>
        </w:rPr>
        <w:t xml:space="preserve">by </w:t>
      </w:r>
      <w:r w:rsidR="009B2E27" w:rsidRPr="009B2E27">
        <w:rPr>
          <w:rFonts w:cstheme="minorHAnsi"/>
        </w:rPr>
        <w:t>1,338 persons.</w:t>
      </w:r>
    </w:p>
    <w:p w:rsidR="001C5842" w:rsidRDefault="001C5842" w:rsidP="001C5842">
      <w:pPr>
        <w:pStyle w:val="ListBullet"/>
        <w:numPr>
          <w:ilvl w:val="0"/>
          <w:numId w:val="0"/>
        </w:numPr>
      </w:pPr>
    </w:p>
    <w:p w:rsidR="001C5842" w:rsidRDefault="001C5842" w:rsidP="001C5842">
      <w:pPr>
        <w:pStyle w:val="ListBullet"/>
        <w:numPr>
          <w:ilvl w:val="0"/>
          <w:numId w:val="0"/>
        </w:numPr>
      </w:pPr>
    </w:p>
    <w:p w:rsidR="001C5842" w:rsidRDefault="001C5842" w:rsidP="001C5842">
      <w:pPr>
        <w:pStyle w:val="ListBullet"/>
        <w:numPr>
          <w:ilvl w:val="0"/>
          <w:numId w:val="0"/>
        </w:numPr>
      </w:pPr>
    </w:p>
    <w:p w:rsidR="00FC70C7" w:rsidRDefault="00FC70C7" w:rsidP="001C5842">
      <w:pPr>
        <w:pStyle w:val="ListBullet"/>
        <w:numPr>
          <w:ilvl w:val="0"/>
          <w:numId w:val="0"/>
        </w:numPr>
      </w:pPr>
    </w:p>
    <w:p w:rsidR="00A1368F" w:rsidRDefault="00A1368F" w:rsidP="001C5842">
      <w:pPr>
        <w:pStyle w:val="ListBullet"/>
        <w:numPr>
          <w:ilvl w:val="0"/>
          <w:numId w:val="0"/>
        </w:numPr>
      </w:pPr>
    </w:p>
    <w:p w:rsidR="00A1368F" w:rsidRDefault="00A1368F"/>
    <w:p w:rsidR="001C5842" w:rsidRDefault="001C5842" w:rsidP="001C5842">
      <w:pPr>
        <w:pStyle w:val="ListBullet"/>
        <w:numPr>
          <w:ilvl w:val="0"/>
          <w:numId w:val="0"/>
        </w:numPr>
      </w:pPr>
    </w:p>
    <w:p w:rsidR="001C5842" w:rsidRDefault="001C5842" w:rsidP="001C5842">
      <w:pPr>
        <w:pStyle w:val="ListBullet"/>
        <w:numPr>
          <w:ilvl w:val="0"/>
          <w:numId w:val="0"/>
        </w:numPr>
        <w:sectPr w:rsidR="001C5842" w:rsidSect="006E1C8D">
          <w:footerReference w:type="default" r:id="rId17"/>
          <w:type w:val="continuous"/>
          <w:pgSz w:w="11907" w:h="16840" w:code="9"/>
          <w:pgMar w:top="2211" w:right="851" w:bottom="794" w:left="851" w:header="284" w:footer="284" w:gutter="0"/>
          <w:cols w:num="2" w:space="284"/>
          <w:docGrid w:linePitch="360"/>
        </w:sectPr>
      </w:pPr>
    </w:p>
    <w:p w:rsidR="00FC52FE" w:rsidRDefault="00FC52FE" w:rsidP="001C5842">
      <w:pPr>
        <w:pStyle w:val="ListBullet"/>
        <w:numPr>
          <w:ilvl w:val="0"/>
          <w:numId w:val="0"/>
        </w:numPr>
      </w:pPr>
    </w:p>
    <w:p w:rsidR="00FC52FE" w:rsidRDefault="00FC52FE" w:rsidP="001C5842">
      <w:pPr>
        <w:pStyle w:val="ListBullet"/>
        <w:numPr>
          <w:ilvl w:val="0"/>
          <w:numId w:val="0"/>
        </w:numPr>
      </w:pPr>
    </w:p>
    <w:p w:rsidR="00FC52FE" w:rsidRDefault="00FC52FE" w:rsidP="001C5842">
      <w:pPr>
        <w:pStyle w:val="ListBullet"/>
        <w:numPr>
          <w:ilvl w:val="0"/>
          <w:numId w:val="0"/>
        </w:numPr>
      </w:pPr>
    </w:p>
    <w:p w:rsidR="00FC52FE" w:rsidRDefault="00FC52FE" w:rsidP="001C5842">
      <w:pPr>
        <w:pStyle w:val="ListBullet"/>
        <w:numPr>
          <w:ilvl w:val="0"/>
          <w:numId w:val="0"/>
        </w:numPr>
      </w:pPr>
    </w:p>
    <w:p w:rsidR="001C5842" w:rsidRPr="001E110D" w:rsidRDefault="001C5842" w:rsidP="001C5842">
      <w:pPr>
        <w:pStyle w:val="ListBullet"/>
        <w:numPr>
          <w:ilvl w:val="0"/>
          <w:numId w:val="0"/>
        </w:numPr>
        <w:rPr>
          <w:b/>
        </w:rPr>
      </w:pPr>
      <w:r w:rsidRPr="001E110D">
        <w:rPr>
          <w:b/>
        </w:rPr>
        <w:lastRenderedPageBreak/>
        <w:t>Table 2: Regional Victoria, ERP, LGAs, 2014-15</w:t>
      </w:r>
    </w:p>
    <w:tbl>
      <w:tblPr>
        <w:tblStyle w:val="TableGrid"/>
        <w:tblW w:w="4862" w:type="pct"/>
        <w:tblLayout w:type="fixed"/>
        <w:tblLook w:val="04A0" w:firstRow="1" w:lastRow="0" w:firstColumn="1" w:lastColumn="0" w:noHBand="0" w:noVBand="1"/>
      </w:tblPr>
      <w:tblGrid>
        <w:gridCol w:w="565"/>
        <w:gridCol w:w="2552"/>
        <w:gridCol w:w="1419"/>
        <w:gridCol w:w="1560"/>
        <w:gridCol w:w="1985"/>
        <w:gridCol w:w="1842"/>
      </w:tblGrid>
      <w:tr w:rsidR="009161D6" w:rsidTr="0003609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85" w:type="pct"/>
          </w:tcPr>
          <w:p w:rsidR="009161D6" w:rsidRPr="0069705F" w:rsidRDefault="009161D6" w:rsidP="001C5842">
            <w:pPr>
              <w:pStyle w:val="ListBullet"/>
              <w:numPr>
                <w:ilvl w:val="0"/>
                <w:numId w:val="0"/>
              </w:numPr>
              <w:rPr>
                <w:rFonts w:cstheme="minorHAnsi"/>
                <w:sz w:val="20"/>
              </w:rPr>
            </w:pPr>
          </w:p>
        </w:tc>
        <w:tc>
          <w:tcPr>
            <w:tcW w:w="1286" w:type="pct"/>
          </w:tcPr>
          <w:p w:rsidR="009161D6" w:rsidRPr="0069705F" w:rsidRDefault="009161D6" w:rsidP="001C584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Local Government Area</w:t>
            </w:r>
          </w:p>
        </w:tc>
        <w:tc>
          <w:tcPr>
            <w:tcW w:w="715" w:type="pct"/>
          </w:tcPr>
          <w:p w:rsidR="009161D6" w:rsidRPr="0069705F" w:rsidRDefault="009161D6" w:rsidP="0069705F">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2014r (persons)</w:t>
            </w:r>
          </w:p>
        </w:tc>
        <w:tc>
          <w:tcPr>
            <w:tcW w:w="786" w:type="pct"/>
          </w:tcPr>
          <w:p w:rsidR="009161D6" w:rsidRPr="0069705F" w:rsidRDefault="009161D6" w:rsidP="0069705F">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2015p (persons)</w:t>
            </w:r>
          </w:p>
        </w:tc>
        <w:tc>
          <w:tcPr>
            <w:tcW w:w="1000" w:type="pct"/>
          </w:tcPr>
          <w:p w:rsidR="009161D6" w:rsidRPr="0069705F" w:rsidRDefault="009161D6" w:rsidP="0069705F">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 (persons)</w:t>
            </w:r>
          </w:p>
        </w:tc>
        <w:tc>
          <w:tcPr>
            <w:tcW w:w="928" w:type="pct"/>
          </w:tcPr>
          <w:p w:rsidR="009161D6" w:rsidRPr="0069705F" w:rsidRDefault="009161D6" w:rsidP="0069705F">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w:t>
            </w:r>
            <w:r>
              <w:rPr>
                <w:rFonts w:cstheme="minorHAnsi"/>
                <w:b/>
                <w:sz w:val="20"/>
              </w:rPr>
              <w:t xml:space="preserve">    </w:t>
            </w:r>
            <w:r w:rsidRPr="0069705F">
              <w:rPr>
                <w:rFonts w:cstheme="minorHAnsi"/>
                <w:b/>
                <w:sz w:val="20"/>
              </w:rPr>
              <w:t>(%)</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Alpine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12,019</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11,858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-161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Ararat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11,139</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11,028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-111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Ballarat (C)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100,240</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101,578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1,338</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Bass Coast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31,610</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32,033</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423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5</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 xml:space="preserve">Baw </w:t>
            </w:r>
            <w:proofErr w:type="spellStart"/>
            <w:r w:rsidRPr="0069705F">
              <w:rPr>
                <w:rFonts w:cstheme="minorHAnsi"/>
                <w:color w:val="000000"/>
                <w:sz w:val="20"/>
              </w:rPr>
              <w:t>Baw</w:t>
            </w:r>
            <w:proofErr w:type="spellEnd"/>
            <w:r w:rsidRPr="0069705F">
              <w:rPr>
                <w:rFonts w:cstheme="minorHAnsi"/>
                <w:color w:val="000000"/>
                <w:sz w:val="20"/>
              </w:rPr>
              <w:t xml:space="preserv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45,912</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46,638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726</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6</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Benalla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13,603</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13,496</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-107</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-0.8</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7</w:t>
            </w:r>
          </w:p>
        </w:tc>
        <w:tc>
          <w:tcPr>
            <w:tcW w:w="1286" w:type="pct"/>
            <w:vAlign w:val="center"/>
          </w:tcPr>
          <w:p w:rsidR="009161D6" w:rsidRPr="0069705F" w:rsidRDefault="009161D6" w:rsidP="001C5842">
            <w:pPr>
              <w:rPr>
                <w:rFonts w:cstheme="minorHAnsi"/>
                <w:color w:val="000000"/>
                <w:sz w:val="20"/>
              </w:rPr>
            </w:pPr>
            <w:proofErr w:type="spellStart"/>
            <w:r w:rsidRPr="0069705F">
              <w:rPr>
                <w:rFonts w:cstheme="minorHAnsi"/>
                <w:color w:val="000000"/>
                <w:sz w:val="20"/>
              </w:rPr>
              <w:t>Buloke</w:t>
            </w:r>
            <w:proofErr w:type="spellEnd"/>
            <w:r w:rsidRPr="0069705F">
              <w:rPr>
                <w:rFonts w:cstheme="minorHAnsi"/>
                <w:color w:val="000000"/>
                <w:sz w:val="20"/>
              </w:rPr>
              <w:t xml:space="preserv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6,084</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5,952</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-132</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-2.2</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8</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Campaspe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36,889</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36,747</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-142</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-0.4</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9</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Central Goldfields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12,609</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12,575</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-34</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10</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Colac-Otway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20,504</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20,255</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-249</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-1.2</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11</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Corangamite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15,920</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15,671</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-249</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12</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East Gippsland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43,678</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43,995</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317</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0.7</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13</w:t>
            </w:r>
          </w:p>
        </w:tc>
        <w:tc>
          <w:tcPr>
            <w:tcW w:w="1286" w:type="pct"/>
            <w:vAlign w:val="center"/>
          </w:tcPr>
          <w:p w:rsidR="009161D6" w:rsidRPr="0069705F" w:rsidRDefault="009161D6" w:rsidP="001C5842">
            <w:pPr>
              <w:rPr>
                <w:rFonts w:cstheme="minorHAnsi"/>
                <w:color w:val="000000"/>
                <w:sz w:val="20"/>
              </w:rPr>
            </w:pPr>
            <w:proofErr w:type="spellStart"/>
            <w:r w:rsidRPr="0069705F">
              <w:rPr>
                <w:rFonts w:cstheme="minorHAnsi"/>
                <w:color w:val="000000"/>
                <w:sz w:val="20"/>
              </w:rPr>
              <w:t>Gannawarra</w:t>
            </w:r>
            <w:proofErr w:type="spellEnd"/>
            <w:r w:rsidRPr="0069705F">
              <w:rPr>
                <w:rFonts w:cstheme="minorHAnsi"/>
                <w:color w:val="000000"/>
                <w:sz w:val="20"/>
              </w:rPr>
              <w:t xml:space="preserv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10,142</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10,019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-123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-1.2</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14</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Glenelg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19,355</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19,158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-197</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15</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Golden Plains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20,538</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20,809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271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16</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Greater Bendigo (C)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107,051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108,437</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1,386</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17</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Greater Geelong (C)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224,906</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229,420</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4,514</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2.0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18</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Greater Shepparton (C)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63,131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63,366</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235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0.4</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19</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Hepburn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14,885</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14,794</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-91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20</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Hindmarsh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5,642</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5,494</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-148</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-2.6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21</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Horsham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19,691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19,774</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83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0.4</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22</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Indigo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15,341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15,431</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90</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23</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Latrobe (C)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73,619</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73,548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-0.1</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24</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Loddon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7,353</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7,283</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-70</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25</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Macedon Ranges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44,702</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45,308</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606</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1.4</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26</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Mansfield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8,217</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8,300</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83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27</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Mildura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53,018</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53,015</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28</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Mitchell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38,393</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39,143</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750</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2.0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lastRenderedPageBreak/>
              <w:t>29</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Moira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28,825</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28,820</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30</w:t>
            </w:r>
          </w:p>
        </w:tc>
        <w:tc>
          <w:tcPr>
            <w:tcW w:w="1286" w:type="pct"/>
            <w:vAlign w:val="center"/>
          </w:tcPr>
          <w:p w:rsidR="009161D6" w:rsidRPr="0069705F" w:rsidRDefault="009161D6" w:rsidP="001C5842">
            <w:pPr>
              <w:rPr>
                <w:rFonts w:cstheme="minorHAnsi"/>
                <w:color w:val="000000"/>
                <w:sz w:val="20"/>
              </w:rPr>
            </w:pPr>
            <w:proofErr w:type="spellStart"/>
            <w:r w:rsidRPr="0069705F">
              <w:rPr>
                <w:rFonts w:cstheme="minorHAnsi"/>
                <w:color w:val="000000"/>
                <w:sz w:val="20"/>
              </w:rPr>
              <w:t>Moorabool</w:t>
            </w:r>
            <w:proofErr w:type="spellEnd"/>
            <w:r w:rsidRPr="0069705F">
              <w:rPr>
                <w:rFonts w:cstheme="minorHAnsi"/>
                <w:color w:val="000000"/>
                <w:sz w:val="20"/>
              </w:rPr>
              <w:t xml:space="preserv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30,911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31,496</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585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1.9</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31</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Mount Alexander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18,087</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18,130</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0.2</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32</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Moyne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16,336</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16,229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-107</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-0.7</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33</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Murrindindi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13,589</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13,693</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104</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0.8</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34</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Northern Grampians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11,715</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11,509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-206</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-1.8</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35</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Pyrenees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6,791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6,822</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0.5</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36</w:t>
            </w:r>
          </w:p>
        </w:tc>
        <w:tc>
          <w:tcPr>
            <w:tcW w:w="1286" w:type="pct"/>
            <w:vAlign w:val="center"/>
          </w:tcPr>
          <w:p w:rsidR="009161D6" w:rsidRPr="0069705F" w:rsidRDefault="009161D6" w:rsidP="001C5842">
            <w:pPr>
              <w:rPr>
                <w:rFonts w:cstheme="minorHAnsi"/>
                <w:color w:val="000000"/>
                <w:sz w:val="20"/>
              </w:rPr>
            </w:pPr>
            <w:proofErr w:type="spellStart"/>
            <w:r w:rsidRPr="0069705F">
              <w:rPr>
                <w:rFonts w:cstheme="minorHAnsi"/>
                <w:color w:val="000000"/>
                <w:sz w:val="20"/>
              </w:rPr>
              <w:t>Queenscliffe</w:t>
            </w:r>
            <w:proofErr w:type="spellEnd"/>
            <w:r w:rsidRPr="0069705F">
              <w:rPr>
                <w:rFonts w:cstheme="minorHAnsi"/>
                <w:color w:val="000000"/>
                <w:sz w:val="20"/>
              </w:rPr>
              <w:t xml:space="preserve"> (B)</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3,033</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3,017</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-16</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-0.5</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37</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South Gippsland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27,838</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27,706</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-132</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-0.5</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38</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Southern Grampians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15,906</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15,751</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-155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-1.0</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39</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Strathbogie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9,814</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9,826</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12</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0.1</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40</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Surf Coast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28,460</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28,941</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481</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1.7</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41</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Swan Hill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20,574</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20,409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-165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-0.8</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42</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Towong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5,795</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5,762</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43</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Wangaratta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27,108</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27,065</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-43</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-0.2</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44</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Warrnambool (C)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33,508</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33,644</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136</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0.4</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45</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Wellington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42,174</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41,965</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-209</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-0.5</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46</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West Wimmera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3,981</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3,879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-102</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-2.6</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47</w:t>
            </w: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Wodonga (RC)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38,067</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38,559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492</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1.3</w:t>
            </w:r>
          </w:p>
        </w:tc>
      </w:tr>
      <w:tr w:rsidR="009161D6" w:rsidTr="00AA73B3">
        <w:trPr>
          <w:trHeight w:val="397"/>
        </w:trPr>
        <w:tc>
          <w:tcPr>
            <w:tcW w:w="285" w:type="pct"/>
            <w:vAlign w:val="center"/>
          </w:tcPr>
          <w:p w:rsidR="009161D6" w:rsidRPr="0069705F" w:rsidRDefault="009161D6" w:rsidP="001C5842">
            <w:pPr>
              <w:jc w:val="right"/>
              <w:rPr>
                <w:rFonts w:cstheme="minorHAnsi"/>
                <w:sz w:val="20"/>
              </w:rPr>
            </w:pPr>
            <w:r w:rsidRPr="0069705F">
              <w:rPr>
                <w:rFonts w:cstheme="minorHAnsi"/>
                <w:sz w:val="20"/>
              </w:rPr>
              <w:t>48</w:t>
            </w:r>
          </w:p>
        </w:tc>
        <w:tc>
          <w:tcPr>
            <w:tcW w:w="1286" w:type="pct"/>
            <w:vAlign w:val="center"/>
          </w:tcPr>
          <w:p w:rsidR="009161D6" w:rsidRPr="0069705F" w:rsidRDefault="009161D6" w:rsidP="001C5842">
            <w:pPr>
              <w:rPr>
                <w:rFonts w:cstheme="minorHAnsi"/>
                <w:color w:val="000000"/>
                <w:sz w:val="20"/>
              </w:rPr>
            </w:pPr>
            <w:proofErr w:type="spellStart"/>
            <w:r w:rsidRPr="0069705F">
              <w:rPr>
                <w:rFonts w:cstheme="minorHAnsi"/>
                <w:color w:val="000000"/>
                <w:sz w:val="20"/>
              </w:rPr>
              <w:t>Yarriambiack</w:t>
            </w:r>
            <w:proofErr w:type="spellEnd"/>
            <w:r w:rsidRPr="0069705F">
              <w:rPr>
                <w:rFonts w:cstheme="minorHAnsi"/>
                <w:color w:val="000000"/>
                <w:sz w:val="20"/>
              </w:rPr>
              <w:t xml:space="preserve"> (S)</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6,884</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6,759</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-125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-1.8</w:t>
            </w:r>
          </w:p>
        </w:tc>
      </w:tr>
      <w:tr w:rsidR="009161D6" w:rsidTr="00AA73B3">
        <w:trPr>
          <w:trHeight w:val="397"/>
        </w:trPr>
        <w:tc>
          <w:tcPr>
            <w:tcW w:w="285" w:type="pct"/>
            <w:vAlign w:val="center"/>
          </w:tcPr>
          <w:p w:rsidR="009161D6" w:rsidRPr="0069705F" w:rsidRDefault="009161D6" w:rsidP="001C5842">
            <w:pPr>
              <w:rPr>
                <w:rFonts w:cstheme="minorHAnsi"/>
                <w:sz w:val="20"/>
              </w:rPr>
            </w:pPr>
          </w:p>
        </w:tc>
        <w:tc>
          <w:tcPr>
            <w:tcW w:w="1286" w:type="pct"/>
            <w:vAlign w:val="center"/>
          </w:tcPr>
          <w:p w:rsidR="009161D6" w:rsidRPr="0069705F" w:rsidRDefault="009161D6" w:rsidP="001C5842">
            <w:pPr>
              <w:rPr>
                <w:rFonts w:cstheme="minorHAnsi"/>
                <w:color w:val="000000"/>
                <w:sz w:val="20"/>
              </w:rPr>
            </w:pPr>
            <w:r w:rsidRPr="0069705F">
              <w:rPr>
                <w:rFonts w:cstheme="minorHAnsi"/>
                <w:color w:val="000000"/>
                <w:sz w:val="20"/>
              </w:rPr>
              <w:t>Unincorporated Vic</w:t>
            </w:r>
          </w:p>
        </w:tc>
        <w:tc>
          <w:tcPr>
            <w:tcW w:w="715"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757</w:t>
            </w:r>
          </w:p>
        </w:tc>
        <w:tc>
          <w:tcPr>
            <w:tcW w:w="786"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752</w:t>
            </w:r>
          </w:p>
        </w:tc>
        <w:tc>
          <w:tcPr>
            <w:tcW w:w="1000" w:type="pct"/>
            <w:vAlign w:val="center"/>
          </w:tcPr>
          <w:p w:rsidR="009161D6" w:rsidRPr="0069705F" w:rsidRDefault="009161D6" w:rsidP="0069705F">
            <w:pPr>
              <w:jc w:val="right"/>
              <w:rPr>
                <w:rFonts w:cstheme="minorHAnsi"/>
                <w:color w:val="000000"/>
                <w:sz w:val="20"/>
              </w:rPr>
            </w:pPr>
            <w:r w:rsidRPr="0069705F">
              <w:rPr>
                <w:rFonts w:cstheme="minorHAnsi"/>
                <w:color w:val="000000"/>
                <w:sz w:val="20"/>
              </w:rPr>
              <w:t>-5</w:t>
            </w:r>
          </w:p>
        </w:tc>
        <w:tc>
          <w:tcPr>
            <w:tcW w:w="928" w:type="pct"/>
            <w:vAlign w:val="center"/>
          </w:tcPr>
          <w:p w:rsidR="009161D6" w:rsidRPr="0069705F" w:rsidRDefault="009161D6" w:rsidP="00B37BE7">
            <w:pPr>
              <w:jc w:val="center"/>
              <w:rPr>
                <w:rFonts w:cstheme="minorHAnsi"/>
                <w:color w:val="000000"/>
                <w:sz w:val="20"/>
              </w:rPr>
            </w:pPr>
            <w:r w:rsidRPr="0069705F">
              <w:rPr>
                <w:rFonts w:cstheme="minorHAnsi"/>
                <w:color w:val="000000"/>
                <w:sz w:val="20"/>
              </w:rPr>
              <w:t>-0.7</w:t>
            </w:r>
          </w:p>
        </w:tc>
      </w:tr>
      <w:tr w:rsidR="009161D6" w:rsidTr="00AA73B3">
        <w:trPr>
          <w:trHeight w:val="397"/>
        </w:trPr>
        <w:tc>
          <w:tcPr>
            <w:tcW w:w="285" w:type="pct"/>
            <w:vAlign w:val="center"/>
          </w:tcPr>
          <w:p w:rsidR="009161D6" w:rsidRPr="0069705F" w:rsidRDefault="009161D6" w:rsidP="001C5842">
            <w:pPr>
              <w:rPr>
                <w:rFonts w:cstheme="minorHAnsi"/>
                <w:b/>
                <w:sz w:val="20"/>
              </w:rPr>
            </w:pPr>
          </w:p>
        </w:tc>
        <w:tc>
          <w:tcPr>
            <w:tcW w:w="1286" w:type="pct"/>
            <w:vAlign w:val="center"/>
          </w:tcPr>
          <w:p w:rsidR="009161D6" w:rsidRPr="0069705F" w:rsidRDefault="009161D6" w:rsidP="001C5842">
            <w:pPr>
              <w:rPr>
                <w:rFonts w:cstheme="minorHAnsi"/>
                <w:b/>
                <w:sz w:val="20"/>
              </w:rPr>
            </w:pPr>
            <w:r w:rsidRPr="0069705F">
              <w:rPr>
                <w:rFonts w:cstheme="minorHAnsi"/>
                <w:b/>
                <w:sz w:val="20"/>
              </w:rPr>
              <w:t>All LGAs in Victorian Regions</w:t>
            </w:r>
          </w:p>
        </w:tc>
        <w:tc>
          <w:tcPr>
            <w:tcW w:w="715" w:type="pct"/>
            <w:vAlign w:val="center"/>
          </w:tcPr>
          <w:p w:rsidR="009161D6" w:rsidRPr="0069705F" w:rsidRDefault="009161D6" w:rsidP="0069705F">
            <w:pPr>
              <w:jc w:val="right"/>
              <w:rPr>
                <w:rFonts w:cstheme="minorHAnsi"/>
                <w:b/>
                <w:sz w:val="20"/>
              </w:rPr>
            </w:pPr>
            <w:r w:rsidRPr="0069705F">
              <w:rPr>
                <w:rFonts w:cstheme="minorHAnsi"/>
                <w:b/>
                <w:sz w:val="20"/>
              </w:rPr>
              <w:t>1,466,344</w:t>
            </w:r>
          </w:p>
        </w:tc>
        <w:tc>
          <w:tcPr>
            <w:tcW w:w="786" w:type="pct"/>
            <w:vAlign w:val="center"/>
          </w:tcPr>
          <w:p w:rsidR="009161D6" w:rsidRPr="0069705F" w:rsidRDefault="009161D6" w:rsidP="0069705F">
            <w:pPr>
              <w:jc w:val="right"/>
              <w:rPr>
                <w:rFonts w:cstheme="minorHAnsi"/>
                <w:b/>
                <w:sz w:val="20"/>
              </w:rPr>
            </w:pPr>
            <w:r w:rsidRPr="0069705F">
              <w:rPr>
                <w:rFonts w:cstheme="minorHAnsi"/>
                <w:b/>
                <w:sz w:val="20"/>
              </w:rPr>
              <w:t>1,475,859</w:t>
            </w:r>
          </w:p>
        </w:tc>
        <w:tc>
          <w:tcPr>
            <w:tcW w:w="1000" w:type="pct"/>
            <w:vAlign w:val="center"/>
          </w:tcPr>
          <w:p w:rsidR="009161D6" w:rsidRPr="0069705F" w:rsidRDefault="009161D6" w:rsidP="0069705F">
            <w:pPr>
              <w:jc w:val="right"/>
              <w:rPr>
                <w:rFonts w:cstheme="minorHAnsi"/>
                <w:b/>
                <w:color w:val="000000"/>
                <w:sz w:val="20"/>
              </w:rPr>
            </w:pPr>
            <w:r w:rsidRPr="0069705F">
              <w:rPr>
                <w:rFonts w:cstheme="minorHAnsi"/>
                <w:b/>
                <w:color w:val="000000"/>
                <w:sz w:val="20"/>
              </w:rPr>
              <w:t>9,515</w:t>
            </w:r>
          </w:p>
        </w:tc>
        <w:tc>
          <w:tcPr>
            <w:tcW w:w="928" w:type="pct"/>
            <w:vAlign w:val="center"/>
          </w:tcPr>
          <w:p w:rsidR="009161D6" w:rsidRPr="0069705F" w:rsidRDefault="009161D6" w:rsidP="00B37BE7">
            <w:pPr>
              <w:jc w:val="center"/>
              <w:rPr>
                <w:rFonts w:cstheme="minorHAnsi"/>
                <w:b/>
                <w:color w:val="000000"/>
                <w:sz w:val="20"/>
              </w:rPr>
            </w:pPr>
            <w:r w:rsidRPr="0069705F">
              <w:rPr>
                <w:rFonts w:cstheme="minorHAnsi"/>
                <w:b/>
                <w:color w:val="000000"/>
                <w:sz w:val="20"/>
              </w:rPr>
              <w:t>0.6</w:t>
            </w:r>
          </w:p>
        </w:tc>
      </w:tr>
    </w:tbl>
    <w:p w:rsidR="008A7082" w:rsidRDefault="008A7082" w:rsidP="008A7082">
      <w:pPr>
        <w:pStyle w:val="ListBullet"/>
        <w:numPr>
          <w:ilvl w:val="0"/>
          <w:numId w:val="0"/>
        </w:numPr>
        <w:rPr>
          <w:rFonts w:cstheme="minorHAnsi"/>
          <w:sz w:val="14"/>
          <w:szCs w:val="16"/>
        </w:rPr>
      </w:pPr>
      <w:r w:rsidRPr="004C74A1">
        <w:rPr>
          <w:rFonts w:cstheme="minorHAnsi"/>
          <w:sz w:val="14"/>
          <w:szCs w:val="16"/>
        </w:rPr>
        <w:t>Source: ABS</w:t>
      </w:r>
      <w:r>
        <w:rPr>
          <w:rFonts w:cstheme="minorHAnsi"/>
          <w:sz w:val="14"/>
          <w:szCs w:val="16"/>
        </w:rPr>
        <w:t xml:space="preserve"> </w:t>
      </w:r>
      <w:r w:rsidRPr="004C74A1">
        <w:rPr>
          <w:rFonts w:cstheme="minorHAnsi"/>
          <w:i/>
          <w:sz w:val="14"/>
          <w:szCs w:val="16"/>
        </w:rPr>
        <w:t>Regional Population Growth, Australia, 2014-15</w:t>
      </w:r>
      <w:r>
        <w:rPr>
          <w:rFonts w:cstheme="minorHAnsi"/>
          <w:sz w:val="14"/>
          <w:szCs w:val="16"/>
        </w:rPr>
        <w:t xml:space="preserve"> (cat. 3218.0)</w:t>
      </w:r>
    </w:p>
    <w:p w:rsidR="008A7082" w:rsidRPr="004C74A1" w:rsidRDefault="008A7082" w:rsidP="008A7082">
      <w:pPr>
        <w:pStyle w:val="ListBullet"/>
        <w:numPr>
          <w:ilvl w:val="0"/>
          <w:numId w:val="0"/>
        </w:numPr>
        <w:rPr>
          <w:rFonts w:cstheme="minorHAnsi"/>
          <w:sz w:val="14"/>
          <w:szCs w:val="16"/>
        </w:rPr>
      </w:pPr>
      <w:r>
        <w:rPr>
          <w:rFonts w:cstheme="minorHAnsi"/>
          <w:sz w:val="14"/>
          <w:szCs w:val="16"/>
        </w:rPr>
        <w:t>Note: Estimates for 2014 are revised (r) and estimates for 2015 are preliminary (p).</w:t>
      </w:r>
    </w:p>
    <w:p w:rsidR="001C5842" w:rsidRDefault="001C5842" w:rsidP="001C5842">
      <w:pPr>
        <w:pStyle w:val="ListBullet"/>
        <w:numPr>
          <w:ilvl w:val="0"/>
          <w:numId w:val="0"/>
        </w:numPr>
      </w:pPr>
    </w:p>
    <w:p w:rsidR="00AA73B3" w:rsidRDefault="00AA73B3" w:rsidP="001C5842">
      <w:pPr>
        <w:pStyle w:val="ListBullet"/>
        <w:numPr>
          <w:ilvl w:val="0"/>
          <w:numId w:val="0"/>
        </w:numPr>
      </w:pPr>
    </w:p>
    <w:p w:rsidR="00AA73B3" w:rsidRDefault="00AA73B3" w:rsidP="001C5842">
      <w:pPr>
        <w:pStyle w:val="ListBullet"/>
        <w:numPr>
          <w:ilvl w:val="0"/>
          <w:numId w:val="0"/>
        </w:numPr>
      </w:pPr>
    </w:p>
    <w:p w:rsidR="008A7082" w:rsidRDefault="008A7082" w:rsidP="001C5842">
      <w:pPr>
        <w:pStyle w:val="ListBullet"/>
        <w:numPr>
          <w:ilvl w:val="0"/>
          <w:numId w:val="0"/>
        </w:numPr>
      </w:pPr>
    </w:p>
    <w:p w:rsidR="00B6557C" w:rsidRDefault="00B6557C" w:rsidP="001306D2">
      <w:pPr>
        <w:pStyle w:val="Heading2"/>
        <w:sectPr w:rsidR="00B6557C" w:rsidSect="00AA73B3">
          <w:type w:val="continuous"/>
          <w:pgSz w:w="11907" w:h="16840" w:code="9"/>
          <w:pgMar w:top="2211" w:right="851" w:bottom="1560" w:left="851" w:header="284" w:footer="284" w:gutter="0"/>
          <w:cols w:space="284"/>
          <w:docGrid w:linePitch="360"/>
        </w:sectPr>
      </w:pPr>
    </w:p>
    <w:p w:rsidR="00B6557C" w:rsidRPr="00050253" w:rsidRDefault="00B6557C" w:rsidP="00B6557C">
      <w:pPr>
        <w:pStyle w:val="Heading2"/>
      </w:pPr>
      <w:r>
        <w:lastRenderedPageBreak/>
        <w:t>Metropolitan Melbourne</w:t>
      </w:r>
    </w:p>
    <w:p w:rsidR="00875E53" w:rsidRDefault="00EE45C6" w:rsidP="00B6557C">
      <w:pPr>
        <w:pStyle w:val="ListBullet"/>
        <w:rPr>
          <w:rFonts w:cstheme="minorHAnsi"/>
        </w:rPr>
      </w:pPr>
      <w:r>
        <w:rPr>
          <w:rFonts w:cstheme="minorHAnsi"/>
        </w:rPr>
        <w:t>For the year ending 30 June 2015</w:t>
      </w:r>
      <w:r w:rsidR="00875E53">
        <w:rPr>
          <w:rFonts w:cstheme="minorHAnsi"/>
        </w:rPr>
        <w:t>, the population of the 31 metropolitan LGAs grew to 4.462 million (4,461,622). This represented an increase of 89,856 persons or 2.1 per cent.</w:t>
      </w:r>
    </w:p>
    <w:p w:rsidR="00B6557C" w:rsidRDefault="00B6557C" w:rsidP="00B6557C">
      <w:pPr>
        <w:pStyle w:val="ListBullet"/>
        <w:rPr>
          <w:rFonts w:cstheme="minorHAnsi"/>
        </w:rPr>
      </w:pPr>
      <w:r>
        <w:rPr>
          <w:rFonts w:cstheme="minorHAnsi"/>
        </w:rPr>
        <w:t>All LGAs in metropolitan Melbourne re</w:t>
      </w:r>
      <w:r w:rsidR="00C06B61">
        <w:rPr>
          <w:rFonts w:cstheme="minorHAnsi"/>
        </w:rPr>
        <w:t>c</w:t>
      </w:r>
      <w:r>
        <w:rPr>
          <w:rFonts w:cstheme="minorHAnsi"/>
        </w:rPr>
        <w:t>orded population growth in the year ending 30 June 2015 except Nillumbik, where the population decreased by 247 persons over the year.</w:t>
      </w:r>
    </w:p>
    <w:p w:rsidR="00B6557C" w:rsidRDefault="00B6557C" w:rsidP="00B6557C">
      <w:pPr>
        <w:pStyle w:val="ListBullet"/>
        <w:rPr>
          <w:rFonts w:cstheme="minorHAnsi"/>
        </w:rPr>
      </w:pPr>
      <w:r>
        <w:rPr>
          <w:rFonts w:cstheme="minorHAnsi"/>
        </w:rPr>
        <w:t>The City of Melbourne had the fastest growth rate and the fourth-largest volume of growth amongst metropolitan LGAs for 2014-15 (5.6 per cent and 6,813 persons).</w:t>
      </w:r>
    </w:p>
    <w:p w:rsidR="00547777" w:rsidRDefault="00547777" w:rsidP="00547777">
      <w:pPr>
        <w:pStyle w:val="ListBullet"/>
        <w:numPr>
          <w:ilvl w:val="0"/>
          <w:numId w:val="0"/>
        </w:numPr>
        <w:rPr>
          <w:rFonts w:cstheme="minorHAnsi"/>
        </w:rPr>
      </w:pPr>
    </w:p>
    <w:p w:rsidR="00547777" w:rsidRPr="00C43BB9" w:rsidRDefault="00547777" w:rsidP="00547777">
      <w:pPr>
        <w:pStyle w:val="ListBullet"/>
        <w:numPr>
          <w:ilvl w:val="0"/>
          <w:numId w:val="0"/>
        </w:numPr>
        <w:rPr>
          <w:rFonts w:cstheme="minorHAnsi"/>
          <w:b/>
          <w:sz w:val="16"/>
        </w:rPr>
      </w:pPr>
      <w:r w:rsidRPr="00FC70C7">
        <w:rPr>
          <w:rFonts w:cstheme="minorHAnsi"/>
          <w:b/>
          <w:sz w:val="18"/>
        </w:rPr>
        <w:t>Figure 2: Metropolitan</w:t>
      </w:r>
      <w:r w:rsidR="00C43BB9" w:rsidRPr="00FC70C7">
        <w:rPr>
          <w:rFonts w:cstheme="minorHAnsi"/>
          <w:b/>
          <w:sz w:val="18"/>
        </w:rPr>
        <w:t xml:space="preserve"> Melbourne, Change in ERP, LGAs,</w:t>
      </w:r>
      <w:r w:rsidR="004A6B71" w:rsidRPr="00FC70C7">
        <w:rPr>
          <w:rFonts w:cstheme="minorHAnsi"/>
          <w:b/>
          <w:sz w:val="18"/>
        </w:rPr>
        <w:t xml:space="preserve"> </w:t>
      </w:r>
      <w:r w:rsidR="00C43BB9" w:rsidRPr="00FC70C7">
        <w:rPr>
          <w:rFonts w:cstheme="minorHAnsi"/>
          <w:b/>
          <w:sz w:val="18"/>
        </w:rPr>
        <w:t xml:space="preserve">    </w:t>
      </w:r>
      <w:r w:rsidRPr="00FC70C7">
        <w:rPr>
          <w:rFonts w:cstheme="minorHAnsi"/>
          <w:b/>
          <w:sz w:val="18"/>
        </w:rPr>
        <w:t xml:space="preserve"> 2014-15</w:t>
      </w:r>
      <w:r w:rsidR="00C43BB9" w:rsidRPr="00FC70C7">
        <w:rPr>
          <w:rFonts w:cstheme="minorHAnsi"/>
          <w:b/>
          <w:sz w:val="18"/>
        </w:rPr>
        <w:t xml:space="preserve">  </w:t>
      </w:r>
      <w:r w:rsidRPr="00FC70C7">
        <w:rPr>
          <w:rFonts w:cstheme="minorHAnsi"/>
          <w:sz w:val="18"/>
        </w:rPr>
        <w:t xml:space="preserve"> </w:t>
      </w:r>
      <w:r w:rsidRPr="004A6B71">
        <w:rPr>
          <w:rFonts w:cstheme="minorHAnsi"/>
          <w:i/>
          <w:sz w:val="16"/>
        </w:rPr>
        <w:t xml:space="preserve">[Figure </w:t>
      </w:r>
      <w:r w:rsidR="00C43BB9">
        <w:rPr>
          <w:rFonts w:cstheme="minorHAnsi"/>
          <w:i/>
          <w:sz w:val="16"/>
        </w:rPr>
        <w:t>2</w:t>
      </w:r>
      <w:r w:rsidRPr="004A6B71">
        <w:rPr>
          <w:rFonts w:cstheme="minorHAnsi"/>
          <w:i/>
          <w:sz w:val="16"/>
        </w:rPr>
        <w:t xml:space="preserve"> shows on a map the data presented in Table 3]</w:t>
      </w:r>
    </w:p>
    <w:p w:rsidR="00547777" w:rsidRDefault="00FC70C7" w:rsidP="00547777">
      <w:pPr>
        <w:pStyle w:val="ListBullet"/>
        <w:numPr>
          <w:ilvl w:val="0"/>
          <w:numId w:val="0"/>
        </w:numPr>
        <w:rPr>
          <w:rFonts w:cstheme="minorHAnsi"/>
        </w:rPr>
      </w:pPr>
      <w:r w:rsidRPr="000F5E46">
        <w:rPr>
          <w:noProof/>
        </w:rPr>
        <w:drawing>
          <wp:anchor distT="0" distB="0" distL="114300" distR="114300" simplePos="0" relativeHeight="251686912" behindDoc="0" locked="0" layoutInCell="1" allowOverlap="1" wp14:anchorId="763FC004" wp14:editId="06B64E6C">
            <wp:simplePos x="0" y="0"/>
            <wp:positionH relativeFrom="column">
              <wp:posOffset>97790</wp:posOffset>
            </wp:positionH>
            <wp:positionV relativeFrom="paragraph">
              <wp:posOffset>370840</wp:posOffset>
            </wp:positionV>
            <wp:extent cx="6305550" cy="443547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464" t="1451" r="1608" b="2070"/>
                    <a:stretch/>
                  </pic:blipFill>
                  <pic:spPr bwMode="auto">
                    <a:xfrm>
                      <a:off x="0" y="0"/>
                      <a:ext cx="6305550" cy="443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7777" w:rsidRPr="004C74A1" w:rsidRDefault="00FF7D92" w:rsidP="00547777">
      <w:pPr>
        <w:pStyle w:val="ListBullet"/>
        <w:numPr>
          <w:ilvl w:val="0"/>
          <w:numId w:val="0"/>
        </w:numPr>
        <w:rPr>
          <w:rFonts w:cstheme="minorHAnsi"/>
          <w:sz w:val="14"/>
          <w:szCs w:val="16"/>
        </w:rPr>
      </w:pPr>
      <w:r>
        <w:rPr>
          <w:noProof/>
        </w:rPr>
        <w:drawing>
          <wp:anchor distT="0" distB="0" distL="114300" distR="114300" simplePos="0" relativeHeight="251687936" behindDoc="0" locked="0" layoutInCell="1" allowOverlap="1" wp14:anchorId="1AEB272E" wp14:editId="4A4ACE0D">
            <wp:simplePos x="0" y="0"/>
            <wp:positionH relativeFrom="column">
              <wp:posOffset>4803140</wp:posOffset>
            </wp:positionH>
            <wp:positionV relativeFrom="paragraph">
              <wp:posOffset>2415540</wp:posOffset>
            </wp:positionV>
            <wp:extent cx="1062000" cy="1346400"/>
            <wp:effectExtent l="0" t="0" r="5080" b="635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62000" cy="1346400"/>
                    </a:xfrm>
                    <a:prstGeom prst="rect">
                      <a:avLst/>
                    </a:prstGeom>
                  </pic:spPr>
                </pic:pic>
              </a:graphicData>
            </a:graphic>
            <wp14:sizeRelH relativeFrom="margin">
              <wp14:pctWidth>0</wp14:pctWidth>
            </wp14:sizeRelH>
            <wp14:sizeRelV relativeFrom="margin">
              <wp14:pctHeight>0</wp14:pctHeight>
            </wp14:sizeRelV>
          </wp:anchor>
        </w:drawing>
      </w:r>
      <w:r w:rsidR="00547777" w:rsidRPr="004C74A1">
        <w:rPr>
          <w:rFonts w:cstheme="minorHAnsi"/>
          <w:sz w:val="14"/>
          <w:szCs w:val="16"/>
        </w:rPr>
        <w:t>Source: ABS</w:t>
      </w:r>
      <w:r w:rsidR="00547777">
        <w:rPr>
          <w:rFonts w:cstheme="minorHAnsi"/>
          <w:sz w:val="14"/>
          <w:szCs w:val="16"/>
        </w:rPr>
        <w:t xml:space="preserve"> </w:t>
      </w:r>
      <w:r w:rsidR="00547777" w:rsidRPr="004C74A1">
        <w:rPr>
          <w:rFonts w:cstheme="minorHAnsi"/>
          <w:i/>
          <w:sz w:val="14"/>
          <w:szCs w:val="16"/>
        </w:rPr>
        <w:t>Regional Population Growth, Australia, 2014-15</w:t>
      </w:r>
      <w:r w:rsidR="00547777">
        <w:rPr>
          <w:rFonts w:cstheme="minorHAnsi"/>
          <w:sz w:val="14"/>
          <w:szCs w:val="16"/>
        </w:rPr>
        <w:t xml:space="preserve"> (cat. 3218.0)</w:t>
      </w:r>
    </w:p>
    <w:p w:rsidR="00547777" w:rsidRDefault="00547777" w:rsidP="00547777">
      <w:pPr>
        <w:pStyle w:val="ListBullet"/>
        <w:numPr>
          <w:ilvl w:val="0"/>
          <w:numId w:val="0"/>
        </w:numPr>
        <w:rPr>
          <w:rFonts w:cstheme="minorHAnsi"/>
        </w:rPr>
      </w:pPr>
    </w:p>
    <w:p w:rsidR="004A6B71" w:rsidRDefault="004A6B71" w:rsidP="00547777">
      <w:pPr>
        <w:pStyle w:val="ListBullet"/>
        <w:numPr>
          <w:ilvl w:val="0"/>
          <w:numId w:val="0"/>
        </w:numPr>
        <w:rPr>
          <w:rFonts w:cstheme="minorHAnsi"/>
        </w:rPr>
      </w:pPr>
    </w:p>
    <w:p w:rsidR="00547777" w:rsidRDefault="00547777" w:rsidP="00547777">
      <w:pPr>
        <w:pStyle w:val="ListBullet"/>
        <w:numPr>
          <w:ilvl w:val="0"/>
          <w:numId w:val="0"/>
        </w:numPr>
        <w:rPr>
          <w:rFonts w:cstheme="minorHAnsi"/>
        </w:rPr>
      </w:pPr>
    </w:p>
    <w:p w:rsidR="00547777" w:rsidRPr="0003609E" w:rsidRDefault="00547777" w:rsidP="00547777">
      <w:pPr>
        <w:pStyle w:val="ListBullet"/>
        <w:numPr>
          <w:ilvl w:val="0"/>
          <w:numId w:val="0"/>
        </w:numPr>
        <w:rPr>
          <w:rFonts w:cstheme="minorHAnsi"/>
          <w:sz w:val="34"/>
          <w:szCs w:val="34"/>
        </w:rPr>
      </w:pPr>
    </w:p>
    <w:p w:rsidR="00B6557C" w:rsidRDefault="00547777" w:rsidP="00B6557C">
      <w:pPr>
        <w:pStyle w:val="ListBullet"/>
        <w:rPr>
          <w:rFonts w:cstheme="minorHAnsi"/>
        </w:rPr>
      </w:pPr>
      <w:r>
        <w:rPr>
          <w:rFonts w:cstheme="minorHAnsi"/>
        </w:rPr>
        <w:t>T</w:t>
      </w:r>
      <w:r w:rsidR="00B6557C">
        <w:rPr>
          <w:rFonts w:cstheme="minorHAnsi"/>
        </w:rPr>
        <w:t xml:space="preserve">he other four LGAs </w:t>
      </w:r>
      <w:r w:rsidR="00BF6AFA">
        <w:rPr>
          <w:rFonts w:cstheme="minorHAnsi"/>
        </w:rPr>
        <w:t>in the ‘Top 5’ for</w:t>
      </w:r>
      <w:r w:rsidR="00B6557C">
        <w:rPr>
          <w:rFonts w:cstheme="minorHAnsi"/>
        </w:rPr>
        <w:t xml:space="preserve"> the largest volumes of growth were all on the urban fringes: Wyndham (10,202), Casey (8,996), Whittlesea (8,554) and Hume (5,337).</w:t>
      </w:r>
    </w:p>
    <w:p w:rsidR="00B6557C" w:rsidRPr="009B2E27" w:rsidRDefault="00B6557C" w:rsidP="00B6557C">
      <w:pPr>
        <w:pStyle w:val="ListBullet"/>
        <w:rPr>
          <w:rFonts w:cstheme="minorHAnsi"/>
        </w:rPr>
      </w:pPr>
      <w:r>
        <w:rPr>
          <w:rFonts w:cstheme="minorHAnsi"/>
        </w:rPr>
        <w:t xml:space="preserve">The four LGAs with the next fastest growth rates were also all on the fringes: Wyndham (5.1 per cent), </w:t>
      </w:r>
      <w:proofErr w:type="spellStart"/>
      <w:r>
        <w:rPr>
          <w:rFonts w:cstheme="minorHAnsi"/>
        </w:rPr>
        <w:t>Whilttlesea</w:t>
      </w:r>
      <w:proofErr w:type="spellEnd"/>
      <w:r>
        <w:rPr>
          <w:rFonts w:cstheme="minorHAnsi"/>
        </w:rPr>
        <w:t xml:space="preserve"> (4.6 per cent), Cardinia (4.4 per cent) and Melton (4.0 per cent).</w:t>
      </w:r>
    </w:p>
    <w:p w:rsidR="000C7BE8" w:rsidRDefault="000C7BE8" w:rsidP="001306D2">
      <w:pPr>
        <w:pStyle w:val="Heading2"/>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8A7082" w:rsidRDefault="008A7082" w:rsidP="008A7082">
      <w:pPr>
        <w:pStyle w:val="BodyText"/>
        <w:rPr>
          <w:lang w:eastAsia="en-AU"/>
        </w:rPr>
      </w:pPr>
    </w:p>
    <w:p w:rsidR="009161D6" w:rsidRDefault="009161D6" w:rsidP="008A7082">
      <w:pPr>
        <w:pStyle w:val="BodyText"/>
        <w:rPr>
          <w:lang w:eastAsia="en-AU"/>
        </w:rPr>
        <w:sectPr w:rsidR="009161D6" w:rsidSect="00B6557C">
          <w:type w:val="continuous"/>
          <w:pgSz w:w="11907" w:h="16840" w:code="9"/>
          <w:pgMar w:top="2211" w:right="851" w:bottom="794" w:left="851" w:header="284" w:footer="284" w:gutter="0"/>
          <w:cols w:num="2" w:space="284"/>
          <w:docGrid w:linePitch="360"/>
        </w:sectPr>
      </w:pPr>
    </w:p>
    <w:p w:rsidR="009161D6" w:rsidRPr="00B142CC" w:rsidRDefault="009161D6" w:rsidP="009161D6">
      <w:pPr>
        <w:pStyle w:val="ListBullet"/>
        <w:numPr>
          <w:ilvl w:val="0"/>
          <w:numId w:val="0"/>
        </w:numPr>
        <w:rPr>
          <w:b/>
        </w:rPr>
      </w:pPr>
      <w:r w:rsidRPr="00B142CC">
        <w:rPr>
          <w:b/>
        </w:rPr>
        <w:lastRenderedPageBreak/>
        <w:t>Table 3: Metropolitan Melbourne, ERP, LGAs, 2014-15</w:t>
      </w:r>
    </w:p>
    <w:tbl>
      <w:tblPr>
        <w:tblStyle w:val="TableGrid"/>
        <w:tblW w:w="4862" w:type="pct"/>
        <w:tblLayout w:type="fixed"/>
        <w:tblLook w:val="04A0" w:firstRow="1" w:lastRow="0" w:firstColumn="1" w:lastColumn="0" w:noHBand="0" w:noVBand="1"/>
      </w:tblPr>
      <w:tblGrid>
        <w:gridCol w:w="565"/>
        <w:gridCol w:w="2552"/>
        <w:gridCol w:w="1419"/>
        <w:gridCol w:w="1560"/>
        <w:gridCol w:w="1985"/>
        <w:gridCol w:w="1842"/>
      </w:tblGrid>
      <w:tr w:rsidR="009161D6" w:rsidTr="0003609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85" w:type="pct"/>
          </w:tcPr>
          <w:p w:rsidR="009161D6" w:rsidRPr="0069705F" w:rsidRDefault="009161D6" w:rsidP="00D00035">
            <w:pPr>
              <w:pStyle w:val="ListBullet"/>
              <w:numPr>
                <w:ilvl w:val="0"/>
                <w:numId w:val="0"/>
              </w:numPr>
              <w:rPr>
                <w:rFonts w:cstheme="minorHAnsi"/>
                <w:sz w:val="20"/>
              </w:rPr>
            </w:pPr>
          </w:p>
        </w:tc>
        <w:tc>
          <w:tcPr>
            <w:tcW w:w="1286" w:type="pct"/>
          </w:tcPr>
          <w:p w:rsidR="009161D6" w:rsidRPr="0069705F" w:rsidRDefault="009161D6" w:rsidP="00D00035">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Local Government Area</w:t>
            </w:r>
          </w:p>
        </w:tc>
        <w:tc>
          <w:tcPr>
            <w:tcW w:w="715" w:type="pct"/>
          </w:tcPr>
          <w:p w:rsidR="009161D6" w:rsidRPr="0069705F" w:rsidRDefault="009161D6"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2014r (persons)</w:t>
            </w:r>
          </w:p>
        </w:tc>
        <w:tc>
          <w:tcPr>
            <w:tcW w:w="786" w:type="pct"/>
          </w:tcPr>
          <w:p w:rsidR="009161D6" w:rsidRPr="0069705F" w:rsidRDefault="009161D6"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2015p (persons)</w:t>
            </w:r>
          </w:p>
        </w:tc>
        <w:tc>
          <w:tcPr>
            <w:tcW w:w="1000" w:type="pct"/>
          </w:tcPr>
          <w:p w:rsidR="009161D6" w:rsidRPr="0069705F" w:rsidRDefault="009161D6"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 (persons)</w:t>
            </w:r>
          </w:p>
        </w:tc>
        <w:tc>
          <w:tcPr>
            <w:tcW w:w="928" w:type="pct"/>
          </w:tcPr>
          <w:p w:rsidR="009161D6" w:rsidRPr="0069705F" w:rsidRDefault="009161D6"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w:t>
            </w:r>
            <w:r>
              <w:rPr>
                <w:rFonts w:cstheme="minorHAnsi"/>
                <w:b/>
                <w:sz w:val="20"/>
              </w:rPr>
              <w:t xml:space="preserve">    </w:t>
            </w:r>
            <w:r w:rsidRPr="0069705F">
              <w:rPr>
                <w:rFonts w:cstheme="minorHAnsi"/>
                <w:b/>
                <w:sz w:val="20"/>
              </w:rPr>
              <w:t>(%)</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Banyule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125,451</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126,232</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781</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0.6</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Bayside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99,914</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101,321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1,407</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1.4</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3</w:t>
            </w:r>
          </w:p>
        </w:tc>
        <w:tc>
          <w:tcPr>
            <w:tcW w:w="1286" w:type="pct"/>
            <w:vAlign w:val="center"/>
          </w:tcPr>
          <w:p w:rsidR="009161D6" w:rsidRPr="0003609E" w:rsidRDefault="009161D6" w:rsidP="00D00035">
            <w:pPr>
              <w:rPr>
                <w:rFonts w:cstheme="minorHAnsi"/>
                <w:color w:val="000000"/>
                <w:sz w:val="20"/>
              </w:rPr>
            </w:pPr>
            <w:proofErr w:type="spellStart"/>
            <w:r w:rsidRPr="0003609E">
              <w:rPr>
                <w:rFonts w:cstheme="minorHAnsi"/>
                <w:color w:val="000000"/>
                <w:sz w:val="20"/>
              </w:rPr>
              <w:t>Boroondara</w:t>
            </w:r>
            <w:proofErr w:type="spellEnd"/>
            <w:r w:rsidRPr="0003609E">
              <w:rPr>
                <w:rFonts w:cstheme="minorHAnsi"/>
                <w:color w:val="000000"/>
                <w:sz w:val="20"/>
              </w:rPr>
              <w:t xml:space="preserv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172,551</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174,787</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2,236</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1.3</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4</w:t>
            </w:r>
          </w:p>
        </w:tc>
        <w:tc>
          <w:tcPr>
            <w:tcW w:w="1286" w:type="pct"/>
            <w:vAlign w:val="center"/>
          </w:tcPr>
          <w:p w:rsidR="009161D6" w:rsidRPr="0003609E" w:rsidRDefault="009161D6" w:rsidP="00D00035">
            <w:pPr>
              <w:rPr>
                <w:rFonts w:cstheme="minorHAnsi"/>
                <w:color w:val="000000"/>
                <w:sz w:val="20"/>
              </w:rPr>
            </w:pPr>
            <w:proofErr w:type="spellStart"/>
            <w:r w:rsidRPr="0003609E">
              <w:rPr>
                <w:rFonts w:cstheme="minorHAnsi"/>
                <w:color w:val="000000"/>
                <w:sz w:val="20"/>
              </w:rPr>
              <w:t>Brimbank</w:t>
            </w:r>
            <w:proofErr w:type="spellEnd"/>
            <w:r w:rsidRPr="0003609E">
              <w:rPr>
                <w:rFonts w:cstheme="minorHAnsi"/>
                <w:color w:val="000000"/>
                <w:sz w:val="20"/>
              </w:rPr>
              <w:t xml:space="preserv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197,637</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199,432</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1,795</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0.9</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5</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Cardinia (S)</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87,034</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90,884</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3,850</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4.4</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6</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Casey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283,215</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292,211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8,996</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3.2</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7</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Darebin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148,675</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150,881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2,206</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1.5</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8</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Frankston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134,899</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135,971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1,072</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0.8</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9</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 xml:space="preserve">Glen </w:t>
            </w:r>
            <w:proofErr w:type="spellStart"/>
            <w:r w:rsidRPr="0003609E">
              <w:rPr>
                <w:rFonts w:cstheme="minorHAnsi"/>
                <w:color w:val="000000"/>
                <w:sz w:val="20"/>
              </w:rPr>
              <w:t>Eira</w:t>
            </w:r>
            <w:proofErr w:type="spellEnd"/>
            <w:r w:rsidRPr="0003609E">
              <w:rPr>
                <w:rFonts w:cstheme="minorHAnsi"/>
                <w:color w:val="000000"/>
                <w:sz w:val="20"/>
              </w:rPr>
              <w:t xml:space="preserv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144,009</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146,303</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2,294</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1.6</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10</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Greater Dandenong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149,466</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152,739</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3,273</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2.2</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11</w:t>
            </w:r>
          </w:p>
        </w:tc>
        <w:tc>
          <w:tcPr>
            <w:tcW w:w="1286" w:type="pct"/>
            <w:vAlign w:val="center"/>
          </w:tcPr>
          <w:p w:rsidR="009161D6" w:rsidRPr="0003609E" w:rsidRDefault="009161D6" w:rsidP="00D00035">
            <w:pPr>
              <w:rPr>
                <w:rFonts w:cstheme="minorHAnsi"/>
                <w:color w:val="000000"/>
                <w:sz w:val="20"/>
              </w:rPr>
            </w:pPr>
            <w:proofErr w:type="spellStart"/>
            <w:r w:rsidRPr="0003609E">
              <w:rPr>
                <w:rFonts w:cstheme="minorHAnsi"/>
                <w:color w:val="000000"/>
                <w:sz w:val="20"/>
              </w:rPr>
              <w:t>Hobsons</w:t>
            </w:r>
            <w:proofErr w:type="spellEnd"/>
            <w:r w:rsidRPr="0003609E">
              <w:rPr>
                <w:rFonts w:cstheme="minorHAnsi"/>
                <w:color w:val="000000"/>
                <w:sz w:val="20"/>
              </w:rPr>
              <w:t xml:space="preserve"> Bay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91,118</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92,761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1,643</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1.8</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12</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Hume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188,669</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194,006</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5,337</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2.8</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13</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Kingston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153,034</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154,477</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1,443</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0.9</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14</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Knox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155,279</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155,681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402</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0.3</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15</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Manningham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118,485</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119,442</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957</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0.8</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16</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Maribyrnong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81,831</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83,515</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1,684</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2.1</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17</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Maroondah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111,185</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112,310</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1,125</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1.0</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18</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Melbourne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122,167</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128,980</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6,813</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5.6</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19</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Melton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127,638</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132,752</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5,114</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4.0</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20</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Monash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184,977</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187,286</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2,309</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1.2</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21</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Moonee Valley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117,297</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119,583</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2,286</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1.9</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22</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Moreland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163,331</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166,770</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3,439</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2.1</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23</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Mornington Peninsula (S)</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153,749</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155,015</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1,266</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0.8</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24</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Nillumbik (S)</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62,849</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62,602</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-247</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-0.4</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25</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Port Phillip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104,813</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107,127</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2,314</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2.2</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26</w:t>
            </w:r>
          </w:p>
        </w:tc>
        <w:tc>
          <w:tcPr>
            <w:tcW w:w="1286" w:type="pct"/>
            <w:vAlign w:val="center"/>
          </w:tcPr>
          <w:p w:rsidR="009161D6" w:rsidRPr="0003609E" w:rsidRDefault="009161D6" w:rsidP="00D00035">
            <w:pPr>
              <w:rPr>
                <w:rFonts w:cstheme="minorHAnsi"/>
                <w:color w:val="000000"/>
                <w:sz w:val="20"/>
              </w:rPr>
            </w:pPr>
            <w:proofErr w:type="spellStart"/>
            <w:r w:rsidRPr="0003609E">
              <w:rPr>
                <w:rFonts w:cstheme="minorHAnsi"/>
                <w:color w:val="000000"/>
                <w:sz w:val="20"/>
              </w:rPr>
              <w:t>Stonnington</w:t>
            </w:r>
            <w:proofErr w:type="spellEnd"/>
            <w:r w:rsidRPr="0003609E">
              <w:rPr>
                <w:rFonts w:cstheme="minorHAnsi"/>
                <w:color w:val="000000"/>
                <w:sz w:val="20"/>
              </w:rPr>
              <w:t xml:space="preserv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105,946</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107,941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1,995</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1.9</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27</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Whitehorse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163,646</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165,557</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1,911</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1.2</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lastRenderedPageBreak/>
              <w:t>28</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Whittlesea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186,843</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195,397</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8,554</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4.6</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29</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Wyndham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199,645</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209,847</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10,202</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5.1</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30</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Yarra (C)</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86,377</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89,151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2,774</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3.2</w:t>
            </w:r>
          </w:p>
        </w:tc>
      </w:tr>
      <w:tr w:rsidR="009161D6" w:rsidTr="00AA73B3">
        <w:trPr>
          <w:trHeight w:val="397"/>
        </w:trPr>
        <w:tc>
          <w:tcPr>
            <w:tcW w:w="285" w:type="pct"/>
            <w:vAlign w:val="center"/>
          </w:tcPr>
          <w:p w:rsidR="009161D6" w:rsidRPr="0003609E" w:rsidRDefault="009161D6" w:rsidP="00D00035">
            <w:pPr>
              <w:jc w:val="center"/>
              <w:rPr>
                <w:rFonts w:cstheme="minorHAnsi"/>
                <w:sz w:val="20"/>
              </w:rPr>
            </w:pPr>
            <w:r w:rsidRPr="0003609E">
              <w:rPr>
                <w:rFonts w:cstheme="minorHAnsi"/>
                <w:sz w:val="20"/>
              </w:rPr>
              <w:t>31</w:t>
            </w:r>
          </w:p>
        </w:tc>
        <w:tc>
          <w:tcPr>
            <w:tcW w:w="1286" w:type="pct"/>
            <w:vAlign w:val="center"/>
          </w:tcPr>
          <w:p w:rsidR="009161D6" w:rsidRPr="0003609E" w:rsidRDefault="009161D6" w:rsidP="00D00035">
            <w:pPr>
              <w:rPr>
                <w:rFonts w:cstheme="minorHAnsi"/>
                <w:color w:val="000000"/>
                <w:sz w:val="20"/>
              </w:rPr>
            </w:pPr>
            <w:r w:rsidRPr="0003609E">
              <w:rPr>
                <w:rFonts w:cstheme="minorHAnsi"/>
                <w:color w:val="000000"/>
                <w:sz w:val="20"/>
              </w:rPr>
              <w:t>Yarra Ranges (S)</w:t>
            </w:r>
          </w:p>
        </w:tc>
        <w:tc>
          <w:tcPr>
            <w:tcW w:w="715"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150,036</w:t>
            </w:r>
          </w:p>
        </w:tc>
        <w:tc>
          <w:tcPr>
            <w:tcW w:w="786"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150,661</w:t>
            </w:r>
          </w:p>
        </w:tc>
        <w:tc>
          <w:tcPr>
            <w:tcW w:w="1000" w:type="pct"/>
            <w:vAlign w:val="center"/>
          </w:tcPr>
          <w:p w:rsidR="009161D6" w:rsidRPr="0003609E" w:rsidRDefault="009161D6" w:rsidP="00D00035">
            <w:pPr>
              <w:jc w:val="right"/>
              <w:rPr>
                <w:rFonts w:cstheme="minorHAnsi"/>
                <w:color w:val="000000"/>
                <w:sz w:val="20"/>
              </w:rPr>
            </w:pPr>
            <w:r w:rsidRPr="0003609E">
              <w:rPr>
                <w:rFonts w:cstheme="minorHAnsi"/>
                <w:color w:val="000000"/>
                <w:sz w:val="20"/>
              </w:rPr>
              <w:t>625</w:t>
            </w:r>
          </w:p>
        </w:tc>
        <w:tc>
          <w:tcPr>
            <w:tcW w:w="928" w:type="pct"/>
            <w:vAlign w:val="center"/>
          </w:tcPr>
          <w:p w:rsidR="009161D6" w:rsidRPr="0003609E" w:rsidRDefault="009161D6" w:rsidP="00B37BE7">
            <w:pPr>
              <w:jc w:val="center"/>
              <w:rPr>
                <w:rFonts w:cstheme="minorHAnsi"/>
                <w:color w:val="000000"/>
                <w:sz w:val="20"/>
              </w:rPr>
            </w:pPr>
            <w:r w:rsidRPr="0003609E">
              <w:rPr>
                <w:rFonts w:cstheme="minorHAnsi"/>
                <w:color w:val="000000"/>
                <w:sz w:val="20"/>
              </w:rPr>
              <w:t>0.4</w:t>
            </w:r>
          </w:p>
        </w:tc>
      </w:tr>
      <w:tr w:rsidR="009161D6" w:rsidTr="00AA73B3">
        <w:trPr>
          <w:trHeight w:val="397"/>
        </w:trPr>
        <w:tc>
          <w:tcPr>
            <w:tcW w:w="285" w:type="pct"/>
            <w:vAlign w:val="center"/>
          </w:tcPr>
          <w:p w:rsidR="009161D6" w:rsidRPr="0003609E" w:rsidRDefault="009161D6" w:rsidP="00D00035">
            <w:pPr>
              <w:rPr>
                <w:rFonts w:cstheme="minorHAnsi"/>
                <w:sz w:val="20"/>
              </w:rPr>
            </w:pPr>
          </w:p>
        </w:tc>
        <w:tc>
          <w:tcPr>
            <w:tcW w:w="1286" w:type="pct"/>
            <w:vAlign w:val="center"/>
          </w:tcPr>
          <w:p w:rsidR="009161D6" w:rsidRPr="0003609E" w:rsidRDefault="009161D6" w:rsidP="00D00035">
            <w:pPr>
              <w:rPr>
                <w:rFonts w:cstheme="minorHAnsi"/>
                <w:b/>
                <w:color w:val="000000"/>
                <w:sz w:val="20"/>
              </w:rPr>
            </w:pPr>
            <w:r w:rsidRPr="0003609E">
              <w:rPr>
                <w:rFonts w:cstheme="minorHAnsi"/>
                <w:b/>
                <w:color w:val="000000"/>
                <w:sz w:val="20"/>
              </w:rPr>
              <w:t>Metropolitan LGAs</w:t>
            </w:r>
          </w:p>
        </w:tc>
        <w:tc>
          <w:tcPr>
            <w:tcW w:w="715" w:type="pct"/>
            <w:vAlign w:val="center"/>
          </w:tcPr>
          <w:p w:rsidR="009161D6" w:rsidRPr="0003609E" w:rsidRDefault="009161D6" w:rsidP="00DD7E92">
            <w:pPr>
              <w:jc w:val="right"/>
              <w:rPr>
                <w:rFonts w:cstheme="minorHAnsi"/>
                <w:b/>
                <w:sz w:val="20"/>
              </w:rPr>
            </w:pPr>
            <w:r w:rsidRPr="0003609E">
              <w:rPr>
                <w:rFonts w:cstheme="minorHAnsi"/>
                <w:b/>
                <w:sz w:val="20"/>
              </w:rPr>
              <w:t>4,</w:t>
            </w:r>
            <w:r w:rsidR="00DD7E92">
              <w:rPr>
                <w:rFonts w:cstheme="minorHAnsi"/>
                <w:b/>
                <w:sz w:val="20"/>
              </w:rPr>
              <w:t>371</w:t>
            </w:r>
            <w:r w:rsidRPr="0003609E">
              <w:rPr>
                <w:rFonts w:cstheme="minorHAnsi"/>
                <w:b/>
                <w:sz w:val="20"/>
              </w:rPr>
              <w:t>,</w:t>
            </w:r>
            <w:r w:rsidR="00DD7E92">
              <w:rPr>
                <w:rFonts w:cstheme="minorHAnsi"/>
                <w:b/>
                <w:sz w:val="20"/>
              </w:rPr>
              <w:t>766</w:t>
            </w:r>
          </w:p>
        </w:tc>
        <w:tc>
          <w:tcPr>
            <w:tcW w:w="786" w:type="pct"/>
            <w:vAlign w:val="center"/>
          </w:tcPr>
          <w:p w:rsidR="009161D6" w:rsidRPr="0003609E" w:rsidRDefault="009161D6" w:rsidP="00DD7E92">
            <w:pPr>
              <w:jc w:val="right"/>
              <w:rPr>
                <w:rFonts w:cstheme="minorHAnsi"/>
                <w:b/>
                <w:sz w:val="20"/>
              </w:rPr>
            </w:pPr>
            <w:r w:rsidRPr="0003609E">
              <w:rPr>
                <w:rFonts w:cstheme="minorHAnsi"/>
                <w:b/>
                <w:sz w:val="20"/>
              </w:rPr>
              <w:t>4,</w:t>
            </w:r>
            <w:r w:rsidR="00DD7E92">
              <w:rPr>
                <w:rFonts w:cstheme="minorHAnsi"/>
                <w:b/>
                <w:sz w:val="20"/>
              </w:rPr>
              <w:t>461,622</w:t>
            </w:r>
          </w:p>
        </w:tc>
        <w:tc>
          <w:tcPr>
            <w:tcW w:w="1000" w:type="pct"/>
            <w:vAlign w:val="center"/>
          </w:tcPr>
          <w:p w:rsidR="009161D6" w:rsidRPr="0003609E" w:rsidRDefault="00DD7E92" w:rsidP="00D00035">
            <w:pPr>
              <w:jc w:val="right"/>
              <w:rPr>
                <w:rFonts w:cstheme="minorHAnsi"/>
                <w:b/>
                <w:sz w:val="20"/>
              </w:rPr>
            </w:pPr>
            <w:r>
              <w:rPr>
                <w:rFonts w:cstheme="minorHAnsi"/>
                <w:b/>
                <w:sz w:val="20"/>
              </w:rPr>
              <w:t>89,856</w:t>
            </w:r>
          </w:p>
        </w:tc>
        <w:tc>
          <w:tcPr>
            <w:tcW w:w="928" w:type="pct"/>
            <w:vAlign w:val="center"/>
          </w:tcPr>
          <w:p w:rsidR="00DD7E92" w:rsidRPr="0003609E" w:rsidRDefault="009161D6" w:rsidP="00DD7E92">
            <w:pPr>
              <w:jc w:val="center"/>
              <w:rPr>
                <w:rFonts w:cstheme="minorHAnsi"/>
                <w:b/>
                <w:sz w:val="20"/>
              </w:rPr>
            </w:pPr>
            <w:r w:rsidRPr="0003609E">
              <w:rPr>
                <w:rFonts w:cstheme="minorHAnsi"/>
                <w:b/>
                <w:sz w:val="20"/>
              </w:rPr>
              <w:t>2.</w:t>
            </w:r>
            <w:r w:rsidR="00DD7E92">
              <w:rPr>
                <w:rFonts w:cstheme="minorHAnsi"/>
                <w:b/>
                <w:sz w:val="20"/>
              </w:rPr>
              <w:t>1</w:t>
            </w:r>
          </w:p>
        </w:tc>
      </w:tr>
    </w:tbl>
    <w:p w:rsidR="009161D6" w:rsidRDefault="009161D6" w:rsidP="008A7082">
      <w:pPr>
        <w:pStyle w:val="BodyText"/>
        <w:rPr>
          <w:lang w:eastAsia="en-AU"/>
        </w:rPr>
        <w:sectPr w:rsidR="009161D6" w:rsidSect="00AA73B3">
          <w:type w:val="continuous"/>
          <w:pgSz w:w="11907" w:h="16840" w:code="9"/>
          <w:pgMar w:top="2211" w:right="851" w:bottom="2127" w:left="851" w:header="284" w:footer="284" w:gutter="0"/>
          <w:cols w:space="284"/>
          <w:docGrid w:linePitch="360"/>
        </w:sectPr>
      </w:pPr>
    </w:p>
    <w:p w:rsidR="00A86A3E" w:rsidRDefault="00A86A3E" w:rsidP="00A86A3E">
      <w:pPr>
        <w:pStyle w:val="ListBullet"/>
        <w:numPr>
          <w:ilvl w:val="0"/>
          <w:numId w:val="0"/>
        </w:numPr>
        <w:rPr>
          <w:rFonts w:cstheme="minorHAnsi"/>
          <w:sz w:val="14"/>
          <w:szCs w:val="16"/>
        </w:rPr>
      </w:pPr>
      <w:r w:rsidRPr="004C74A1">
        <w:rPr>
          <w:rFonts w:cstheme="minorHAnsi"/>
          <w:sz w:val="14"/>
          <w:szCs w:val="16"/>
        </w:rPr>
        <w:lastRenderedPageBreak/>
        <w:t>Source: ABS</w:t>
      </w:r>
      <w:r>
        <w:rPr>
          <w:rFonts w:cstheme="minorHAnsi"/>
          <w:sz w:val="14"/>
          <w:szCs w:val="16"/>
        </w:rPr>
        <w:t xml:space="preserve"> </w:t>
      </w:r>
      <w:r w:rsidRPr="004C74A1">
        <w:rPr>
          <w:rFonts w:cstheme="minorHAnsi"/>
          <w:i/>
          <w:sz w:val="14"/>
          <w:szCs w:val="16"/>
        </w:rPr>
        <w:t>Regional Population Growth, Australia, 2014-15</w:t>
      </w:r>
      <w:r>
        <w:rPr>
          <w:rFonts w:cstheme="minorHAnsi"/>
          <w:sz w:val="14"/>
          <w:szCs w:val="16"/>
        </w:rPr>
        <w:t xml:space="preserve"> (cat. 3218.0)</w:t>
      </w:r>
    </w:p>
    <w:p w:rsidR="00A86A3E" w:rsidRPr="004C74A1" w:rsidRDefault="00A86A3E" w:rsidP="00A86A3E">
      <w:pPr>
        <w:pStyle w:val="ListBullet"/>
        <w:numPr>
          <w:ilvl w:val="0"/>
          <w:numId w:val="0"/>
        </w:numPr>
        <w:rPr>
          <w:rFonts w:cstheme="minorHAnsi"/>
          <w:sz w:val="14"/>
          <w:szCs w:val="16"/>
        </w:rPr>
      </w:pPr>
      <w:r>
        <w:rPr>
          <w:rFonts w:cstheme="minorHAnsi"/>
          <w:sz w:val="14"/>
          <w:szCs w:val="16"/>
        </w:rPr>
        <w:t>Note: Estimates for 2014 are revised (r) and estimates for 2015 are preliminary (p).</w:t>
      </w:r>
    </w:p>
    <w:p w:rsidR="006546CC" w:rsidRDefault="006546CC" w:rsidP="008A7082">
      <w:pPr>
        <w:pStyle w:val="BodyText"/>
        <w:rPr>
          <w:lang w:eastAsia="en-AU"/>
        </w:rPr>
        <w:sectPr w:rsidR="006546CC" w:rsidSect="009161D6">
          <w:type w:val="continuous"/>
          <w:pgSz w:w="11907" w:h="16840" w:code="9"/>
          <w:pgMar w:top="2211" w:right="851" w:bottom="794" w:left="851" w:header="284" w:footer="284" w:gutter="0"/>
          <w:cols w:space="284"/>
          <w:docGrid w:linePitch="360"/>
        </w:sectPr>
      </w:pPr>
    </w:p>
    <w:p w:rsidR="0003609E" w:rsidRPr="0003609E" w:rsidRDefault="0003609E" w:rsidP="0003609E">
      <w:pPr>
        <w:pStyle w:val="BodyText"/>
        <w:rPr>
          <w:lang w:eastAsia="en-AU"/>
        </w:rPr>
      </w:pPr>
    </w:p>
    <w:p w:rsidR="006546CC" w:rsidRPr="00050253" w:rsidRDefault="006546CC" w:rsidP="006546CC">
      <w:pPr>
        <w:pStyle w:val="Heading2"/>
      </w:pPr>
      <w:r>
        <w:t>National, state and territory population change</w:t>
      </w:r>
    </w:p>
    <w:p w:rsidR="006546CC" w:rsidRDefault="008763AF" w:rsidP="006546CC">
      <w:pPr>
        <w:pStyle w:val="ListBullet"/>
        <w:rPr>
          <w:rFonts w:cstheme="minorHAnsi"/>
        </w:rPr>
      </w:pPr>
      <w:r>
        <w:rPr>
          <w:rFonts w:cstheme="minorHAnsi"/>
        </w:rPr>
        <w:t xml:space="preserve">As published in </w:t>
      </w:r>
      <w:r w:rsidRPr="008763AF">
        <w:rPr>
          <w:rFonts w:cstheme="minorHAnsi"/>
          <w:szCs w:val="16"/>
        </w:rPr>
        <w:t xml:space="preserve">ABS </w:t>
      </w:r>
      <w:r w:rsidRPr="008763AF">
        <w:rPr>
          <w:rFonts w:cstheme="minorHAnsi"/>
          <w:i/>
          <w:szCs w:val="16"/>
        </w:rPr>
        <w:t xml:space="preserve">Australian Demographic Statistics, March 2016 </w:t>
      </w:r>
      <w:r w:rsidRPr="008763AF">
        <w:rPr>
          <w:rFonts w:cstheme="minorHAnsi"/>
          <w:szCs w:val="16"/>
        </w:rPr>
        <w:t xml:space="preserve"> (cat. 3101.0)</w:t>
      </w:r>
      <w:r>
        <w:rPr>
          <w:rFonts w:cstheme="minorHAnsi"/>
        </w:rPr>
        <w:t>, in</w:t>
      </w:r>
      <w:r w:rsidR="006546CC">
        <w:rPr>
          <w:rFonts w:cstheme="minorHAnsi"/>
        </w:rPr>
        <w:t xml:space="preserve"> the year ending 30 June 2015, Australia’s population reached 23,7</w:t>
      </w:r>
      <w:r>
        <w:rPr>
          <w:rFonts w:cstheme="minorHAnsi"/>
        </w:rPr>
        <w:t>89</w:t>
      </w:r>
      <w:r w:rsidR="006546CC">
        <w:rPr>
          <w:rFonts w:cstheme="minorHAnsi"/>
        </w:rPr>
        <w:t>,7</w:t>
      </w:r>
      <w:r>
        <w:rPr>
          <w:rFonts w:cstheme="minorHAnsi"/>
        </w:rPr>
        <w:t>52</w:t>
      </w:r>
      <w:r w:rsidR="006546CC">
        <w:rPr>
          <w:rFonts w:cstheme="minorHAnsi"/>
        </w:rPr>
        <w:t xml:space="preserve"> persons. The population grew by 3</w:t>
      </w:r>
      <w:r>
        <w:rPr>
          <w:rFonts w:cstheme="minorHAnsi"/>
        </w:rPr>
        <w:t>29</w:t>
      </w:r>
      <w:r w:rsidR="006546CC">
        <w:rPr>
          <w:rFonts w:cstheme="minorHAnsi"/>
        </w:rPr>
        <w:t>,0</w:t>
      </w:r>
      <w:r>
        <w:rPr>
          <w:rFonts w:cstheme="minorHAnsi"/>
        </w:rPr>
        <w:t>58</w:t>
      </w:r>
      <w:r w:rsidR="006546CC">
        <w:rPr>
          <w:rFonts w:cstheme="minorHAnsi"/>
        </w:rPr>
        <w:t xml:space="preserve"> or 1.4 per cent over the previous year.</w:t>
      </w:r>
      <w:r w:rsidR="00AC0670">
        <w:rPr>
          <w:rFonts w:cstheme="minorHAnsi"/>
        </w:rPr>
        <w:t xml:space="preserve"> (See Figure 3)</w:t>
      </w:r>
    </w:p>
    <w:p w:rsidR="00D47204" w:rsidRDefault="006546CC" w:rsidP="008763AF">
      <w:pPr>
        <w:pStyle w:val="ListBullet"/>
      </w:pPr>
      <w:r w:rsidRPr="008763AF">
        <w:t>Victoria, at 1.</w:t>
      </w:r>
      <w:r w:rsidR="008763AF" w:rsidRPr="008763AF">
        <w:t>8</w:t>
      </w:r>
      <w:r w:rsidRPr="008763AF">
        <w:t xml:space="preserve"> per cent, recorded the fastest population growth of all states and territories. The populations of New South Wales and the Australian Capital Territory each increased by 1.4 per cent.</w:t>
      </w:r>
    </w:p>
    <w:p w:rsidR="008763AF" w:rsidRPr="008763AF" w:rsidRDefault="008763AF" w:rsidP="00D47204">
      <w:pPr>
        <w:pStyle w:val="ListBullet"/>
        <w:numPr>
          <w:ilvl w:val="0"/>
          <w:numId w:val="0"/>
        </w:numPr>
        <w:rPr>
          <w:rFonts w:cstheme="minorHAnsi"/>
        </w:rPr>
      </w:pPr>
    </w:p>
    <w:p w:rsidR="008763AF" w:rsidRPr="00B142CC" w:rsidRDefault="00AA73B3" w:rsidP="00D47204">
      <w:pPr>
        <w:pStyle w:val="ListBullet"/>
        <w:numPr>
          <w:ilvl w:val="0"/>
          <w:numId w:val="0"/>
        </w:numPr>
        <w:rPr>
          <w:i/>
          <w:sz w:val="16"/>
        </w:rPr>
      </w:pPr>
      <w:r w:rsidRPr="00B142CC">
        <w:rPr>
          <w:b/>
          <w:noProof/>
          <w:sz w:val="18"/>
        </w:rPr>
        <mc:AlternateContent>
          <mc:Choice Requires="wpg">
            <w:drawing>
              <wp:anchor distT="0" distB="0" distL="114300" distR="114300" simplePos="0" relativeHeight="251684864" behindDoc="0" locked="0" layoutInCell="1" allowOverlap="1" wp14:anchorId="6023B65C" wp14:editId="5517C575">
                <wp:simplePos x="0" y="0"/>
                <wp:positionH relativeFrom="page">
                  <wp:posOffset>1962150</wp:posOffset>
                </wp:positionH>
                <wp:positionV relativeFrom="page">
                  <wp:posOffset>6477000</wp:posOffset>
                </wp:positionV>
                <wp:extent cx="3505200" cy="3219450"/>
                <wp:effectExtent l="0" t="0" r="0" b="0"/>
                <wp:wrapNone/>
                <wp:docPr id="10" name="Group 10"/>
                <wp:cNvGraphicFramePr/>
                <a:graphic xmlns:a="http://schemas.openxmlformats.org/drawingml/2006/main">
                  <a:graphicData uri="http://schemas.microsoft.com/office/word/2010/wordprocessingGroup">
                    <wpg:wgp>
                      <wpg:cNvGrpSpPr/>
                      <wpg:grpSpPr>
                        <a:xfrm>
                          <a:off x="0" y="0"/>
                          <a:ext cx="3505200" cy="3219450"/>
                          <a:chOff x="0" y="0"/>
                          <a:chExt cx="3505200" cy="3219450"/>
                        </a:xfrm>
                      </wpg:grpSpPr>
                      <pic:pic xmlns:pic="http://schemas.openxmlformats.org/drawingml/2006/picture">
                        <pic:nvPicPr>
                          <pic:cNvPr id="18" name="Picture 4"/>
                          <pic:cNvPicPr>
                            <a:picLocks noChangeAspect="1"/>
                          </pic:cNvPicPr>
                        </pic:nvPicPr>
                        <pic:blipFill rotWithShape="1">
                          <a:blip r:embed="rId20">
                            <a:extLst>
                              <a:ext uri="{28A0092B-C50C-407E-A947-70E740481C1C}">
                                <a14:useLocalDpi xmlns:a14="http://schemas.microsoft.com/office/drawing/2010/main" val="0"/>
                              </a:ext>
                            </a:extLst>
                          </a:blip>
                          <a:srcRect l="23731" t="8359" r="7210" b="8274"/>
                          <a:stretch/>
                        </pic:blipFill>
                        <pic:spPr bwMode="auto">
                          <a:xfrm>
                            <a:off x="0" y="0"/>
                            <a:ext cx="3390900" cy="3152775"/>
                          </a:xfrm>
                          <a:prstGeom prst="roundRect">
                            <a:avLst>
                              <a:gd name="adj" fmla="val 28594"/>
                            </a:avLst>
                          </a:prstGeom>
                          <a:noFill/>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1438275" y="914400"/>
                            <a:ext cx="552450" cy="257175"/>
                          </a:xfrm>
                          <a:prstGeom prst="rect">
                            <a:avLst/>
                          </a:prstGeom>
                          <a:noFill/>
                          <a:ln w="9525">
                            <a:noFill/>
                            <a:miter lim="800000"/>
                            <a:headEnd/>
                            <a:tailEnd/>
                          </a:ln>
                        </wps:spPr>
                        <wps:txbx>
                          <w:txbxContent>
                            <w:p w:rsidR="00E3795B" w:rsidRPr="00005479" w:rsidRDefault="00E3795B" w:rsidP="00005479">
                              <w:pPr>
                                <w:rPr>
                                  <w:color w:val="00857E" w:themeColor="text2" w:themeShade="BF"/>
                                  <w:sz w:val="22"/>
                                </w:rPr>
                              </w:pPr>
                              <w:r w:rsidRPr="00005479">
                                <w:rPr>
                                  <w:color w:val="00857E" w:themeColor="text2" w:themeShade="BF"/>
                                  <w:sz w:val="22"/>
                                </w:rPr>
                                <w:t>0.4%</w:t>
                              </w:r>
                            </w:p>
                          </w:txbxContent>
                        </wps:txbx>
                        <wps:bodyPr rot="0" vert="horz" wrap="square" lIns="91440" tIns="45720" rIns="91440" bIns="45720" anchor="t" anchorCtr="0">
                          <a:spAutoFit/>
                        </wps:bodyPr>
                      </wps:wsp>
                      <wps:wsp>
                        <wps:cNvPr id="20" name="Text Box 2"/>
                        <wps:cNvSpPr txBox="1">
                          <a:spLocks noChangeArrowheads="1"/>
                        </wps:cNvSpPr>
                        <wps:spPr bwMode="auto">
                          <a:xfrm>
                            <a:off x="2295525" y="2362200"/>
                            <a:ext cx="552450" cy="257175"/>
                          </a:xfrm>
                          <a:prstGeom prst="rect">
                            <a:avLst/>
                          </a:prstGeom>
                          <a:noFill/>
                          <a:ln w="9525">
                            <a:noFill/>
                            <a:miter lim="800000"/>
                            <a:headEnd/>
                            <a:tailEnd/>
                          </a:ln>
                        </wps:spPr>
                        <wps:txbx>
                          <w:txbxContent>
                            <w:p w:rsidR="00E3795B" w:rsidRPr="00005479" w:rsidRDefault="00E3795B" w:rsidP="00005479">
                              <w:pPr>
                                <w:rPr>
                                  <w:color w:val="FFFFFF" w:themeColor="background1"/>
                                  <w:sz w:val="22"/>
                                </w:rPr>
                              </w:pPr>
                              <w:r w:rsidRPr="00005479">
                                <w:rPr>
                                  <w:color w:val="FFFFFF" w:themeColor="background1"/>
                                  <w:sz w:val="22"/>
                                </w:rPr>
                                <w:t>1</w:t>
                              </w:r>
                              <w:r>
                                <w:rPr>
                                  <w:color w:val="FFFFFF" w:themeColor="background1"/>
                                  <w:sz w:val="22"/>
                                </w:rPr>
                                <w:t>.8</w:t>
                              </w:r>
                              <w:r w:rsidRPr="00005479">
                                <w:rPr>
                                  <w:color w:val="FFFFFF" w:themeColor="background1"/>
                                  <w:sz w:val="22"/>
                                </w:rPr>
                                <w:t>%</w:t>
                              </w:r>
                            </w:p>
                          </w:txbxContent>
                        </wps:txbx>
                        <wps:bodyPr rot="0" vert="horz" wrap="square" lIns="91440" tIns="45720" rIns="91440" bIns="45720" anchor="t" anchorCtr="0">
                          <a:spAutoFit/>
                        </wps:bodyPr>
                      </wps:wsp>
                      <wps:wsp>
                        <wps:cNvPr id="21" name="Text Box 2"/>
                        <wps:cNvSpPr txBox="1">
                          <a:spLocks noChangeArrowheads="1"/>
                        </wps:cNvSpPr>
                        <wps:spPr bwMode="auto">
                          <a:xfrm>
                            <a:off x="2552700" y="1990725"/>
                            <a:ext cx="552450" cy="257175"/>
                          </a:xfrm>
                          <a:prstGeom prst="rect">
                            <a:avLst/>
                          </a:prstGeom>
                          <a:noFill/>
                          <a:ln w="9525">
                            <a:noFill/>
                            <a:miter lim="800000"/>
                            <a:headEnd/>
                            <a:tailEnd/>
                          </a:ln>
                        </wps:spPr>
                        <wps:txbx>
                          <w:txbxContent>
                            <w:p w:rsidR="00E3795B" w:rsidRPr="00005479" w:rsidRDefault="00E3795B" w:rsidP="00005479">
                              <w:pPr>
                                <w:rPr>
                                  <w:color w:val="FFFFFF" w:themeColor="background1"/>
                                  <w:sz w:val="22"/>
                                </w:rPr>
                              </w:pPr>
                              <w:r w:rsidRPr="00005479">
                                <w:rPr>
                                  <w:color w:val="FFFFFF" w:themeColor="background1"/>
                                  <w:sz w:val="22"/>
                                </w:rPr>
                                <w:t>1</w:t>
                              </w:r>
                              <w:r>
                                <w:rPr>
                                  <w:color w:val="FFFFFF" w:themeColor="background1"/>
                                  <w:sz w:val="22"/>
                                </w:rPr>
                                <w:t>.4</w:t>
                              </w:r>
                              <w:r w:rsidRPr="00005479">
                                <w:rPr>
                                  <w:color w:val="FFFFFF" w:themeColor="background1"/>
                                  <w:sz w:val="22"/>
                                </w:rPr>
                                <w:t>%</w:t>
                              </w:r>
                            </w:p>
                          </w:txbxContent>
                        </wps:txbx>
                        <wps:bodyPr rot="0" vert="horz" wrap="square" lIns="91440" tIns="45720" rIns="91440" bIns="45720" anchor="t" anchorCtr="0">
                          <a:spAutoFit/>
                        </wps:bodyPr>
                      </wps:wsp>
                      <wps:wsp>
                        <wps:cNvPr id="22" name="Text Box 2"/>
                        <wps:cNvSpPr txBox="1">
                          <a:spLocks noChangeArrowheads="1"/>
                        </wps:cNvSpPr>
                        <wps:spPr bwMode="auto">
                          <a:xfrm>
                            <a:off x="2847975" y="2962275"/>
                            <a:ext cx="552450" cy="257175"/>
                          </a:xfrm>
                          <a:prstGeom prst="rect">
                            <a:avLst/>
                          </a:prstGeom>
                          <a:noFill/>
                          <a:ln w="9525">
                            <a:noFill/>
                            <a:miter lim="800000"/>
                            <a:headEnd/>
                            <a:tailEnd/>
                          </a:ln>
                        </wps:spPr>
                        <wps:txbx>
                          <w:txbxContent>
                            <w:p w:rsidR="00E3795B" w:rsidRPr="00C467E2" w:rsidRDefault="00E3795B" w:rsidP="00005479">
                              <w:pPr>
                                <w:rPr>
                                  <w:color w:val="005954" w:themeColor="text2" w:themeShade="80"/>
                                  <w:sz w:val="22"/>
                                </w:rPr>
                              </w:pPr>
                              <w:r w:rsidRPr="00C467E2">
                                <w:rPr>
                                  <w:color w:val="005954" w:themeColor="text2" w:themeShade="80"/>
                                  <w:sz w:val="22"/>
                                </w:rPr>
                                <w:t>0.4%</w:t>
                              </w:r>
                            </w:p>
                          </w:txbxContent>
                        </wps:txbx>
                        <wps:bodyPr rot="0" vert="horz" wrap="square" lIns="91440" tIns="45720" rIns="91440" bIns="45720" anchor="t" anchorCtr="0">
                          <a:spAutoFit/>
                        </wps:bodyPr>
                      </wps:wsp>
                      <wps:wsp>
                        <wps:cNvPr id="23" name="Text Box 2"/>
                        <wps:cNvSpPr txBox="1">
                          <a:spLocks noChangeArrowheads="1"/>
                        </wps:cNvSpPr>
                        <wps:spPr bwMode="auto">
                          <a:xfrm>
                            <a:off x="2952750" y="2257425"/>
                            <a:ext cx="552450" cy="257175"/>
                          </a:xfrm>
                          <a:prstGeom prst="rect">
                            <a:avLst/>
                          </a:prstGeom>
                          <a:noFill/>
                          <a:ln w="9525">
                            <a:noFill/>
                            <a:miter lim="800000"/>
                            <a:headEnd/>
                            <a:tailEnd/>
                          </a:ln>
                        </wps:spPr>
                        <wps:txbx>
                          <w:txbxContent>
                            <w:p w:rsidR="00E3795B" w:rsidRPr="00C467E2" w:rsidRDefault="00E3795B" w:rsidP="00005479">
                              <w:pPr>
                                <w:rPr>
                                  <w:color w:val="005954" w:themeColor="text2" w:themeShade="80"/>
                                  <w:sz w:val="22"/>
                                </w:rPr>
                              </w:pPr>
                              <w:r w:rsidRPr="00C467E2">
                                <w:rPr>
                                  <w:color w:val="005954" w:themeColor="text2" w:themeShade="80"/>
                                  <w:sz w:val="22"/>
                                </w:rPr>
                                <w:t>1.5%</w:t>
                              </w:r>
                            </w:p>
                          </w:txbxContent>
                        </wps:txbx>
                        <wps:bodyPr rot="0" vert="horz" wrap="square" lIns="91440" tIns="45720" rIns="91440" bIns="45720" anchor="t" anchorCtr="0">
                          <a:spAutoFit/>
                        </wps:bodyPr>
                      </wps:wsp>
                      <wps:wsp>
                        <wps:cNvPr id="24" name="Text Box 2"/>
                        <wps:cNvSpPr txBox="1">
                          <a:spLocks noChangeArrowheads="1"/>
                        </wps:cNvSpPr>
                        <wps:spPr bwMode="auto">
                          <a:xfrm>
                            <a:off x="2400300" y="1362075"/>
                            <a:ext cx="552450" cy="257175"/>
                          </a:xfrm>
                          <a:prstGeom prst="rect">
                            <a:avLst/>
                          </a:prstGeom>
                          <a:noFill/>
                          <a:ln w="9525">
                            <a:noFill/>
                            <a:miter lim="800000"/>
                            <a:headEnd/>
                            <a:tailEnd/>
                          </a:ln>
                        </wps:spPr>
                        <wps:txbx>
                          <w:txbxContent>
                            <w:p w:rsidR="00E3795B" w:rsidRPr="00C467E2" w:rsidRDefault="00E3795B" w:rsidP="00005479">
                              <w:pPr>
                                <w:rPr>
                                  <w:color w:val="005954" w:themeColor="text2" w:themeShade="80"/>
                                  <w:sz w:val="22"/>
                                </w:rPr>
                              </w:pPr>
                              <w:r w:rsidRPr="00C467E2">
                                <w:rPr>
                                  <w:color w:val="005954" w:themeColor="text2" w:themeShade="80"/>
                                  <w:sz w:val="22"/>
                                </w:rPr>
                                <w:t>1.3%</w:t>
                              </w:r>
                            </w:p>
                          </w:txbxContent>
                        </wps:txbx>
                        <wps:bodyPr rot="0" vert="horz" wrap="square" lIns="91440" tIns="45720" rIns="91440" bIns="45720" anchor="t" anchorCtr="0">
                          <a:spAutoFit/>
                        </wps:bodyPr>
                      </wps:wsp>
                      <wps:wsp>
                        <wps:cNvPr id="25" name="Text Box 2"/>
                        <wps:cNvSpPr txBox="1">
                          <a:spLocks noChangeArrowheads="1"/>
                        </wps:cNvSpPr>
                        <wps:spPr bwMode="auto">
                          <a:xfrm>
                            <a:off x="1638300" y="1628775"/>
                            <a:ext cx="552450" cy="257175"/>
                          </a:xfrm>
                          <a:prstGeom prst="rect">
                            <a:avLst/>
                          </a:prstGeom>
                          <a:noFill/>
                          <a:ln w="9525">
                            <a:noFill/>
                            <a:miter lim="800000"/>
                            <a:headEnd/>
                            <a:tailEnd/>
                          </a:ln>
                        </wps:spPr>
                        <wps:txbx>
                          <w:txbxContent>
                            <w:p w:rsidR="00E3795B" w:rsidRPr="00C467E2" w:rsidRDefault="00E3795B" w:rsidP="00005479">
                              <w:pPr>
                                <w:rPr>
                                  <w:color w:val="005954" w:themeColor="text2" w:themeShade="80"/>
                                  <w:sz w:val="22"/>
                                </w:rPr>
                              </w:pPr>
                              <w:r w:rsidRPr="00C467E2">
                                <w:rPr>
                                  <w:color w:val="005954" w:themeColor="text2" w:themeShade="80"/>
                                  <w:sz w:val="22"/>
                                </w:rPr>
                                <w:t>0.8%</w:t>
                              </w:r>
                            </w:p>
                          </w:txbxContent>
                        </wps:txbx>
                        <wps:bodyPr rot="0" vert="horz" wrap="square" lIns="91440" tIns="45720" rIns="91440" bIns="45720" anchor="t" anchorCtr="0">
                          <a:spAutoFit/>
                        </wps:bodyPr>
                      </wps:wsp>
                      <wps:wsp>
                        <wps:cNvPr id="13" name="Text Box 2"/>
                        <wps:cNvSpPr txBox="1">
                          <a:spLocks noChangeArrowheads="1"/>
                        </wps:cNvSpPr>
                        <wps:spPr bwMode="auto">
                          <a:xfrm>
                            <a:off x="561975" y="1390650"/>
                            <a:ext cx="552450" cy="257175"/>
                          </a:xfrm>
                          <a:prstGeom prst="rect">
                            <a:avLst/>
                          </a:prstGeom>
                          <a:noFill/>
                          <a:ln w="9525">
                            <a:noFill/>
                            <a:miter lim="800000"/>
                            <a:headEnd/>
                            <a:tailEnd/>
                          </a:ln>
                        </wps:spPr>
                        <wps:txbx>
                          <w:txbxContent>
                            <w:p w:rsidR="00E3795B" w:rsidRPr="00C467E2" w:rsidRDefault="00E3795B" w:rsidP="00C467E2">
                              <w:pPr>
                                <w:rPr>
                                  <w:color w:val="005954" w:themeColor="text2" w:themeShade="80"/>
                                  <w:sz w:val="22"/>
                                </w:rPr>
                              </w:pPr>
                              <w:r w:rsidRPr="00C467E2">
                                <w:rPr>
                                  <w:color w:val="005954" w:themeColor="text2" w:themeShade="80"/>
                                  <w:sz w:val="22"/>
                                </w:rPr>
                                <w:t>1.3%</w:t>
                              </w:r>
                            </w:p>
                          </w:txbxContent>
                        </wps:txbx>
                        <wps:bodyPr rot="0" vert="horz" wrap="square" lIns="91440" tIns="45720" rIns="91440" bIns="45720" anchor="t" anchorCtr="0">
                          <a:spAutoFit/>
                        </wps:bodyPr>
                      </wps:wsp>
                    </wpg:wgp>
                  </a:graphicData>
                </a:graphic>
              </wp:anchor>
            </w:drawing>
          </mc:Choice>
          <mc:Fallback>
            <w:pict>
              <v:group id="Group 10" o:spid="_x0000_s1026" style="position:absolute;margin-left:154.5pt;margin-top:510pt;width:276pt;height:253.5pt;z-index:251684864;mso-position-horizontal-relative:page;mso-position-vertical-relative:page" coordsize="35052,321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aRFLMBAAAmBoAAA4AAABkcnMvZTJvRG9jLnhtbOxZW2/bNhR+H7D/&#10;QOjdsURJlmXEKRw7KQp0a7B22DMt0ZZWSdRIOnY27L/vIym5zqVI0AGD6yVAZN5EnvOd71wknb/Z&#10;1RW55VKVopl6wZnvEd5kIi+b9dT79dP1YOwRpVmTs0o0fOrdceW9ufjxh/NtO+FUFKLKuSTYpFGT&#10;bTv1Cq3byXCosoLXTJ2JljeYXAlZM42uXA9zybbYva6G1PdHw62QeStFxpXC6MJNehd2/9WKZ/rD&#10;aqW4JtXUg2zaXqW9Ls11eHHOJmvJ2qLMOjHYN0hRs7LBofutFkwzspHlo63qMpNCiZU+y0Q9FKtV&#10;mXGrA7QJ/AfavJVi01pd1pPtut3DBGgf4PTN22Y/395IUuawHeBpWA0b2WMJ+gBn264nWPNWth/b&#10;G9kNrF3P6Ltbydr8QhOys7De7WHlO00yDIaxH8NWHskwF9IgjeIO+KyAdR7dlxVXz9w57A8eGvn2&#10;4rRlNsF/hxNaj3B6nk+4S28k97pN6hftUTP5edMOYNKW6XJZVqW+s/SE8YxQze1Nmd1I1zmAHM7h&#10;IMe0OZVEBnNzh1nkbmFGpfci+6xII+YFa9Z8ploQGyYzq4f3l9vuvfOWVdlel1VFpNC/lbr4WLAW&#10;Vg4sX81kpyq84gGrnkDLMXYhsk3NG+1cUPIKWotGFWWrPCInvF5yMEq+y90hIMJ7pQ1NDCWsW/xF&#10;xzPfT+nlYB7780HkJ1eDWRolg8S/SiI/GgfzYP63ETGIJhvFAQCrFm3ZyYrRR9I+6QNdtHDeZb2U&#10;3DIbCwx0VqD+14qIIQOJkVXJ7BfAbCIHDZMwsNFjHMYpVJx6CTUOgxgypom1Gm7Qkuus6G3S4+4M&#10;quA+ZLn9SeTAnm20sPC/yH3C1E/37hPENElia/jeCcAQqfRbLmpiGgBebJrcyG7PYLcd+Ou8YxvL&#10;f/fIqq4Q6QAGoeM4tSpA+W4xWv2eBopGGAJBMTapmnsDWOhGnrJxHI4i2Hg0mM0WySCKFuPB5SVa&#10;8/lVGoXBKIqv9jZWBcvF9sNSZfCD/N+b+SvmNc5iTNH5DbomxiH3qN4N0HsZtUzmeSpqW/8C8mbb&#10;A18HbZyvfzJOcCl2hBordqtMdCV6h+HeM1X7wOmlFNuCsxziOcc/uNXt8yKOBVEIysYeQTBOgygC&#10;s6xhjVQmWscxNfHZBmsaJ8GzZLvHMwf7V7lDtjg0prEl5gGr6lKjDKjKGv7kmz8nk1H3qsmtfJqV&#10;lWt3nEPsV50tTUvvlrsOz6XI7wAn4p3NSChP0CiE/NMjW6T6qaf+2DAT46t3DdC0KMC7bSeKEwrt&#10;5eHM8nCGNRm2mnraI6451+j5ViPVzuDZ16U2MBihnCRdBxz7j8hmNDgKslGagk+ObDQcUVMGWGue&#10;Attc2dQ78SvpkCGPg3SgXGISJiJckKZ+AgKeFun2meOVdPRYSDeOkrRLqzRFpHN505W833tetZEu&#10;fI103aMyDY+FdKilElOsIdJRFGvRyUU6+1zypZL6P9d00bGQDo8MYZ9eUdP5JxfpbLnwSrocQQWl&#10;+1HUdMEoHO9JN6Lj7h3ICaXX0Wt67dJrcCzpNR4FfUkX4CXcqH9tfTIPr8n3wDn7jh+fP+x72u5T&#10;jfm+cti3b1i+fFC6+Ac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b3c444QAAAA0B&#10;AAAPAAAAZHJzL2Rvd25yZXYueG1sTE9Na8JAEL0X+h+WKfRWd6NoNc1GRNqepFAtFG9rdkyC2dmQ&#10;XZP47zs9tbd58x7vI1uPrhE9dqH2pCGZKBBIhbc1lRq+Dm9PSxAhGrKm8YQabhhgnd/fZSa1fqBP&#10;7PexFGxCITUaqhjbVMpQVOhMmPgWibmz75yJDLtS2s4MbO4aOVVqIZ2piRMq0+K2wuKyvzoN74MZ&#10;NrPktd9dztvb8TD/+N4lqPXjw7h5ARFxjH9i+K3P1SHnTid/JRtEo2GmVrwlMqE4CARLlouEjxO/&#10;5tNnBTLP5P8V+Q8AAAD//wMAUEsDBBQABgAIAAAAIQDOIHs4XWoAAEDlAQAUAAAAZHJzL21lZGlh&#10;L2ltYWdlMS5lbWbsnQeUVsX5/+97AaUJKCBtgUUBKQuioCIiLH1pu/S6sEtn6W0LRUUFrFEQxLb0&#10;bk+iJppiTSSKJYmxAKJGY6ImURM1Iu3/+c7du+/sfQdiTH7/nJzz7jkfvjPzzDO3vvfOvTP3IeZ5&#10;3iw4UfL3E9/z6kP4Vz/X86r187zUXgN7e17MS/9DzKuMMRZWKNHVp+FX3vMG47sgYqxfpZL32c4K&#10;Hg14aZAKNNc6lu55KaRrgF/jqQNyyy1BdSse8byj3wR126X7ph6L4G951zbpnleLVEVlKRBt073U&#10;eNnyrqpXMd3z0zF2AC0D8V7XP+ZveVdtasnmsoTgL6xH7kSVdC+9LomqEG7W4359v1l6sN7lKdff&#10;henxbdFyA9r29NJP69ko/TTjr3pV072nVp/peSvgvq3dTuTQwBV+y9gyQwv0PGgOzaApnGt0qUk3&#10;jX07PbWP2lxqaBpbQruLocjQzGgh6UKWX8h6FEC+oVmCLqLOQkPz2ALqLCA939Dc6DzS82hrrqEZ&#10;2jw2B2YbzovNYltnGlrEZviiJbSiTLSGNPJpCTrDb2PKpXkwHaYZ0oxOJT3F0BY9PzbZ0C42yW8X&#10;mwjSSZRNNLRF28QmGNJiuSwvB0LNYT1yWJ/xMM7QMpbNemaTHmtoaXQM6TGUu3Q0ttHYQh1FehTb&#10;OxJGWDqc9HBs31aHUXcoDIHBMAiyDC2cmoktk2VIBxpaxQawbgNBOoBtDbU/6X6GtFhf9kdf9k+G&#10;oW2sj9821ht6QU/oAd2hG6RDV+gCl0NnuAw6waXQES6Bi+Ei6ADt4UK4ANrB+dAW2kAatIbzoCmc&#10;C00gFRpBQ0iBBlAf6kFdqANnQ22oCWdCdagGZ0AVqAyVoCKcBuWhHPgQAw9OxNrGjsMxOApH4Bs4&#10;DF/DP+Ar+BK+gL/B5/AZfGpoh14AF0J76AAXwcVwCXSES6ETXAaXQxfoCunQDbpDD+gJvaA39IEM&#10;6Av9oD8MgIGQCVkwCAbDEBgKw2A4jIBRMAbGQjaMhxzIhQkwCSbDFJgK02A65MEMmAmzYDbbOrtU&#10;Pyf9eWwOzGZfiDmxv8MX8KVhLvtLzGHfidlGvy7JSw/DN3DE0iP4HDXMKaPHKDsWm8cxmleqx2Pz&#10;Td7WE6ZM5Qs4pguMHo8tLM2fMOmF2FQW6InYIpOXer7SgXp+Pul8yhLV8ws4d0R+qfqkfcoCXcQ5&#10;JhYaLU+6PHZpBUM+52J+7HSoaCgo1Uq0URGklfxCKILFsKRUK5Ou7C/l/BbLYlUNS0v0CvRKzv8r&#10;S/UM/wqTr0ZZdcNVsRq+WM5vZnnsLMPV/IbENbFahmvLaG3KavvXwgp+c2Ilvz+xqlTrmvQqfpsq&#10;K6t1/etMubSeYVUZrU9ZfXwaQEqJNqD9BiwrBaKawrqoXNoQGkFjw4oETaVeKrZQm5A+x7CCa80K&#10;0oGey/KaGlYYbUa6OZxn6Xmsm/KhtiDdgrJTaUvqtKROqKqvfKitSvLS1oaVXBNXkg60DdrWsIrr&#10;5iqun3G9gPQF7LsLDavKaHvK2mNvj28HCLUDZRfBxYaVXKtXcs1eybU7rp1Id2K/SC+DzoZVXO/F&#10;dVz7xfVwg6U3kr6Je4O4Gb7HvULcQvqWUu3q30parOaeItZwf1nDveY27jm3ce8Ra7kXreWeJNZx&#10;n1oX62+4nfvX7dzPbucet5574HruiXdwb7yDe+Sd3CvvjA0z3EFarCe/vowOxXeYYR26FtvaBB1S&#10;Uj6UdZE90DXoariV+rcm6DC2cRjbO4xtHw7/jg5jHw433IjeANfDdQ5dRf9CrIQVcC1cQ79DXE0f&#10;5GqjI/mNjzKoTOmr4Er6K+IKWEa/Riylr7M0QcdyzRkD0uwSHct1KRvGWTquxC5V+TiuX9mGQrSA&#10;vMinr5VvdBzXw/EQ6niumeMMCygXC0tV5fH8fNLz6LeJufTlxBz6eGI2aTHHaJiXTjTMoo6YnaDy&#10;C+vnUidoJ6g/kfxEfybMKKMTTNlM/GQLdAJ1lLc1l7JcyqR2ud2eypX/ZzrRz6N/m0fdk+tEf7qx&#10;SycZphkN87ZO9GWbRv1pLDvQwD/IT8Bf5aHa9cL6tk7wp5r6uSXtRVX2XFOnrOb6U0x5qEE7U2gr&#10;aE86scTPVnv9tR2TqBPVyZRNpv0p/mRUTCItJhudWpJ36VR/YmyqPwECnUJ6CmmXBvVyS+rnUkdp&#10;kRPRCTzLiFzI4RlHjCc93miYDzWP8hmGcTwvjePZKq6z/GzKhMqyqSfGGQ3Kx5rysJ6ts6mr/Cx/&#10;LM9tY3l+E2N4lhOjeb4To2AkjOC5b4TRef5wdBgMpUwM4flQDOaZcXCpLvQHkc+KLTJkogN5zhQD&#10;SA8wmu/3R/tBX8jgmVT0gd7QizLRE3qQF92hG6RDV55jRRe4nOdb0Rkug05wKc+/lxot8juSFpfA&#10;xXARdOAZuYPRxX570u1Jl9Ul/oWUXYgt0MX+BaRFO56z2xldwrPmEp4nlhra8Ewv0sinGV3Gs9Yy&#10;nsH0HkDvAwZy3R1gWMa9TSzlPieWGO1LOoPyPtCber25Vvfmut2b63dvruu9ucb3gYwS7cO1P8Ow&#10;gnvmCtoQ18I1cDUsp3y5U/vRbj/a728I1kvrp/XUdTDHXAv/cxpeV6U5YOft666Wr9+cfmtR1W9X&#10;v1WVq55+87om2KryiukxvyfvZTpC+N7nkF7UlPyF74dO9o7o1mtjJ85Ij6XPqsS7KxhJxVrsV/WT&#10;k/3ioH8c9odDPVV/OOwvh/3hUMP+cKjJfnGyXxztRyf7xcl+8an6x6fqD4f95aBfq75zsl+se2Wy&#10;Xxz0f9VPTvaL//v9YvW19p3meU/BQwzIqQ+nPvMyxjWSY2fJsbPk2Fly7Cw5dpYcO/tfGDvTvewR&#10;3jPshpbwv/DOR+scztkpxzrb7ySjtuA96xTzzkW2m6m/HBrDf/O9kdalA+vQAnhl40XfHYV5+x2S&#10;fJpSV3OBKoD9Hil8r1SZuT3hvtHcHs0Xepx3mTFmDkX9n/AzY09gk/1xk86MaW5QO3y0HPmfjs4u&#10;eZfrUrWZRp1U+Gd11bbq1QK1rWM3grGjEYwdSdVWuO5Rm8vXfuce9bVtrn2i8SXXPhnN+8fRZuxJ&#10;409KLzf7RMdJ66b11r6Pj/PEx3+i+9dVx70d8bGYxO2I21y+Om7h8Yv62jaXb/D+OXgPHfW1bfKN&#10;br/GBTSOYGt0+21bWNe1HsF79OB9enQ9bJt8f8yP5X7QO8883nNqLFVjqhpb1Rirxlo15qqxV43B&#10;aiy2vyEYo9VYrcZsNXarMVyN5WpMV2O7GuPVWK/GfDX2qzFgjQXbY8MaK9aYscaOgzHkm8yYchdf&#10;Y8v2WLPGnq8zY9Eak+5sCMaq7bFre0xbY9wa677YEIyBayzcHhvXGHkwZu4eU9dYu8bc7TF4jcm3&#10;NaxkPlPZsXuN4WtM336XaY/9h+86w3eg0m/z7tSegxC+c7XnKmjugj2XQXMb7LkOmvOgORCaC2HP&#10;jdAcicYGzacoO5dCcyw018Kee+Gam6G5GsHcjfhcjvrsA83xcM39sOeG1KVeHTiZ1mE7ZJeebVhh&#10;5qQEc1Pcc1dq8p5ec1vOMgRzXmpw3dEcmOqGK5kzFsyZCefK2HNoqjIOYs+x0Zwbzb3RHBzNxbHn&#10;5gRzdTRnR3N34nN5NKfH7q9o7o/mAFUwaH5QfI6QPXfIp9yeW2TPOdIcJM1Fcs1RCucu2XOa7LlO&#10;9hyo+FyoxDlTmkulOVbxuVWah1V27pU9N0tztVxzuDS3y57rpblfmgNmzwmz54pp7pjmkH1pCOaW&#10;aY6Z5pppzpk9B82em6a5asGctTnoXJgH82EBLIRFUAhFsBiWwjK4Eq6Ca2Al3AA3wk1wM9wCt8Jq&#10;WAO3wVpYB7fDergD7oS74R4ohg2wETbFPjNsZt03sw1iS+zvhq3ottgX8KVhu9GvSH8V2xr7B3wN&#10;h+EbOGLYxn7exny4bRyPbRyfbZwHYjtz0rZzzogdzD8TOzm/dnKu7eScE7tOqqdjO93fzbm6u1Qr&#10;ka4MVQx7+C2I3cwpE7v47ezidyR28psSO5hXJrbzm9vOb09sY7xMbOX3upXf7lZ+w1v5nYstXBe2&#10;lGo9fzPpzdg3U28z9cUm0kJlca1TUi6t42/EbyNtiQ0JWp+yBobib6Up1E2hrYaGTehm2EKZ2Arb&#10;aGcb17VtLEuE2xPkVV6fbW9g2JGgKeyjFGyhNiTdEJ9Ghu0n0a1cl8WWUk0l3cSwlWu62AbbKRPb&#10;uL6LML+D9A7KxU7qiV3cG3ZxvxA7jTYj3Yzj29ywB72XOW9iD/enPcxfE/dyXxP3cY8T98MDpZpG&#10;Oo2yuN5H+l7ukfcaTaONNNqXtjaE7e2hzd0QaEvSLVmfVhBqa9Jp0AbaGnaW0fNLyqXtDDu5b+8k&#10;HeiF6IXsg/aG7fQBxDbmxYmt9BHEFvoLYjPz4zYzP05sYk6c2Mi8uI30O8QG+iEb6I9soM8iiunD&#10;FDNXupi+TjH9nmLmUBfTByqmL1RMn6iY/lEx/aRixtyL6T8V048qpj9VTL9K3EMf6x76WuJu+l3i&#10;rlIdQnqoIZjrpj6dPTad7GsF8yvDPlfYxwo12ddS/yqYj5vsa8XnaSf7WupvJftayb5Wsq8V9MGS&#10;fS31uZJ9LfW34n2tbN5PDoKa8J98P6b3bxm02RnMnENU/fcm9EVTIej3b0O3Q6Dq14f9e6nqqz/Y&#10;E9+OcMZ3bEPrMghftaN1qY7quaGxQctXWs8oYgfPLTuMqlz1Uulf26p1GkAb6fDvtuXaT+fzjNAW&#10;2hj0XKB0oMEzhp4XArvqqX50P32XNrQu4btb7Se9uw6fM+znDi2rKba6cLI6aqsddtVTW3rfbz/H&#10;BM852s5drP8us/5p1EmFf1bXtZ7aP3qGCveP8tH1dNVxrae2+QL8tc22qlxt2ut5qrqu9dT7gfA9&#10;QajR9XTVUVvaN7VA+7McqvULnwnVRgplNSBqc/m24lm2JUijvrbNtQ3hcdS5Zx8/+5xw1TlZWzpX&#10;VT/U6P6wbWEdV1v2/pCP8tG2XHXc++c+9k3wPiBx/8RtrvXQe4NW5t1BXKPr4arjWo/w3i2Nrodt&#10;c/na2xr1tW0uXx1X/V6kUV/b5vIN3n/sNu9Bor62Tb7ZZ3P/geefXn7iNi4m8W/9z+H7A9EEUkt1&#10;sUkr35hvGBqX0SV+I8pEQ4emUNaA7yZE/VItJF3o1yNfr4yqvMDQgO80GpAuq/l+iimXLjLpeN5V&#10;X/5qL1xeAcsr8OuSF3VIi7NLtZB0oV8bAi0w6drYRS2omaCFpqwmPuIsOBNqQHXqVi/VAr8aaXEG&#10;5aIqVIHKlIlKUBFOZ7+cbjTMF5Av8E8DacUEzTdlFdk3sp1c5Z9v2vj2quXmGyqwzyuQDnSRX558&#10;OfApEzHSwudbHd+o8vFyj7RHeaIu8k94CyHUBaTnQ6jz/ePePJDO94+RFkfhCHzjzTUc9ub4h0kn&#10;6lz/a2xCtq8ZLxf/8GbBTMNX6JfeDMMX6N/hb16e4fNSne5/zlyGz+BTb5rhM6NTSU+lfBqEOo26&#10;YX5KSbl0CuVu/dSbTDuTTZ3PjIZ56STDX72J/l9Ji7+Q/os3wfBnL9cXn5D/xGhOqX7sKZ3jf8yY&#10;uPjEaJgfV1Ju6zj/I+p85EnH+X+CP3rZhg+NKj/O/xD+UKrZpLP9D+B9ysTv4T14F96BQ/A2dnGo&#10;jI4tKbd1rH+QOkL1pQe8sRCq7Mon6n5vjC8OgOocLKNjaE/LkY5hPWwdTdlo6o+CkYYD3gjaGUF7&#10;ww1vkX6LtHjTGwZDDW+h+8nvNzoUH+UDPUi5eBsOGR1KeihlQwwHvMHUH0xaOsiw38vCP4vlZNF+&#10;lv+Gl2l4Hf0dvMY8oNdKdaD/W9K/paysZvq/ofzX8KrRgSb9a+qpLNCB2AYYXkFfhpe8/oZ96IsQ&#10;aD+Tjuf7+y+U2F/w+pHu5//K6wtSO98Xm8rjurckv9fL8Pd6fQzPl2pvX+nnPWlv/5deL8MvSP+C&#10;tHgOniX/bKn29p8xeZf2wdaHunF9juU+Rz7QDGN7ljLVCes9XVL/adpVOtDe/lMmL+1lCMp7YQ/z&#10;gT5Zkn/S6+mLoL40zAf6c6+H/3Ovu+FJ0k+SftLrZvi5l055N5Cm+z+Dn3pdIdSulCnfBS63tDPp&#10;zv5P4AnvMsPjJfqTUu2E/TKQXmp4An0cfux1NPwIfcy7xPAo+gjY+ph3MbaLoAO0t7Q99dpTv73/&#10;Q+9CwyPoo/AIzzaP0IdO1HbUOx/aGn7gtfF/4KUZvu+19sXDXivDQ+iD8ABl4n64j7y412NMCfZ4&#10;jDHBbu88wy50J+ygTGyHbbAVtsBmfMQm0mIjdcUmo8q38DdAMXlxD9ztNTfchd4Jd8B6ytcbbWZp&#10;M2zKS5salF5POq5N/du9cw3rvHN8sRZu4/ldrOHZWawmvdpoqn8raXELfA9uhpuwiRvhBrgervMa&#10;G1aRXkU6ro39lSYf6ArSyq/wGoGtxMUgfw3+4mqjyjcm3Qhsbewvp2w5ZeIq6oorSYsrsF1Rqo38&#10;ZSbfkLKGpENNIZ3iL4Wy2oCyBv4Srz7UMyz26vqiCAotLTD5OpTV8QsgHxZ5Zxvyvdrka1N+Mq2F&#10;raYhv0QLvbNo6yyWcybUgOpQzVCIFkC+d4ZhEboQFnhVIdSq/nzy82CuVwWkifk5lM2GUGeRngkz&#10;8BF5MB2mwVSYApOxTzZaGa1kmORV9sVEmAC5pVqJdCU/x6sIUa3oj6d8nHc6nGbIJp1NWowlLcbA&#10;aOqJUWVU5adTdhpUgPKGkegIGA7DYKhXzjCE9BDSgZb3B5MfBIGWI13Oz4JMGAgDPB9ihv6l6vn9&#10;PY+yQPtRLvqS7+udiIl+3nFDf+9YTAwoo0cpO0rZ0dhAyIQsGASDvSOGIehQGAbDvW8g1G9iI8iP&#10;hFEwGsZ4hw1jSY8lHdegfDRlo2C097VhDDrW+4chGx0H472vDDloLvlc6ogJRg+TPkw6VJUH+YnY&#10;hepJJ+ErJtOOmGLpVNLTYDp2kQczyIuZMMv70jAbnQNzvS8M89D55BfAQuqJRZAPBZSJQiiCxbAE&#10;lsIy7OIKuBKusnQ56aupc7XRr2LXkBbXwgpYyTLFKrgOrocb4Ebv74abSN9EOtAvYjeT/x55cQvc&#10;Cqu9vxnWoLfBWu9zwzr0du8zw3qPOThwB9zp/RWkn8buIi3uhnugGDZ4fzFs9P4c2+h9YtjkfRwT&#10;m72P4E/wR/jQsMX7Q2yL94Fhs/c+Ze9T9/fwnmFjqb5LW+9SZus7lL3D8g7B2yz/IBww3IPe7e2H&#10;UPezrvtZ7/1sx1sQ6lts25vwBrxuuN37Hdv9GvwWfmNY5/06ts57FV4xrPVeZj+9zD57ybAWvR3W&#10;wx1wJ9wFd8MG2ASbYQtshe2wA3bCHrgX7oP74SH4PvwAfgiPwKPwGPwIfgyPwxPwE/gp/Ax+Dk/C&#10;U/AMPAu/gF/C8/AreAFehH3wErwMr8Cr8Gv4DfwWXoPfwevwBrwJb8F+OAAH4W04BO/Ce/B7eB8+&#10;gD/Ah/BH+BN8BB/DJ/Bn+Av8FT6Fz+Bz+Bv8Hb6AL+Ef8DUchm/gCByFY3AcToAXeykWAx/KQXmo&#10;AKfB6VAx9jK8Aq/Cr+E38Ft4DX4Hr8Mb8Ca8BfvhAByEt+EQvAPvwnvwe3gfPoA/wIfwR/gTfAQf&#10;wyfwZ/gL/BU+NVRGq0BVOAOqQXWoAWfCWVATakFtOBvqQF2oB/WhAaRAQ2gEjSEVmsA5cC40hWbQ&#10;HM6DFtASWkFrSIM2EMTZU7w9xd1T/D3F4VM8PsXl+xoUp0/x+hS3T/H7FMdP8fwU10/x/RTnT/H+&#10;FPdP8f8UB1DxABUXUPEBFSdQ8QIVN1DxAxVHUPEEFVdQ8QUVZ7Au1APFH1QcQsUjVFxCxSdUnMIm&#10;cC4ofqHiGLaGNGgDbUHxDtvBBaA4iO2hAyg+4sVwCXSES6ETXAad4XLoAl0hHbpBd+gBPaEX9IY+&#10;kGFow7wikcbcItGa+UWK+RiP+ziAGCRhPEjpQL6ttONGniq+pOJPKg6l4lEqLqXiU/4r8Sz17Z4d&#10;D1PxMRUnU/Ey7fiZiqPpirMZxt+043JmUzcb/3GGII6n4nkGcT3jcT4V73OCoQ3ffgvFBT2fb1dE&#10;O9JB3NDJqOKJKq7oFOoozqjijdrxRxWPNA8Un3QGbYY606TTYrYGcU5bUUco/mkL7CKIjzobVbxU&#10;xU1V/NS5xFRVPFXFVVV8VTvequKvKg7rQkOzmOKz5huaJ6jiuiq+axDntWz8V8WDVVxYxZpVnFi9&#10;Q9Z7Z3seWbKvpT5Xsq+V7Gsl+1rJvlayr5XsayX7Wsm+lvpb//m+lsYNk+OFyfHC5HihxgyT44XJ&#10;8cLkeGFyvDA5XpgcL9SY4b83Xqj3WruZ4FsMHzLXNzlfsg7zDDVHMpgnGWpBcr4k++U0+vciOV/y&#10;//d8Sc1t/jG/z/tBc5tboov9o3AEvvGKDIfRr71Cw2E0LD9C+VHy4phXYDju5fviBHnhcXyDOa3B&#10;nNdyHOfy5lgXcLyDObrS8lCO34fwIQYe83rFCZZznPURx+Coifv0COu6G/5X1ln7+nrWdxloXzdE&#10;32OM+F3DGnQ1Y9arGbMWaxi3XsO49RrGqcVtsJax6bVGDzDWfBDeNqwto4coO0S9Q/i8Y1hjVMvR&#10;8nRtXsGyi+C/tQ7aF/NY/mTQvqiDTmI+7kTDJ+jH8BFzcz8q1VzSucytzTF8ZObn5lIvnMM7AV/N&#10;7dUc36CdQNWuGWdhGbnwf70sbZuWMwy0bTVRvidgrp3YDbuYN7erjKqcmAumvAU2zcML8nvQe6l7&#10;L22IPWZbsmlzEPyn29a6Z9BuZ9C661u2ZXwPsBSWGBqgKdAQGlEuGkIKNID6jGvVN+NaPfHtCN+1&#10;Da3LKPwHgNblTPQY85OOxTKgD/ONRAZzi0Rf0n1PqkeZzyS7/HUu6NhoO/9TbWpdtZ7poHWthi7l&#10;3r4EFnPPXwLSxXw/scRQF60HUpWdzb4Ttc2+C4/Bv9OO1kn7P61knQgxxryu7uwD0c3oUdJHYz1I&#10;98Amupv904G6LeDb+mhZ06mfDdr+2mgR21NU0r8p5FuQ+Pce+u5D34aI8DuRuOp7ErtfFH5fovZ0&#10;7CbT9ij4v1qGtiWD9jtD+Bt4hzk77zB355DhDqNvk36b8lAPmfRd2FT3LrMf7d/Ad2nDtS59mTvd&#10;138KAs0gncH850CfTlDV036z1yX0DfXbtKF1acc+aVqyX05Hy/kdmWPYkecFcSnpSykTHc0yde6l&#10;wj+rq7Y7Us8+V49yjh6BqB4x56zO224J52q0bpi3fbSsdJbVAXR8q6DBNwlv8H3BG6TL6hC+JxjC&#10;dwVDDW+aZercaAf/qq/reAbfXrzFdxRi/yn0gLGrfvR4fpc2XMfzeOwSrgXiYvavCPIq1zLt43mq&#10;uq7tPJ856Ocz/7yt4cEy2qakXNqGem1N3QcTtvO7tOHazgy+D9Bvpo/53cRV5dHtPFVdtR09by9g&#10;Dn47ww+Zu/9D0oGqXHmplqHzrwXoGvttfCqzrBTq1gCdtzFU90FXzM/j3BOPY5Nd90vlta5antqQ&#10;P58xln4XpT6Svo/Sd1JaN/3G68LJ6rjaUp90v+F2o8pH23LVcbWl74SG8TsMvxeSRtty1XHto+58&#10;8+HaRz0ol03fkuibEuVd66J+jr7jDL7vlDYy9yF7H7nqqK1U9mEt0P4uh47k+6KRfEck1faExzNq&#10;c/nuZx7pfuaRSqO+ts3lG/bXpFFf2+by1XNb+M1i1Ne2yTedbdR5HV5X+/F9UF+Ial//OVMequxq&#10;uzO+7UDX1ahPmA99QlW5a73DPqI0ut62zXXO1OS7B9c5U4vvFWphk72mSec7z5kcvu0bD7ZqHexz&#10;xraFdV37sA3f67ThW500g9L3k3ZrdB/+K76ufTiK7+NGgjS6D22bfHXctH069rrfh/ezUeaetp82&#10;dG8L7m9qK406qfDP6rrWS981+LyjlEbXy7a5fN/jefpdkEZ9bZt8O7J+Wk9tk67T79Kve5d+n1T9&#10;OZeqTf0GWsC39XGt5yC+88sCaXQ9bZvr/D0W6+Q8f4/HLuNe0Il7glD6MnP+Rrczk+8PM1murQMp&#10;G0iZVOXR7bTrhr5RH9d2Bt8ZBt8PRrfTtrl8D3IsDoA06mvbXL7x9yTBfcq+Fts2+epYyq7zQPfE&#10;8n43SKefm25UeS3f/n276rjWo4LfhTa68P1Pl4RtsG0u3/BaJI1uv21z+Tbhe7AmfB8mjfraNtf2&#10;q29xPNYbgj6GNLr9rjpqK3qu9fOf4lr/NMQ1fL4Jy9V2B/a7joN+U3bdsE7Ux7UsvbtYbN5flFXF&#10;Ygjugynm/mgv69v4aFntWK+mEF7/MviONoPtcqm2x77+ueqEvmo7lXZrlbStvkLQT9Y94IGEY2fb&#10;XL4t+ZazJd9ySqPH3bbJN3rex/tAQWwL5aPH3VXHtR6KbaD3xNLoetg213r4fgbPmxlc/+MaXQ/b&#10;FtZ1rcfRWFeec9Kha8L+sG0uX303G34/G90G2+baBvvaGF5Xo9vgquNqawnv3hQ3xNZoW7YtrOva&#10;puMl78mk0W2ybS7f8JlRGvW1bS7f8f4H9Jnehw8SfG2by3cQ3+EP4ht8aXS5ts3lO4T++GCQRn1t&#10;m8v3aKwX501P6JXga9tcvvbvNLpc2+byDd99SqO+tk2+0d9wil/EN8FFfCscV7Wha1dd0P3NtoV1&#10;XW2F8QhsjbZl2xS7QHnXNg0gfkF/kEa3yba5fPv4T5mYA9Kor21z+fYjXkI/5j9Jo762zbX97zPO&#10;8nvDOqPKR7ffVce1HvY9ILoets3lq+eS8Hkk6mvbXL7hs4U06mvbXL56Jxa+G4v62jaXr/Z5X7Pf&#10;f5GwXNvm8g1jrUijy7Vt8o2e/673pGrDPv9ddVzroXOrtzn33OddaHP5jjLvAn7Dc1HiuwDbJt92&#10;/Ca1fmHfQt9fHzHfYAd6hG+xw7y2xe5bnKqua7368zvoz3GRRvetbXP5hu9IpVFf2+bytb9Tj/ra&#10;NvlGj2kQK0vxsRQzK1C1YR9T2xbWcbWV7b/ujQVbo23ZtrCua5vsczG6TbbN5ZvPWHgwVl7O0T+K&#10;21y+YVwDaXS5ts21/XpuOsi3yrZGt9+2hXVd65HJOZTJ9VwaXQ/b5vKtVBIzQRr1tW0u30EsMwuk&#10;UV/b5vINnwNO/q4sGP90+aqfGfP7mL5pdLm2zeVrXy+jvrbN5auYN914fymN+to2l2994nTUpy8g&#10;jfraNpdvP55xguevZxJ8bZvL9wj9piP0m6TR5do2l+8Ifp/DQRr1tW0uXx3X8Hkv6mvbXL52nz7q&#10;a9tcvopppRhW0qivbXP56plV6yyN+to2l29wHPQO9mTHKLC5fO3xzehybZvLN3wul0Z9bZvL91+5&#10;9kXvBYOJnzWY91O2avn2vcC2hXVd6xE+20mj22DbXL4pxNlpANKor21z+Vbz5xEHZx4xclDW3X43&#10;ZdtcvueUxDmSRn1tm3yj/QrF/KlDLB5bFQNIebVl9yvsOqFPWNe1XvH4OpMS1su2uXztOT3RbbJt&#10;8o2eDz1LxndsVRv2+WDbNBakvGs9qvi5xA3KgdyEbbBtLl/1PxRXUxrdBtvm8rVjZkZ9bZvLV78l&#10;xZ2URn1tm8v3IPFgDhIPRhr1tW0uX727rOBfftL3mqHN5VvJ70qspXRIfCdj21y+Qeyivryb7Jew&#10;zrbN5TuS+8lIxh2l0e21bS7f4J7V4xT3s8Dm8u3LtVnjZNLocm2by1djmLr3S6O+ts3lG7yrC2LX&#10;Rn1tm8u3qt+J30EnYml1SliubXP5jiB+4nCQRpdr21y+wbP6c+aZPepr29y+8ffMib5xm3yj15H4&#10;/FXFbtXvyTe/J/s64qqjtsI6en4rz3PcULZ7iP8KvGrSWpdUymuBy+7aFsXrHA3S6LbYNpdvb65v&#10;vUAa9bVtLt/gOU6xOk/2jBfYXL5NidN3Lkijy7VtLt/uxGXsBtKor21z+drzzKK+ts3la49xR31t&#10;m8u3st+Za1hnYsl1Tlhn2+byDWPVSqPLtW0u3xbEWWxBzEVp1Ne2uXwVjzeMzxv1tW0uX83Z0Pwp&#10;adTXtrl87XftUV/b5vLVGOABnlmlUV/b5vJtQtzFVJBGfW2by1fx8vROXBr1tW0u3zkc19kgjfra&#10;Npev/U4z6mvbXL616N/VBGnU17a5fHXN6MWcKWnU17a5fBVbOIwxHPW1bS7fQZxPiukrjfraNpdv&#10;GMvw5P2B/qav4PK1773R5do2l6/dt4r62jaX7zj2lWI4S6O+ts3lW97vwbh0D8aUeyT42jaXrz12&#10;F12ubXP5NjDvEQp55kl8j2Db3L4ai5BvUcI6qyy0uXyH0FfTvE1pdJ1tm8u3GnFDzwCj3IPLPmfF&#10;bS7fI8TB/Aak0eXaNpfveGKBjycmuDTqa9tcvvZ4StTXtlWm3xFuj/odMfoWGl9zzWvKMeNuwdhb&#10;DuNvyruWrfmX9tzMsH2NSds2l6/mdbbxH4IHE7bZtrl87d9LdJttm8tX390VlPy/BVFf2+bytePd&#10;Rn1tm8u3AvFYK/hZMChhe22by7cB4zn1QRpdrm1z+dp9kqivbXP5hu8upVFf2+by7eUrZncQ1zvq&#10;a9tcvvpOTGP+0qivbXP5zmHOqu6X0qivbXP5an655oZLo762zeWreYf9mMcojfraNpev3a+I+to2&#10;l2915tdX55lLGvW1bS7f8LtTadTXtrl847HeE7fXtrl87f8HJLpc2+by/Xfu32Eceml0ubZNy51c&#10;je9K4M3Xdp5YxwUt+D+tZxIPcwbkwXSYBlNhCkyGSTABciEHxkM2jIUxMApGwHAYBkNhCAyGQZAF&#10;mTAQBkB/6Ad9IQP6QG/oBT2hB3SHbpAOXaELXA6XQSe4FDrCJXAxXAQdoD1cCBdAO2gLivepuJ+t&#10;oRUoHmgLUHzQ5tAMmsK5cA40gVRQfNFG0BBSoAHUh3pQF+rA2VAbakFNOAvOhBpQHarBGVAVqkBl&#10;COKiKj6q4qQqXqripip+quKoKp7qh6D4qoqzqniriruq+KvvguKxKi6r4rMqTusBUNxWxW9VHFfF&#10;c30dFN9VcV4V71VxXxX/9VV4BV6Gl2AfvAgvwK9gLzwPv4RfwHPwLDwDT8NT8CT8HH4GP4WfwBPw&#10;OPwYfgSPwaPwCPwQfgDfh4fhIXgQHoD74T64F/bAbtgFO2EHbIdtsBW2wGbYBBthAxTDPXA33AV3&#10;wh2wHm6HdbAWboM1sBpuhVvge3Az3AQ3wnWwClbCCrgWroGrYTlcBVfCFbAMlsISWAxFUAgFkA+L&#10;YCEsgPkwD+bCHJgNs2AmzIA8QyW0MlSBqnAGVIPqUAPOhLOgJtSC2nA21IV6UB8aQAo0hEbQGFKh&#10;CZwD50JTaAbN4TxoAS2hFbSGNCAGKb+bPH4/efyO8vg95fG7yuP3lcfvLI/fWx6/uzx+f3n8DvP4&#10;Pebxu8yLdYbLoQt0hXToBt2hB/SEXtAb+kAG9IV+0B8GwEDIhCz2TRb7KIt9lcU+y2LfZbEPs9iX&#10;IpP9mgWZ7ONM9nUm+zyTfZ/JMcjkWGRyTDI5Npkco0yOVSbHLJNjl8kxzORYioEc14Ec34Ec54Ec&#10;b5HJsc/kHBBZnA9ZnBdiUOx6w+DYDVzXbjQM4dwRQzmPxDDOqWGcW3G9hfJbDcNKdTX2Ww1DOR/F&#10;EM5NMZTzdCjn61DOWzGMc1gMN7qe9HrSdxhGGL2T9J1ce++CUO8mfY9hOL8LMaKM3kNZsWGY0Q0l&#10;eekG6m40jHTqJmybYiP5HYpRMJq8UDrIS5UPywMdg12MNrqF9BbSWyGq2yjbhn27YSyaDeMoG0d9&#10;kU062+gWdEtp+XjSIgdbzkl1G7Zt3Mu2QlmdQF6ofALLFBO5Dk08pQb1ck39Hfio/k7YZZjENU0E&#10;eekeQ1C+B9se7rH3GqagU2EaTOe6OL1U7+MXcb9hBtdNMZNrqJjF9VTMhjkwt1QfJv0wv5SH+ZU8&#10;zK/kYX4lD/Mr+T5Ilf++KQtU5T+w7A+RfqjELn3QsMDoA6QfwC5VeaiqJ7+g/XzS+aTzWY4ooH1R&#10;yD1BFHF/KCrVRyh71FDE/UMs5l4iiqAQCiDf6GOkHzXIR+lAVf4YdR41LCItFuIjFnB/EgtLdD73&#10;LDGP+5eYy71MzIHZ3NvELO5zYib3vJnc+8QM7oMzuB+KPO6Nedwj87hXiuncN8U0mMp9VEzhniom&#10;k56coL/kHAjLnyf9POfH85xHUd1L2a8MuWgO92yRy/1b5MB4GAfZMBbGwGij+0jvM2Vjy+g+6u7D&#10;5yWQ7qONlww5aC79BDEBJpIXE4zuI72PdX3RMJm0mAJTsYtpMJ28mFaqKg/zL2J7kX32gmEG2yRm&#10;wiz6IbNKdS/H4Vcg3cuxed4wl7SYB/MpEwtILyjVvRznvRz/vZwLezkvnjcUokXs7yKOTxHHq4hj&#10;V8QxFIs5nouNPsNd4xnuGk/DU4ZlpJeRLqtPc0dR+TPwLDxnWErbS1mGWMLylrD8JWyDWMr2iiVs&#10;+xKjL7DMFw1FaCH7RxRAPiyChbCA/SnmcyzEvFJ9ifRL7IuXDXPo34m5MI/+npgPC+j/iYX/j73z&#10;jrOjuLJwvyEZkWRMUAJGIEBZg+JIMxqNyI5gkmzMInAEJJIQIERQxibnjGHX63Vce21jWyChnAAR&#10;FMmSSLYxwXm9eNc2+52qVzN36t0RCDb8dv3++OZU161TXd3T3a+6u7obJtIfnFiha5jf2sAF9BvF&#10;hS26lvRa8trqJKYvgslwMVxCveJSuIz6xRTmPYW2iKm0UUwjPY38acSnUXYa3mnMS0yl3yqm0IcV&#10;U+nPTqVfK6bRx51GX1dMp98rZtAHFjPpD4tZ9I3F5fSTxZfpM4uvwBX0ocWVcBV9anE1XAPXwnVw&#10;PdxA/AbKixtJi5vIFzeTFreQFrfSPxe3we3012+n3y7uoA8v7qQ/L+6Cu+nf392uvsqv7y8D93A+&#10;IO7l3OBezhHu5VsK9/IthXs5dxD3wFfhbrgL7oTb4Ta4FW6Bm+EmuBFugOvhOrgWroar4Eq4AmbB&#10;dJgCl8ElcDFcBJPgQpgI58EEOBfOgbPhLBgPZwbV+ad913u1r1Xta7XtY6U+V7WvVe1rVfta1b6W&#10;+lvVvla1r1Xta72XvtYHeJDtzwymauLGZ/VafvVa/kquJT8CD8NDsAKWwzJYCktgMSyChbAA5sM8&#10;eBDmwhx4AO6H2fBT+An8GO6DH8EP4QfwL/B9+B78M3wXvgPfhm/BN+Eb8E/wdfhH+Br8A/w93Av3&#10;wFfhbrgL7oQ74Ha4DW6FW+BmuAluhBvgergOroVr4Gq4Cq6EL8PlMAtmwgyYDtNgKkyBy+BSuAQu&#10;hslwEUyCC+ECOB8mwnkwAc6Fc+BsOAvOhPEwDs6A0wPbox1gB9gRdoKdoXot/7/jWr7ua27N8e8t&#10;xmfovmYj+gT/8ccD07k2Mp3rJ2IG11fEdPaR6ewjYhpMZV+Zyr4ylX1lKvuKmMb+Mo39ZRr7yzT2&#10;FzGdfWZ6iy4gPR/mBWaQnkG6Veex5c1nC1wQuBzv5Xgvp77Lqfdy6hezmNcs5isupw2X05bLaZOY&#10;ZXQmbZ5J22eyHDNZppks30yuo4gZ4T43g16KP7Dsf4vLr22gjmXvAdoG9L6dB9ijH2CPfoA9+v6A&#10;0mJyWF99KVML71RWdddTTuVVt97N8U325m9y/fIbgdONnkFaMfZ6roUMpqzGWL9bj+bVTHn5NC+9&#10;I0r3ZO4OjKnQu7gPc3fgBI6hJ4R56v9fB1vq1bxr8e0GmrfGOy3nyLecI580H1tgY553HkfVB0Ga&#10;e23M8+oafrqWn3ttzPPq2qWuVUpzr43Jq/9Nt/Ly6p0Ad3Cd/A6umUtvD+kTQx3arjpBe2W8unQP&#10;7J7yvbCkao+tyyvjLdNc1sdcfomk+TLZmOfV/aRvgzT32pjnjfdd4v2X3GtjnverrMe7QZp7bUze&#10;Otat1kvad2ezrLpno3s3uoej6aSqy+67myuruvP/se7BpXtySVWn/b94ZbxlTMcVab6MNua1I22L&#10;6Zp62l5tO7wyXju0bcwBad4OG/O8i+gJxfsYl1V4bczzfp/t8fvsZ9J8vjbmeXWdP13vz7025nl1&#10;TzHdW8y9NuZ553A8m8N2Jc29NuZ5v1U+tktzr415Xi1ruseRe23M8+rep46H0txrY5433geM9wNz&#10;r4153njPTffjzqyYr415XnvPO5+vjXleu0y518Y6sH/r+N2xfOygC1QspFfvjf/VNq7YwrC9x23e&#10;m7e9J53P28Y8rz2u5V4b87y27txrY55X4wh0LJPmXhuTd+q+RTERvvu10W/f9YGieKa4kC+bi0l8&#10;3XwSXzcXF5U2wEajG4vJYbo93UTZF+BFoy/i0XTSl0i/DK8EJgf9GemfBya16C9owy/Iy/XVkBfL&#10;x/jkcrnJfGl9Ml9aFxe7+lo5Ln2NepK+Tvp18t6AN+FXZX2T/DcCMV9xTad86Zu0U/or+DX8JjCp&#10;jSr/15T7DfwWfhe40OgFfPldnM/X38/n6+/nl/64Gf1jMTHEo57Hl+LPYzrqW+hbxQS+Gj+Br8aL&#10;8/hyvJgQ9M/laat/JvaXwLl8WV5MCPp2SGv6HDibL86Ls9i1xJl8eV6M5+vz4/n6/Hi+Pi/Gteg2&#10;pLchb1vYDnSmvD10CIzj7HgcZ8fjODsex9lxq+5CumPgjKAfJP1Bzq53hQ/BbrA77BEYxyjMcYyC&#10;a9XOpDsT6wJdA+PQ8YyMGx+0K+3uFlCe0q26F+m9A+MqdB/qrQ2MZ0SdGMeounGMqhvHqLpxjKob&#10;x6i6cYyqE+PhzKA9SfcKjGOU3ThG2YnxjLQT4xhtJ85gxJ3QyLvTSgMCX2IEnvgio/DEF+Dz8DlG&#10;5InPwqmMzBOnMDrvFEbnjWV03lhG541ldN5YRueJkxmhdzIj9MTfMUpPnMRIvZMYqSc+w2i9zzBa&#10;7zOM1hMnMmLvREbsiU8zak98ipF7n2LknhjD6L0xjN4TJzCC7wRG8IkxjOIbwyi+MYykG8MIujGM&#10;nBvDqLkxjJYbUzoGjoXj4Hg4IRD/foqpTweOZ67H04rjadnxtFQcR8uPY0mOYwnFsSzxsSy9OKZF&#10;P0f684FPsqY+yRoTR7MGj2ZtiqNYu0LjCzXOUOMNNe5Q4w81DvFI0LhEjU/UOEWNV9S4RY1f1DhG&#10;jWfUuMYm0DjHRmiAEaBxkPUwDDQ+UuMkNV5S4yY1flLjKDWeUv/hftAX+kBv6AU94UA4APaHHrAf&#10;7AvdoRb2gb1hL+gGXaELdIZOsAfsDrvBh2BX+CB0hF1gZ9gJdoQdoANsDx+A7WBb2Aa2hq2gBAW8&#10;XZzOEeB0jhKnl/4M/wH/Dn+Ct+CP8K/wB/g9/A5+C7+BX8Ob8Aa8Dq/BL+FVeBmegSfhMXgE5sGP&#10;4HvwDfg6/D3cA3fDHXAb3AI3wHVwLVwFV8JX4HKYCTNgClxanAZfgi8GLim+ULqk+Dx8Dj4buJS0&#10;uAymBP0s6c+SF1V5U0iLmH8qsVNDWtNTSIvLgubTyj8lMMXoVNLTYDoeMQNmwqyyziAmpodyYyk7&#10;lvRY8sZS7uTArOLvKH9yQHkzYDqo7LSgJ5emolOYntKiY2nLWNp/SuAS0uJipsUlQTU9tjQZj7iI&#10;+YhJxUnwmcCF6AUQ9UTSJ5bOh4nFpwPnFZ8qiYlBx5AeU5oA57boCaRPIE96fGBCcRzTx5G2emzI&#10;i/nHEju2dE5xDCQ9pnR2mLb6yZB3diH9JGWPDpxdHMU0I4jDdNKjqTPGz6WsmMD0BMq16lG0/2iQ&#10;HsUySRl5DBPh/OLjgYnoecXHIOnHqOPjkPTj1K/pXBX/aOA8dGLxEZB+lHqTfoT0h0Gq+IcD57Xo&#10;R/B/GJIeWZ7O9cO04Ug4oqyKH0mbpUeEdNQjyNO01Vguzft8PLFN0iPZBo5ke0h6BOkj2FaSHhnS&#10;k4grL+qRbFdHwOGBycVhbG+HkT6M+KGBi4pDmD6E/KiTWlTxQwIXohdA1ENDWtPnFweDVZU7uByX&#10;Hhw88k0iHet7t2rbc3Bo40XUIVRXpY4mbzSxqJOLZpZpdOAi0oq11WbKKj/pKNKjKN++XlyOX8w9&#10;wZhuorzSSUeSHsk+3hS4lPLikqBNIX0p80v5l5Xjl1Fe6UodxXFF+c2BKS06mvzmwNQWHc2xaDTH&#10;pVybyWsmZnUUeaPIS9oU0lNpx1TaL6YUjSAdybwbA8pT2urUooHyIwLTWrSB+kcEphMX04KOCOk4&#10;3RjyplGfmB40lUvaWn4GcTGd9syAttoU8mbQfsWiNlFG00lTfvTPpNwsYuLyCh1FXnPpy6zLLwcd&#10;hSovlZV3JL8RSRtJN5KXtCGkZ7HMYmbQFI/TM8r5M1hPYnqFDidvODFpfUhHrQ95M8hTrK3WMy/l&#10;R51VocNoTz1IhwZmBh1CegjLNzTw5aBpOulQ1sEQSDqE/oCmc1V8aIjZ+BWUuxKuICa+UtYr0ato&#10;j7gSrqB94iss21fa1eGUUVyq8rnWU1esR3Uq3VY1v/ryfJMOK11N2WvgamJC6Wton9VrmRbKT3p1&#10;eTrqEGJDiA2h/zSEb/ENDVzXosPIr4fh5I+AhrKOoM+laeXXwzCQV3WkugaXp5MOwTMUpEP4Np90&#10;cOD6YhBlBzGfgXBQ4NoKraOddcSSqlycvj7oAGd6APXWgXQA84p6Xbvanzr6M58BIO3P+ukH7Wnf&#10;ctxqX3x9qSfXfuT1ox1J+4a0pm8o50dVfh/ItQ/lKvNvoJx8bbUv61f50n4hHadVh/JjXTcG7c10&#10;b8r0CdwUNPpvCv6+vOe3D1jty/duNC3tF7ilRfvTJ+/Pt1v60z8fgNYFbgmq6QHkK9af95cMgKQD&#10;6NMPKN1JuTuD9kf7k6d4P+gbuAO9k+k7g/Yt3YXeDV+Fe+Desn6VNot7Mr2bZRV3wZ1Fr8Ad6O1F&#10;z8BtxYG07UDaeSDLcSDLdkDgphbdn+Xen3WV9ICQ1vQNlBHXk76+6BG4Ab0Rou4X0jcW0v2op1J5&#10;ZxDz3Y959oBce4TYLcRUplJVPvml+0J3qC1rd5ZL00mVX0te0ph/G9NC+bcV+4R01L1J78162ov/&#10;y96Q696sz5S/F+m9WM/dQGqnu/E/6Mb/pxv/n278z7pxbtet9A/wNcqJfyT9dfTr1Cf+Cb7BtPgm&#10;MfGtCu1KXtfSt4suge8UnUvfKToFvtuie5aUFv8M3yv2hD0C30f/BZL+oNi99AOmo+5e+iHTPyp2&#10;C9yH/rj4UOAnxa4l8dPig4HZRceSuL/YJfBAsXPpgWInSLpjaU6xA3QIzC22L80tGHUDDxbbwbaw&#10;DWwNWwXmFTWcE5cC84uiNJ901KKcL1X+28X84q+BecVfinnFn+E/4N83o38i9ic8ub5F3lvFguLf&#10;AgvRRcUf4V/hD4HFW6S/L/s8/X2xuFB+rr8j73fEkv42pBcX0t8Sk/4Gfr0Z/TXlUvw3IR2nf4Xn&#10;V8WS4s3A0uKNYinptvpGsax4PbC8RV8rlhe/DCwL+irpXwRWtKs/LxRbwTfCW/XneDQt/VlIR32F&#10;9CvM8530Zcq8TFnpS4HlxYtMvwTSFwLL0KVMLw36AuU0Ld0U0m11E56NYHUTbdR0UsU3krclugHP&#10;BjxS+dL08yFvRSF9vnioXd0QYg8Vz6HPUVb6LDxj9JniYaYfKZ6Gp+DJwEr00WI9JF1fPBampetC&#10;Oura4vFiTeCJYm0hHg+6JqSfIBbzrabyq4mtLlZRRqhsq6Z8T1fjUv476SrKqFTSOLc418fJjy33&#10;9TFa8yis3IyuZEkfgYcD61irYr3RJ8vTT7L2lW6rK1jjypcuD+m2upz/ygqwupz/1nL+i8sg12X8&#10;h5W3HI3ptrqMLWVpYEMbXULeErauxYHnjT5HvniWPPEMPA1PwZOwHtYRXxd0EbqIvIWBJ9GnOAqK&#10;p+EZeJajo3gOnucIKjbARthEnngBXqTsS/AyvMK0+Bn8HH4Br8Iv4TV8rxUPBl5H3yjmBt5EfwW/&#10;LuZwpJvDEW8OR8M5HCnncPSdw9F4DkfluYF/wyfegj+BjvrtHfn1y/AX5iv+StvE21CUFvDrsjBQ&#10;g25VWgS5LuLXaXFgG3RbiLokpLctSZfwa7YUpEv4dVsK0iX84i3h128Jv4J80Q52wi92Zl47Vyhv&#10;NGH+YkfYATrA9rRTMIYVpHG6A7+CO/BruEPQ+ZSdF9ieacFYV9ozD6Tzaec8SDov/PLaX9+t+WUW&#10;W0FN0DkhvRW/3mJr2IZ8sW3QNN2exnL6pRf61d8eUjtTu3dkecROsDPsQhtFR9Id2+g8pufR+/D0&#10;wRDrSP27EN+lQudR94OQVOU0HTX64vRO5O3I8u1YoXNp41w8UVVGvZvUw9meno9gPDE6J6Sjxh7Q&#10;DuTH8lYfYD5zAuo57UQ6qvJjb0oqbwdorT9O70DPK9Zr9X7Kzg7E+P2hrlTfzsxD7EL7hZZdaL2K&#10;XeFDrHexG/8DsTvswfYn9oRObL+iM3RhOxZdoRvsBXsHXRLSe7Hdp7x9yK+F7rAv+WI/6ME+I/Yv&#10;LQscUFrOGcZyzkxWBHqivaB36aFAH9J9SIu+0K/0cKA/d1XEAKhr0ZWkV3KmvZIz75WcgT8aGIwO&#10;YVoMhWFQT54YDiOYHtGiK7kq8GigER0JTTAKmrmbI0aTHh30Ma6GPsYV1scDh6KHlZ4IHI4eUVoF&#10;SVdxdXgVV7FXcRV7deCjpTVcAV/DFfQ1XDVfG/gEelRpXeBo9JNwDBwLx5XWB5Q+lvSx3GESx5Se&#10;Aqmmla9yT5ryySdVPeu4K7GOuxPruGOxFqTruJuxjjsc67jTsY67H+tBujZwEumTSLfVddw5WRtQ&#10;TGXlPTFo8sX4yeSNhVPgVMqIz5IWn4PPwxdYD+KLrB/xJTiN9XUa6/A01u1prGvBs/aBL5aVZ/G5&#10;G/ZocQaMg/FwJpwFZwPPkQd4vpx7/4+Xp6VPwKrAuczrXOYtJtAWcR5tPI/1ICayPsX5cAHrW1xY&#10;eho0zkRjU+zzwdW+VrWvVe1rVftauuJR7Wup71Xta1X7WtW+VrWvpf7W++trHc5Y6Dde5XvecNjH&#10;D++T972q9w+r9w+r9w+r9w/tfcN0H7F6/7B6/7B6/1D3Fqv3D6v3D7f8/mHe16qOgY9j46tj4Ktj&#10;4L2x72ksfHUMvMbBV8fA27Hwaex70vbHvqex8dUx8NUx8HG8fBr7njSNfU9aHQOv8e//t8fAq681&#10;cduiOA3u4AUA1efZq8+zV59nj8+1V59nrz7PXn2e/b/+eXa9R2US91fGg96j0hnVGLP7GY92P+Pd&#10;Zge2Q7flyQCxDWwNW/HEgKghXRM0Tm9NehtI5bcjnurZPoxdU/3ht455nQb/U/PUsh7J/BpBy7oT&#10;uprRuasZnStdFVjByGfxENMPtehq0qvJVzm1/VC89fBe61Bbrsc/E9SWfdD0POEwnikcxjOISYeG&#10;9HRGsokZRvU8oaajqrymPR1GmVifyirdqpqvlulq2jAV/rfbonWj7eIk0LrZHW3i+eGRgYtatIln&#10;iEdC0pHh+eDJ5Ok54VZVPD4zbDV+u/bz1P0p+O+ah5aljvp7gJZlO/QUnt8dG9C7DJTWuxNE/KZ1&#10;X8rUwjuV7UDd3SjXEVS33hm1gP2uxAs09f/UPDvBNrCQcboLiSm+IKS3K6lt9cQ0P/n1bsfZPG3z&#10;08Bf0L/C20Fnk57NOGvFVfdgyvaEd+vRvI6j/JGgeXVEtT0PgcGBGaSF8tpqLBe3bbsPqB1HU8+h&#10;0BHeb31qo5ZJ61Rt1HprKj+XLdXz2tJ83XplvP/7bMazz2Ys+2yeZtJ6jKrpP4U67f99c2VVt9Zj&#10;Y7mdOgY10K4GnhcfAUlHhLwp5CkW41a1HFp39fBe61Bb5Lfb0Is8gfAiTyBIXwjpqOkZHuXn29C7&#10;8XjLvZEnJ/T0xAaO4bk+T158wkKxGFf5fLnfSx3e/zc+V65n8fUsuZ4xb1XN0/5/N1fWq5uvBJbf&#10;s3FOG1V+Xvfmynp169ng/jyD3S+g54WVjs8M53Vvrqzqzvef9JyUVdXZg22mE2gfs7H0bJVXl97F&#10;cURA7+LQ+zkuCMtu6/LKqC7tK3Wg/boDuoYx06sDx7XRNYyVViyp2pq27y3xee2Pz9ynZ++j5uvC&#10;K6O6amnzbuX263228X0iFwZVHd3I6wh5TN468rWOtOz6TdnEPqBtfiP7hDRNS1WX3U5TzCvbgbrT&#10;fFW3fn+W8xyS9/uTnq1SPD1b5bWtD8+e9warfXjuXNN522yZ5EllvXUW32VyYXinSb7ObEze9D/X&#10;cuk3rifPQh8ISQ/keWhNS3sGrg/tG6yy8G49mpfKaz1qXtofNE5/beD4oJpWe+127pXx2q3f1kGB&#10;GUHTdPrNlapu2+5UZhC/w/Kmaevx2v1SOOYv5pivY//iQtN5u70yXrv1PH8v8LQ3z50rP2+3VzbV&#10;kTyaVy3reLfy+tb+ovfQqH8oVZ1pm85j3jIP4r0Wg3jfhdV8mW0slVVddcxb/9O0X+qYdng4vkU9&#10;PLxzKB7rVKfdLzdXVnU3U6/+p6pb78/uWTqz1JP3HSY9MKTPKknj+/0Ui3HNqxFPHWyp11u/evb4&#10;NZDm69fGPO9G+gobQJp7bczz6v1eJ7EOpbnXxuTVstr/RXpPh96j0fpejvj+DtVl/xebK6u68/17&#10;Dcuyhn3DqurU/DuBjgE2lsp67dTxWc9A6/hstb1juS2TPCrbgXam7V7bjI7l6it6x3K9kyj2I6fy&#10;Dh4xpfCWU+9NSe9FkWo6X06vjOqqZf67gdqi/VD9yPjMd+V2YGOe9/fhPaWTSlLNPy2n6rUxbxn6&#10;0hfqA1bzZbCxVFZ1HUn92o+0DOpfD6SegwLXtFHlD6S/dRBI07RU8zoUbz281zq8dZLuT0vzdWJj&#10;nncoxzu9R0iae23M8+q3If6/4m+D/V/YmLw9WWbFtf60T6R32cV33E0I0/n/wivjbdt6H6K3bevd&#10;ieldifEdipe627bOUQeH81Sdq84M56x5W7wy3jrRO2D6gDRfnzYmbx3rwR6n7DxSe5Kqrr6Ur4Xt&#10;YHNlvfWd3iFkNV9GG0vvHfKW8VTey3Yq72uT5stoY573Ua7CrQRp7rUxz6v3A+o9gtLca2Pe8tt9&#10;Mu2b+fJ7Zbx26B1U6V1UeTtsTN46/lf2f5yOL33Y53R8Sap81WX/x5sr67Urvf9KmrfLxjxvI9fV&#10;GvltleZeG/P2v4/w//D2v4+Sr5je+xjfIXlu2P9qWSf290DnqFpWaT5vG1O78+PIMn5dlwbWBtW0&#10;6tA67wQ61nhlvHWgcrp6nOqwxzMb87zqV6T+Rb4MNuZ5e/H/6oVfmnttzPPq3X4NIM29NuZ59c4O&#10;vatDmnttTN58vcdlvaa8zFFVh13vXhlv+9G5n7f96J1liuk8ML3DzGtL39K5pT5gNW+LjaWy3jrp&#10;zW92b7ZDab5ObMzzpn6UNPfamLcM6f1uVvNlsLF47eZad39K7Zfm7bAxbxlG0QdM77TMvTbmeRvp&#10;nzeANPfamOedz9n3PJDmXhvzvPG4pflWnhvYmOfVe+3itlW579mYt93qvpK33aZ7TU/w9ppVgYfC&#10;/6mOY5H9LYjXDf13WGod2N+CzZX1lusQjruHcNyV5uvTxuTN9+14zLkhHI96cT0kHZfsvu2V8eoa&#10;xTnwKN51a1XtsXXZWCqruppZX4NBfUadu3rvedX7X3XNPr3vNanm0YinDrbU663PT/BuZl2Llebr&#10;08Y8r95XmN5nmHttzPO2vh/w7or52pi8+f9R79rJ37mTr3uvjNeOPuG4eA3LUXlctDHPm/oB0nz5&#10;bczz6v2tun8qzb025nkf4vdcd3qludfGPK/eI6q+nDT32pjn7cE3FPYDae61MXnTfqBtfGu21bg+&#10;zgn9prS+asnfDby46sj/7+m931bVjjQv9YlsTO8I17S3LOk96tJ8WWzMa0c/zin70c+1mrfDxlJZ&#10;rx3pfa7SvB025rUjXd/VuzDTdd68HV4Zrx16N/NwkObtsDHPO5zz0eEcr6S518a8ZdB7xBaD1XwZ&#10;bCyV9dpxFPuh3iEvzdthY55X4ws03iCNM7B9ZBvzvANLZ/DViXFwRsV+YWOe91DeKX8o732X5m22&#10;MXnz/WETay1eW2vVfN15Zby6FrE1Lwz0D6rpvC6vjLdM+v5LF5Dmy2RjntdeX8m9NuZ59Y7o9K7o&#10;3GtjnrdPKb6zVpp7bczz6n3D6lNJc6+NeV71o1J/KvfamLz5/38I+2oci9CqqsMeD70yXjv0vmT1&#10;F6V5O2zM8+7J/3kPkOZeG/O8A/jdTedTudfGPG88b4jvks69NiZvPb8N6nfq90j3vdJ9ud4sr+7L&#10;JU35UtU5mLJa7+/Wo3nl/6dmzj3yd/Orbvt/8sp4y6xtUdfh2ttOU6wD7UjHMC2zrpWP5rfO69fr&#10;mwyK6VsJ6R6jN+/0HkBpvr5tzPPa3+Xca2OedyD/i4NAmnttzPPG8RXL+YWpvK9jY55XfVvdr5Pm&#10;87UxedP/MvV3Wq+J6r3Z8ZppLf+D3WBryOPe/ON1ar0bv71r2DHmee01v7ztNuZ547cX4rcVcq+N&#10;ed5071Cae23M89r+du61Mc+b3ocvzb025nm1/advk+ReG/O86V67NPfamOe191xzr415Xrvd514b&#10;87zqw+/HvVZp7rUxz2vfrZ97bczztr5Vd1XFurIxz/sSfR3dl5fm87UxefPj7zB+J+NY1VZVHWmf&#10;1XmDV8Zrh/pbaTxK3g4b87x2XGzutTHPa9dt7rUxzzuK7bsJpLnXxjxv+l2U5l4b87zpOw/S3Gtj&#10;nlff7OvDNirNvTbmebuVbuVtoLfyNtBbK+ZrY/LW8b/XdqDjtu4/pXGJnqod6kPUwjuV9doV34us&#10;c53nKtplY5639ffine+/qX36ndEy6f6xvj+UvkOUr0sb8+Zrv8mTe23M8+o7Jbp3Ls29NuZ57b2F&#10;3Gtjnjdda5PmXhvzvLqO3CtcJ/evMaeY59W4FY1TkebztTF582OU+sD2OrimVYc9RnllvHak9zBL&#10;83bYmOfVuDe9O1yae23M89p7t7nXxjzvoVxPPZTjkzT32pjn1XcF3gBp7rUxz5v2C2nutTHPq3FB&#10;r/N70N6YoRTzvOl6jTSfr415Xr11PL19PPfamOe132/JvTbmeeP79vUG/Ccq2mxjnjeN35Lm87Ux&#10;z2vHGeVeG/O8XUtncS3iLK5FnFUxXxvzvPaaUT5fG/O8eqZez85Lc6+Ned5u5fZKc6+NyZsfR1rv&#10;Leqatr6RVHkc8cp47XiKaxNPcZVZmrfDxuRNx6l0/tP6PUx9QzNeU0y/S1vzm5THvfnH6wLx/nM+&#10;fxvzvA1ci9RvuDT32pjn1XcvngVp7rUx7xxb49W8c+z4XY84Bk5jyTXtzbuW/aOW/7s0n7eNed40&#10;rkiae23M8+r7m2nMUu61Mc+r7xjG+1WV69rGPK+9tpTP18Y871C2q/isTeU1axuTN99P0nhFq5p/&#10;2o51TmBj6TjjtWNv/lfxO9aV/zMb87w6FqR3beTLb2OeN94T1Dcbp1T8v23M8z7JPr0epPl8bczz&#10;7kufXN/kluZeG/O89vtmudfGPO+mYnJJ372X5l4b87z6Znj6dnjutTHPq2/mDeI4Ks29NuZ5NfJm&#10;Dfu6NPfamOfVcWpEOI5V7lc25nntd+3y+dqY59WYnZ4gzb025nn7luI34aS518Y87yHcA9G3Y6W5&#10;18Y8r67TpW/s5V4b87zp3o0099qY5019PGnutTHPm76nIs29NuZ5D+B/o/t+0txrY55X14f0DUhp&#10;7rUxz5u+TSnNvTbm/Taqbu+3UftWmm/an7x5ayx9fCaosp9vY553S56fSP2UdP6cvh8szZfZxrz5&#10;pmdHpbnXxjyvnk/RPS9p7rUxz6tnjvWMsTT32pjn1XN26Rm63Gtjnlf7oMbWSHOvjXneen7P67lX&#10;Is29NuZ5+4Zxp1fR372qwmtjnrdgjN3bvP9Zms/XxjyvfbY999qY563n2F5PH1Wae23M8+oby2ns&#10;Xe61Mc9r+1W518Y8b1eOkV1AmnttzPPqvDaNVci9NuZ5bV8s99qY57X7aO61MXnzfuICzqLmg1XV&#10;YfuJNpbKeu1Iz6y2Nx5Yz7Mq5nnTN32l+TLYmOdN30uV5l4b87wav6z9J43jTvcUdV3Rxjzv+7mW&#10;1vp9o6aK7czGvPlqvIa+ad3eWI4U87xb0uZ8WzmOcSfHgtV8W7GxVNZrRxyXvTb0HvP/mY15XvXN&#10;a8t99NxrY55X10o6gzT32pjnbf2O2o4VXhvzvK/Rp3+Nvr00n6+Ned70myHNvTYmb/4/O4x73npO&#10;2arqsPu3jaWyfjtav69e2Y7WmLyp/nS9RPefdM6a7lPJn/ohW7Ov5XFv/hovod9taT5/G/O88V7O&#10;9WEcRO61Mc+7B+e/Gv8hzb025nnj2AuNTa/si9qY57W/r/l8bczz9uMb8XGM3hUV68rGPG8D20sD&#10;/SppPl8b87x2PE7utTHPq2+wPsM1KWnutTHPa++f514b87wDS6eXDgJp7rUxzxuPxTM2cyyOMc+r&#10;96ntxTYlzedrY57X9jVzr415XjtmL/famOe134TPvTbmeXUNbSRIc6+Ned4F/BovYIuW5l4b87wj&#10;eMYmjcPPvTbmee22k3ttzPPa+3i518Y8r/3eeO61Mc+bzm2kudfGPG8d22Mdv43S3GtjnndL+hbp&#10;2J/OQXWffhTHm/bu4aeYN9/0Xipp3mYb87zdS7cV+j69NPfamOdt/VZs5fUNG/O8W/LukHxdqY/T&#10;nfMTaWWbW2PefOu5ljoMpLnXxjxvU7jPfgn77yUVXhvzvHuX7uCrpXfCHRVeG/O8CzjjXsAvqDRv&#10;s4153mGhnzyLZZ5VMV8b87yfKJ1dxGdEzq7w2pjntd/JzdtsY57XnnfkXhvzvLYvk3ttzPP2K93M&#10;0fVmjrI3VyyvjXle24fN52tjnrcrx5ouIM29NuZ5+zEmvR/7gjT32pjnbeA8Ss9gSnOvjXnedC9J&#10;mnttzPN2Ky+rNPfamOe148tzr4153ni/X9fM2hsLEGOeV2On0/Oc+XxtzPOm57aludfGPK++Ez2X&#10;7xhKc6+NeV573z332pjntf2+3GtjnlfPESxiT0rPGNhrCjbmeUdxrUzPy0nz+dqY59V91/iOqPh+&#10;TDtfG/O8+7IP6d6WNJ+vjbXn1b2n9rwp5nl1D1DXqKT5fG3M89p7RLnXxjyv/W5E7rUxz1vP2F+9&#10;I0yae23M876fffAw7hsdxv0jaT5fG/Pm+xjXfx8Fae61Mc/bwLX9Bs7dpbnXxjzvEfTJjuB/K829&#10;NuZ543ejJ4TvR+deG/O86RvU0txrY/Jez0vlZsIvf/7o2/fWFMXomhWl0TUPlZphSzT5rDZTV3PN&#10;clCdSsfp0SFP+cvIXxa0uWYpaaE86RLyxeLSqMCiUlPNotJISDqS/MbAklIDZRtIj4Ckw0kPJ78+&#10;sLQ0jHqHBpaUhpA3hPRgaE8HERsIB0FdYBm6nOnl5Ec9iGUaGHioNIh1NqjmYep8uI0qf2BgBd5Y&#10;3lPVq3xpmo+0jnUyAPoHlpf6kdcfcu2Pt19AsWUh3pdyfQIrSn2J9QkoT+nlpd7Qy2jP8rSnPanz&#10;QDggsLRF92fd7E+etEdgSWk/1u++gcWl7vwfupOW1sI+gUVGF5KO03sT2zukFwXdi/ReIW9xUE13&#10;g67QJbCwRTvXLCx1Ji/qgqCdyOsU8ha52om6O4OnnWjznmC1E8u3J3jaiXWgfGln6PIu1fo6sf47&#10;8b/pHHgIfRgeoa5HWrRLzUqWXzzKuhArg+5VnlZ+15rHyBOPs97EE6xPscroata7WANryV8bVNO1&#10;IS/m15LfHaS1NetIi/Utum9Ir+f/LZ7kfy+egqfZHp4OGqefDPHuxLsTj7qeOtczX7GONgi1xep6&#10;pp8k/uR71n2Y3z60pTbwDOlnSItn31G7U6Z7zXOUe87V7jXPk7+BZdvAsoqN7WqPENvIelGZttqj&#10;ZhP7kHjB0RfL+a16QM2L7IMvQFT54vSmoAcyfSCxntALehvtXfNSmJb2Cum2qvLKb097ln25qrzm&#10;p3yraseB5Hka26+YeLlFe4b0y9SjPPEK6VcqVHHlS3sFXmmjvcv50t6U6xN42dW+xPpB0v7l6X54&#10;+4NVlVO8f83Pgg4gPYB00jrSdeRJDwq8gr4Mr/B7IJR+OehAlv2ggPJeIi9OS1XO6qBy3Oog1u9A&#10;sDqI//9ASDqQbWsg29ygwAbSG0iLjSFf8UGhjMpFn6blH1yelg5mPtIhgU3oRmirQ0Oe8jfwmys2&#10;lvV59DmIOoT0EPavwTCorJoeClLFbflhTA/DWw/SYdRdD54OY54pX+VVztfn6Cc8R0x1i2dJC+W1&#10;6nDSKjcCpMOpcwQ0BJ6jLyKepY8inoGnmRZPkX6qRZvK0yM5njWBdCTHv6bAOtJifdAm0k0cD5s4&#10;Ho+C5sBq0kJ5q4ml6VXl/KjN5DdzvJeqXJxeQ98q1bOW9FryW7WZ+Y0OKE9lV8MqeIJy4nHS4jF4&#10;FFbCI+SLh9+1jqas+petuiL0VcfzMO4pMIa+aOoDVfta1b5W3ueyfaZqX6va1/L6XF4fK/W5qn2t&#10;al8r9sWqfa1qX+tvs681mBeH9IQPMwZpNNcbtuR6X7o+mHxW03W+/2/X/XS9dBXrainoeumAsN7m&#10;sN4egPuDNpNuDmlNzyY9m753q46q+Sn9dfET+vfixxXaSF4jsQZI2oCnMTAbvR+PeKBCm8hrqpkD&#10;c5nv3BZtLk+PItYMo0HXhh9lGRbC//Vl0f9mEssxHvS/6YzuynrflXW2K+txV9bprjX3lT4Y+FGp&#10;Y424D35c2iXwE/SnMBvud/QByj6AX9xPXWJ2WIcTmddp8D81Ty3rW8zvDdCyDkebOBcfGdiEboSk&#10;G0g/D/H8NGlj+bxV2sh5cUNA57IbwvTIsjZSl+LShoDKKr2Bc1+hc+ANnAuLjaRjOekI2pBrA3kN&#10;tNNqI3mN5EXV/DQdNS7HC2zHL4R1/QeW9VX4W1nmcI+G5Z0J+l/r23iH1MwrHRx4kP34QdJRR7OP&#10;a7o5MDfoKNJNMDIwj/Q8jgvziM2jbPs6umZ+iMf5zA/z03x1zLiaNkyF/+22aN08TTt0DNO6OQgd&#10;xnYyjO1H137iNadNFaprVUMh1+h7gZh4MWi8xvUiZV/iGpXQtS/py0F1DS5NDwl5MT+Vlyp/KCQd&#10;St4wkMb5JFXb43a+jmV5CP6/LJP+V6ewPMeB/lcfQkdxjWwU18eSNpFuIq+J62eeqpzyPdV2eRJ1&#10;Hg3/1XWr7ar3UFDbd0H34r5SN+gaWNBGu5Bn703pXpXKqbx8auvHqKMZ3m9datuR1NMIapu+0dHM&#10;vqv9WzoKmjIdVbMg5EubA/NDm7R89fBe6/DWUxfa0TnwYDs6v5wv1T27OC1fvp7eT13eeurKPLpy&#10;XOwC7anmqXJJ1Sa7nt5LHWpLHeu5B+h/pvcNjeZ6b7zuGlXXYZtD3vqwHvpSphbeqazq7km5bqC6&#10;t0Eb+V1oZBmtajk0/07QXhmvnQ30e0ZA0hH0hxoC91e0M5VJasuq7lrmvRuonVuh6d6uVO3TMnSE&#10;POa1K/aj7+N3Tn1ncV9QTasuu/42V1Z1NzPPwaB26T3cQ2t+yHH6Bxy/xQ8rVHHlSzWvRjx1sKVe&#10;zTv/38V7VT8r36uKmv/vvDLe+m1inYwEab5+bczz6vxB5w3S3Gtj3jKMDNvfXOat7TBqvgw2lsp4&#10;7Uh9GWneDhvzvMPZruKYkMrty8Y87yi8GncizedrY55Xx1/1u6S518bkzf//6d6c1Xzd2Vi6v+e3&#10;I54jpL603b/S+YPU89p55MtgY543nl/dxzlV3BftfG3MW/4RbKsj8FnNl9/GUlnVVc8+qP1e+/H2&#10;6LDyPppU+/QwkGrfVb7q1r6v/8O79XjLbO/h5evLxjyv/ofpXm3utTHf+z2834fvVWxryksxz9uJ&#10;399ObKPSfL425nkP5lxY1zukudfGPO9g1vtgzseludfGPG8a0yTNvTbmedN4KWnutTHP20Q/TscD&#10;ae61Mc87lHv/Q0Cae23M88Y+8lPM9+kKr4153pG0dSRtlubztTHP28T5ks7FpbnXxtrzNrFNt+dN&#10;Mc+b7stL8/namOfVtY507SP32pi8+XHX9t9Tf1512D6TV8Zrh10/eTtszPPa89Tca2OeN41BkOZe&#10;G/O9cTvR9lLpbY153vRbJ829NuZ54zmxzpdfqvDamOe1fYh8vjbmedN4SWnutTHPa7el3GtjnlfX&#10;z9I4ktxrY55X14bTteLca2Py1vF7pm1Xv4Xh/aZc62zgWK3ryrmqLv1u1sI7lVXd+b5jl9nuf3bf&#10;8cp4y2j3sXwZbczzpjE00txrY543/t5p7Gh7v4Ux5nnjmJk4diafr415Xo1fTeNVc6+N+V61SWNg&#10;K4/vyksxz2vHuObztTHPq7HCPdlvpLnXxjxvV/ob8Ry6sm9sY57XjhHN52tjnteuy9xrY57XjuvN&#10;vTbmee24ldxrY763dTxypbc15nl1zT5dm8+9NuZ5tT2mcdS518Y8r12XudfGPK8dY517bczz2vHS&#10;udfGPG9cJo0Jr/ztszHf+5/snWmMVtd5x+9LsIOsqqKS1VqRP5Aqqho1H6hkKfmQKnyIsU0MzALM&#10;jilgm2EZhoEZmH3YMWDMbgNeWGzHZjFmm/WdldiOjadrmibporZxWydxGidxmrRN6/7+z3nPzJk7&#10;B2yiOGqVQfrpf855znPuWe4998y9577oOnP9lT6u70NpzDesV9o3tMV8w75M+4a2uK/W/Xr2Nn6u&#10;U5q3xX0//Hz1Lg873wLdg37KQ53X+CbuVfD6Kr9H84qxK/kKv0tz1diZDPGt0RC/6RDTQbPtTKQD&#10;0G88kvTx/8X04SPtN7YTFjuSXmN7kiWezWxLeqDb2IpuSbqMzSPayXeSHcampJ3vgNr5HuiK0ZZc&#10;5ndJLhmtyUW+K77A92sX+H7tZaMJbSQuGkb0IuGLfBd0ke+CLhnrKUfUQe2IXiHczvdO7SO6lnAN&#10;rBnRDsId/P9uHXyv25GpSjpB6uPSdqMKXUW9V5m2Z1YSXknY6ZXMCsIr8HPanllOvJK4WGbaSbiT&#10;8Kg+TB+JZVA5RrtJ68YmdXaFXX6fntYe83F+PeYrn4cYH/EwLINKWG6aJZwlzWsveXqJO30IfRAe&#10;wi4eHFGf3ke67NI+7F6dfWnOfyl+Yglxsdi0j3Af6U4Xc46JP4ZFnIeLTH18VB/AJpTnAc5ZsZDz&#10;WlSYKj5I2KvSXbwcH1FG2aJ8nMru0itGtA//fpD2Ye/DtxekfZlSwqJkjGZJy1paianiyhem92aK&#10;8S8mvZh0UcKYiFLGTJQx7qLc1Mel3aT1GBURXYh9IelOu+mjLug0Fpp2EO7A3kGbOiinE6SKt1ua&#10;S28fSS8jvQy7KCV/6RhVuuxXjHKuP1FheonwJdIvG6XkESUj2k64nfZLlX4ZLhmlXN+lhJ1eQF8G&#10;r+cJn6fMl0B6nuO8DNKXjArTc4TPGmXJGfKdNkqTFznGixxX+gJ8mfKeh+fgWaMkOUX6KcJeT1rY&#10;xU+arSQ5SRknwOuJTJHFj5P2jFGUHCfteGYB8QXJ0/CUUZQ8SfoxY4HpUdKPGPNNn8jFpY8b89F5&#10;yWGjEC1IDhn5ycGMKBjRA4QPZAqT/bDPKEDzk71GXvJYRsw13UN4D+E9mTmmjxJ+lDTpbmNOTvMC&#10;zSesPEJhUUC4wNTFlT8/2WUonEdYzE12GnNympc8QvojpO0wXHyHpeWRJvJNXb78XP58/BV2upNj&#10;7zIKOVYhdREFtKmAdhbQ9kKYRz+I+YTFvJQuwCbm03fCx4tIKyZebLqP8d/H+bDXKKN8Uc6xyjmm&#10;KDPdTXiXUUFdRTn1Lact5cl2oyLZRvpW2GKUJ5tJ34z/ZsreZJSh5clGkG4iX1o3WppL9/mkGymn&#10;DVqNcrSCeMUYbWUuUHqLsXBEm0lvZq5oAa8tzL2tEKrsioeq/M25fC3M660QagvzveLNuXT5K7/i&#10;Tbn0sbqIdCG7z/sAYVc3qbNLFyaN0JDTRmwN4LUB/wbKkTZa2MUbLU3pi82ueCNhr00WXkz5Shuv&#10;jdzTlC7/+pzqOPWwwVgc6BLCS5P1xoNJHffPOsLSWuMh9GFYRpqoJK9YTliswCZWJutgrbEiqSGt&#10;JheX1rBeqWE9s8ZYTXg1YVENa6AmqTbW8rWzqMnpOtMqS1ubSKtYS1WxlvK6ivAq1lyrWHutYh1W&#10;ZdTjV0+Z9ZQtGgg3kCYaCYsm0puoy3hdm0v3WsM6cA1UG02UIVxcqniVobBoIa9ohTbiYmNOW8nb&#10;SthpFflWGc3JSnxXgNcVpCvutJX0VsKjuoJyV1Cu1+UW9nHlbUmWG81JJeVU4lvJGriStXEla+VK&#10;1tCVrLUrWaNX8vtulfxGRiW/QVmZOQSPwxF4Ep6G4/AsPA/n4CL0whswDF+Hb8K34W34DnwXvgfv&#10;wPfhB/Au/BB+BD+G9+An8O/wM/gP+E/4L/g5/Df8D7wPCb9wloGPwWS4BW6Fj8MUfkFlCr/iMIVf&#10;gZjCL5NM4VegpmRWQzWsgRpYC+ugFupgPWyAemiARmiCZmiBVmiDjbAJNsMW2ArbYDvshF2wGx6F&#10;PfAY7IV9sB8OwEE4BIfhcXgCjsBROAZPwlPwNDwDx+EEnIRT8Cw8B8/Dl+EFeBFOwxk4C+fgJTgP&#10;L8MFuAiX4DJcgXbogE7ogm7ogSz0Qh/0wwAMwhBcha/AK/AqvAZfhdfhDbgGb8Kw8XH0VrgFJsPH&#10;YBJkIIH3k2HGdJixHWaMhxnrYcZ8mLEf5hwYzvwUfgLvwY/hR/BDeBd+AP8G34d34HvwXfgOvA3/&#10;Cv8C/wxvwbfhn+Af4R/g7+Hv4G/hb+Bb8E34Bvw1fB3+Cr4Gfwl/AX8OfwZ/Cn8Cw/AmXIM34HV4&#10;DV6FV+AqDMEA9EMf9EIWeqAbuqATOqAdrsBluAQX4QKch7NwBk7Di/A8PAfPwkk4AcfhGXgKjsIR&#10;eAIeh8NwCA7AftiXvGnsTa7xe7/XuOavce2/Aa8bjyZfzf09r2cQ4bd8E2utibVWeo3l4xNrLbfm&#10;mlhrTay1JtZaE2utibXWxFrrZtdaB29Nkh1wIjPxXmXivYp77+Lfr0y8V9E7lYn3KhPvVfRuZeK9&#10;yq/ivYr2CjzJvWgv6H3/YvaSbeUdxlbedWwxCnKax3uCPMJON+V0M+9RNsFGI49wHmGRP0bbSGsj&#10;Tdpqmm/aQlhxaQs2aTM0GQVoIfFC0ybqpbi00cjnGbgoMG0k3EgZDVAfaD112wBeN2DbQN4N+NVD&#10;Wus5Rj3va+p5L9MAjcYCjltEXYpGtIVwC+9p0tpKWptRRB+IBfSLmE8finn0oyiknwtNt1APhV3f&#10;O9WzmScYl90wMS4aq/8b46Jr5mdcJ++Arhl94zzEO4tBo9Z0gPAA7y1C7Setn/cbA0YNuoa8ohpW&#10;ExfV5BGroYp392K1ae+YeDXv9MVq0yzhLGVlea+Spfwsx+oxagnXkqeWMkQd5QrVTdRx7DrqP6pD&#10;pA+CVO3yqvPxPdr6Nvy6tFljPYXr7+e5sf4jtJFrucGYb3OEmysKmUeE5pN83p9pfnG6njTF63Jx&#10;aR1ptUYh4ULso7qeuSGMy15HWh1zx/V0Pbb11EmqfF7rSHN+Tmux1ZK2zigiXIRdyHcBdRZFtKuI&#10;NhbRVrHAfhd5Mv2g8/7XtQ90LlTT/qWg6/530H3cV/axn2FfZjbcz31UKDx7jD6Wi+8lr+zSx4y5&#10;hEUe5OMn8mCu9flKjrEIPupjqW3+WGrbb3PMdsa+nbG/AlIfl14xitlHU8zeGVHCPppikLr9NErT&#10;Phu3D6fYfOSreWQZ5ZfDR3mc2Hhd5X3oVfYTXuXdqNchC29jnhPbmfu2R3UI30GQKp/TRyhH7Bg3&#10;Xh/lsdS2GfTfXaDx0jes3dwLurlHdBmr2T8lqomL1abdhJVPY/B5fKbDzfrq2Ovw0xjq2HegA5zT&#10;/cYcdC73GZHHfScPzUdFwYhmLezisitvv+F8VUY/14fKVNmqbzXH0bX3qzie2jidY30K1EZ9X9HH&#10;+dGX2UobxDbwe1W3Wf0+Q55p8EF5Vfa95FP/q2x9x9/D/N7DPC/ttrDTbubrLpAq3avyqU++iO/n&#10;4Bct4zbqcif+U0F1YYqnz7cnvMK18tV+9fctMEC6bNqnO2Bst/8nsxjb/SD/30K1v7AbvHYR7mJO&#10;CLWTNO3vU7pXtx/R+alt8yjrXvhllal+T9e1i30sXexz6QSp4p2W5rSTvS1d4LWLfS6KOz+n6br+&#10;MspUXWfQ9rtA/apr9BhjfhSOGPMJa/+eU6UrLlU+1Unn13S4Wd/YsQc53wc57wcMhbcRHlWdG5o3&#10;lZ4+9s346tiqs847tVvXUift6oD2nHZwL1Jc6TrWZ8gzDT4o722UnT7XT3P+xc71M6TLpn2c2s+p&#10;eKxubv1dxVygdbjTrIXdHBvWLcyTzhur257r1M3tASxlD6BwewJj/keZY2NtO8Y8cwyb7EctXGht&#10;+336UP2jftf1fpn9RJfZWxSq+jucE0KbzxvrJ833WZvf3BynuU5xpafH8EZ5VbauCdVV9ZyC+n10&#10;2v+mvXb1hsJisZU/nXyq94fJf1vkPDnDfBXry7Oky6bz46xREj1P+jhne8FrL+sgH0+33+fxGuaN&#10;9a23S7OG9nmrfLfWGnsOuuPG8qrsafTR7aC+1e95nGNNdxakqqe/ftK22LhoT+E69haui6hsKm86&#10;x/Dj8kH5dQyNe3iO7mau2wWhqlyVeQfoPA5tPm+srdqzP8AYStNtDW2x86P1OudHG+W1YZO91cLx&#10;ecTtzdf4ubGT9ljY9Xs4hmEeP94+r9o1nTar/X7+1P7+TkN78Mfu91c7w7JvlDdW9iHWaQeNOWNU&#10;6emyb5Q3Nh7au+n3cKbHI7TFfE/T327+Lhk3lqFNvulzSvcX/b0Tqo4fnlOhzeeN1WMj9dD4S9Nt&#10;CG3y9eVr3CYzfh1cv/pmocNw1/I00m+HmD12Xh5i7Rybtw6TLtsh1tiHjdnReUvnr85b7etuA69K&#10;T4/vjfLG+tl/3xF+75Hu51ieWDu1Foi1U2tn2ToZzy5jvrXT96Of57Tm0xpPmh6n0BYbY91vNuTu&#10;O2nf0Bbzdd+V1fP384Zxxw1tMV9/fkvTxw1tMd/9XJ96xiBN+4Y2+aavD/9cMlSV4c9fzbmhTc8w&#10;FY/Vo5/1ov6ukqbrEdpivt22Fl/F3xqrxvmGtpivxsvtlV80zje0xdo/xPGGaM8gSBVPtz+WJ1YP&#10;ffdzEqTp9oe2mG8X9z2d39K0b2iL+WpM/PPktG9oi/n2My/1gTTtG9pivi9R33MgTfuGtphvJ+vF&#10;TtoqTfuGtrivvonU33mVEd9RW8w3y/j2gDR93NAmX38N+Dlcfwv00Nc9qMLy93OP5vC0XWX4+7HK&#10;YKsIdXb3It0POsGpeybrr80b5Yu1yT+v8c9WtKaaClrXhbaY7076X99ASdP9Edrk6+untmheOMjz&#10;0QPGbFPFVYbvt+vlidXDnQua28ef/6EtVg89m9CaKdR0PUKbzxsrq5/zQvNbqOmyQpvPG2vTKep0&#10;irpJ030b2mL18N82hZquR2jz303FyvJ1DDVdVmjz7Yu1Se+v9LevNN2m0BbzdWsDfTM6fk0e2mK+&#10;4TfI6eOGtphvWK+0b2iL+7q/vTRHjvcdtcV8w/tK2je0xXz7+a5L3zpL076hLebbzrdV7axBpGnf&#10;0Bbz1TP/CyBN+4a2mO9+5hF9OypN+4a2mG/4fWDaN7TFfA/wrPkAz52lad/QJt93mbfeAv0/8J9F&#10;Z09qztxvNGW+NEk0ZmYZDab3Eb6X9HtgJvlmTmqBVmiDjbAJ2ybyOL1n0mbCYkvmPphlbEY3wUZo&#10;I70tqrModxblf8lw9VL9ZhlNN9T7Uvnkp764TBtfgE//P2mr6vxF6vo50HPwX6TtGmf569772mCb&#10;/Q7hkuTuZEkyk70XM02XJPeYLiW+1Gx327lzFz66z+l3CD+Mj451L3k/DzqW6lzKOVMGXstzcWn5&#10;pAZwWkbY50u32/t6/TBlqC7TOf6ncnXRM9QkKYNy/p4SZabubZ2bg/365IPyqmz1i9YWaqfu7WGZ&#10;vmy1Q8e/A66XR2VNw347qCytU5y/nt+OvzeENvnOIL/GSb56Hh6rh3xibVf9NFbT4WZ9r19v17cq&#10;W/0zFUbb5Gy/N8OlT8amf384I0l+w0JJ8kl0CiwGpWXgflgK7+f+9UxKkk+Aj/cSvhM+nZwml//X&#10;9gUf4tfig/Boahj6XSI6nsqcid4JU+Hu2TP/YNKM0fr9Jmm3g/5NBYX/VwAAAAD//wMAUEsBAi0A&#10;FAAGAAgAAAAhAKbmUfsMAQAAFQIAABMAAAAAAAAAAAAAAAAAAAAAAFtDb250ZW50X1R5cGVzXS54&#10;bWxQSwECLQAUAAYACAAAACEAOP0h/9YAAACUAQAACwAAAAAAAAAAAAAAAAA9AQAAX3JlbHMvLnJl&#10;bHNQSwECLQAUAAYACAAAACEAj1pEUswEAACYGgAADgAAAAAAAAAAAAAAAAA8AgAAZHJzL2Uyb0Rv&#10;Yy54bWxQSwECLQAUAAYACAAAACEAjiIJQroAAAAhAQAAGQAAAAAAAAAAAAAAAAA0BwAAZHJzL19y&#10;ZWxzL2Uyb0RvYy54bWwucmVsc1BLAQItABQABgAIAAAAIQBb3c444QAAAA0BAAAPAAAAAAAAAAAA&#10;AAAAACUIAABkcnMvZG93bnJldi54bWxQSwECLQAUAAYACAAAACEAziB7OF1qAABA5QEAFAAAAAAA&#10;AAAAAAAAAAAzCQAAZHJzL21lZGlhL2ltYWdlMS5lbWZQSwUGAAAAAAYABgB8AQAAw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3909;height:31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bLvEAAAA2wAAAA8AAABkcnMvZG93bnJldi54bWxEj0FLAzEQhe+C/yGM4M1mq1DrtmkpBaFe&#10;BOsi9TZsppulyWRJ0nb9985B8DbDe/PeN8v1GLy6UMp9ZAPTSQWKuI22585A8/n6MAeVC7JFH5kM&#10;/FCG9er2Zom1jVf+oMu+dEpCONdowJUy1Frn1lHAPIkDsWjHmAIWWVOnbcKrhAevH6tqpgP2LA0O&#10;B9o6ak/7czBwfJ/5J/82NN/zkysvX80hP6eDMfd342YBqtBY/s1/1zsr+AIrv8gA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ibLvEAAAA2wAAAA8AAAAAAAAAAAAAAAAA&#10;nwIAAGRycy9kb3ducmV2LnhtbFBLBQYAAAAABAAEAPcAAACQAwAAAAA=&#10;" adj="6176">
                  <v:imagedata r:id="rId21" o:title="" croptop="5478f" cropbottom="5422f" cropleft="15552f" cropright="4725f"/>
                  <v:path arrowok="t"/>
                </v:shape>
                <v:shapetype id="_x0000_t202" coordsize="21600,21600" o:spt="202" path="m,l,21600r21600,l21600,xe">
                  <v:stroke joinstyle="miter"/>
                  <v:path gradientshapeok="t" o:connecttype="rect"/>
                </v:shapetype>
                <v:shape id="_x0000_s1028" type="#_x0000_t202" style="position:absolute;left:14382;top:9144;width:552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E3795B" w:rsidRPr="00005479" w:rsidRDefault="00E3795B" w:rsidP="00005479">
                        <w:pPr>
                          <w:rPr>
                            <w:color w:val="00857E" w:themeColor="text2" w:themeShade="BF"/>
                            <w:sz w:val="22"/>
                          </w:rPr>
                        </w:pPr>
                        <w:r w:rsidRPr="00005479">
                          <w:rPr>
                            <w:color w:val="00857E" w:themeColor="text2" w:themeShade="BF"/>
                            <w:sz w:val="22"/>
                          </w:rPr>
                          <w:t>0.4%</w:t>
                        </w:r>
                      </w:p>
                    </w:txbxContent>
                  </v:textbox>
                </v:shape>
                <v:shape id="_x0000_s1029" type="#_x0000_t202" style="position:absolute;left:22955;top:23622;width:552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E3795B" w:rsidRPr="00005479" w:rsidRDefault="00E3795B" w:rsidP="00005479">
                        <w:pPr>
                          <w:rPr>
                            <w:color w:val="FFFFFF" w:themeColor="background1"/>
                            <w:sz w:val="22"/>
                          </w:rPr>
                        </w:pPr>
                        <w:r w:rsidRPr="00005479">
                          <w:rPr>
                            <w:color w:val="FFFFFF" w:themeColor="background1"/>
                            <w:sz w:val="22"/>
                          </w:rPr>
                          <w:t>1</w:t>
                        </w:r>
                        <w:r>
                          <w:rPr>
                            <w:color w:val="FFFFFF" w:themeColor="background1"/>
                            <w:sz w:val="22"/>
                          </w:rPr>
                          <w:t>.8</w:t>
                        </w:r>
                        <w:r w:rsidRPr="00005479">
                          <w:rPr>
                            <w:color w:val="FFFFFF" w:themeColor="background1"/>
                            <w:sz w:val="22"/>
                          </w:rPr>
                          <w:t>%</w:t>
                        </w:r>
                      </w:p>
                    </w:txbxContent>
                  </v:textbox>
                </v:shape>
                <v:shape id="_x0000_s1030" type="#_x0000_t202" style="position:absolute;left:25527;top:19907;width:5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E3795B" w:rsidRPr="00005479" w:rsidRDefault="00E3795B" w:rsidP="00005479">
                        <w:pPr>
                          <w:rPr>
                            <w:color w:val="FFFFFF" w:themeColor="background1"/>
                            <w:sz w:val="22"/>
                          </w:rPr>
                        </w:pPr>
                        <w:r w:rsidRPr="00005479">
                          <w:rPr>
                            <w:color w:val="FFFFFF" w:themeColor="background1"/>
                            <w:sz w:val="22"/>
                          </w:rPr>
                          <w:t>1</w:t>
                        </w:r>
                        <w:r>
                          <w:rPr>
                            <w:color w:val="FFFFFF" w:themeColor="background1"/>
                            <w:sz w:val="22"/>
                          </w:rPr>
                          <w:t>.4</w:t>
                        </w:r>
                        <w:r w:rsidRPr="00005479">
                          <w:rPr>
                            <w:color w:val="FFFFFF" w:themeColor="background1"/>
                            <w:sz w:val="22"/>
                          </w:rPr>
                          <w:t>%</w:t>
                        </w:r>
                      </w:p>
                    </w:txbxContent>
                  </v:textbox>
                </v:shape>
                <v:shape id="_x0000_s1031" type="#_x0000_t202" style="position:absolute;left:28479;top:29622;width:55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E3795B" w:rsidRPr="00C467E2" w:rsidRDefault="00E3795B" w:rsidP="00005479">
                        <w:pPr>
                          <w:rPr>
                            <w:color w:val="005954" w:themeColor="text2" w:themeShade="80"/>
                            <w:sz w:val="22"/>
                          </w:rPr>
                        </w:pPr>
                        <w:r w:rsidRPr="00C467E2">
                          <w:rPr>
                            <w:color w:val="005954" w:themeColor="text2" w:themeShade="80"/>
                            <w:sz w:val="22"/>
                          </w:rPr>
                          <w:t>0.4%</w:t>
                        </w:r>
                      </w:p>
                    </w:txbxContent>
                  </v:textbox>
                </v:shape>
                <v:shape id="_x0000_s1032" type="#_x0000_t202" style="position:absolute;left:29527;top:22574;width:55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E3795B" w:rsidRPr="00C467E2" w:rsidRDefault="00E3795B" w:rsidP="00005479">
                        <w:pPr>
                          <w:rPr>
                            <w:color w:val="005954" w:themeColor="text2" w:themeShade="80"/>
                            <w:sz w:val="22"/>
                          </w:rPr>
                        </w:pPr>
                        <w:r w:rsidRPr="00C467E2">
                          <w:rPr>
                            <w:color w:val="005954" w:themeColor="text2" w:themeShade="80"/>
                            <w:sz w:val="22"/>
                          </w:rPr>
                          <w:t>1.5%</w:t>
                        </w:r>
                      </w:p>
                    </w:txbxContent>
                  </v:textbox>
                </v:shape>
                <v:shape id="_x0000_s1033" type="#_x0000_t202" style="position:absolute;left:24003;top:13620;width:5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E3795B" w:rsidRPr="00C467E2" w:rsidRDefault="00E3795B" w:rsidP="00005479">
                        <w:pPr>
                          <w:rPr>
                            <w:color w:val="005954" w:themeColor="text2" w:themeShade="80"/>
                            <w:sz w:val="22"/>
                          </w:rPr>
                        </w:pPr>
                        <w:r w:rsidRPr="00C467E2">
                          <w:rPr>
                            <w:color w:val="005954" w:themeColor="text2" w:themeShade="80"/>
                            <w:sz w:val="22"/>
                          </w:rPr>
                          <w:t>1.3%</w:t>
                        </w:r>
                      </w:p>
                    </w:txbxContent>
                  </v:textbox>
                </v:shape>
                <v:shape id="_x0000_s1034" type="#_x0000_t202" style="position:absolute;left:16383;top:16287;width:55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E3795B" w:rsidRPr="00C467E2" w:rsidRDefault="00E3795B" w:rsidP="00005479">
                        <w:pPr>
                          <w:rPr>
                            <w:color w:val="005954" w:themeColor="text2" w:themeShade="80"/>
                            <w:sz w:val="22"/>
                          </w:rPr>
                        </w:pPr>
                        <w:r w:rsidRPr="00C467E2">
                          <w:rPr>
                            <w:color w:val="005954" w:themeColor="text2" w:themeShade="80"/>
                            <w:sz w:val="22"/>
                          </w:rPr>
                          <w:t>0.8%</w:t>
                        </w:r>
                      </w:p>
                    </w:txbxContent>
                  </v:textbox>
                </v:shape>
                <v:shape id="_x0000_s1035" type="#_x0000_t202" style="position:absolute;left:5619;top:13906;width:55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E3795B" w:rsidRPr="00C467E2" w:rsidRDefault="00E3795B" w:rsidP="00C467E2">
                        <w:pPr>
                          <w:rPr>
                            <w:color w:val="005954" w:themeColor="text2" w:themeShade="80"/>
                            <w:sz w:val="22"/>
                          </w:rPr>
                        </w:pPr>
                        <w:r w:rsidRPr="00C467E2">
                          <w:rPr>
                            <w:color w:val="005954" w:themeColor="text2" w:themeShade="80"/>
                            <w:sz w:val="22"/>
                          </w:rPr>
                          <w:t>1.3%</w:t>
                        </w:r>
                      </w:p>
                    </w:txbxContent>
                  </v:textbox>
                </v:shape>
                <w10:wrap anchorx="page" anchory="page"/>
              </v:group>
            </w:pict>
          </mc:Fallback>
        </mc:AlternateContent>
      </w:r>
      <w:r w:rsidR="00D47204" w:rsidRPr="00B142CC">
        <w:rPr>
          <w:b/>
          <w:sz w:val="18"/>
        </w:rPr>
        <w:t xml:space="preserve">Figure 3: Australian States and Territories, Change in ERP, </w:t>
      </w:r>
      <w:r w:rsidR="004A6B71" w:rsidRPr="00B142CC">
        <w:rPr>
          <w:b/>
          <w:sz w:val="18"/>
        </w:rPr>
        <w:t xml:space="preserve">  </w:t>
      </w:r>
      <w:r w:rsidR="00D47204" w:rsidRPr="00B142CC">
        <w:rPr>
          <w:b/>
          <w:sz w:val="18"/>
        </w:rPr>
        <w:t>2014-15</w:t>
      </w:r>
      <w:r w:rsidR="00D47204" w:rsidRPr="00B142CC">
        <w:rPr>
          <w:sz w:val="18"/>
        </w:rPr>
        <w:t xml:space="preserve"> </w:t>
      </w:r>
      <w:r w:rsidR="00B142CC">
        <w:rPr>
          <w:sz w:val="18"/>
        </w:rPr>
        <w:t xml:space="preserve"> </w:t>
      </w:r>
      <w:r w:rsidR="00D47204" w:rsidRPr="00B142CC">
        <w:rPr>
          <w:i/>
          <w:sz w:val="16"/>
        </w:rPr>
        <w:t>[</w:t>
      </w:r>
      <w:r w:rsidR="00D521B3" w:rsidRPr="00B142CC">
        <w:rPr>
          <w:i/>
          <w:sz w:val="16"/>
        </w:rPr>
        <w:t xml:space="preserve">Figure 3 shows on a map </w:t>
      </w:r>
      <w:r w:rsidR="004A6B71" w:rsidRPr="00B142CC">
        <w:rPr>
          <w:i/>
          <w:sz w:val="16"/>
        </w:rPr>
        <w:t>t</w:t>
      </w:r>
      <w:r w:rsidR="00D521B3" w:rsidRPr="00B142CC">
        <w:rPr>
          <w:i/>
          <w:sz w:val="16"/>
        </w:rPr>
        <w:t>he data presented in Table 4]</w:t>
      </w:r>
    </w:p>
    <w:p w:rsidR="007042A8" w:rsidRDefault="007042A8" w:rsidP="00D47204">
      <w:pPr>
        <w:pStyle w:val="ListBullet"/>
        <w:numPr>
          <w:ilvl w:val="0"/>
          <w:numId w:val="0"/>
        </w:numPr>
        <w:rPr>
          <w:rFonts w:cstheme="minorHAnsi"/>
        </w:rPr>
      </w:pPr>
    </w:p>
    <w:p w:rsidR="00D47204" w:rsidRDefault="00D47204" w:rsidP="00D47204">
      <w:pPr>
        <w:pStyle w:val="ListBullet"/>
        <w:numPr>
          <w:ilvl w:val="0"/>
          <w:numId w:val="0"/>
        </w:numPr>
        <w:rPr>
          <w:rFonts w:cstheme="minorHAnsi"/>
        </w:rPr>
      </w:pPr>
    </w:p>
    <w:p w:rsidR="00D47204" w:rsidRDefault="00D47204" w:rsidP="00D47204">
      <w:pPr>
        <w:pStyle w:val="ListBullet"/>
        <w:numPr>
          <w:ilvl w:val="0"/>
          <w:numId w:val="0"/>
        </w:numPr>
        <w:rPr>
          <w:rFonts w:cstheme="minorHAnsi"/>
        </w:rPr>
      </w:pPr>
    </w:p>
    <w:p w:rsidR="00D47204" w:rsidRDefault="00D47204" w:rsidP="00D47204">
      <w:pPr>
        <w:pStyle w:val="ListBullet"/>
        <w:numPr>
          <w:ilvl w:val="0"/>
          <w:numId w:val="0"/>
        </w:numPr>
        <w:rPr>
          <w:rFonts w:cstheme="minorHAnsi"/>
        </w:rPr>
      </w:pPr>
    </w:p>
    <w:p w:rsidR="00D47204" w:rsidRDefault="00D47204" w:rsidP="00D47204">
      <w:pPr>
        <w:pStyle w:val="ListBullet"/>
        <w:numPr>
          <w:ilvl w:val="0"/>
          <w:numId w:val="0"/>
        </w:numPr>
        <w:rPr>
          <w:rFonts w:cstheme="minorHAnsi"/>
        </w:rPr>
      </w:pPr>
    </w:p>
    <w:p w:rsidR="00005479" w:rsidRDefault="00005479" w:rsidP="00D47204">
      <w:pPr>
        <w:pStyle w:val="ListBullet"/>
        <w:numPr>
          <w:ilvl w:val="0"/>
          <w:numId w:val="0"/>
        </w:numPr>
        <w:rPr>
          <w:rFonts w:cstheme="minorHAnsi"/>
        </w:rPr>
      </w:pPr>
    </w:p>
    <w:p w:rsidR="00D47204" w:rsidRDefault="00EB0280" w:rsidP="00D47204">
      <w:pPr>
        <w:pStyle w:val="ListBullet"/>
        <w:numPr>
          <w:ilvl w:val="0"/>
          <w:numId w:val="0"/>
        </w:numPr>
        <w:rPr>
          <w:rFonts w:cstheme="minorHAnsi"/>
        </w:rPr>
      </w:pPr>
      <w:r w:rsidRPr="00005479">
        <w:rPr>
          <w:noProof/>
        </w:rPr>
        <mc:AlternateContent>
          <mc:Choice Requires="wps">
            <w:drawing>
              <wp:anchor distT="0" distB="0" distL="114300" distR="114300" simplePos="0" relativeHeight="251668480" behindDoc="0" locked="0" layoutInCell="1" allowOverlap="1" wp14:anchorId="30E9F8F1" wp14:editId="1AFFF564">
                <wp:simplePos x="0" y="0"/>
                <wp:positionH relativeFrom="column">
                  <wp:posOffset>1818640</wp:posOffset>
                </wp:positionH>
                <wp:positionV relativeFrom="paragraph">
                  <wp:posOffset>102235</wp:posOffset>
                </wp:positionV>
                <wp:extent cx="55245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E3795B" w:rsidRPr="00005479" w:rsidRDefault="00E3795B">
                            <w:pPr>
                              <w:rPr>
                                <w:color w:val="FFFFFF" w:themeColor="background1"/>
                                <w:sz w:val="22"/>
                              </w:rPr>
                            </w:pPr>
                            <w:r w:rsidRPr="00005479">
                              <w:rPr>
                                <w:color w:val="FFFFFF" w:themeColor="background1"/>
                                <w:sz w:val="22"/>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143.2pt;margin-top:8.05pt;width:4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lEAIAAPsDAAAOAAAAZHJzL2Uyb0RvYy54bWysU9uO2yAQfa/Uf0C8N3a8cTex4qy2u01V&#10;aXuRdvsBGOMYFRgKJHb69R1wkkbtW1UeEMMwZ+acGdZ3o1bkIJyXYGo6n+WUCMOhlWZX028v2zdL&#10;SnxgpmUKjKjpUXh6t3n9aj3YShTQg2qFIwhifDXYmvYh2CrLPO+FZn4GVhh0duA0C2i6XdY6NiC6&#10;VlmR52+zAVxrHXDhPd4+Tk66SfhdJ3j40nVeBKJqirWFtLu0N3HPNmtW7RyzveSnMtg/VKGZNJj0&#10;AvXIAiN7J/+C0pI78NCFGQedQddJLhIHZDPP/2Dz3DMrEhcUx9uLTP7/wfLPh6+OyLamN/ktJYZp&#10;bNKLGAN5ByMpoj6D9RU+e7b4MIx4jX1OXL19Av7dEwMPPTM7ce8cDL1gLdY3j5HZVeiE4yNIM3yC&#10;FtOwfYAENHZOR/FQDoLo2KfjpTexFI6XZVksSvRwdM0X+c1qWaYUrDpHW+fDBwGaxENNHfY+obPD&#10;kw+xGladn8RkBrZSqdR/ZchQ01VZlCngyqNlwPFUUtd0mcc1DUwk+d60KTgwqaYzJlDmxDoSnSiH&#10;sRmTwMuzmA20R5TBwTSN+Hvw0IP7ScmAk1hT/2PPnKBEfTQo5Wq+WMTRTcaivC3QcNee5trDDEeo&#10;mgZKpuNDSOMeKXt7j5JvZVIj9maq5FQyTlgS6fQb4ghf2+nV7z+7+QUAAP//AwBQSwMEFAAGAAgA&#10;AAAhAAraB1zeAAAACgEAAA8AAABkcnMvZG93bnJldi54bWxMj8FOwzAMhu9IvENkJG4sXYvaqTSd&#10;JrSNIzAqzlmTtdUaJ0qyrrw95sSO9vfr9+dqPZuRTdqHwaKA5SIBprG1asBOQPO1e1oBC1GikqNF&#10;LeBHB1jX93eVLJW94qeeDrFjVIKhlAL6GF3JeWh7bWRYWKeR2Ml6IyONvuPKyyuVm5GnSZJzIwek&#10;C710+rXX7flwMQJcdPvizb9/bLa7KWm+9006dFshHh/mzQuwqOf4H4Y/fVKHmpyO9oIqsFFAusqf&#10;KUogXwKjQFZktDgSyYoUeF3x2xfqXwAAAP//AwBQSwECLQAUAAYACAAAACEAtoM4kv4AAADhAQAA&#10;EwAAAAAAAAAAAAAAAAAAAAAAW0NvbnRlbnRfVHlwZXNdLnhtbFBLAQItABQABgAIAAAAIQA4/SH/&#10;1gAAAJQBAAALAAAAAAAAAAAAAAAAAC8BAABfcmVscy8ucmVsc1BLAQItABQABgAIAAAAIQB6G1/l&#10;EAIAAPsDAAAOAAAAAAAAAAAAAAAAAC4CAABkcnMvZTJvRG9jLnhtbFBLAQItABQABgAIAAAAIQAK&#10;2gdc3gAAAAoBAAAPAAAAAAAAAAAAAAAAAGoEAABkcnMvZG93bnJldi54bWxQSwUGAAAAAAQABADz&#10;AAAAdQUAAAAA&#10;" filled="f" stroked="f">
                <v:textbox style="mso-fit-shape-to-text:t">
                  <w:txbxContent>
                    <w:p w:rsidR="00E3795B" w:rsidRPr="00005479" w:rsidRDefault="00E3795B">
                      <w:pPr>
                        <w:rPr>
                          <w:color w:val="FFFFFF" w:themeColor="background1"/>
                          <w:sz w:val="22"/>
                        </w:rPr>
                      </w:pPr>
                      <w:r w:rsidRPr="00005479">
                        <w:rPr>
                          <w:color w:val="FFFFFF" w:themeColor="background1"/>
                          <w:sz w:val="22"/>
                        </w:rPr>
                        <w:t>1.3%</w:t>
                      </w:r>
                    </w:p>
                  </w:txbxContent>
                </v:textbox>
              </v:shape>
            </w:pict>
          </mc:Fallback>
        </mc:AlternateContent>
      </w:r>
    </w:p>
    <w:p w:rsidR="004A6B71" w:rsidRDefault="004A6B71" w:rsidP="00D47204">
      <w:pPr>
        <w:pStyle w:val="ListBullet"/>
        <w:numPr>
          <w:ilvl w:val="0"/>
          <w:numId w:val="0"/>
        </w:numPr>
        <w:rPr>
          <w:rFonts w:cstheme="minorHAnsi"/>
        </w:rPr>
      </w:pPr>
    </w:p>
    <w:p w:rsidR="00D47204" w:rsidRDefault="00D47204" w:rsidP="00D47204">
      <w:pPr>
        <w:pStyle w:val="ListBullet"/>
        <w:numPr>
          <w:ilvl w:val="0"/>
          <w:numId w:val="0"/>
        </w:numPr>
        <w:rPr>
          <w:rFonts w:cstheme="minorHAnsi"/>
        </w:rPr>
      </w:pPr>
    </w:p>
    <w:p w:rsidR="00D47204" w:rsidRDefault="00D47204" w:rsidP="00D47204">
      <w:pPr>
        <w:pStyle w:val="ListBullet"/>
        <w:numPr>
          <w:ilvl w:val="0"/>
          <w:numId w:val="0"/>
        </w:numPr>
        <w:rPr>
          <w:rFonts w:cstheme="minorHAnsi"/>
        </w:rPr>
      </w:pPr>
    </w:p>
    <w:p w:rsidR="00CA137F" w:rsidRDefault="00CA137F" w:rsidP="00D47204">
      <w:pPr>
        <w:pStyle w:val="ListBullet"/>
        <w:numPr>
          <w:ilvl w:val="0"/>
          <w:numId w:val="0"/>
        </w:numPr>
        <w:rPr>
          <w:rFonts w:cstheme="minorHAnsi"/>
        </w:rPr>
      </w:pPr>
    </w:p>
    <w:p w:rsidR="00CA137F" w:rsidRPr="00B142CC" w:rsidRDefault="00CA137F" w:rsidP="00D47204">
      <w:pPr>
        <w:pStyle w:val="ListBullet"/>
        <w:numPr>
          <w:ilvl w:val="0"/>
          <w:numId w:val="0"/>
        </w:numPr>
        <w:rPr>
          <w:rFonts w:cstheme="minorHAnsi"/>
          <w:sz w:val="22"/>
        </w:rPr>
      </w:pPr>
    </w:p>
    <w:p w:rsidR="008763AF" w:rsidRPr="00B142CC" w:rsidRDefault="008763AF" w:rsidP="00B142CC">
      <w:pPr>
        <w:pStyle w:val="Heading2"/>
      </w:pPr>
    </w:p>
    <w:p w:rsidR="00005479" w:rsidRDefault="00005479" w:rsidP="00005479">
      <w:pPr>
        <w:pStyle w:val="ListBullet"/>
        <w:rPr>
          <w:rFonts w:cstheme="minorHAnsi"/>
        </w:rPr>
      </w:pPr>
      <w:r>
        <w:rPr>
          <w:rFonts w:cstheme="minorHAnsi"/>
        </w:rPr>
        <w:t>New South Wales recorded the largest absolute population growth (</w:t>
      </w:r>
      <w:r w:rsidR="00E3795B">
        <w:rPr>
          <w:rFonts w:cstheme="minorHAnsi"/>
        </w:rPr>
        <w:t>106,813</w:t>
      </w:r>
      <w:r>
        <w:rPr>
          <w:rFonts w:cstheme="minorHAnsi"/>
        </w:rPr>
        <w:t xml:space="preserve"> persons), followed by Victoria (</w:t>
      </w:r>
      <w:r w:rsidR="00E3795B">
        <w:rPr>
          <w:rFonts w:cstheme="minorHAnsi"/>
        </w:rPr>
        <w:t>160</w:t>
      </w:r>
      <w:r>
        <w:rPr>
          <w:rFonts w:cstheme="minorHAnsi"/>
        </w:rPr>
        <w:t>,</w:t>
      </w:r>
      <w:r w:rsidR="00E3795B">
        <w:rPr>
          <w:rFonts w:cstheme="minorHAnsi"/>
        </w:rPr>
        <w:t>717</w:t>
      </w:r>
      <w:r>
        <w:rPr>
          <w:rFonts w:cstheme="minorHAnsi"/>
        </w:rPr>
        <w:t>), and Queensland (5</w:t>
      </w:r>
      <w:r w:rsidR="00E3795B">
        <w:rPr>
          <w:rFonts w:cstheme="minorHAnsi"/>
        </w:rPr>
        <w:t>9</w:t>
      </w:r>
      <w:r>
        <w:rPr>
          <w:rFonts w:cstheme="minorHAnsi"/>
        </w:rPr>
        <w:t>,9</w:t>
      </w:r>
      <w:r w:rsidR="00E3795B">
        <w:rPr>
          <w:rFonts w:cstheme="minorHAnsi"/>
        </w:rPr>
        <w:t>90</w:t>
      </w:r>
      <w:r>
        <w:rPr>
          <w:rFonts w:cstheme="minorHAnsi"/>
        </w:rPr>
        <w:t>).</w:t>
      </w:r>
    </w:p>
    <w:p w:rsidR="00A86A3E" w:rsidRPr="00A86A3E" w:rsidRDefault="006546CC" w:rsidP="006546CC">
      <w:pPr>
        <w:pStyle w:val="ListBullet"/>
        <w:rPr>
          <w:rFonts w:cstheme="minorHAnsi"/>
        </w:rPr>
      </w:pPr>
      <w:r w:rsidRPr="00A86A3E">
        <w:rPr>
          <w:rFonts w:cstheme="minorHAnsi"/>
        </w:rPr>
        <w:t>Victoria recorded the largest gain in interstate migration</w:t>
      </w:r>
      <w:r w:rsidR="00A86A3E" w:rsidRPr="00A86A3E">
        <w:rPr>
          <w:rFonts w:cstheme="minorHAnsi"/>
        </w:rPr>
        <w:t xml:space="preserve"> (10,190 persons) ahead of Queensland (6,</w:t>
      </w:r>
      <w:r w:rsidR="00E3795B">
        <w:rPr>
          <w:rFonts w:cstheme="minorHAnsi"/>
        </w:rPr>
        <w:t>417</w:t>
      </w:r>
      <w:r w:rsidR="00A86A3E" w:rsidRPr="00A86A3E">
        <w:rPr>
          <w:rFonts w:cstheme="minorHAnsi"/>
        </w:rPr>
        <w:t>). The other states recorded losses:</w:t>
      </w:r>
      <w:r w:rsidR="00A86A3E">
        <w:rPr>
          <w:rFonts w:cstheme="minorHAnsi"/>
        </w:rPr>
        <w:t xml:space="preserve"> New South Wales (loss of 6,639); South Australia (3,763); Northern Territory (3,038); Western Australia (1,962); Australian Capital Territory (677); Tasmania (528).</w:t>
      </w:r>
    </w:p>
    <w:p w:rsidR="008A7082" w:rsidRDefault="008A7082"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6546CC" w:rsidRDefault="006546CC" w:rsidP="008A7082">
      <w:pPr>
        <w:pStyle w:val="BodyText"/>
        <w:rPr>
          <w:lang w:eastAsia="en-AU"/>
        </w:rPr>
      </w:pPr>
    </w:p>
    <w:p w:rsidR="00D00035" w:rsidRDefault="00D00035" w:rsidP="008A7082">
      <w:pPr>
        <w:pStyle w:val="BodyText"/>
        <w:rPr>
          <w:lang w:eastAsia="en-AU"/>
        </w:rPr>
        <w:sectPr w:rsidR="00D00035" w:rsidSect="006546CC">
          <w:type w:val="continuous"/>
          <w:pgSz w:w="11907" w:h="16840" w:code="9"/>
          <w:pgMar w:top="2211" w:right="851" w:bottom="794" w:left="851" w:header="284" w:footer="284" w:gutter="0"/>
          <w:cols w:num="2" w:space="284"/>
          <w:docGrid w:linePitch="360"/>
        </w:sectPr>
      </w:pPr>
    </w:p>
    <w:p w:rsidR="00AC0670" w:rsidRDefault="00AC0670" w:rsidP="00AC0670">
      <w:pPr>
        <w:pStyle w:val="ListBullet"/>
        <w:numPr>
          <w:ilvl w:val="0"/>
          <w:numId w:val="0"/>
        </w:numPr>
        <w:rPr>
          <w:rFonts w:cstheme="minorHAnsi"/>
          <w:sz w:val="14"/>
          <w:szCs w:val="16"/>
        </w:rPr>
      </w:pPr>
    </w:p>
    <w:p w:rsidR="00EB0280" w:rsidRDefault="00EB0280" w:rsidP="00EB0280">
      <w:pPr>
        <w:pStyle w:val="ListBullet"/>
        <w:numPr>
          <w:ilvl w:val="0"/>
          <w:numId w:val="0"/>
        </w:numPr>
        <w:rPr>
          <w:rFonts w:cstheme="minorHAnsi"/>
          <w:sz w:val="14"/>
          <w:szCs w:val="16"/>
        </w:rPr>
      </w:pPr>
      <w:r w:rsidRPr="004C74A1">
        <w:rPr>
          <w:rFonts w:cstheme="minorHAnsi"/>
          <w:sz w:val="14"/>
          <w:szCs w:val="16"/>
        </w:rPr>
        <w:lastRenderedPageBreak/>
        <w:t>Source: ABS</w:t>
      </w:r>
      <w:r>
        <w:rPr>
          <w:rFonts w:cstheme="minorHAnsi"/>
          <w:sz w:val="14"/>
          <w:szCs w:val="16"/>
        </w:rPr>
        <w:t xml:space="preserve"> </w:t>
      </w:r>
      <w:r>
        <w:rPr>
          <w:rFonts w:cstheme="minorHAnsi"/>
          <w:i/>
          <w:sz w:val="14"/>
          <w:szCs w:val="16"/>
        </w:rPr>
        <w:t xml:space="preserve">Australian Demographic Statistics, </w:t>
      </w:r>
      <w:r w:rsidR="001864B5">
        <w:rPr>
          <w:rFonts w:cstheme="minorHAnsi"/>
          <w:i/>
          <w:sz w:val="14"/>
          <w:szCs w:val="16"/>
        </w:rPr>
        <w:t>March</w:t>
      </w:r>
      <w:r>
        <w:rPr>
          <w:rFonts w:cstheme="minorHAnsi"/>
          <w:i/>
          <w:sz w:val="14"/>
          <w:szCs w:val="16"/>
        </w:rPr>
        <w:t xml:space="preserve"> 201</w:t>
      </w:r>
      <w:r w:rsidR="001864B5">
        <w:rPr>
          <w:rFonts w:cstheme="minorHAnsi"/>
          <w:i/>
          <w:sz w:val="14"/>
          <w:szCs w:val="16"/>
        </w:rPr>
        <w:t>6</w:t>
      </w:r>
      <w:r>
        <w:rPr>
          <w:rFonts w:cstheme="minorHAnsi"/>
          <w:i/>
          <w:sz w:val="14"/>
          <w:szCs w:val="16"/>
        </w:rPr>
        <w:t xml:space="preserve"> </w:t>
      </w:r>
      <w:r>
        <w:rPr>
          <w:rFonts w:cstheme="minorHAnsi"/>
          <w:sz w:val="14"/>
          <w:szCs w:val="16"/>
        </w:rPr>
        <w:t xml:space="preserve"> (cat. 3</w:t>
      </w:r>
      <w:r w:rsidR="001864B5">
        <w:rPr>
          <w:rFonts w:cstheme="minorHAnsi"/>
          <w:sz w:val="14"/>
          <w:szCs w:val="16"/>
        </w:rPr>
        <w:t>101</w:t>
      </w:r>
      <w:r>
        <w:rPr>
          <w:rFonts w:cstheme="minorHAnsi"/>
          <w:sz w:val="14"/>
          <w:szCs w:val="16"/>
        </w:rPr>
        <w:t>.0)</w:t>
      </w:r>
    </w:p>
    <w:p w:rsidR="00B142CC" w:rsidRDefault="00B142CC" w:rsidP="00D00035">
      <w:pPr>
        <w:pStyle w:val="ListBullet"/>
        <w:numPr>
          <w:ilvl w:val="0"/>
          <w:numId w:val="0"/>
        </w:numPr>
      </w:pPr>
    </w:p>
    <w:p w:rsidR="00D00035" w:rsidRPr="00B142CC" w:rsidRDefault="00D00035" w:rsidP="00D00035">
      <w:pPr>
        <w:pStyle w:val="ListBullet"/>
        <w:numPr>
          <w:ilvl w:val="0"/>
          <w:numId w:val="0"/>
        </w:numPr>
        <w:rPr>
          <w:b/>
        </w:rPr>
      </w:pPr>
      <w:r w:rsidRPr="00B142CC">
        <w:rPr>
          <w:b/>
        </w:rPr>
        <w:t>Table 4: Australian states and territories, ERP, 2014-15</w:t>
      </w:r>
    </w:p>
    <w:tbl>
      <w:tblPr>
        <w:tblStyle w:val="TableGrid"/>
        <w:tblW w:w="0" w:type="auto"/>
        <w:tblLook w:val="04A0" w:firstRow="1" w:lastRow="0" w:firstColumn="1" w:lastColumn="0" w:noHBand="0" w:noVBand="1"/>
      </w:tblPr>
      <w:tblGrid>
        <w:gridCol w:w="3119"/>
        <w:gridCol w:w="1559"/>
        <w:gridCol w:w="1701"/>
        <w:gridCol w:w="1843"/>
        <w:gridCol w:w="1983"/>
      </w:tblGrid>
      <w:tr w:rsidR="00D00035" w:rsidTr="00B37BE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9" w:type="dxa"/>
          </w:tcPr>
          <w:p w:rsidR="00D00035" w:rsidRDefault="00D00035" w:rsidP="00D00035">
            <w:pPr>
              <w:pStyle w:val="BodyText"/>
              <w:rPr>
                <w:lang w:eastAsia="en-AU"/>
              </w:rPr>
            </w:pPr>
          </w:p>
        </w:tc>
        <w:tc>
          <w:tcPr>
            <w:tcW w:w="1559" w:type="dxa"/>
          </w:tcPr>
          <w:p w:rsidR="00D00035" w:rsidRPr="0069705F" w:rsidRDefault="00B37BE7" w:rsidP="00B37BE7">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Pr>
                <w:rFonts w:cstheme="minorHAnsi"/>
                <w:b/>
                <w:sz w:val="20"/>
              </w:rPr>
              <w:t xml:space="preserve">2014r   </w:t>
            </w:r>
            <w:r w:rsidR="00D00035" w:rsidRPr="0069705F">
              <w:rPr>
                <w:rFonts w:cstheme="minorHAnsi"/>
                <w:b/>
                <w:sz w:val="20"/>
              </w:rPr>
              <w:t>(persons)</w:t>
            </w:r>
          </w:p>
        </w:tc>
        <w:tc>
          <w:tcPr>
            <w:tcW w:w="1701" w:type="dxa"/>
          </w:tcPr>
          <w:p w:rsidR="00D00035" w:rsidRPr="0069705F" w:rsidRDefault="00B37BE7"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Pr>
                <w:rFonts w:cstheme="minorHAnsi"/>
                <w:b/>
                <w:sz w:val="20"/>
              </w:rPr>
              <w:t xml:space="preserve">2015p     </w:t>
            </w:r>
            <w:r w:rsidR="00D00035" w:rsidRPr="0069705F">
              <w:rPr>
                <w:rFonts w:cstheme="minorHAnsi"/>
                <w:b/>
                <w:sz w:val="20"/>
              </w:rPr>
              <w:t>(persons)</w:t>
            </w:r>
          </w:p>
        </w:tc>
        <w:tc>
          <w:tcPr>
            <w:tcW w:w="1843" w:type="dxa"/>
          </w:tcPr>
          <w:p w:rsidR="00D00035" w:rsidRPr="0069705F" w:rsidRDefault="00D00035"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 (persons)</w:t>
            </w:r>
          </w:p>
        </w:tc>
        <w:tc>
          <w:tcPr>
            <w:tcW w:w="1983" w:type="dxa"/>
          </w:tcPr>
          <w:p w:rsidR="00D00035" w:rsidRPr="0069705F" w:rsidRDefault="00D00035" w:rsidP="00D00035">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w:t>
            </w:r>
            <w:r>
              <w:rPr>
                <w:rFonts w:cstheme="minorHAnsi"/>
                <w:b/>
                <w:sz w:val="20"/>
              </w:rPr>
              <w:t xml:space="preserve">    </w:t>
            </w:r>
            <w:r w:rsidRPr="0069705F">
              <w:rPr>
                <w:rFonts w:cstheme="minorHAnsi"/>
                <w:b/>
                <w:sz w:val="20"/>
              </w:rPr>
              <w:t>(%)</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New South Wales</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7,513,418</w:t>
            </w:r>
          </w:p>
        </w:tc>
        <w:tc>
          <w:tcPr>
            <w:tcW w:w="1701" w:type="dxa"/>
            <w:vAlign w:val="center"/>
          </w:tcPr>
          <w:p w:rsidR="00D00035" w:rsidRPr="00D00035" w:rsidRDefault="00D00035" w:rsidP="008763AF">
            <w:pPr>
              <w:jc w:val="right"/>
              <w:rPr>
                <w:rFonts w:cs="Arial"/>
                <w:color w:val="000000"/>
                <w:sz w:val="20"/>
              </w:rPr>
            </w:pPr>
            <w:r w:rsidRPr="00D00035">
              <w:rPr>
                <w:rFonts w:cs="Arial"/>
                <w:color w:val="000000"/>
                <w:sz w:val="20"/>
              </w:rPr>
              <w:t>7,6</w:t>
            </w:r>
            <w:r w:rsidR="008763AF">
              <w:rPr>
                <w:rFonts w:cs="Arial"/>
                <w:color w:val="000000"/>
                <w:sz w:val="20"/>
              </w:rPr>
              <w:t>20</w:t>
            </w:r>
            <w:r w:rsidRPr="00D00035">
              <w:rPr>
                <w:rFonts w:cs="Arial"/>
                <w:color w:val="000000"/>
                <w:sz w:val="20"/>
              </w:rPr>
              <w:t>,</w:t>
            </w:r>
            <w:r w:rsidR="008763AF">
              <w:rPr>
                <w:rFonts w:cs="Arial"/>
                <w:color w:val="000000"/>
                <w:sz w:val="20"/>
              </w:rPr>
              <w:t>231</w:t>
            </w:r>
          </w:p>
        </w:tc>
        <w:tc>
          <w:tcPr>
            <w:tcW w:w="1843" w:type="dxa"/>
            <w:vAlign w:val="center"/>
          </w:tcPr>
          <w:p w:rsidR="00D00035" w:rsidRPr="00D00035" w:rsidRDefault="00D00035" w:rsidP="004A626D">
            <w:pPr>
              <w:jc w:val="right"/>
              <w:rPr>
                <w:rFonts w:cs="Arial"/>
                <w:sz w:val="20"/>
              </w:rPr>
            </w:pPr>
            <w:r w:rsidRPr="00D00035">
              <w:rPr>
                <w:rFonts w:cs="Arial"/>
                <w:sz w:val="20"/>
              </w:rPr>
              <w:t>10</w:t>
            </w:r>
            <w:r w:rsidR="004A626D">
              <w:rPr>
                <w:rFonts w:cs="Arial"/>
                <w:sz w:val="20"/>
              </w:rPr>
              <w:t>6</w:t>
            </w:r>
            <w:r w:rsidRPr="00D00035">
              <w:rPr>
                <w:rFonts w:cs="Arial"/>
                <w:sz w:val="20"/>
              </w:rPr>
              <w:t>,</w:t>
            </w:r>
            <w:r w:rsidR="004A626D">
              <w:rPr>
                <w:rFonts w:cs="Arial"/>
                <w:sz w:val="20"/>
              </w:rPr>
              <w:t>813</w:t>
            </w:r>
          </w:p>
        </w:tc>
        <w:tc>
          <w:tcPr>
            <w:tcW w:w="1983" w:type="dxa"/>
            <w:vAlign w:val="center"/>
          </w:tcPr>
          <w:p w:rsidR="00D00035" w:rsidRPr="00D00035" w:rsidRDefault="00D00035" w:rsidP="00B37BE7">
            <w:pPr>
              <w:jc w:val="center"/>
              <w:rPr>
                <w:rFonts w:cs="Arial"/>
                <w:sz w:val="20"/>
              </w:rPr>
            </w:pPr>
            <w:r w:rsidRPr="00D00035">
              <w:rPr>
                <w:rFonts w:cs="Arial"/>
                <w:sz w:val="20"/>
              </w:rPr>
              <w:t>1.4</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Victoria</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5,838,110</w:t>
            </w:r>
          </w:p>
        </w:tc>
        <w:tc>
          <w:tcPr>
            <w:tcW w:w="1701" w:type="dxa"/>
            <w:vAlign w:val="center"/>
          </w:tcPr>
          <w:p w:rsidR="00D00035" w:rsidRPr="00D00035" w:rsidRDefault="00D00035" w:rsidP="00D00035">
            <w:pPr>
              <w:jc w:val="right"/>
              <w:rPr>
                <w:rFonts w:cs="Arial"/>
                <w:color w:val="000000"/>
                <w:sz w:val="20"/>
              </w:rPr>
            </w:pPr>
            <w:r w:rsidRPr="00D00035">
              <w:rPr>
                <w:rFonts w:cs="Arial"/>
                <w:color w:val="000000"/>
                <w:sz w:val="20"/>
              </w:rPr>
              <w:t>5,9</w:t>
            </w:r>
            <w:r w:rsidR="004A626D">
              <w:rPr>
                <w:rFonts w:cs="Arial"/>
                <w:color w:val="000000"/>
                <w:sz w:val="20"/>
              </w:rPr>
              <w:t>44,827</w:t>
            </w:r>
          </w:p>
        </w:tc>
        <w:tc>
          <w:tcPr>
            <w:tcW w:w="1843" w:type="dxa"/>
            <w:vAlign w:val="center"/>
          </w:tcPr>
          <w:p w:rsidR="00D00035" w:rsidRPr="00D00035" w:rsidRDefault="004A626D" w:rsidP="00D00035">
            <w:pPr>
              <w:jc w:val="right"/>
              <w:rPr>
                <w:rFonts w:cs="Arial"/>
                <w:sz w:val="20"/>
              </w:rPr>
            </w:pPr>
            <w:r>
              <w:rPr>
                <w:rFonts w:cs="Arial"/>
                <w:sz w:val="20"/>
              </w:rPr>
              <w:t>106,717</w:t>
            </w:r>
          </w:p>
        </w:tc>
        <w:tc>
          <w:tcPr>
            <w:tcW w:w="1983" w:type="dxa"/>
            <w:vAlign w:val="center"/>
          </w:tcPr>
          <w:p w:rsidR="00D00035" w:rsidRPr="00D00035" w:rsidRDefault="00D00035" w:rsidP="00B37BE7">
            <w:pPr>
              <w:jc w:val="center"/>
              <w:rPr>
                <w:rFonts w:cs="Arial"/>
                <w:sz w:val="20"/>
              </w:rPr>
            </w:pPr>
            <w:r w:rsidRPr="00D00035">
              <w:rPr>
                <w:rFonts w:cs="Arial"/>
                <w:sz w:val="20"/>
              </w:rPr>
              <w:t>1.</w:t>
            </w:r>
            <w:r w:rsidR="004A626D">
              <w:rPr>
                <w:rFonts w:cs="Arial"/>
                <w:sz w:val="20"/>
              </w:rPr>
              <w:t>8</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Queensland</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4,719,925</w:t>
            </w:r>
          </w:p>
        </w:tc>
        <w:tc>
          <w:tcPr>
            <w:tcW w:w="1701" w:type="dxa"/>
            <w:vAlign w:val="center"/>
          </w:tcPr>
          <w:p w:rsidR="00D00035" w:rsidRPr="00D00035" w:rsidRDefault="00D00035" w:rsidP="00D00035">
            <w:pPr>
              <w:jc w:val="right"/>
              <w:rPr>
                <w:rFonts w:cs="Arial"/>
                <w:color w:val="000000"/>
                <w:sz w:val="20"/>
              </w:rPr>
            </w:pPr>
            <w:r w:rsidRPr="00D00035">
              <w:rPr>
                <w:rFonts w:cs="Arial"/>
                <w:color w:val="000000"/>
                <w:sz w:val="20"/>
              </w:rPr>
              <w:t>4,77</w:t>
            </w:r>
            <w:r w:rsidR="004A626D">
              <w:rPr>
                <w:rFonts w:cs="Arial"/>
                <w:color w:val="000000"/>
                <w:sz w:val="20"/>
              </w:rPr>
              <w:t>9,915</w:t>
            </w:r>
          </w:p>
        </w:tc>
        <w:tc>
          <w:tcPr>
            <w:tcW w:w="1843" w:type="dxa"/>
            <w:vAlign w:val="center"/>
          </w:tcPr>
          <w:p w:rsidR="00D00035" w:rsidRPr="00D00035" w:rsidRDefault="00D00035" w:rsidP="00D00035">
            <w:pPr>
              <w:jc w:val="right"/>
              <w:rPr>
                <w:rFonts w:cs="Arial"/>
                <w:sz w:val="20"/>
              </w:rPr>
            </w:pPr>
            <w:r w:rsidRPr="00D00035">
              <w:rPr>
                <w:rFonts w:cs="Arial"/>
                <w:sz w:val="20"/>
              </w:rPr>
              <w:t>5</w:t>
            </w:r>
            <w:r w:rsidR="004A626D">
              <w:rPr>
                <w:rFonts w:cs="Arial"/>
                <w:sz w:val="20"/>
              </w:rPr>
              <w:t>9,990</w:t>
            </w:r>
          </w:p>
        </w:tc>
        <w:tc>
          <w:tcPr>
            <w:tcW w:w="1983" w:type="dxa"/>
            <w:vAlign w:val="center"/>
          </w:tcPr>
          <w:p w:rsidR="00D00035" w:rsidRPr="00D00035" w:rsidRDefault="00D00035" w:rsidP="00B37BE7">
            <w:pPr>
              <w:jc w:val="center"/>
              <w:rPr>
                <w:rFonts w:cs="Arial"/>
                <w:sz w:val="20"/>
              </w:rPr>
            </w:pPr>
            <w:r w:rsidRPr="00D00035">
              <w:rPr>
                <w:rFonts w:cs="Arial"/>
                <w:sz w:val="20"/>
              </w:rPr>
              <w:t>1.</w:t>
            </w:r>
            <w:r w:rsidR="004A626D">
              <w:rPr>
                <w:rFonts w:cs="Arial"/>
                <w:sz w:val="20"/>
              </w:rPr>
              <w:t>3</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South Australia</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1,685,550</w:t>
            </w:r>
          </w:p>
        </w:tc>
        <w:tc>
          <w:tcPr>
            <w:tcW w:w="1701" w:type="dxa"/>
            <w:vAlign w:val="center"/>
          </w:tcPr>
          <w:p w:rsidR="00D00035" w:rsidRPr="00D00035" w:rsidRDefault="00D00035" w:rsidP="00D00035">
            <w:pPr>
              <w:jc w:val="right"/>
              <w:rPr>
                <w:rFonts w:cs="Arial"/>
                <w:color w:val="000000"/>
                <w:sz w:val="20"/>
              </w:rPr>
            </w:pPr>
            <w:r w:rsidRPr="00D00035">
              <w:rPr>
                <w:rFonts w:cs="Arial"/>
                <w:color w:val="000000"/>
                <w:sz w:val="20"/>
              </w:rPr>
              <w:t>1,698,</w:t>
            </w:r>
            <w:r w:rsidR="004A626D">
              <w:rPr>
                <w:rFonts w:cs="Arial"/>
                <w:color w:val="000000"/>
                <w:sz w:val="20"/>
              </w:rPr>
              <w:t>024</w:t>
            </w:r>
          </w:p>
        </w:tc>
        <w:tc>
          <w:tcPr>
            <w:tcW w:w="1843" w:type="dxa"/>
            <w:vAlign w:val="center"/>
          </w:tcPr>
          <w:p w:rsidR="00D00035" w:rsidRPr="00D00035" w:rsidRDefault="00D00035" w:rsidP="00D00035">
            <w:pPr>
              <w:jc w:val="right"/>
              <w:rPr>
                <w:rFonts w:cs="Arial"/>
                <w:sz w:val="20"/>
              </w:rPr>
            </w:pPr>
            <w:r w:rsidRPr="00D00035">
              <w:rPr>
                <w:rFonts w:cs="Arial"/>
                <w:sz w:val="20"/>
              </w:rPr>
              <w:t>13,</w:t>
            </w:r>
            <w:r w:rsidR="004A626D">
              <w:rPr>
                <w:rFonts w:cs="Arial"/>
                <w:sz w:val="20"/>
              </w:rPr>
              <w:t>474</w:t>
            </w:r>
          </w:p>
        </w:tc>
        <w:tc>
          <w:tcPr>
            <w:tcW w:w="1983" w:type="dxa"/>
            <w:vAlign w:val="center"/>
          </w:tcPr>
          <w:p w:rsidR="00D00035" w:rsidRPr="00D00035" w:rsidRDefault="00D00035" w:rsidP="00B37BE7">
            <w:pPr>
              <w:jc w:val="center"/>
              <w:rPr>
                <w:rFonts w:cs="Arial"/>
                <w:sz w:val="20"/>
              </w:rPr>
            </w:pPr>
            <w:r w:rsidRPr="00D00035">
              <w:rPr>
                <w:rFonts w:cs="Arial"/>
                <w:sz w:val="20"/>
              </w:rPr>
              <w:t>0.8</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Western Australia</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2,557,046</w:t>
            </w:r>
          </w:p>
        </w:tc>
        <w:tc>
          <w:tcPr>
            <w:tcW w:w="1701" w:type="dxa"/>
            <w:vAlign w:val="center"/>
          </w:tcPr>
          <w:p w:rsidR="00D00035" w:rsidRPr="00D00035" w:rsidRDefault="00D00035" w:rsidP="00D00035">
            <w:pPr>
              <w:jc w:val="right"/>
              <w:rPr>
                <w:rFonts w:cs="Arial"/>
                <w:color w:val="000000"/>
                <w:sz w:val="20"/>
              </w:rPr>
            </w:pPr>
            <w:r w:rsidRPr="00D00035">
              <w:rPr>
                <w:rFonts w:cs="Arial"/>
                <w:color w:val="000000"/>
                <w:sz w:val="20"/>
              </w:rPr>
              <w:t>2,590,</w:t>
            </w:r>
            <w:r w:rsidR="004A626D">
              <w:rPr>
                <w:rFonts w:cs="Arial"/>
                <w:color w:val="000000"/>
                <w:sz w:val="20"/>
              </w:rPr>
              <w:t>416</w:t>
            </w:r>
          </w:p>
        </w:tc>
        <w:tc>
          <w:tcPr>
            <w:tcW w:w="1843" w:type="dxa"/>
            <w:vAlign w:val="center"/>
          </w:tcPr>
          <w:p w:rsidR="00D00035" w:rsidRPr="00D00035" w:rsidRDefault="00D00035" w:rsidP="00D00035">
            <w:pPr>
              <w:jc w:val="right"/>
              <w:rPr>
                <w:rFonts w:cs="Arial"/>
                <w:sz w:val="20"/>
              </w:rPr>
            </w:pPr>
            <w:r w:rsidRPr="00D00035">
              <w:rPr>
                <w:rFonts w:cs="Arial"/>
                <w:sz w:val="20"/>
              </w:rPr>
              <w:t>33,</w:t>
            </w:r>
            <w:r w:rsidR="004A626D">
              <w:rPr>
                <w:rFonts w:cs="Arial"/>
                <w:sz w:val="20"/>
              </w:rPr>
              <w:t>370</w:t>
            </w:r>
          </w:p>
        </w:tc>
        <w:tc>
          <w:tcPr>
            <w:tcW w:w="1983" w:type="dxa"/>
            <w:vAlign w:val="center"/>
          </w:tcPr>
          <w:p w:rsidR="00D00035" w:rsidRPr="00D00035" w:rsidRDefault="00D00035" w:rsidP="00B37BE7">
            <w:pPr>
              <w:jc w:val="center"/>
              <w:rPr>
                <w:rFonts w:cs="Arial"/>
                <w:sz w:val="20"/>
              </w:rPr>
            </w:pPr>
            <w:r w:rsidRPr="00D00035">
              <w:rPr>
                <w:rFonts w:cs="Arial"/>
                <w:sz w:val="20"/>
              </w:rPr>
              <w:t>1.3</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Tasmania</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514,726</w:t>
            </w:r>
          </w:p>
        </w:tc>
        <w:tc>
          <w:tcPr>
            <w:tcW w:w="1701" w:type="dxa"/>
            <w:vAlign w:val="center"/>
          </w:tcPr>
          <w:p w:rsidR="00D00035" w:rsidRPr="00D00035" w:rsidRDefault="00D00035" w:rsidP="00D00035">
            <w:pPr>
              <w:jc w:val="right"/>
              <w:rPr>
                <w:rFonts w:cs="Arial"/>
                <w:color w:val="000000"/>
                <w:sz w:val="20"/>
              </w:rPr>
            </w:pPr>
            <w:r w:rsidRPr="00D00035">
              <w:rPr>
                <w:rFonts w:cs="Arial"/>
                <w:color w:val="000000"/>
                <w:sz w:val="20"/>
              </w:rPr>
              <w:t>516,</w:t>
            </w:r>
            <w:r w:rsidR="004A626D">
              <w:rPr>
                <w:rFonts w:cs="Arial"/>
                <w:color w:val="000000"/>
                <w:sz w:val="20"/>
              </w:rPr>
              <w:t>717</w:t>
            </w:r>
          </w:p>
        </w:tc>
        <w:tc>
          <w:tcPr>
            <w:tcW w:w="1843" w:type="dxa"/>
            <w:vAlign w:val="center"/>
          </w:tcPr>
          <w:p w:rsidR="00D00035" w:rsidRPr="00D00035" w:rsidRDefault="00D00035" w:rsidP="00D00035">
            <w:pPr>
              <w:jc w:val="right"/>
              <w:rPr>
                <w:rFonts w:cs="Arial"/>
                <w:sz w:val="20"/>
              </w:rPr>
            </w:pPr>
            <w:r w:rsidRPr="00D00035">
              <w:rPr>
                <w:rFonts w:cs="Arial"/>
                <w:sz w:val="20"/>
              </w:rPr>
              <w:t>1,</w:t>
            </w:r>
            <w:r w:rsidR="004A626D">
              <w:rPr>
                <w:rFonts w:cs="Arial"/>
                <w:sz w:val="20"/>
              </w:rPr>
              <w:t>991</w:t>
            </w:r>
          </w:p>
        </w:tc>
        <w:tc>
          <w:tcPr>
            <w:tcW w:w="1983" w:type="dxa"/>
            <w:vAlign w:val="center"/>
          </w:tcPr>
          <w:p w:rsidR="00D00035" w:rsidRPr="00D00035" w:rsidRDefault="00D00035" w:rsidP="00B37BE7">
            <w:pPr>
              <w:jc w:val="center"/>
              <w:rPr>
                <w:rFonts w:cs="Arial"/>
                <w:sz w:val="20"/>
              </w:rPr>
            </w:pPr>
            <w:r w:rsidRPr="00D00035">
              <w:rPr>
                <w:rFonts w:cs="Arial"/>
                <w:sz w:val="20"/>
              </w:rPr>
              <w:t>0.4</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Northern Territory</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243,368</w:t>
            </w:r>
          </w:p>
        </w:tc>
        <w:tc>
          <w:tcPr>
            <w:tcW w:w="1701" w:type="dxa"/>
            <w:vAlign w:val="center"/>
          </w:tcPr>
          <w:p w:rsidR="00D00035" w:rsidRPr="00D00035" w:rsidRDefault="00D00035" w:rsidP="00D00035">
            <w:pPr>
              <w:jc w:val="right"/>
              <w:rPr>
                <w:rFonts w:cs="Arial"/>
                <w:color w:val="000000"/>
                <w:sz w:val="20"/>
              </w:rPr>
            </w:pPr>
            <w:r w:rsidRPr="00D00035">
              <w:rPr>
                <w:rFonts w:cs="Arial"/>
                <w:color w:val="000000"/>
                <w:sz w:val="20"/>
              </w:rPr>
              <w:t>244,</w:t>
            </w:r>
            <w:r w:rsidR="004A626D">
              <w:rPr>
                <w:rFonts w:cs="Arial"/>
                <w:color w:val="000000"/>
                <w:sz w:val="20"/>
              </w:rPr>
              <w:t>263</w:t>
            </w:r>
          </w:p>
        </w:tc>
        <w:tc>
          <w:tcPr>
            <w:tcW w:w="1843" w:type="dxa"/>
            <w:vAlign w:val="center"/>
          </w:tcPr>
          <w:p w:rsidR="00D00035" w:rsidRPr="00D00035" w:rsidRDefault="004A626D" w:rsidP="00D00035">
            <w:pPr>
              <w:jc w:val="right"/>
              <w:rPr>
                <w:rFonts w:cs="Arial"/>
                <w:sz w:val="20"/>
              </w:rPr>
            </w:pPr>
            <w:r>
              <w:rPr>
                <w:rFonts w:cs="Arial"/>
                <w:sz w:val="20"/>
              </w:rPr>
              <w:t>895</w:t>
            </w:r>
          </w:p>
        </w:tc>
        <w:tc>
          <w:tcPr>
            <w:tcW w:w="1983" w:type="dxa"/>
            <w:vAlign w:val="center"/>
          </w:tcPr>
          <w:p w:rsidR="00D00035" w:rsidRPr="00D00035" w:rsidRDefault="00D00035" w:rsidP="00B37BE7">
            <w:pPr>
              <w:jc w:val="center"/>
              <w:rPr>
                <w:rFonts w:cs="Arial"/>
                <w:sz w:val="20"/>
              </w:rPr>
            </w:pPr>
            <w:r w:rsidRPr="00D00035">
              <w:rPr>
                <w:rFonts w:cs="Arial"/>
                <w:sz w:val="20"/>
              </w:rPr>
              <w:t>0.4</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Australian Capital Territory</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385,346</w:t>
            </w:r>
          </w:p>
        </w:tc>
        <w:tc>
          <w:tcPr>
            <w:tcW w:w="1701" w:type="dxa"/>
            <w:vAlign w:val="center"/>
          </w:tcPr>
          <w:p w:rsidR="00D00035" w:rsidRPr="00D00035" w:rsidRDefault="004A626D" w:rsidP="004A626D">
            <w:pPr>
              <w:jc w:val="right"/>
              <w:rPr>
                <w:rFonts w:cs="Arial"/>
                <w:color w:val="000000"/>
                <w:sz w:val="20"/>
              </w:rPr>
            </w:pPr>
            <w:r>
              <w:rPr>
                <w:rFonts w:cs="Arial"/>
                <w:color w:val="000000"/>
                <w:sz w:val="20"/>
              </w:rPr>
              <w:t>391</w:t>
            </w:r>
            <w:r w:rsidR="00D00035" w:rsidRPr="00D00035">
              <w:rPr>
                <w:rFonts w:cs="Arial"/>
                <w:color w:val="000000"/>
                <w:sz w:val="20"/>
              </w:rPr>
              <w:t>,</w:t>
            </w:r>
            <w:r>
              <w:rPr>
                <w:rFonts w:cs="Arial"/>
                <w:color w:val="000000"/>
                <w:sz w:val="20"/>
              </w:rPr>
              <w:t>124</w:t>
            </w:r>
          </w:p>
        </w:tc>
        <w:tc>
          <w:tcPr>
            <w:tcW w:w="1843" w:type="dxa"/>
            <w:vAlign w:val="center"/>
          </w:tcPr>
          <w:p w:rsidR="00D00035" w:rsidRPr="00D00035" w:rsidRDefault="00D00035" w:rsidP="00D00035">
            <w:pPr>
              <w:jc w:val="right"/>
              <w:rPr>
                <w:rFonts w:cs="Arial"/>
                <w:sz w:val="20"/>
              </w:rPr>
            </w:pPr>
            <w:r w:rsidRPr="00D00035">
              <w:rPr>
                <w:rFonts w:cs="Arial"/>
                <w:sz w:val="20"/>
              </w:rPr>
              <w:t>5,</w:t>
            </w:r>
            <w:r w:rsidR="004A626D">
              <w:rPr>
                <w:rFonts w:cs="Arial"/>
                <w:sz w:val="20"/>
              </w:rPr>
              <w:t>778</w:t>
            </w:r>
          </w:p>
        </w:tc>
        <w:tc>
          <w:tcPr>
            <w:tcW w:w="1983" w:type="dxa"/>
            <w:vAlign w:val="center"/>
          </w:tcPr>
          <w:p w:rsidR="00D00035" w:rsidRPr="00D00035" w:rsidRDefault="00D00035" w:rsidP="00B37BE7">
            <w:pPr>
              <w:jc w:val="center"/>
              <w:rPr>
                <w:rFonts w:cs="Arial"/>
                <w:sz w:val="20"/>
              </w:rPr>
            </w:pPr>
            <w:r w:rsidRPr="00D00035">
              <w:rPr>
                <w:rFonts w:cs="Arial"/>
                <w:sz w:val="20"/>
              </w:rPr>
              <w:t>1.</w:t>
            </w:r>
            <w:r w:rsidR="004A626D">
              <w:rPr>
                <w:rFonts w:cs="Arial"/>
                <w:sz w:val="20"/>
              </w:rPr>
              <w:t>5</w:t>
            </w:r>
          </w:p>
        </w:tc>
      </w:tr>
      <w:tr w:rsidR="00D00035" w:rsidTr="00B37BE7">
        <w:trPr>
          <w:trHeight w:val="454"/>
        </w:trPr>
        <w:tc>
          <w:tcPr>
            <w:tcW w:w="3119" w:type="dxa"/>
            <w:vAlign w:val="center"/>
          </w:tcPr>
          <w:p w:rsidR="00D00035" w:rsidRPr="00D00035" w:rsidRDefault="00D00035" w:rsidP="00D00035">
            <w:pPr>
              <w:rPr>
                <w:sz w:val="20"/>
              </w:rPr>
            </w:pPr>
            <w:r w:rsidRPr="00D00035">
              <w:rPr>
                <w:sz w:val="20"/>
              </w:rPr>
              <w:t>Other Territories</w:t>
            </w:r>
          </w:p>
        </w:tc>
        <w:tc>
          <w:tcPr>
            <w:tcW w:w="1559" w:type="dxa"/>
            <w:vAlign w:val="center"/>
          </w:tcPr>
          <w:p w:rsidR="00D00035" w:rsidRPr="00D00035" w:rsidRDefault="00D00035" w:rsidP="00D00035">
            <w:pPr>
              <w:jc w:val="right"/>
              <w:rPr>
                <w:rFonts w:cs="Arial"/>
                <w:color w:val="000000"/>
                <w:sz w:val="20"/>
              </w:rPr>
            </w:pPr>
            <w:r w:rsidRPr="00D00035">
              <w:rPr>
                <w:rFonts w:cs="Arial"/>
                <w:color w:val="000000"/>
                <w:sz w:val="20"/>
              </w:rPr>
              <w:t>3,205</w:t>
            </w:r>
          </w:p>
        </w:tc>
        <w:tc>
          <w:tcPr>
            <w:tcW w:w="1701" w:type="dxa"/>
            <w:vAlign w:val="center"/>
          </w:tcPr>
          <w:p w:rsidR="00D00035" w:rsidRPr="00D00035" w:rsidRDefault="00D00035" w:rsidP="008763AF">
            <w:pPr>
              <w:jc w:val="right"/>
              <w:rPr>
                <w:rFonts w:cs="Arial"/>
                <w:color w:val="000000"/>
                <w:sz w:val="20"/>
              </w:rPr>
            </w:pPr>
            <w:r w:rsidRPr="00D00035">
              <w:rPr>
                <w:rFonts w:cs="Arial"/>
                <w:color w:val="000000"/>
                <w:sz w:val="20"/>
              </w:rPr>
              <w:t>3,2</w:t>
            </w:r>
            <w:r w:rsidR="008763AF">
              <w:rPr>
                <w:rFonts w:cs="Arial"/>
                <w:color w:val="000000"/>
                <w:sz w:val="20"/>
              </w:rPr>
              <w:t>35</w:t>
            </w:r>
          </w:p>
        </w:tc>
        <w:tc>
          <w:tcPr>
            <w:tcW w:w="1843" w:type="dxa"/>
            <w:vAlign w:val="center"/>
          </w:tcPr>
          <w:p w:rsidR="00D00035" w:rsidRPr="00D00035" w:rsidRDefault="00D00035" w:rsidP="008763AF">
            <w:pPr>
              <w:jc w:val="right"/>
              <w:rPr>
                <w:rFonts w:cs="Arial"/>
                <w:sz w:val="20"/>
              </w:rPr>
            </w:pPr>
            <w:r w:rsidRPr="00D00035">
              <w:rPr>
                <w:rFonts w:cs="Arial"/>
                <w:sz w:val="20"/>
              </w:rPr>
              <w:t>3</w:t>
            </w:r>
            <w:r w:rsidR="008763AF">
              <w:rPr>
                <w:rFonts w:cs="Arial"/>
                <w:sz w:val="20"/>
              </w:rPr>
              <w:t>0</w:t>
            </w:r>
          </w:p>
        </w:tc>
        <w:tc>
          <w:tcPr>
            <w:tcW w:w="1983" w:type="dxa"/>
            <w:vAlign w:val="center"/>
          </w:tcPr>
          <w:p w:rsidR="00D00035" w:rsidRPr="00D00035" w:rsidRDefault="008763AF" w:rsidP="008763AF">
            <w:pPr>
              <w:jc w:val="center"/>
              <w:rPr>
                <w:rFonts w:cs="Arial"/>
                <w:sz w:val="20"/>
              </w:rPr>
            </w:pPr>
            <w:r>
              <w:rPr>
                <w:rFonts w:cs="Arial"/>
                <w:sz w:val="20"/>
              </w:rPr>
              <w:t>0</w:t>
            </w:r>
            <w:r w:rsidR="00D00035" w:rsidRPr="00D00035">
              <w:rPr>
                <w:rFonts w:cs="Arial"/>
                <w:sz w:val="20"/>
              </w:rPr>
              <w:t>.</w:t>
            </w:r>
            <w:r>
              <w:rPr>
                <w:rFonts w:cs="Arial"/>
                <w:sz w:val="20"/>
              </w:rPr>
              <w:t>9</w:t>
            </w:r>
          </w:p>
        </w:tc>
      </w:tr>
    </w:tbl>
    <w:p w:rsidR="00B37BE7" w:rsidRDefault="00B37BE7" w:rsidP="00B37BE7">
      <w:pPr>
        <w:pStyle w:val="ListBullet"/>
        <w:numPr>
          <w:ilvl w:val="0"/>
          <w:numId w:val="0"/>
        </w:numPr>
        <w:rPr>
          <w:rFonts w:cstheme="minorHAnsi"/>
          <w:sz w:val="14"/>
          <w:szCs w:val="16"/>
        </w:rPr>
      </w:pPr>
      <w:r w:rsidRPr="004C74A1">
        <w:rPr>
          <w:rFonts w:cstheme="minorHAnsi"/>
          <w:sz w:val="14"/>
          <w:szCs w:val="16"/>
        </w:rPr>
        <w:t xml:space="preserve">Source: </w:t>
      </w:r>
      <w:r w:rsidR="001864B5" w:rsidRPr="004C74A1">
        <w:rPr>
          <w:rFonts w:cstheme="minorHAnsi"/>
          <w:sz w:val="14"/>
          <w:szCs w:val="16"/>
        </w:rPr>
        <w:t>ABS</w:t>
      </w:r>
      <w:r w:rsidR="001864B5">
        <w:rPr>
          <w:rFonts w:cstheme="minorHAnsi"/>
          <w:sz w:val="14"/>
          <w:szCs w:val="16"/>
        </w:rPr>
        <w:t xml:space="preserve"> </w:t>
      </w:r>
      <w:r w:rsidR="001864B5">
        <w:rPr>
          <w:rFonts w:cstheme="minorHAnsi"/>
          <w:i/>
          <w:sz w:val="14"/>
          <w:szCs w:val="16"/>
        </w:rPr>
        <w:t xml:space="preserve">Australian Demographic Statistics, March 2016 </w:t>
      </w:r>
      <w:r w:rsidR="001864B5">
        <w:rPr>
          <w:rFonts w:cstheme="minorHAnsi"/>
          <w:sz w:val="14"/>
          <w:szCs w:val="16"/>
        </w:rPr>
        <w:t xml:space="preserve"> (cat. 3101.0)</w:t>
      </w:r>
    </w:p>
    <w:p w:rsidR="00B37BE7" w:rsidRPr="001864B5" w:rsidRDefault="00B37BE7" w:rsidP="001864B5">
      <w:pPr>
        <w:pStyle w:val="ListBullet"/>
        <w:numPr>
          <w:ilvl w:val="0"/>
          <w:numId w:val="0"/>
        </w:numPr>
        <w:rPr>
          <w:rFonts w:cstheme="minorHAnsi"/>
          <w:sz w:val="14"/>
          <w:szCs w:val="16"/>
        </w:rPr>
        <w:sectPr w:rsidR="00B37BE7" w:rsidRPr="001864B5" w:rsidSect="00D00035">
          <w:type w:val="continuous"/>
          <w:pgSz w:w="11907" w:h="16840" w:code="9"/>
          <w:pgMar w:top="2211" w:right="851" w:bottom="794" w:left="851" w:header="284" w:footer="284" w:gutter="0"/>
          <w:cols w:space="284"/>
          <w:docGrid w:linePitch="360"/>
        </w:sectPr>
      </w:pPr>
      <w:r>
        <w:rPr>
          <w:rFonts w:cstheme="minorHAnsi"/>
          <w:sz w:val="14"/>
          <w:szCs w:val="16"/>
        </w:rPr>
        <w:t>Note: Estimates for 2014 are revised (r) and estimates for 2015 are preliminary (p).</w:t>
      </w:r>
      <w:r w:rsidR="001864B5">
        <w:rPr>
          <w:rFonts w:cstheme="minorHAnsi"/>
          <w:sz w:val="14"/>
          <w:szCs w:val="16"/>
        </w:rPr>
        <w:t xml:space="preserve"> State totals in this publication are the most current and do not match those in </w:t>
      </w:r>
      <w:r w:rsidR="001864B5" w:rsidRPr="004C74A1">
        <w:rPr>
          <w:rFonts w:cstheme="minorHAnsi"/>
          <w:sz w:val="14"/>
          <w:szCs w:val="16"/>
        </w:rPr>
        <w:t>ABS</w:t>
      </w:r>
      <w:r w:rsidR="001864B5">
        <w:rPr>
          <w:rFonts w:cstheme="minorHAnsi"/>
          <w:sz w:val="14"/>
          <w:szCs w:val="16"/>
        </w:rPr>
        <w:t xml:space="preserve"> </w:t>
      </w:r>
      <w:r w:rsidR="001864B5" w:rsidRPr="004C74A1">
        <w:rPr>
          <w:rFonts w:cstheme="minorHAnsi"/>
          <w:i/>
          <w:sz w:val="14"/>
          <w:szCs w:val="16"/>
        </w:rPr>
        <w:t>Regional Population Growth, Australia, 2014-15</w:t>
      </w:r>
      <w:r w:rsidR="001864B5">
        <w:rPr>
          <w:rFonts w:cstheme="minorHAnsi"/>
          <w:sz w:val="14"/>
          <w:szCs w:val="16"/>
        </w:rPr>
        <w:t xml:space="preserve"> (cat. 3218.0).</w:t>
      </w:r>
    </w:p>
    <w:p w:rsidR="006546CC" w:rsidRDefault="006546CC" w:rsidP="00D00035">
      <w:pPr>
        <w:pStyle w:val="BodyText"/>
        <w:rPr>
          <w:lang w:eastAsia="en-AU"/>
        </w:rPr>
      </w:pPr>
    </w:p>
    <w:p w:rsidR="00B37BE7" w:rsidRPr="00050253" w:rsidRDefault="00B37BE7" w:rsidP="00B37BE7">
      <w:pPr>
        <w:pStyle w:val="Heading2"/>
      </w:pPr>
      <w:r>
        <w:t>Capital city population change</w:t>
      </w:r>
    </w:p>
    <w:p w:rsidR="00B37BE7" w:rsidRDefault="00B37BE7" w:rsidP="00B37BE7">
      <w:pPr>
        <w:pStyle w:val="ListBullet"/>
        <w:rPr>
          <w:rFonts w:cstheme="minorHAnsi"/>
        </w:rPr>
      </w:pPr>
      <w:r>
        <w:rPr>
          <w:rFonts w:cstheme="minorHAnsi"/>
        </w:rPr>
        <w:t>The majority of Australia’s population lives in the state and territory capitals and their associated socio</w:t>
      </w:r>
      <w:r w:rsidR="00332633">
        <w:rPr>
          <w:rFonts w:cstheme="minorHAnsi"/>
        </w:rPr>
        <w:t>-</w:t>
      </w:r>
      <w:r>
        <w:rPr>
          <w:rFonts w:cstheme="minorHAnsi"/>
        </w:rPr>
        <w:t>economic areas. A</w:t>
      </w:r>
      <w:r w:rsidR="0038778A">
        <w:rPr>
          <w:rFonts w:cstheme="minorHAnsi"/>
        </w:rPr>
        <w:t>t</w:t>
      </w:r>
      <w:r>
        <w:rPr>
          <w:rFonts w:cstheme="minorHAnsi"/>
        </w:rPr>
        <w:t xml:space="preserve"> 30 June 2015, 15.9 million people, or 66.7 per cent of the Australian population</w:t>
      </w:r>
      <w:r w:rsidR="0038778A">
        <w:rPr>
          <w:rFonts w:cstheme="minorHAnsi"/>
        </w:rPr>
        <w:t>, lived in the seven Greater Capital City Statistical Areas and the Australian Capital Territory.</w:t>
      </w:r>
    </w:p>
    <w:p w:rsidR="0038778A" w:rsidRDefault="0038778A" w:rsidP="00B37BE7">
      <w:pPr>
        <w:pStyle w:val="ListBullet"/>
        <w:rPr>
          <w:rFonts w:cstheme="minorHAnsi"/>
        </w:rPr>
      </w:pPr>
      <w:r>
        <w:rPr>
          <w:rFonts w:cstheme="minorHAnsi"/>
        </w:rPr>
        <w:t>The bulk of each state or territory’s population growth also occurred in the capital cities – with the exception of Queensland.</w:t>
      </w:r>
    </w:p>
    <w:p w:rsidR="0038778A" w:rsidRDefault="0038778A" w:rsidP="00AC0670">
      <w:pPr>
        <w:pStyle w:val="ListBullet"/>
        <w:numPr>
          <w:ilvl w:val="0"/>
          <w:numId w:val="0"/>
        </w:numPr>
        <w:rPr>
          <w:rFonts w:cstheme="minorHAnsi"/>
        </w:rPr>
      </w:pPr>
    </w:p>
    <w:p w:rsidR="0038778A" w:rsidRDefault="0038778A" w:rsidP="00AC0670">
      <w:pPr>
        <w:pStyle w:val="ListBullet"/>
        <w:numPr>
          <w:ilvl w:val="0"/>
          <w:numId w:val="0"/>
        </w:numPr>
        <w:rPr>
          <w:rFonts w:cstheme="minorHAnsi"/>
        </w:rPr>
      </w:pPr>
    </w:p>
    <w:p w:rsidR="0038778A" w:rsidRPr="00B142CC" w:rsidRDefault="0038778A" w:rsidP="00B142CC">
      <w:pPr>
        <w:pStyle w:val="Heading2"/>
      </w:pPr>
    </w:p>
    <w:p w:rsidR="0038778A" w:rsidRDefault="0038778A" w:rsidP="00B37BE7">
      <w:pPr>
        <w:pStyle w:val="ListBullet"/>
        <w:rPr>
          <w:rFonts w:cstheme="minorHAnsi"/>
        </w:rPr>
      </w:pPr>
      <w:r>
        <w:rPr>
          <w:rFonts w:cstheme="minorHAnsi"/>
        </w:rPr>
        <w:t>Queensland has strong growth in other areas adjoining Brisbane</w:t>
      </w:r>
      <w:r w:rsidR="00332633">
        <w:rPr>
          <w:rFonts w:cstheme="minorHAnsi"/>
        </w:rPr>
        <w:t>:</w:t>
      </w:r>
      <w:r>
        <w:rPr>
          <w:rFonts w:cstheme="minorHAnsi"/>
        </w:rPr>
        <w:t xml:space="preserve"> the Sunshine and Gold Coasts. The capital accounted for only 60 per cent of population growth in the year to 30 June 2015.</w:t>
      </w:r>
    </w:p>
    <w:p w:rsidR="0038778A" w:rsidRDefault="0038778A" w:rsidP="00B37BE7">
      <w:pPr>
        <w:pStyle w:val="ListBullet"/>
        <w:rPr>
          <w:rFonts w:cstheme="minorHAnsi"/>
        </w:rPr>
      </w:pPr>
      <w:r>
        <w:rPr>
          <w:rFonts w:cstheme="minorHAnsi"/>
        </w:rPr>
        <w:t>Greater Melbourne was the fastest growing state capital, increasing by 2.1 per cent or 91,593 persons. This is also the highest volume of growth, ahead of Greater Sydney which increased by 83,309 persons.</w:t>
      </w:r>
    </w:p>
    <w:p w:rsidR="00B37BE7" w:rsidRDefault="00B37BE7" w:rsidP="00D00035">
      <w:pPr>
        <w:pStyle w:val="BodyText"/>
        <w:rPr>
          <w:lang w:eastAsia="en-AU"/>
        </w:rPr>
      </w:pPr>
    </w:p>
    <w:p w:rsidR="00926251" w:rsidRDefault="00926251" w:rsidP="008A7082">
      <w:pPr>
        <w:pStyle w:val="BodyText"/>
        <w:rPr>
          <w:lang w:eastAsia="en-AU"/>
        </w:rPr>
        <w:sectPr w:rsidR="00926251" w:rsidSect="00B37BE7">
          <w:type w:val="continuous"/>
          <w:pgSz w:w="11907" w:h="16840" w:code="9"/>
          <w:pgMar w:top="2211" w:right="851" w:bottom="794" w:left="851" w:header="284" w:footer="284" w:gutter="0"/>
          <w:cols w:num="2" w:space="284"/>
          <w:docGrid w:linePitch="360"/>
        </w:sectPr>
      </w:pPr>
    </w:p>
    <w:p w:rsidR="006546CC" w:rsidRDefault="006546CC" w:rsidP="008A7082">
      <w:pPr>
        <w:pStyle w:val="BodyText"/>
        <w:rPr>
          <w:lang w:eastAsia="en-AU"/>
        </w:rPr>
      </w:pPr>
    </w:p>
    <w:p w:rsidR="003E21A5" w:rsidRDefault="003E21A5" w:rsidP="00B142CC">
      <w:pPr>
        <w:pStyle w:val="BodyText"/>
        <w:rPr>
          <w:lang w:eastAsia="en-AU"/>
        </w:rPr>
      </w:pPr>
    </w:p>
    <w:p w:rsidR="00926251" w:rsidRDefault="00926251" w:rsidP="00926251">
      <w:pPr>
        <w:pStyle w:val="BodyText"/>
        <w:rPr>
          <w:lang w:eastAsia="en-AU"/>
        </w:rPr>
      </w:pPr>
    </w:p>
    <w:p w:rsidR="00926251" w:rsidRDefault="00926251" w:rsidP="00926251">
      <w:pPr>
        <w:pStyle w:val="BodyText"/>
        <w:rPr>
          <w:lang w:eastAsia="en-AU"/>
        </w:rPr>
      </w:pPr>
    </w:p>
    <w:p w:rsidR="00926251" w:rsidRDefault="00926251" w:rsidP="00926251">
      <w:pPr>
        <w:pStyle w:val="BodyText"/>
        <w:rPr>
          <w:lang w:eastAsia="en-AU"/>
        </w:rPr>
      </w:pPr>
    </w:p>
    <w:p w:rsidR="00926251" w:rsidRDefault="00926251" w:rsidP="00926251">
      <w:pPr>
        <w:pStyle w:val="BodyText"/>
        <w:rPr>
          <w:lang w:eastAsia="en-AU"/>
        </w:rPr>
      </w:pPr>
    </w:p>
    <w:p w:rsidR="00926251" w:rsidRDefault="00926251" w:rsidP="00926251">
      <w:pPr>
        <w:pStyle w:val="BodyText"/>
        <w:rPr>
          <w:lang w:eastAsia="en-AU"/>
        </w:rPr>
      </w:pPr>
    </w:p>
    <w:p w:rsidR="00B142CC" w:rsidRDefault="00B142CC" w:rsidP="00926251">
      <w:pPr>
        <w:pStyle w:val="BodyText"/>
        <w:rPr>
          <w:lang w:eastAsia="en-AU"/>
        </w:rPr>
      </w:pPr>
    </w:p>
    <w:p w:rsidR="00926251" w:rsidRDefault="00926251" w:rsidP="00926251">
      <w:pPr>
        <w:pStyle w:val="BodyText"/>
        <w:rPr>
          <w:lang w:eastAsia="en-AU"/>
        </w:rPr>
      </w:pPr>
    </w:p>
    <w:p w:rsidR="00926251" w:rsidRDefault="00926251" w:rsidP="00926251">
      <w:pPr>
        <w:pStyle w:val="BodyText"/>
        <w:rPr>
          <w:lang w:eastAsia="en-AU"/>
        </w:rPr>
      </w:pPr>
    </w:p>
    <w:p w:rsidR="00926251" w:rsidRDefault="00926251" w:rsidP="00926251">
      <w:pPr>
        <w:pStyle w:val="BodyText"/>
        <w:rPr>
          <w:lang w:eastAsia="en-AU"/>
        </w:rPr>
      </w:pPr>
    </w:p>
    <w:p w:rsidR="00926251" w:rsidRPr="00B142CC" w:rsidRDefault="00926251" w:rsidP="00926251">
      <w:pPr>
        <w:pStyle w:val="ListBullet"/>
        <w:numPr>
          <w:ilvl w:val="0"/>
          <w:numId w:val="0"/>
        </w:numPr>
        <w:rPr>
          <w:b/>
        </w:rPr>
      </w:pPr>
      <w:r w:rsidRPr="00B142CC">
        <w:rPr>
          <w:b/>
        </w:rPr>
        <w:t>Table 5: Greater Capital City Statistical Areas, ERP, 2014-15</w:t>
      </w:r>
    </w:p>
    <w:tbl>
      <w:tblPr>
        <w:tblStyle w:val="TableGrid"/>
        <w:tblW w:w="0" w:type="auto"/>
        <w:tblLook w:val="04A0" w:firstRow="1" w:lastRow="0" w:firstColumn="1" w:lastColumn="0" w:noHBand="0" w:noVBand="1"/>
      </w:tblPr>
      <w:tblGrid>
        <w:gridCol w:w="2694"/>
        <w:gridCol w:w="1559"/>
        <w:gridCol w:w="1276"/>
        <w:gridCol w:w="1701"/>
        <w:gridCol w:w="1701"/>
        <w:gridCol w:w="1274"/>
      </w:tblGrid>
      <w:tr w:rsidR="00926251" w:rsidTr="0092625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tcPr>
          <w:p w:rsidR="00926251" w:rsidRDefault="00926251" w:rsidP="00926251">
            <w:pPr>
              <w:pStyle w:val="BodyText"/>
              <w:rPr>
                <w:lang w:eastAsia="en-AU"/>
              </w:rPr>
            </w:pPr>
          </w:p>
        </w:tc>
        <w:tc>
          <w:tcPr>
            <w:tcW w:w="1559" w:type="dxa"/>
          </w:tcPr>
          <w:p w:rsidR="00926251" w:rsidRDefault="00926251" w:rsidP="00926251">
            <w:pPr>
              <w:pStyle w:val="BodyText"/>
              <w:jc w:val="right"/>
              <w:cnfStyle w:val="100000000000" w:firstRow="1" w:lastRow="0" w:firstColumn="0" w:lastColumn="0" w:oddVBand="0" w:evenVBand="0" w:oddHBand="0" w:evenHBand="0" w:firstRowFirstColumn="0" w:firstRowLastColumn="0" w:lastRowFirstColumn="0" w:lastRowLastColumn="0"/>
              <w:rPr>
                <w:lang w:eastAsia="en-AU"/>
              </w:rPr>
            </w:pPr>
            <w:r>
              <w:rPr>
                <w:rFonts w:cstheme="minorHAnsi"/>
                <w:b/>
                <w:sz w:val="20"/>
              </w:rPr>
              <w:t xml:space="preserve">2015p     </w:t>
            </w:r>
            <w:r w:rsidRPr="0069705F">
              <w:rPr>
                <w:rFonts w:cstheme="minorHAnsi"/>
                <w:b/>
                <w:sz w:val="20"/>
              </w:rPr>
              <w:t>(persons)</w:t>
            </w:r>
          </w:p>
        </w:tc>
        <w:tc>
          <w:tcPr>
            <w:tcW w:w="1276" w:type="dxa"/>
          </w:tcPr>
          <w:p w:rsidR="00926251" w:rsidRPr="00926251" w:rsidRDefault="00926251" w:rsidP="00926251">
            <w:pPr>
              <w:pStyle w:val="BodyText"/>
              <w:jc w:val="right"/>
              <w:cnfStyle w:val="100000000000" w:firstRow="1" w:lastRow="0" w:firstColumn="0" w:lastColumn="0" w:oddVBand="0" w:evenVBand="0" w:oddHBand="0" w:evenHBand="0" w:firstRowFirstColumn="0" w:firstRowLastColumn="0" w:lastRowFirstColumn="0" w:lastRowLastColumn="0"/>
              <w:rPr>
                <w:b/>
                <w:lang w:eastAsia="en-AU"/>
              </w:rPr>
            </w:pPr>
            <w:r w:rsidRPr="00926251">
              <w:rPr>
                <w:b/>
                <w:lang w:eastAsia="en-AU"/>
              </w:rPr>
              <w:t>Share of State (%)</w:t>
            </w:r>
          </w:p>
        </w:tc>
        <w:tc>
          <w:tcPr>
            <w:tcW w:w="1701" w:type="dxa"/>
          </w:tcPr>
          <w:p w:rsidR="00926251" w:rsidRPr="0069705F" w:rsidRDefault="00926251" w:rsidP="00926251">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 (persons)</w:t>
            </w:r>
          </w:p>
        </w:tc>
        <w:tc>
          <w:tcPr>
            <w:tcW w:w="1701" w:type="dxa"/>
          </w:tcPr>
          <w:p w:rsidR="00926251" w:rsidRPr="0069705F" w:rsidRDefault="00926251" w:rsidP="00926251">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rFonts w:cstheme="minorHAnsi"/>
                <w:b/>
                <w:sz w:val="20"/>
              </w:rPr>
            </w:pPr>
            <w:r w:rsidRPr="0069705F">
              <w:rPr>
                <w:rFonts w:cstheme="minorHAnsi"/>
                <w:b/>
                <w:sz w:val="20"/>
              </w:rPr>
              <w:t>Change 2014-15</w:t>
            </w:r>
            <w:r>
              <w:rPr>
                <w:rFonts w:cstheme="minorHAnsi"/>
                <w:b/>
                <w:sz w:val="20"/>
              </w:rPr>
              <w:t xml:space="preserve">    </w:t>
            </w:r>
            <w:r w:rsidRPr="0069705F">
              <w:rPr>
                <w:rFonts w:cstheme="minorHAnsi"/>
                <w:b/>
                <w:sz w:val="20"/>
              </w:rPr>
              <w:t>(%)</w:t>
            </w:r>
          </w:p>
        </w:tc>
        <w:tc>
          <w:tcPr>
            <w:tcW w:w="1274" w:type="dxa"/>
          </w:tcPr>
          <w:p w:rsidR="00926251" w:rsidRDefault="00926251" w:rsidP="00926251">
            <w:pPr>
              <w:pStyle w:val="BodyText"/>
              <w:jc w:val="right"/>
              <w:cnfStyle w:val="100000000000" w:firstRow="1" w:lastRow="0" w:firstColumn="0" w:lastColumn="0" w:oddVBand="0" w:evenVBand="0" w:oddHBand="0" w:evenHBand="0" w:firstRowFirstColumn="0" w:firstRowLastColumn="0" w:lastRowFirstColumn="0" w:lastRowLastColumn="0"/>
              <w:rPr>
                <w:lang w:eastAsia="en-AU"/>
              </w:rPr>
            </w:pPr>
            <w:r w:rsidRPr="00926251">
              <w:rPr>
                <w:b/>
                <w:lang w:eastAsia="en-AU"/>
              </w:rPr>
              <w:t xml:space="preserve">Share of State </w:t>
            </w:r>
            <w:r>
              <w:rPr>
                <w:b/>
                <w:lang w:eastAsia="en-AU"/>
              </w:rPr>
              <w:t xml:space="preserve">Growth </w:t>
            </w:r>
            <w:r w:rsidRPr="00926251">
              <w:rPr>
                <w:b/>
                <w:lang w:eastAsia="en-AU"/>
              </w:rPr>
              <w:t>(%)</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Sydney</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4,920,970</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64.6</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83,309</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1.7</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79.9</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Melbourne</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4,529,496</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76.3</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91,593</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2.1</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92.2</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Brisbane</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2,308,720</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48.3</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35,246</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1.6</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59.8</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Adelaide</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1,316,779</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77.5</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12,142</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0.9</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92.6</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Perth</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2,039,193</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78.7</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31,132</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1.6</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93.7</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Hobart</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220,953</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42.8</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1,713</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0.8</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92.1</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Greater Darwin</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142,258</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58.2</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2,637</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1.9</w:t>
            </w:r>
          </w:p>
        </w:tc>
        <w:tc>
          <w:tcPr>
            <w:tcW w:w="1274" w:type="dxa"/>
            <w:vAlign w:val="center"/>
          </w:tcPr>
          <w:p w:rsidR="00926251" w:rsidRPr="00926251" w:rsidRDefault="00926251" w:rsidP="00D24B16">
            <w:pPr>
              <w:jc w:val="right"/>
              <w:rPr>
                <w:rFonts w:cstheme="minorHAnsi"/>
                <w:color w:val="000000"/>
                <w:sz w:val="20"/>
              </w:rPr>
            </w:pPr>
            <w:r w:rsidRPr="00926251">
              <w:rPr>
                <w:rFonts w:cstheme="minorHAnsi"/>
                <w:color w:val="000000"/>
                <w:sz w:val="20"/>
              </w:rPr>
              <w:t>280.8</w:t>
            </w:r>
          </w:p>
        </w:tc>
      </w:tr>
      <w:tr w:rsidR="00926251" w:rsidTr="00926251">
        <w:trPr>
          <w:trHeight w:val="454"/>
        </w:trPr>
        <w:tc>
          <w:tcPr>
            <w:tcW w:w="2694" w:type="dxa"/>
            <w:vAlign w:val="center"/>
          </w:tcPr>
          <w:p w:rsidR="00926251" w:rsidRPr="00926251" w:rsidRDefault="00926251" w:rsidP="008C1C44">
            <w:pPr>
              <w:rPr>
                <w:rFonts w:cstheme="minorHAnsi"/>
                <w:sz w:val="20"/>
              </w:rPr>
            </w:pPr>
            <w:r w:rsidRPr="00926251">
              <w:rPr>
                <w:rFonts w:cstheme="minorHAnsi"/>
                <w:sz w:val="20"/>
              </w:rPr>
              <w:t>Australian Capital Territory</w:t>
            </w:r>
          </w:p>
        </w:tc>
        <w:tc>
          <w:tcPr>
            <w:tcW w:w="1559"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390,706</w:t>
            </w:r>
          </w:p>
        </w:tc>
        <w:tc>
          <w:tcPr>
            <w:tcW w:w="1276"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100.0</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5,360</w:t>
            </w:r>
          </w:p>
        </w:tc>
        <w:tc>
          <w:tcPr>
            <w:tcW w:w="1701"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1.4</w:t>
            </w:r>
          </w:p>
        </w:tc>
        <w:tc>
          <w:tcPr>
            <w:tcW w:w="1274" w:type="dxa"/>
            <w:vAlign w:val="center"/>
          </w:tcPr>
          <w:p w:rsidR="00926251" w:rsidRPr="00926251" w:rsidRDefault="00926251" w:rsidP="008C1C44">
            <w:pPr>
              <w:jc w:val="right"/>
              <w:rPr>
                <w:rFonts w:cstheme="minorHAnsi"/>
                <w:color w:val="000000"/>
                <w:sz w:val="20"/>
              </w:rPr>
            </w:pPr>
            <w:r w:rsidRPr="00926251">
              <w:rPr>
                <w:rFonts w:cstheme="minorHAnsi"/>
                <w:color w:val="000000"/>
                <w:sz w:val="20"/>
              </w:rPr>
              <w:t>100.0</w:t>
            </w:r>
          </w:p>
        </w:tc>
      </w:tr>
      <w:tr w:rsidR="00926251" w:rsidTr="00926251">
        <w:trPr>
          <w:trHeight w:val="454"/>
        </w:trPr>
        <w:tc>
          <w:tcPr>
            <w:tcW w:w="2694" w:type="dxa"/>
            <w:vAlign w:val="center"/>
          </w:tcPr>
          <w:p w:rsidR="00926251" w:rsidRPr="00926251" w:rsidRDefault="00926251" w:rsidP="008C1C44">
            <w:pPr>
              <w:rPr>
                <w:rFonts w:cstheme="minorHAnsi"/>
                <w:b/>
                <w:sz w:val="20"/>
              </w:rPr>
            </w:pPr>
            <w:r w:rsidRPr="00926251">
              <w:rPr>
                <w:rFonts w:cstheme="minorHAnsi"/>
                <w:b/>
                <w:sz w:val="20"/>
              </w:rPr>
              <w:t>All Capital Cities</w:t>
            </w:r>
          </w:p>
        </w:tc>
        <w:tc>
          <w:tcPr>
            <w:tcW w:w="1559" w:type="dxa"/>
            <w:vAlign w:val="center"/>
          </w:tcPr>
          <w:p w:rsidR="00926251" w:rsidRPr="00926251" w:rsidRDefault="00926251" w:rsidP="008C1C44">
            <w:pPr>
              <w:jc w:val="right"/>
              <w:rPr>
                <w:rFonts w:cstheme="minorHAnsi"/>
                <w:b/>
                <w:color w:val="000000"/>
                <w:sz w:val="20"/>
              </w:rPr>
            </w:pPr>
            <w:r w:rsidRPr="00926251">
              <w:rPr>
                <w:rFonts w:cstheme="minorHAnsi"/>
                <w:b/>
                <w:color w:val="000000"/>
                <w:sz w:val="20"/>
              </w:rPr>
              <w:t>15,869,075</w:t>
            </w:r>
          </w:p>
        </w:tc>
        <w:tc>
          <w:tcPr>
            <w:tcW w:w="1276" w:type="dxa"/>
            <w:vAlign w:val="center"/>
          </w:tcPr>
          <w:p w:rsidR="00926251" w:rsidRPr="00926251" w:rsidRDefault="00926251" w:rsidP="008C1C44">
            <w:pPr>
              <w:jc w:val="right"/>
              <w:rPr>
                <w:rFonts w:cstheme="minorHAnsi"/>
                <w:b/>
                <w:color w:val="000000"/>
                <w:sz w:val="20"/>
              </w:rPr>
            </w:pPr>
            <w:r w:rsidRPr="00926251">
              <w:rPr>
                <w:rFonts w:cstheme="minorHAnsi"/>
                <w:b/>
                <w:color w:val="000000"/>
                <w:sz w:val="20"/>
              </w:rPr>
              <w:t>66.7</w:t>
            </w:r>
          </w:p>
        </w:tc>
        <w:tc>
          <w:tcPr>
            <w:tcW w:w="1701" w:type="dxa"/>
            <w:vAlign w:val="center"/>
          </w:tcPr>
          <w:p w:rsidR="00926251" w:rsidRPr="00926251" w:rsidRDefault="00926251" w:rsidP="008C1C44">
            <w:pPr>
              <w:jc w:val="right"/>
              <w:rPr>
                <w:rFonts w:cstheme="minorHAnsi"/>
                <w:b/>
                <w:color w:val="000000"/>
                <w:sz w:val="20"/>
              </w:rPr>
            </w:pPr>
            <w:r w:rsidRPr="00926251">
              <w:rPr>
                <w:rFonts w:cstheme="minorHAnsi"/>
                <w:b/>
                <w:color w:val="000000"/>
                <w:sz w:val="20"/>
              </w:rPr>
              <w:t>263,132</w:t>
            </w:r>
          </w:p>
        </w:tc>
        <w:tc>
          <w:tcPr>
            <w:tcW w:w="1701" w:type="dxa"/>
            <w:vAlign w:val="center"/>
          </w:tcPr>
          <w:p w:rsidR="00926251" w:rsidRPr="00926251" w:rsidRDefault="00926251" w:rsidP="008C1C44">
            <w:pPr>
              <w:jc w:val="right"/>
              <w:rPr>
                <w:rFonts w:cstheme="minorHAnsi"/>
                <w:b/>
                <w:color w:val="000000"/>
                <w:sz w:val="20"/>
              </w:rPr>
            </w:pPr>
            <w:r w:rsidRPr="00926251">
              <w:rPr>
                <w:rFonts w:cstheme="minorHAnsi"/>
                <w:b/>
                <w:color w:val="000000"/>
                <w:sz w:val="20"/>
              </w:rPr>
              <w:t>1.7</w:t>
            </w:r>
          </w:p>
        </w:tc>
        <w:tc>
          <w:tcPr>
            <w:tcW w:w="1274" w:type="dxa"/>
            <w:vAlign w:val="center"/>
          </w:tcPr>
          <w:p w:rsidR="00926251" w:rsidRPr="00926251" w:rsidRDefault="00926251" w:rsidP="008C1C44">
            <w:pPr>
              <w:jc w:val="right"/>
              <w:rPr>
                <w:rFonts w:cstheme="minorHAnsi"/>
                <w:b/>
                <w:color w:val="000000"/>
                <w:sz w:val="20"/>
              </w:rPr>
            </w:pPr>
            <w:r w:rsidRPr="00926251">
              <w:rPr>
                <w:rFonts w:cstheme="minorHAnsi"/>
                <w:b/>
                <w:color w:val="000000"/>
                <w:sz w:val="20"/>
              </w:rPr>
              <w:t>83.0</w:t>
            </w:r>
          </w:p>
        </w:tc>
      </w:tr>
    </w:tbl>
    <w:p w:rsidR="0043696D" w:rsidRDefault="0043696D" w:rsidP="0043696D">
      <w:pPr>
        <w:pStyle w:val="ListBullet"/>
        <w:numPr>
          <w:ilvl w:val="0"/>
          <w:numId w:val="0"/>
        </w:numPr>
        <w:rPr>
          <w:rFonts w:cstheme="minorHAnsi"/>
          <w:sz w:val="14"/>
          <w:szCs w:val="16"/>
        </w:rPr>
      </w:pPr>
      <w:r w:rsidRPr="004C74A1">
        <w:rPr>
          <w:rFonts w:cstheme="minorHAnsi"/>
          <w:sz w:val="14"/>
          <w:szCs w:val="16"/>
        </w:rPr>
        <w:t>Source: ABS</w:t>
      </w:r>
      <w:r>
        <w:rPr>
          <w:rFonts w:cstheme="minorHAnsi"/>
          <w:sz w:val="14"/>
          <w:szCs w:val="16"/>
        </w:rPr>
        <w:t xml:space="preserve"> </w:t>
      </w:r>
      <w:r w:rsidRPr="004C74A1">
        <w:rPr>
          <w:rFonts w:cstheme="minorHAnsi"/>
          <w:i/>
          <w:sz w:val="14"/>
          <w:szCs w:val="16"/>
        </w:rPr>
        <w:t>Regional Population Growth, Australia, 2014-15</w:t>
      </w:r>
      <w:r>
        <w:rPr>
          <w:rFonts w:cstheme="minorHAnsi"/>
          <w:sz w:val="14"/>
          <w:szCs w:val="16"/>
        </w:rPr>
        <w:t xml:space="preserve"> (cat. 3218.0)</w:t>
      </w:r>
    </w:p>
    <w:p w:rsidR="0043696D" w:rsidRPr="004C74A1" w:rsidRDefault="0043696D" w:rsidP="0043696D">
      <w:pPr>
        <w:pStyle w:val="ListBullet"/>
        <w:numPr>
          <w:ilvl w:val="0"/>
          <w:numId w:val="0"/>
        </w:numPr>
        <w:rPr>
          <w:rFonts w:cstheme="minorHAnsi"/>
          <w:sz w:val="14"/>
          <w:szCs w:val="16"/>
        </w:rPr>
      </w:pPr>
      <w:r>
        <w:rPr>
          <w:rFonts w:cstheme="minorHAnsi"/>
          <w:sz w:val="14"/>
          <w:szCs w:val="16"/>
        </w:rPr>
        <w:t>Note: Estimates for 2014 are revised (r) and estimates for 2015 are preliminary (p).</w:t>
      </w:r>
    </w:p>
    <w:p w:rsidR="00926251" w:rsidRDefault="00926251" w:rsidP="00926251">
      <w:pPr>
        <w:pStyle w:val="BodyText"/>
        <w:rPr>
          <w:lang w:eastAsia="en-AU"/>
        </w:rPr>
      </w:pPr>
    </w:p>
    <w:p w:rsidR="005A293D" w:rsidRDefault="005A293D" w:rsidP="001306D2">
      <w:pPr>
        <w:pStyle w:val="Heading2"/>
        <w:sectPr w:rsidR="005A293D" w:rsidSect="007953C8">
          <w:type w:val="continuous"/>
          <w:pgSz w:w="11907" w:h="16840" w:code="9"/>
          <w:pgMar w:top="2211" w:right="851" w:bottom="794" w:left="851" w:header="284" w:footer="284" w:gutter="0"/>
          <w:cols w:space="284"/>
          <w:docGrid w:linePitch="360"/>
        </w:sectPr>
      </w:pPr>
    </w:p>
    <w:bookmarkEnd w:id="2"/>
    <w:p w:rsidR="006E1C8D" w:rsidRDefault="006E1C8D" w:rsidP="00F12070">
      <w:pPr>
        <w:pStyle w:val="BodyText"/>
      </w:pPr>
    </w:p>
    <w:tbl>
      <w:tblPr>
        <w:tblpPr w:leftFromText="181" w:rightFromText="181" w:topFromText="113" w:vertAnchor="page" w:horzAnchor="margin" w:tblpY="1212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AA73B3" w:rsidTr="00AA73B3">
        <w:trPr>
          <w:trHeight w:val="2229"/>
        </w:trPr>
        <w:tc>
          <w:tcPr>
            <w:tcW w:w="5216" w:type="dxa"/>
            <w:shd w:val="clear" w:color="auto" w:fill="auto"/>
          </w:tcPr>
          <w:p w:rsidR="00AA73B3" w:rsidRDefault="00AA73B3" w:rsidP="00AA73B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C23CD">
              <w:rPr>
                <w:noProof/>
              </w:rPr>
              <w:t>2016</w:t>
            </w:r>
            <w:r>
              <w:fldChar w:fldCharType="end"/>
            </w:r>
          </w:p>
          <w:p w:rsidR="00AA73B3" w:rsidRDefault="00AA73B3" w:rsidP="00AA73B3">
            <w:pPr>
              <w:pStyle w:val="SmallBodyText"/>
            </w:pPr>
            <w:r>
              <w:rPr>
                <w:noProof/>
              </w:rPr>
              <w:drawing>
                <wp:anchor distT="0" distB="0" distL="114300" distR="36195" simplePos="0" relativeHeight="251691008" behindDoc="0" locked="1" layoutInCell="1" allowOverlap="1" wp14:anchorId="685A4E0D" wp14:editId="6B7125A2">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AA73B3" w:rsidRDefault="00AA73B3" w:rsidP="00AA73B3">
            <w:pPr>
              <w:pStyle w:val="SmallBodyText"/>
            </w:pPr>
          </w:p>
          <w:p w:rsidR="00AA73B3" w:rsidRDefault="00AA73B3" w:rsidP="00AA73B3">
            <w:pPr>
              <w:pStyle w:val="SmallBodyText"/>
            </w:pPr>
            <w:r w:rsidRPr="00C255C2">
              <w:t>ISBN</w:t>
            </w:r>
            <w:r>
              <w:t xml:space="preserve"> 1834-6650</w:t>
            </w:r>
          </w:p>
          <w:p w:rsidR="00AA73B3" w:rsidRPr="008F559C" w:rsidRDefault="00AA73B3" w:rsidP="00AA73B3">
            <w:pPr>
              <w:pStyle w:val="SmallHeading"/>
            </w:pPr>
            <w:r w:rsidRPr="00C255C2">
              <w:t>Disclaimer</w:t>
            </w:r>
          </w:p>
          <w:p w:rsidR="00AA73B3" w:rsidRDefault="00AA73B3" w:rsidP="00AA73B3">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AA73B3" w:rsidRPr="00E97294" w:rsidRDefault="00AA73B3" w:rsidP="00AA73B3">
            <w:pPr>
              <w:pStyle w:val="xAccessibilityHeading"/>
            </w:pPr>
            <w:bookmarkStart w:id="4" w:name="_Accessibility"/>
            <w:bookmarkEnd w:id="4"/>
            <w:r w:rsidRPr="00E97294">
              <w:t>Accessibility</w:t>
            </w:r>
          </w:p>
          <w:p w:rsidR="00AA73B3" w:rsidRDefault="00AA73B3" w:rsidP="00AA73B3">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This document is also available on</w:t>
            </w:r>
            <w:r w:rsidR="00D52EBB">
              <w:t>line</w:t>
            </w:r>
            <w:r>
              <w:t xml:space="preserve"> at </w:t>
            </w:r>
            <w:hyperlink r:id="rId25" w:history="1">
              <w:r w:rsidRPr="00AE3298">
                <w:t>www.delwp.vic.gov.au</w:t>
              </w:r>
            </w:hyperlink>
            <w:r>
              <w:t xml:space="preserve">. </w:t>
            </w:r>
          </w:p>
          <w:p w:rsidR="00AA73B3" w:rsidRDefault="00AA73B3" w:rsidP="00AA73B3">
            <w:pPr>
              <w:pStyle w:val="SmallBodyText"/>
            </w:pPr>
          </w:p>
        </w:tc>
      </w:tr>
    </w:tbl>
    <w:p w:rsidR="00001E86" w:rsidRPr="00806AB6" w:rsidRDefault="00001E86" w:rsidP="00AA73B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5B" w:rsidRDefault="00E3795B">
      <w:r>
        <w:separator/>
      </w:r>
    </w:p>
    <w:p w:rsidR="00E3795B" w:rsidRDefault="00E3795B"/>
    <w:p w:rsidR="00E3795B" w:rsidRDefault="00E3795B"/>
  </w:endnote>
  <w:endnote w:type="continuationSeparator" w:id="0">
    <w:p w:rsidR="00E3795B" w:rsidRDefault="00E3795B">
      <w:r>
        <w:continuationSeparator/>
      </w:r>
    </w:p>
    <w:p w:rsidR="00E3795B" w:rsidRDefault="00E3795B"/>
    <w:p w:rsidR="00E3795B" w:rsidRDefault="00E3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5B" w:rsidRPr="00B5221E" w:rsidRDefault="00E3795B" w:rsidP="00E97294">
    <w:pPr>
      <w:pStyle w:val="FooterEven"/>
    </w:pPr>
    <w:r w:rsidRPr="00D55628">
      <w:rPr>
        <w:noProof/>
      </w:rPr>
      <mc:AlternateContent>
        <mc:Choice Requires="wps">
          <w:drawing>
            <wp:anchor distT="0" distB="0" distL="114300" distR="114300" simplePos="0" relativeHeight="251637760" behindDoc="1" locked="1" layoutInCell="1" allowOverlap="1" wp14:anchorId="7A7DAC41" wp14:editId="42462AE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95B" w:rsidRPr="0001226A" w:rsidRDefault="00E3795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3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3795B" w:rsidRPr="0001226A" w:rsidRDefault="00E3795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5B" w:rsidRDefault="00E3795B" w:rsidP="00213C82">
    <w:pPr>
      <w:pStyle w:val="Footer"/>
    </w:pPr>
    <w:r w:rsidRPr="00D55628">
      <w:rPr>
        <w:noProof/>
      </w:rPr>
      <mc:AlternateContent>
        <mc:Choice Requires="wps">
          <w:drawing>
            <wp:anchor distT="0" distB="0" distL="114300" distR="114300" simplePos="0" relativeHeight="251641856" behindDoc="1" locked="1" layoutInCell="1" allowOverlap="1" wp14:anchorId="18E8DDE0" wp14:editId="38949AD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95B" w:rsidRPr="0001226A" w:rsidRDefault="00E3795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3795B" w:rsidRPr="0001226A" w:rsidRDefault="00E3795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5B" w:rsidRDefault="00E3795B" w:rsidP="00BF3066">
    <w:pPr>
      <w:pStyle w:val="Footer"/>
      <w:spacing w:before="1600"/>
    </w:pPr>
    <w:r>
      <w:rPr>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9610725</wp:posOffset>
              </wp:positionV>
              <wp:extent cx="7553325" cy="1085850"/>
              <wp:effectExtent l="0" t="0" r="0" b="0"/>
              <wp:wrapNone/>
              <wp:docPr id="45" name="Group 45"/>
              <wp:cNvGraphicFramePr/>
              <a:graphic xmlns:a="http://schemas.openxmlformats.org/drawingml/2006/main">
                <a:graphicData uri="http://schemas.microsoft.com/office/word/2010/wordprocessingGroup">
                  <wpg:wgp>
                    <wpg:cNvGrpSpPr/>
                    <wpg:grpSpPr>
                      <a:xfrm>
                        <a:off x="0" y="0"/>
                        <a:ext cx="7553325" cy="1085850"/>
                        <a:chOff x="0" y="0"/>
                        <a:chExt cx="7553325" cy="1085850"/>
                      </a:xfrm>
                    </wpg:grpSpPr>
                    <pic:pic xmlns:pic="http://schemas.openxmlformats.org/drawingml/2006/picture">
                      <pic:nvPicPr>
                        <pic:cNvPr id="53" name="Picture 53"/>
                        <pic:cNvPicPr>
                          <a:picLocks noChangeAspect="1"/>
                        </pic:cNvPicPr>
                      </pic:nvPicPr>
                      <pic:blipFill>
                        <a:blip r:embed="rId1">
                          <a:extLst>
                            <a:ext uri="{28A0092B-C50C-407E-A947-70E740481C1C}">
                              <a14:useLocalDpi xmlns:a14="http://schemas.microsoft.com/office/drawing/2010/main" val="0"/>
                            </a:ext>
                          </a:extLst>
                        </a:blip>
                        <a:srcRect r="-27077" b="-91034"/>
                        <a:stretch>
                          <a:fillRect/>
                        </a:stretch>
                      </pic:blipFill>
                      <pic:spPr>
                        <a:xfrm>
                          <a:off x="5133975" y="0"/>
                          <a:ext cx="2419350" cy="1085850"/>
                        </a:xfrm>
                        <a:prstGeom prst="rect">
                          <a:avLst/>
                        </a:prstGeom>
                      </pic:spPr>
                    </pic:pic>
                    <wps:wsp>
                      <wps:cNvPr id="10" name="WebAddress"/>
                      <wps:cNvSpPr txBox="1"/>
                      <wps:spPr>
                        <a:xfrm>
                          <a:off x="0" y="36195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95B" w:rsidRPr="009F69FA" w:rsidRDefault="00E3795B"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wpg:wgp>
                </a:graphicData>
              </a:graphic>
            </wp:anchor>
          </w:drawing>
        </mc:Choice>
        <mc:Fallback>
          <w:pict>
            <v:group id="Group 45" o:spid="_x0000_s1039" style="position:absolute;margin-left:0;margin-top:756.75pt;width:594.75pt;height:85.5pt;z-index:251666432;mso-position-horizontal-relative:page;mso-position-vertical-relative:page" coordsize="75533,10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OZ7soBAAAzgkAAA4AAABkcnMvZTJvRG9jLnhtbJxW32/iOBB+P+n+&#10;ByvvlARCgah0xdIfWqnaRds99dk4DkRNbJ9tCr3T/e/3jZNAS3va3j4QxvZ4PPPNN2NffNrXFXuS&#10;1pVazaLkLI6YVELnpVrPoj9+3PQmEXOeq5xXWslZ9Cxd9Ony998udiaTA73RVS4tgxHlsp2ZRRvv&#10;TdbvO7GRNXdn2kiFxULbmnsM7bqfW76D9brqD+L4vL/TNjdWC+kcZq+axegy2C8KKfy3onDSs2oW&#10;wTcfvjZ8V/TtX17wbG252ZSidYP/ghc1LxUOPZi64p6zrS3fmKpLYbXThT8Tuu7roiiFDDEgmiQ+&#10;iebW6q0Jsayz3docYAK0Jzj9slnx9WlpWZnPonQUMcVr5CgcyzAGODuzzqBza829Wdp2Yt2MKN59&#10;YWv6RyRsH2B9PsAq954JTI5Ho+FwAPMCa0k8GU1GLfBig+y82Sc21z/Z2e8O7pN/B3dMKTL8Wpwg&#10;vcHp53zCLr+1MmqN1B+yUXP7uDU9pNRwX67KqvTPgZ5IHjmlnpalWNpmcIR8NOwgxzKdyjADjGkL&#10;aTV7OMV0p8WjY0ovNlyt5dwZMBtgknb/tXoYvjpwVZXmpqwqyhPJbWioghMWvYNOw9ArLba1VL4p&#10;OSsrRKmV25TGRcxmsl5JMMh+yZNQBEj8nfN0HFEglMHfg8k8jqeDz73FKF700nh83ZtP03FvHF+P&#10;0zidJItk8Q/tTtJs6yTi5dWVKVtfMfvG23c533aHpppCVbInHmqfkAoOdf/BRUwRJOSrs+I7UGXA&#10;pTcYx+NxxNAietMkHqaEMzS8lV5sSCyAJ2k3Vg8LAfwj3pQZh7qhHSeVMkqGw+kYRfG2XgZpMh2i&#10;RE7r5cB6MMI6fyt1zUgA8vAkIM+fEFXjU6fSEqRxI/gHr6iw0XBdxwWMPoYvtdv3WtX9hhsJF8js&#10;keAJgmh6yoNczfPcoksTlK0WtRTm9581mkSgMs3/B16wBKSG58m0ax5dexlO0kkat3CNcSlAbiDo&#10;IO+g+BBaPFOaqgUmeFYptptF55QNGh5WkIpK0YwMd0wL+tH9IPnnSjZGvssCPTb0R5oIt5tcVLbh&#10;JhcCtdXUMtmFNmk1FPv4xlb/6NX/ObWJoztZK3/YXJdK2xD9idv5Y+dy0eiDaS/iJtHvV/twuQy6&#10;rK90/oykWw3WImXOiJsSFL7jzi+5xdWLSTwn/Dd8ikoDfN1KEdto+9d786QP9mI1Yjtc5bPI/bnl&#10;1MOrLwq8HoEdxA8fRukIHEHXCoNpkqYYrF6uqG290GgZSXAviKTvq04srK4fUAdzOhZLXAkcPot8&#10;Jy48RljAs0XI+TzIzd1wp+4NbpSmTRItf+wfuDUtMT0o/VV3pcSzk2pudCm/Ss+3XhdlKHUCuoG1&#10;TQDKOkjh0QDp1avk5ThoHZ9hl/8C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T48/&#10;0OEAAAALAQAADwAAAGRycy9kb3ducmV2LnhtbEyPQUvDQBCF74L/YRnBm93EmpLGbEop6qkItoL0&#10;ts1Ok9DsbMhuk/TfOz3p7c284c338tVkWzFg7xtHCuJZBAKpdKahSsH3/v0pBeGDJqNbR6jgih5W&#10;xf1drjPjRvrCYRcqwSHkM62gDqHLpPRljVb7meuQ2Du53urAY19J0+uRw20rn6NoIa1uiD/UusNN&#10;jeV5d7EKPkY9rufx27A9nzbXwz75/NnGqNTjw7R+BRFwCn/HcMNndCiY6eguZLxoFXCRwNsknicg&#10;bn6cLlkdWS3SlwRkkcv/HYpfAAAA//8DAFBLAwQUAAYACAAAACEAVewIZI8SAABUNAAAFAAAAGRy&#10;cy9tZWRpYS9pbWFnZTEuZW1mrJoLWFZVusd37L3KU+bY6KSJphVGaiqjTpAoQ9jFQcUkHeVopket&#10;MePRjkpywkvTpI2G4RHSQS4CJt4v45SjjddKU4iBnMkZdSxEUEgEQmvOmU5nfi97r299fvXMU4gP&#10;v9Z/rbX3Wu/7rnetb/HRDZZlzYFTcOwGy8qCoCDLyu5EPdyyhvWzrANRltXtkRGPWtYN1ugBlpXG&#10;MzbP3wrjoOmfw39pjKavHvmQNdWaaf2HNc3qZj1hJVuzmWWalUhpWbdBa2gFP/Q0r1k3Q1vQ/+SZ&#10;trpC+W9e/Y83WtbXvHCLV38Eezeh24G8Q9UKhY4g4zb9m/JmU9Gd/8oz0v4U4E7T8/dTyj9dKrf6&#10;jf/q92WO8TAJ+jLYGYiCapC+NiD2yjh5doZKs/eqNZBtv602wRb0blhPn/SvtbepAnu9WgeFaKn7&#10;+xPJOBKvYGgLfW3LmsDgEv/nmPOvlLJ+PwAbA0ZTXx40QWk2BmUoze/Qmv1BG5XmKO2aE2jNoaC9&#10;SvMOWnM26MYbNba9R2ks+x31VdA76n/gMlQG7YINkEU9nfZ0Zdnp6iZ7lbrFzlZBdr4Py85V/xeU&#10;wzM56grUB+XDBthKfSftO+nfyfs7eGcrY+zw0dbOUZoOaMNetMtdlIYctMv9lIYMtEt7Ss1gYuq/&#10;Bp8S573eGkTT1wCSB19QSh7I+n9MvAwZaJdPKTV63EE8L+Oz3ZpyN3fxDZYwOfnr/xf+VT7EkA9E&#10;tSkfhvN+G+Y/DXdCDbSmLZyY97azYAPsUuGsUwyMgLHUx9I+lv4RPBcD2i6dczIHkffN8UPG/QQ6&#10;QZU3x2B7p4pgXSIYK4J1HUxcY2AoDKc+nPbh9A/luRjQc1yP7y9iV75nVzp+is+yDj1B1uFO2l60&#10;M9Vc1jIRJlzDXuouT1MadqBdZlBqZvGM5kW0Zi77VZNsb6a9EPCfuf1zJhFbCz1bZe/ehX0Sw3uh&#10;An5A29O8a8hBuyRSamain7fXQj6sUzN5JxH0fN8nnnKORYDES+Im55nEjZ+m8wtzrUX4uqyJDLWI&#10;+Em9He2SV3LeBZ5Pt+PnSc/PM/TfxGC1cCtcgTDa7rA/VppO9kkVbP9FdYGu0I16N/q72X+GP6k7&#10;Idg+4eMO9O32R1ACRYxzjHeP8ewxdbd9XN1jf4gu8dGV+p12Mc8UM0ax6kS9E/2d7D9CqeoMXe0y&#10;H3ejQ5gjBBtC7L9yTpzm3dM8e5qz5BRznmxWrAPjFEacTnlxKiUmrb04tfXi1Ju2vszZB3pDDwhl&#10;/lDsCsVGTXe0oQTtEkppOI526UVpKEG79KU0lKFdelEaPkZrTnJW/gXbXPpQ9m2h2EQRmxIvNinE&#10;QT7bLsOPvNh0pC2KeGgi0YZTaJeBtEdAOPSHMGwMI5/CWPP+5EE4RMBAfI8kHyKbStElvjXWZ2Ak&#10;Nv3Js2k489+GLXXQHhpB9kMkefkgY4fDT2AA9QHMN4C4/IS5w+FBiKQeSXtz9mxgHg0LyCOJkey3&#10;O0D2m+RRLL7/DIbCwxBDfGJYxxjWVhONNpSgXWIoDcfRLo9SGkrQLrGUhjK0y6OUho/RmpPqMWIy&#10;1ONnlLEtlEcJxObPfnnUkXhIHsnnhMRG8mgk54zhpHqc+ePhCRgNY7BlHKVmLLEbQwzjIQ6G0TeM&#10;tRzGeseRS/EwBsZRT/BbY51HI7HphGdTNPPLZ6jkURf4HOTuMIbzx1CGLaWMW6pGwUjiOJL+lsid&#10;+7ClxrPl98wrZ/VVaANfgdyl77PrOQcbOR8bOQMbOf/qoQYqqZfTXs65W84z59S99nnO3yofd/NM&#10;N+gKneEO+wLUwGXq9bTX866MXweXeNafauou91EaatAuLRGDcGJQ67ev5XPqS2jnxUD2dbjdwB5u&#10;5Nxo5Mxr5CxugFqopl5FexX9Vezvaqj1rY1e8wEBc0h8/w5yj/oHyBwD8Kkf74dBn6Zxaxi7Fuqo&#10;19NeT38989SBmWMQ77aC73J3HM9zD4PMKz7KfpB15qdpDBnnUfx4CB8HQwQ6En7KnDGU0teOZ8Te&#10;b/vsH42fl/32WwcGlnkkt2Ue2W+xrL2hjjthA/fOBvZOA3uvHurI9wYf8djxOIyAWHiMvsfw/zFi&#10;FIs9I2AUjLYvwqVvxD4Wmz7z22/is8Q+GP4XZL89bn/GHJpq9lc141Zjm8whfOYb9/vEO/Csfgpb&#10;qjxb5L7amfklPt1A4iP31aeYTzMRrRmPTsCOBOKTQBw0P0cbqtAuCZSGi2iXf2cPTqBvosdTlEJL&#10;7CW54+pYb8EX8Uv86+75F0JbIvZqnkUbLqE1NWo6/j4D02Aqe2Mqaz6V5zWT0YYqtMtUSsMFtMs0&#10;2p+GX8AMSCQeiS20rov9/LY8f8Xv3p7fD+L3YuzV/BJtuITW1KiX8HcRLID5+D0fv+fzvCYZbbiE&#10;1tSoebzzAsyFObw7h3fn8LxmFtpQhXaZQ2m4gNZUqST6XoBkeBFSiNt8+hegF8HLsJi2xS0Uywxi&#10;6X+G3E8MJZb9vFjKGbKMM8RQp17jTFgOr0MaZ8gK9kg6WrMSv1fAclgKS+hbQmyWEKel2L8cVkA6&#10;fmR8yxmyzG99o5m/D7bIGfJj0GfICvw3VGNLNeNWq1RY1kTLnCEFfrbIHpO4SHzCQc4Q2WMF+KhZ&#10;izZcQmtqVC52ZcMayCRfMolJJs9rVqENVWiXTErDBbTLGtqzIQfyoIB4FrRQXuzA70bv7CzFxwfw&#10;Ve4qkZ7fcs/dhr1bYQtshEL7c7gM1T7WoQ1VaJdCSsM5tMtmSkMV2mU7paEa7bKZ0nAZralH12Of&#10;yzbK7dCcc1c+xyMgFt/PwDAvBhS+39s/wf9Pm8hQn/B7u9Tb0d8a5LNbxhgHY70xJlKeBxnjVo8O&#10;zgbVwdmkWjWRgRZWqZubyFG3O0IedUGe3XDNHIGffz0dvhP11lByV+b8G0wFmVtytydzaULRhjy0&#10;Jkfd62Spe6AbdMGOLk4BbPIRjDZkol26UBqy0S5dnTXqLvrugVDoSXtP5mvu+jyML1M8/571/KPw&#10;3bMGM8cD2Ngf7kf3hQFOoRpIKX3+axUYxyHE8Q0vjsMZU8Y/Dc/BWZA1HuK8oWJYp4cgGn5K3SWD&#10;ejrtfNcHQ1hTeVb7Gcy7bSGGOTZ5c0RTlzlkrWQOWSu5N0VjuyET7RJDqdHjDuL5VvBd7qmB/sZj&#10;S6ZnSzpjJHq2PO/ZIvemUazXtzGc9lhnLayDTT6Gog2ZaJdYSkMO2mUYeRZH3yg/4tEt4d8U/NPf&#10;Y8p6zvL8e8HzT9ZzCrkxydmsxsPPIZ56vJMP2dQzac+kP1NNoT6Fdm2XXs/JAXNI7CRXkvzmmOzk&#10;qon4OR7GwRjqYxhrjLOe+kbaN9K/UU2mPtlvjutZ2yTs8j8TxGfJs/meXSH4nsRaaWajDXloTY76&#10;T2yeCc/BdNZtOmfCdJ7XPIM2ZKJdplMastEuMzgTEumbBbMhifakZp4JgTm9Er/Xejkth674K34v&#10;8fyWO+NK7NWsQBvWojU56nX8TYWl8Cp+v8ravMrzmlfQhrVoTY76Fe+8BAsghXdTeDeF5zX/hTZk&#10;ol1SKA3ZaJcFxGwhfb+EX8Fi6kvo+zXlMuqpsAJWMt9K7NB5ej05VEgsC7xYphA3iaHEcrkXS7kz&#10;/oZcMKxXWeRxLuRBAZ9b68jp9ewpzTra89lnuZAJq+hbRWxW4Usm9udCARRSL/TbC3q//cYvr6OZ&#10;/1Vskf2WCuUg5+c6csmQw3xZjJuFbVnMkYO9zfv8Ccy1PX62bGFesUHikw76c3cP66zZjTbkoTU5&#10;6i1s+y1sh63YuJW4buV5zSa0IRPtspXSkI122UZe7KBvF+yGPbTvaSG/P8DvjV5elOL3SvyV+9Jq&#10;z+/etB3B3vdZ3/fgEBxg3Q84b0KWj3fQhky0ywFKQwba5RClIRPtcpTSkIV2OURpeBOtKVSHyc33&#10;4H04AkfJw+bsmfH4KntMfJf8WwNVwI/Fn9WbKHK2q2NQxF4o8ZA2/7uIjBMNY3nxAkyEeuDHusmj&#10;g1PEXbCEe6Pwe+6GgrQVXTNWYJ72YL32++3jJxlU/h41FWQO2cc9GFMTijYUoV26Ox9yj+NvQNAZ&#10;OtLe0TkCh6jvo30f/ftUd2c/7xwEKV10bIOZqy2EYtMRzya5L4u/NSB3O/neVv5uF+q8z/su9zqH&#10;VQhj3gVdIJh6MHMHO8epF9NeTH8x99fjvHOkWWsZGLdB2PieZ6Psb4mXxE3ubBK3ENoGEQfNQLTh&#10;fbTmsIrA5gegH4Rhexg2hvG8pg/asB/tEkZpkHddfkx7f2L9AAyEQbQPct5rEb9H4ffbfvki/kpO&#10;yt1G58so7NXEoQ1FaJcR5EssfUNhCETTHo3f0eTLEGweCrEwAl/isD/OedtHYL7EBeTLDGyRfJkF&#10;Ol/iiLfhsBrGmEPhEYgh5jHMHUN+PEKeDIVhEEc9rpn5IntW9r7YUAuzoQH48e39Mc5H6gkY4xzj&#10;riccR390zX6VcSbAXF6UOC+CeuCn6f97aUO5kL0+jxgmwSznD+pZyl/AZNqnwnTGnUn5PLyATqGU&#10;d/zPmMD8TiOm/ufCQiaU/F4MMr+cC2nMoUlFG4rQLq+xzkvpWwIvw0LaFxLThazzy6zvElgKr7HO&#10;qaxFalMper8vX4OZqy2kBqyzxELW+RXQ65zKOhsOM/ZB5jjIveggd67DcASOUy+mvZj+Yp4/Di1z&#10;LuRg44fe/ijFZrHtIiwDiZt8/mUThyxYA6shAxsyWP8MbNT8N9qwH+2SQWnYg3ZZTWnYj3bJoTQc&#10;RLuspjQcQ2uKuAMVY1sxNharbNYrB/Sek5xuBc35nXK73/qlMMZS4iE5lebFRnIqj3XQ5LMu67Ch&#10;EDbCZuzYgp3baNdsJb82EcNCKIBcnslljFzyq4C8KoQtsJ36dnJD+6FzKh+b9DkezfyyTpJTYpPs&#10;W7kzbuXs1GxhnE3ErhDehHzq+S10tu7DFr3n0plXbJD4ZIDkjvzOvY85NX9Aa3aj33LehQ+gxMcu&#10;tGE/2uUtSsNhtMtu5wB3wf2Ma9iH1nG7nvXvgH/lfp8dcp+5CvL5/hXI+ndwGrizuLSnNNShXdo5&#10;9eo253PVBm6GG53LUA3nqZfTXk5/uWrnnOOd81DuQ/uh1789Num/x45jfrHpC5B70D9A7hrtGdtQ&#10;ydgVzFGhboFWTiVUQy31Otrr6Bc7a6GmReLWCxsv+t01JF4SN7lzSNxCsLEXsdL0QBsuojWV3H8q&#10;uAtVcCeqUF2xvSu2d+V5TWe0oRzt0pXScB7t0o0Y301fd+gBvRi3F/PpOF9PvkTj9ym/fBF/G0E+&#10;33W+RGOvJgptqEO7DCJfBpIn4dAf+pIvffG7Lz70x+ZwGAiD8CWKtijnlA/th86XqIB8mYYtki9i&#10;k86XKMbWDCbGkcQkAgZAP+r96O9HfgzAvgiIhMHUo1ooXyZh4zkvbrPIjZnYJnFLAonbj2ib5FSp&#10;J7EjAeKvoYG6y0hKw2m0SwKl5kn0JOcsnPOtuY7VRD87ZG/NYu4rMBf+DrK3Jjqfqgm8nwDx13CB&#10;uksCpWYCeiIxnOg33/fJsfHMGQESC4nJPJCY8OP7Hv8Z/J7axCm+rxIa/uVdKQU//c81GVP2p9yZ&#10;dJ6mMIYmGW2oQ7vMI0+TyM/ZMBNmkKczWJsZ5ORM8nM2JME8fE+mLRmtCczT5IA8TcYWydMFoPM0&#10;mbENlYxdwRwV3CEr+A6uEqqhlnod7XX0i5210DLnmtwx/c+1RdgmcVsMErcQ1iSNWGlS0YaLaE0l&#10;98cKvu+q4LuvCu6VlVANDT5eQhvK0S4vUxrOo11eIcZL6Ps1pEIa46a10LlWEOC3+Ct+v+bndwH2&#10;avLQhotoTSX3nAruaBXc2Sr4nqwSqqHBRwbaUI52WUVpOI92WY3fmfRlQx4UMG5BC/m9Gb/PeOfS&#10;cNY2FX9lD74O4n9r2jY7f+Oed5Y71lnufGfVBuobnDNwmvpp2k/TrznzjTNH5mjw5oj25pCxZQ7J&#10;KbnPbSAmhnK0y2ZKjd5P3+dsiWTsVqDPv4MB65zG/GLLG54tITx7EFs0+9CGi2hNJfexCu5lFept&#10;2MU672Kdd/G8ZifaUI522UVpOI92eYt13k3fHtgHBxn3YAut8wn8rvfWYAs+ir/idxZ8DeL3CeeK&#10;KnW+5HuvL9UHcMT5gu/crlA2+jhK/ZhzlWeu8t3YVVVGXxlnUBnnoqaUegnnZhEchXc5n97Fj3fx&#10;8yh+FUEJlOJvGT6WoTUn0Bq93nrtyvzWTnJ1FXZ/4fkg56fkahnrUMKYRfABHKF+hLmPOJeoX6b9&#10;Mv1i6yX47nei+xhbxmcaS2v5+7H8rt8e5F9bEP1PAQAAAP//AwBQSwECLQAUAAYACAAAACEApuZR&#10;+wwBAAAVAgAAEwAAAAAAAAAAAAAAAAAAAAAAW0NvbnRlbnRfVHlwZXNdLnhtbFBLAQItABQABgAI&#10;AAAAIQA4/SH/1gAAAJQBAAALAAAAAAAAAAAAAAAAAD0BAABfcmVscy8ucmVsc1BLAQItABQABgAI&#10;AAAAIQBTzme7KAQAAM4JAAAOAAAAAAAAAAAAAAAAADwCAABkcnMvZTJvRG9jLnhtbFBLAQItABQA&#10;BgAIAAAAIQCOIglCugAAACEBAAAZAAAAAAAAAAAAAAAAAJAGAABkcnMvX3JlbHMvZTJvRG9jLnht&#10;bC5yZWxzUEsBAi0AFAAGAAgAAAAhAE+PP9DhAAAACwEAAA8AAAAAAAAAAAAAAAAAgQcAAGRycy9k&#10;b3ducmV2LnhtbFBLAQItABQABgAIAAAAIQBV7AhkjxIAAFQ0AAAUAAAAAAAAAAAAAAAAAI8IAABk&#10;cnMvbWVkaWEvaW1hZ2UxLmVtZlBLBQYAAAAABgAGAHwBAAB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40" type="#_x0000_t75" style="position:absolute;left:51339;width:24194;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FSyrFAAAA2wAAAA8AAABkcnMvZG93bnJldi54bWxEj9FqwkAURN8L/YflFvpSmo0JlRBdpRaK&#10;gvig9gMu2WsSzN4Nu6uJ/fquIPRxmJkzzHw5mk5cyfnWsoJJkoIgrqxuuVbwc/x+L0D4gKyxs0wK&#10;buRhuXh+mmOp7cB7uh5CLSKEfYkKmhD6UkpfNWTQJ7Ynjt7JOoMhSldL7XCIcNPJLE2n0mDLcaHB&#10;nr4aqs6Hi1Fw7vLdb5vl+Wq9NZNxVei3i9sp9foyfs5ABBrDf/jR3mgFHzncv8Qf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hUsqxQAAANsAAAAPAAAAAAAAAAAAAAAA&#10;AJ8CAABkcnMvZG93bnJldi54bWxQSwUGAAAAAAQABAD3AAAAkQMAAAAA&#10;">
                <v:imagedata r:id="rId2" o:title="" cropbottom="-59660f" cropright="-17745f"/>
                <v:path arrowok="t"/>
              </v:shape>
              <v:shapetype id="_x0000_t202" coordsize="21600,21600" o:spt="202" path="m,l,21600r21600,l21600,xe">
                <v:stroke joinstyle="miter"/>
                <v:path gradientshapeok="t" o:connecttype="rect"/>
              </v:shapetype>
              <v:shape id="_x0000_s1041" type="#_x0000_t202" style="position:absolute;top:3619;width:3848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81sYA&#10;AADbAAAADwAAAGRycy9kb3ducmV2LnhtbESPQWvCQBCF7wX/wzJCb81Gq7akriLagnirFlpvQ3aa&#10;pGZnQ3bV6K93DkJvM7w3730znXeuVidqQ+XZwCBJQRHn3lZcGPjafTy9ggoR2WLtmQxcKMB81nuY&#10;Ymb9mT/ptI2FkhAOGRooY2wyrUNeksOQ+IZYtF/fOoyytoW2LZ4l3NV6mKYT7bBiaSixoWVJ+WF7&#10;dAbo/bh6fvkeb1b7Zh//hofRtRr8GPPY7xZvoCJ18d98v15bwRd6+UU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g81sYAAADbAAAADwAAAAAAAAAAAAAAAACYAgAAZHJz&#10;L2Rvd25yZXYueG1sUEsFBgAAAAAEAAQA9QAAAIsDAAAAAA==&#10;" filled="f" stroked="f" strokeweight=".5pt">
                <v:textbox inset="15mm">
                  <w:txbxContent>
                    <w:p w:rsidR="00E3795B" w:rsidRPr="009F69FA" w:rsidRDefault="00E3795B" w:rsidP="00213C82">
                      <w:pPr>
                        <w:pStyle w:val="xWeb"/>
                      </w:pPr>
                      <w:bookmarkStart w:id="1" w:name="Here"/>
                      <w:r w:rsidRPr="009F69FA">
                        <w:t>de</w:t>
                      </w:r>
                      <w:r>
                        <w:t>lwp</w:t>
                      </w:r>
                      <w:r w:rsidRPr="009F69FA">
                        <w:t>.vic.gov.au</w:t>
                      </w:r>
                      <w:bookmarkEnd w:id="1"/>
                    </w:p>
                  </w:txbxContent>
                </v:textbox>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5B" w:rsidRDefault="00E3795B" w:rsidP="00213C82">
    <w:pPr>
      <w:pStyle w:val="Footer"/>
    </w:pPr>
    <w:r w:rsidRPr="00690880">
      <w:rPr>
        <w:noProof/>
      </w:rPr>
      <w:drawing>
        <wp:anchor distT="0" distB="0" distL="114300" distR="114300" simplePos="0" relativeHeight="251686912" behindDoc="0" locked="0" layoutInCell="1" allowOverlap="1" wp14:anchorId="7A0DB3D6" wp14:editId="7AB903E3">
          <wp:simplePos x="0" y="0"/>
          <wp:positionH relativeFrom="column">
            <wp:posOffset>4745990</wp:posOffset>
          </wp:positionH>
          <wp:positionV relativeFrom="paragraph">
            <wp:posOffset>-622935</wp:posOffset>
          </wp:positionV>
          <wp:extent cx="2419350" cy="10858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19350" cy="1085850"/>
                  </a:xfrm>
                  <a:prstGeom prst="rect">
                    <a:avLst/>
                  </a:prstGeom>
                </pic:spPr>
              </pic:pic>
            </a:graphicData>
          </a:graphic>
        </wp:anchor>
      </w:drawing>
    </w:r>
    <w:r w:rsidRPr="00690880">
      <w:rPr>
        <w:noProof/>
      </w:rPr>
      <mc:AlternateContent>
        <mc:Choice Requires="wps">
          <w:drawing>
            <wp:anchor distT="0" distB="0" distL="114300" distR="114300" simplePos="0" relativeHeight="251687936" behindDoc="0" locked="0" layoutInCell="1" allowOverlap="1" wp14:anchorId="1FFC9F39" wp14:editId="39750D79">
              <wp:simplePos x="0" y="0"/>
              <wp:positionH relativeFrom="column">
                <wp:posOffset>-387985</wp:posOffset>
              </wp:positionH>
              <wp:positionV relativeFrom="paragraph">
                <wp:posOffset>-260985</wp:posOffset>
              </wp:positionV>
              <wp:extent cx="3848400" cy="720000"/>
              <wp:effectExtent l="0" t="0" r="0" b="0"/>
              <wp:wrapNone/>
              <wp:docPr id="47"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3795B" w:rsidRPr="009F69FA" w:rsidRDefault="00E3795B" w:rsidP="00690880">
                          <w:pPr>
                            <w:pStyle w:val="FooterEvenPageNumber"/>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WebAddress" o:spid="_x0000_s1042" type="#_x0000_t202" style="position:absolute;margin-left:-30.55pt;margin-top:-20.55pt;width:303pt;height:56.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HpOQIAAGgEAAAOAAAAZHJzL2Uyb0RvYy54bWysVF1v2jAUfZ+0/2D5fQRKaCkiVKwV06Sq&#10;rUQnno3jQKTE17MNCfv1O3YIrbo9TXsx9yv345x7md+1dcWOyrqSdMZHgyFnSkvKS73L+I/X1Zcp&#10;Z84LnYuKtMr4STl+t/j8ad6YmbqiPVW5sgxJtJs1JuN7780sSZzcq1q4ARml4SzI1sJDtbskt6JB&#10;9rpKrobD66QhmxtLUjkH60Pn5IuYvyiU9M9F4ZRnVcbRm4+vje82vMliLmY7K8y+lOc2xD90UYtS&#10;o+gl1YPwgh1s+UequpSWHBV+IKlOqChKqeIMmGY0/DDNei+MirMAHGcuMLn/l1Y+HV8sK/OMpzec&#10;aVGDo43aLvPcAtEAT2PcDFFrgzjffqUWNPd2B2OYui1sHX4xD4MfQJ8u4KrWMwnjeJpO0yFcEr4b&#10;cAcZ6ZO3r411/puimgUh4xbkRUzF8dH5LrQPCcU0rcqqigRWmjUZvx5PhvGDiwfJKx1iVVyFc5ow&#10;Udd5kHy7bSMA436qLeUnDGup2xZn5KpER4/C+RdhsR4YAivvn/EUFaEynSXO9mR//c0e4sEavJw1&#10;WLeMu58HYRVn1XcNPieAJoDjo5ZOABBnNiq3ozSFsn3v0Yf6nrDSI1yXkVEM8b7qxcJSvcFpLENZ&#10;uISWKJ5x34v3vrsCnJZUy2UMwkoa4R/12siQOgAXAH9tN8KaMysefD5Rv5li9oGcLrajZ3nwVJSR&#10;uQB0BysYDwrWOXJ/Pr1wL+/1GPX2B7H4DQAA//8DAFBLAwQUAAYACAAAACEAc4MYo+AAAAAKAQAA&#10;DwAAAGRycy9kb3ducmV2LnhtbEyPwU7DMAyG70i8Q2QkblvartugNJ0Qgws3xqSxW9aYtqxxqibd&#10;Ck+Pd4Lbb/nT78/5arStOGHvG0cK4mkEAql0pqFKwfb9ZXIHwgdNRreOUME3elgV11e5zow70xue&#10;NqESXEI+0wrqELpMSl/WaLWfug6Jd5+utzrw2FfS9PrM5baVSRQtpNUN8YVad/hUY3ncDFYBPg/r&#10;2XI3f13vu334So7pTxN/KHV7Mz4+gAg4hj8YLvqsDgU7HdxAxotWwWQRx4xySC+BiXma3oM4KFgm&#10;M5BFLv+/UPwCAAD//wMAUEsBAi0AFAAGAAgAAAAhALaDOJL+AAAA4QEAABMAAAAAAAAAAAAAAAAA&#10;AAAAAFtDb250ZW50X1R5cGVzXS54bWxQSwECLQAUAAYACAAAACEAOP0h/9YAAACUAQAACwAAAAAA&#10;AAAAAAAAAAAvAQAAX3JlbHMvLnJlbHNQSwECLQAUAAYACAAAACEAmHQx6TkCAABoBAAADgAAAAAA&#10;AAAAAAAAAAAuAgAAZHJzL2Uyb0RvYy54bWxQSwECLQAUAAYACAAAACEAc4MYo+AAAAAKAQAADwAA&#10;AAAAAAAAAAAAAACTBAAAZHJzL2Rvd25yZXYueG1sUEsFBgAAAAAEAAQA8wAAAKAFAAAAAA==&#10;" filled="f" stroked="f" strokeweight=".5pt">
              <v:textbox inset="15mm">
                <w:txbxContent>
                  <w:p w:rsidR="00E3795B" w:rsidRPr="009F69FA" w:rsidRDefault="00E3795B" w:rsidP="00690880">
                    <w:pPr>
                      <w:pStyle w:val="FooterEvenPageNumber"/>
                    </w:pPr>
                    <w:r w:rsidRPr="009F69FA">
                      <w:t>de</w:t>
                    </w:r>
                    <w:r>
                      <w:t>lwp</w:t>
                    </w:r>
                    <w:r w:rsidRPr="009F69FA">
                      <w:t>.vic.gov.au</w:t>
                    </w:r>
                  </w:p>
                </w:txbxContent>
              </v:textbox>
            </v:shape>
          </w:pict>
        </mc:Fallback>
      </mc:AlternateContent>
    </w:r>
    <w:r w:rsidRPr="00D55628">
      <w:rPr>
        <w:noProof/>
      </w:rPr>
      <mc:AlternateContent>
        <mc:Choice Requires="wps">
          <w:drawing>
            <wp:anchor distT="0" distB="0" distL="114300" distR="114300" simplePos="0" relativeHeight="251684864" behindDoc="1" locked="1" layoutInCell="1" allowOverlap="1" wp14:anchorId="4A45DD8A" wp14:editId="7550CB93">
              <wp:simplePos x="0" y="0"/>
              <wp:positionH relativeFrom="page">
                <wp:align>center</wp:align>
              </wp:positionH>
              <wp:positionV relativeFrom="page">
                <wp:align>center</wp:align>
              </wp:positionV>
              <wp:extent cx="7560000" cy="1796400"/>
              <wp:effectExtent l="0" t="0" r="0" b="0"/>
              <wp:wrapNone/>
              <wp:docPr id="4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95B" w:rsidRPr="0001226A" w:rsidRDefault="00E3795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alt="Title: Background Watermark Image" style="position:absolute;margin-left:0;margin-top:0;width:595.3pt;height:141.45pt;z-index:-2516316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Ct1AIAAOc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kmMUaC9lCjO7Y3aCX3KIoIpIybDowrWt43Su5Ehb5Qw6Ae6h6962nDbA7HQacAdTsAmNnDW9CC&#10;y4cebmR5r5GQ65aKhl0rJceW0Qo4hPalf/Z0wtEWZDu+lxW4pTsjHdC+Vr1NMKQMATrU8vFUPxtv&#10;Ccb5LA7gw6iEs3CexAQ21gdNj88Hpc1bJntkFxlWIBAHTx9utJmuHq9Yb0IWvOvATtNOPDMA5mQB&#10;5/DUntkwXM2/J0GyWWwWxCNRvPFIkOfedbEmXlyE81n+Jl+v8/CH9RuStOVVxYR1c9RfSP6svodO&#10;mJRzUqCWHa8snA1Jq2a77hR6oKD/wn2HhJxd85+H4fIFXF5QCiMSrKLEK+LF3CMFmXnJPFh4QZis&#10;kjggCcmL55RuuGD/TgmNGU5m0WxS02+52bqfin3GjaY9B7WijvcZXpwu0dRqcCMqV1pDeTetz1Jh&#10;w39KBZT7WGinWCvSSa5mv91PDXRshK2sHkHCSoLAQIwwHWHRSvUNoxEmTYb11x1VDKPunYA2SEJC&#10;7GhyGzKbR7BR5yfb8xMqSoDKsMFoWq7NNM52g+JNC56mxhPyGlqn5k7UtsemqA4NB9PEcTtMPjuu&#10;zvfu1tN8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bq0wrdQCAADnBQAADgAAAAAAAAAAAAAAAAAuAgAAZHJzL2Uyb0Rv&#10;Yy54bWxQSwECLQAUAAYACAAAACEANMVEztsAAAAGAQAADwAAAAAAAAAAAAAAAAAuBQAAZHJzL2Rv&#10;d25yZXYueG1sUEsFBgAAAAAEAAQA8wAAADYGAAAAAA==&#10;" filled="f" stroked="f">
              <v:textbox>
                <w:txbxContent>
                  <w:p w:rsidR="00E3795B" w:rsidRPr="0001226A" w:rsidRDefault="00E3795B"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5B" w:rsidRPr="008F5280" w:rsidRDefault="00E3795B" w:rsidP="008F5280">
      <w:pPr>
        <w:pStyle w:val="FootnoteSeparator"/>
      </w:pPr>
    </w:p>
    <w:p w:rsidR="00E3795B" w:rsidRDefault="00E3795B"/>
  </w:footnote>
  <w:footnote w:type="continuationSeparator" w:id="0">
    <w:p w:rsidR="00E3795B" w:rsidRDefault="00E3795B" w:rsidP="008F5280">
      <w:pPr>
        <w:pStyle w:val="FootnoteSeparator"/>
      </w:pPr>
    </w:p>
    <w:p w:rsidR="00E3795B" w:rsidRDefault="00E3795B"/>
    <w:p w:rsidR="00E3795B" w:rsidRDefault="00E3795B"/>
  </w:footnote>
  <w:footnote w:type="continuationNotice" w:id="1">
    <w:p w:rsidR="00E3795B" w:rsidRDefault="00E3795B" w:rsidP="00D55628"/>
    <w:p w:rsidR="00E3795B" w:rsidRDefault="00E3795B"/>
    <w:p w:rsidR="00E3795B" w:rsidRDefault="00E379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3795B" w:rsidRPr="00975ED3" w:rsidTr="00920652">
      <w:trPr>
        <w:trHeight w:hRule="exact" w:val="1418"/>
      </w:trPr>
      <w:tc>
        <w:tcPr>
          <w:tcW w:w="7761" w:type="dxa"/>
          <w:vAlign w:val="center"/>
        </w:tcPr>
        <w:p w:rsidR="00E3795B" w:rsidRPr="00975ED3" w:rsidRDefault="00D52EBB" w:rsidP="00920652">
          <w:pPr>
            <w:pStyle w:val="Header"/>
          </w:pPr>
          <w:fldSimple w:instr=" STYLEREF  Title  \* MERGEFORMAT ">
            <w:r w:rsidR="00322A6E">
              <w:rPr>
                <w:noProof/>
              </w:rPr>
              <w:t>Victorian Population Bulletin 2016</w:t>
            </w:r>
          </w:fldSimple>
        </w:p>
      </w:tc>
    </w:tr>
  </w:tbl>
  <w:p w:rsidR="00E3795B" w:rsidRPr="00E97294" w:rsidRDefault="00E3795B" w:rsidP="00435833">
    <w:pPr>
      <w:pStyle w:val="Header"/>
    </w:pPr>
    <w:r w:rsidRPr="00806AB6">
      <w:rPr>
        <w:noProof/>
      </w:rPr>
      <mc:AlternateContent>
        <mc:Choice Requires="wps">
          <w:drawing>
            <wp:anchor distT="0" distB="0" distL="114300" distR="114300" simplePos="0" relativeHeight="251678720" behindDoc="1" locked="0" layoutInCell="1" allowOverlap="1" wp14:anchorId="200AA199" wp14:editId="52E6231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61DC8E74" wp14:editId="6551F05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137D877B" wp14:editId="51C33FA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3795B" w:rsidRDefault="00E3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970" w:tblpY="455"/>
      <w:tblOverlap w:val="never"/>
      <w:tblW w:w="0" w:type="auto"/>
      <w:tblLayout w:type="fixed"/>
      <w:tblCellMar>
        <w:left w:w="0" w:type="dxa"/>
        <w:right w:w="0" w:type="dxa"/>
      </w:tblCellMar>
      <w:tblLook w:val="04A0" w:firstRow="1" w:lastRow="0" w:firstColumn="1" w:lastColumn="0" w:noHBand="0" w:noVBand="1"/>
    </w:tblPr>
    <w:tblGrid>
      <w:gridCol w:w="426"/>
      <w:gridCol w:w="6662"/>
    </w:tblGrid>
    <w:tr w:rsidR="00E3795B" w:rsidRPr="00975ED3" w:rsidTr="007E57BB">
      <w:trPr>
        <w:trHeight w:hRule="exact" w:val="424"/>
      </w:trPr>
      <w:tc>
        <w:tcPr>
          <w:tcW w:w="7088" w:type="dxa"/>
          <w:gridSpan w:val="2"/>
        </w:tcPr>
        <w:p w:rsidR="00E3795B" w:rsidRPr="007E57BB" w:rsidRDefault="00E3795B" w:rsidP="007E57BB">
          <w:pPr>
            <w:rPr>
              <w:color w:val="FFFFFF" w:themeColor="background1"/>
              <w:sz w:val="40"/>
            </w:rPr>
          </w:pPr>
        </w:p>
      </w:tc>
    </w:tr>
    <w:tr w:rsidR="00E3795B" w:rsidRPr="00975ED3" w:rsidTr="007E57BB">
      <w:trPr>
        <w:gridBefore w:val="1"/>
        <w:wBefore w:w="426" w:type="dxa"/>
        <w:trHeight w:hRule="exact" w:val="747"/>
      </w:trPr>
      <w:tc>
        <w:tcPr>
          <w:tcW w:w="6662" w:type="dxa"/>
        </w:tcPr>
        <w:p w:rsidR="00E3795B" w:rsidRPr="007E57BB" w:rsidRDefault="00E3795B" w:rsidP="007E57BB">
          <w:pPr>
            <w:ind w:right="-283"/>
            <w:rPr>
              <w:b/>
              <w:color w:val="FFFFFF" w:themeColor="background1"/>
              <w:sz w:val="40"/>
            </w:rPr>
          </w:pPr>
          <w:r w:rsidRPr="007E57BB">
            <w:rPr>
              <w:b/>
              <w:color w:val="FFFFFF" w:themeColor="background1"/>
              <w:sz w:val="40"/>
            </w:rPr>
            <w:t>Victorian Population Bulletin 2016</w:t>
          </w:r>
        </w:p>
      </w:tc>
    </w:tr>
  </w:tbl>
  <w:p w:rsidR="00E3795B" w:rsidRDefault="00E3795B">
    <w:pPr>
      <w:pStyle w:val="Header"/>
    </w:pPr>
    <w:r w:rsidRPr="003F41EC">
      <w:rPr>
        <w:noProof/>
      </w:rPr>
      <mc:AlternateContent>
        <mc:Choice Requires="wps">
          <w:drawing>
            <wp:anchor distT="0" distB="0" distL="114300" distR="114300" simplePos="0" relativeHeight="251682816" behindDoc="1" locked="0" layoutInCell="1" allowOverlap="1" wp14:anchorId="5F698297" wp14:editId="6DC3D210">
              <wp:simplePos x="0" y="0"/>
              <wp:positionH relativeFrom="page">
                <wp:posOffset>739140</wp:posOffset>
              </wp:positionH>
              <wp:positionV relativeFrom="page">
                <wp:posOffset>240665</wp:posOffset>
              </wp:positionV>
              <wp:extent cx="863600" cy="899795"/>
              <wp:effectExtent l="0" t="0" r="0" b="0"/>
              <wp:wrapNone/>
              <wp:docPr id="3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2pt;margin-top:18.95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3QIAAOk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bHM0oUq9Gjla2Y2kjxtdqUPijUGLcA8MHc21CjMx81/+4QSI4iYeKAIevmk85BxLZeR1X2ha3D&#10;StRL9lH8x4P4Yu8Jx8fL6Xg6Qos4Qpfz+Wx+EbZO2KJfzLfOvxc6ErHdR+fb3uUYReXzPn2QFLVE&#10;G98kJB2P56SJr67XB1g6hE3SOSlJitdz2PkANp2eIhsPUKMTTJMjzMtJXQwwIZsTVNMh7HSJaOmT&#10;EsdsEHbTS8fKXk2+V52cGBGcgtCmoK7RLnRuBW3Rn1Xa9QaoED0BhnQBPP4rMNQJ4L7rf2ZG/QE8&#10;GzKjIizq0re4+c/vvKUEd37dNtgwH6qOtWFIGrgXhKSkxCAcgxCp9U6sdMT4UH6LwM79QcGeTxip&#10;hliclZhk9Bjg+mj/NpGx1XNA14f7dwt7aeMewaV2or0qoah4Zw7VBVEG98ZpWeV3lZShpmiy4kZa&#10;smOwR8a5UH7SSXqElLHLSoeV7U7tF9zd9uREIwh3vzWLtc4f4QNWt36L/wMGpbY/KWngtRl1P7bM&#10;CkrkBwUzm6eTCYTwcTK5mJ1jYoeR9TDCFAdVRj3FAQ3DG98a+tbY4FjoTmye0u/gP0UVfCLm12bV&#10;TeCnUanO+4NhD+cR9fSHWv4CAAD//wMAUEsDBBQABgAIAAAAIQBqI70u3gAAAAoBAAAPAAAAZHJz&#10;L2Rvd25yZXYueG1sTI/BTsMwEETvSPyDtUjcqNNAExriVAiJG9BSEOLoxsaOYq+j2E3D37Oc4Dg7&#10;o5m39Wb2jk16jF1AActFBkxjG1SHRsD72+PVLbCYJCrpAmoB3zrCpjk/q2Wlwglf9bRPhlEJxkoK&#10;sCkNFeextdrLuAiDRvK+wuhlIjkarkZ5onLveJ5lBfeyQ1qwctAPVrf9/uhpxH3Ybf+0en7ZuT43&#10;5Wymz50R4vJivr8DlvSc/sLwi0/o0BDTIRxRReZIL4sbigq4LtfAKJCvcjocyCnXBfCm5v9faH4A&#10;AAD//wMAUEsBAi0AFAAGAAgAAAAhALaDOJL+AAAA4QEAABMAAAAAAAAAAAAAAAAAAAAAAFtDb250&#10;ZW50X1R5cGVzXS54bWxQSwECLQAUAAYACAAAACEAOP0h/9YAAACUAQAACwAAAAAAAAAAAAAAAAAv&#10;AQAAX3JlbHMvLnJlbHNQSwECLQAUAAYACAAAACEALeKbv90CAADpBgAADgAAAAAAAAAAAAAAAAAu&#10;AgAAZHJzL2Uyb0RvYy54bWxQSwECLQAUAAYACAAAACEAaiO9Lt4AAAAKAQAADwAAAAAAAAAAAAAA&#10;AAA3BQAAZHJzL2Rvd25yZXYueG1sUEsFBgAAAAAEAAQA8wAAAEIGAAAAAA==&#10;" path="m1339,1419l669,,,1419r1339,xe" fillcolor="#201547 [3207]" stroked="f">
              <v:path arrowok="t" o:connecttype="custom" o:connectlocs="863600,899795;431478,0;0,899795;863600,899795" o:connectangles="0,0,0,0"/>
              <w10:wrap anchorx="page" anchory="page"/>
            </v:shape>
          </w:pict>
        </mc:Fallback>
      </mc:AlternateContent>
    </w:r>
    <w:r w:rsidRPr="003F41EC">
      <w:rPr>
        <w:noProof/>
      </w:rPr>
      <mc:AlternateContent>
        <mc:Choice Requires="wps">
          <w:drawing>
            <wp:anchor distT="0" distB="0" distL="114300" distR="114300" simplePos="0" relativeHeight="251681792" behindDoc="1" locked="0" layoutInCell="1" allowOverlap="1" wp14:anchorId="2C3A1B22" wp14:editId="4C2FC370">
              <wp:simplePos x="0" y="0"/>
              <wp:positionH relativeFrom="page">
                <wp:posOffset>307340</wp:posOffset>
              </wp:positionH>
              <wp:positionV relativeFrom="page">
                <wp:posOffset>240665</wp:posOffset>
              </wp:positionV>
              <wp:extent cx="863600" cy="899795"/>
              <wp:effectExtent l="0" t="0" r="0" b="0"/>
              <wp:wrapNone/>
              <wp:docPr id="3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2pt;margin-top:18.95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e01QIAANYGAAAOAAAAZHJzL2Uyb0RvYy54bWysVV1v0zAUfUfiP1h+RGJp+t1q6YQ2DSEN&#10;mLTyA1zHaSIS29hu0/HrOXaSLi0UEOIltXNPju851/f2+uZQlWQvjC2UTGh8NaBESK7SQm4T+mV9&#10;/3ZOiXVMpqxUUiT0WVh6s3r96rrWSzFUuSpTYQhIpF3WOqG5c3oZRZbnomL2SmkhEcyUqZjD1myj&#10;1LAa7FUZDQeDaVQrk2qjuLAWb++aIF0F/iwT3H3OMiscKROK3Fx4mvDc+Ge0umbLrWE6L3ibBvuH&#10;LCpWSBx6pLpjjpGdKX6iqgpulFWZu+KqilSWFVwEDVATD87UPOVMi6AF5lh9tMn+P1r+af9oSJEm&#10;dDSlRLIKNVqbgsltKR5E5rxBtbZL4J70o/ESrX5Q/KtFIDqJ+I0FhmzqjyoFD9s5FUw5ZKbyX0Iu&#10;OQTvn4/ei4MjHC/n09F0gApxhOaLxWwx8UdHbNl9zHfWvRcqELH9g3VN6VKsgvFplz1IsqpEFd9E&#10;ZEBqEo9G47bOR0x8gslJPI4X55hhDzOdTi4wjXooz0J+TTbuw5DQBbZJDza4QIU6/VHf7ATzkhL8&#10;3HaOsbwzkR9k6yJWBLX31fGmamV9wdawFGVZx21JgPLRC2D45sGjvwLDFw/uiv17Zij34FmfGYrw&#10;UZu+Qb+fd7qhBJ2+aaqrmfOqgzYsSY2Z5a8HybHwd8BHKrUXaxUw7uy+4rSXaCn7KFyRkF53lQDt&#10;AN2vDnTNgRASps9FWOP5OYaXyoqmMbyW0CFHUd6LXpdYVRbpfVGWXkqYqOK2NGTPMAsZ50K6aevk&#10;CbIMxZXKf9mc1LxBpzYXJrS97/RmNGxU+oyuN6oZrvgzwCJX5jslNQZrQu23HTOCkvKDxORaxOMx&#10;tLmwGU9mQ2xMP7LpR5jkoEqoo7iXfnnrmum906bY5jgpDjWT6h2mTVb4qRDya7JqNxiewal20Pvp&#10;3N8H1Mvf0eoHAAAA//8DAFBLAwQUAAYACAAAACEAtF8mjuIAAAAJAQAADwAAAGRycy9kb3ducmV2&#10;LnhtbEyPQU/DMAyF70j8h8hI3FgKlK0rTSeEBJOYhNgGTNy8JmsrGqc0WVf+/bwT3Gy/p/c+Z7PB&#10;NqI3na8dKbgeRSAMFU7XVCp4Xz9dJSB8QNLYODIKfo2HWX5+lmGq3YGWpl+FUnAI+RQVVCG0qZS+&#10;qIxFP3KtIdZ2rrMYeO1KqTs8cLht5E0UjaXFmrihwtY8Vqb4Xu0t9749Y9Tv6p/NfPP5+vGy+FoM&#10;8zulLi+Gh3sQwQzhzwwnfEaHnJm2bk/ai0ZBnMTsVHA7mYI46UnMhy0Pk+kYZJ7J/x/kRwAAAP//&#10;AwBQSwECLQAUAAYACAAAACEAtoM4kv4AAADhAQAAEwAAAAAAAAAAAAAAAAAAAAAAW0NvbnRlbnRf&#10;VHlwZXNdLnhtbFBLAQItABQABgAIAAAAIQA4/SH/1gAAAJQBAAALAAAAAAAAAAAAAAAAAC8BAABf&#10;cmVscy8ucmVsc1BLAQItABQABgAIAAAAIQBSyIe01QIAANYGAAAOAAAAAAAAAAAAAAAAAC4CAABk&#10;cnMvZTJvRG9jLnhtbFBLAQItABQABgAIAAAAIQC0XyaO4gAAAAkBAAAPAAAAAAAAAAAAAAAAAC8F&#10;AABkcnMvZG93bnJldi54bWxQSwUGAAAAAAQABADzAAAAPgYAAAAA&#10;" path="m,l665,1419,1334,,,xe" fillcolor="#797391 [3209]" stroked="f">
              <v:path arrowok="t" o:connecttype="custom" o:connectlocs="0,0;430505,899795;863600,0;0,0" o:connectangles="0,0,0,0"/>
              <w10:wrap anchorx="page" anchory="page"/>
            </v:shape>
          </w:pict>
        </mc:Fallback>
      </mc:AlternateContent>
    </w:r>
    <w:r w:rsidRPr="003F41EC">
      <w:rPr>
        <w:noProof/>
      </w:rPr>
      <mc:AlternateContent>
        <mc:Choice Requires="wps">
          <w:drawing>
            <wp:anchor distT="0" distB="0" distL="114300" distR="114300" simplePos="0" relativeHeight="251680768" behindDoc="1" locked="0" layoutInCell="1" allowOverlap="1" wp14:anchorId="58819760" wp14:editId="7E992FC3">
              <wp:simplePos x="0" y="0"/>
              <wp:positionH relativeFrom="page">
                <wp:posOffset>307340</wp:posOffset>
              </wp:positionH>
              <wp:positionV relativeFrom="page">
                <wp:posOffset>240665</wp:posOffset>
              </wp:positionV>
              <wp:extent cx="7019925" cy="899795"/>
              <wp:effectExtent l="0" t="0" r="9525" b="0"/>
              <wp:wrapNone/>
              <wp:docPr id="3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2pt;margin-top:18.95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cAAIAAOUDAAAOAAAAZHJzL2Uyb0RvYy54bWysU1GP0zAMfkfiP0R5Z+3Gxl2rdaex0yGk&#10;A04c/IAsTduINA5Otm78epx0GwPeEC9RHNufP392lneH3rC9Qq/BVnw6yTlTVkKtbVvxr18eXt1y&#10;5oOwtTBgVcWPyvO71csXy8GVagYdmFohIxDry8FVvAvBlVnmZad64SfglCVnA9iLQCa2WY1iIPTe&#10;ZLM8f5MNgLVDkMp7er0fnXyV8JtGyfCpabwKzFScuIV0Yjq38cxWS1G2KFyn5YmG+AcWvdCWil6g&#10;7kUQbIf6L6heSwQPTZhI6DNoGi1V6oG6meZ/dPPcCadSLySOdxeZ/P+DlR/3T8h0XfHXC86s6GlG&#10;n0k1YVujojqD8yUFPbsnjP159wjym2cWNh3FqDUiDJ0SNXGaxvjst4RoeEpl2+ED1IQtdgGSUIcG&#10;+whIErBDmsfxMg91CEzS400+LYoZ8ZLkuy2Km2KRSojynO3Qh3cKehYvFUdintDF/tGHyEaU55DE&#10;HoyuH7QxycB2uzHI9iLuRv52ti5O6P46zNgYbCGmjYjjC5E81Tg3OYq1hfpIDSOMu0Z/gy4d4A/O&#10;BtqzivvvO4GKM/PekmjFdD6Pi5mM+eJmRgZee7bXHmElQVU8cDZeN2Fc5p1D3XZUaZr6t7AmoRud&#10;NIj8Rlan8dAuJWlOex+X9dpOUb9+5+onAAAA//8DAFBLAwQUAAYACAAAACEAjfxiXeAAAAAKAQAA&#10;DwAAAGRycy9kb3ducmV2LnhtbEyPwW7CMBBE75X6D9ZW6q04NEAgxEGItqdKqCV8gImXJG28jmID&#10;KV/f5dTeZjWj2TfZarCtOGPvG0cKxqMIBFLpTEOVgn3x9jQH4YMmo1tHqOAHPazy+7tMp8Zd6BPP&#10;u1AJLiGfagV1CF0qpS9rtNqPXIfE3tH1Vgc++0qaXl+43LbyOYpm0uqG+EOtO9zUWH7vTlbBxxqv&#10;242JrtNi/2Xei9fkpYt7pR4fhvUSRMAh/IXhhs/okDPTwZ3IeNEqmMwnnFQQJwsQN388jVkdWCWL&#10;Gcg8k/8n5L8AAAD//wMAUEsBAi0AFAAGAAgAAAAhALaDOJL+AAAA4QEAABMAAAAAAAAAAAAAAAAA&#10;AAAAAFtDb250ZW50X1R5cGVzXS54bWxQSwECLQAUAAYACAAAACEAOP0h/9YAAACUAQAACwAAAAAA&#10;AAAAAAAAAAAvAQAAX3JlbHMvLnJlbHNQSwECLQAUAAYACAAAACEA2g5SXAACAADlAwAADgAAAAAA&#10;AAAAAAAAAAAuAgAAZHJzL2Uyb0RvYy54bWxQSwECLQAUAAYACAAAACEAjfxiXeAAAAAKAQAADwAA&#10;AAAAAAAAAAAAAABaBAAAZHJzL2Rvd25yZXYueG1sUEsFBgAAAAAEAAQA8wAAAGcFAAAAAA==&#10;" fillcolor="#00b2a9"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5B" w:rsidRPr="00E97294" w:rsidRDefault="00E3795B" w:rsidP="00E97294">
    <w:pPr>
      <w:pStyle w:val="Header"/>
    </w:pPr>
    <w:r w:rsidRPr="00806AB6">
      <w:rPr>
        <w:noProof/>
      </w:rPr>
      <mc:AlternateContent>
        <mc:Choice Requires="wps">
          <w:drawing>
            <wp:anchor distT="0" distB="0" distL="114300" distR="114300" simplePos="0" relativeHeight="251654144" behindDoc="1" locked="0" layoutInCell="1" allowOverlap="1" wp14:anchorId="2A33FF3A" wp14:editId="27D327B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AA6800C" wp14:editId="108B48E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782852" wp14:editId="7EAFB54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1C8D39A" wp14:editId="706AB8B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743C93DA"/>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545EC4"/>
    <w:multiLevelType w:val="multilevel"/>
    <w:tmpl w:val="4490D50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355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86767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479"/>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2FB2"/>
    <w:rsid w:val="00033137"/>
    <w:rsid w:val="00033178"/>
    <w:rsid w:val="00033331"/>
    <w:rsid w:val="00033A8A"/>
    <w:rsid w:val="0003451C"/>
    <w:rsid w:val="00034E46"/>
    <w:rsid w:val="00035139"/>
    <w:rsid w:val="00035163"/>
    <w:rsid w:val="000351EF"/>
    <w:rsid w:val="00035B4E"/>
    <w:rsid w:val="00035F72"/>
    <w:rsid w:val="0003609E"/>
    <w:rsid w:val="000362D6"/>
    <w:rsid w:val="00036908"/>
    <w:rsid w:val="00036A70"/>
    <w:rsid w:val="00036BF1"/>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C7BE8"/>
    <w:rsid w:val="000D050A"/>
    <w:rsid w:val="000D0526"/>
    <w:rsid w:val="000D06EA"/>
    <w:rsid w:val="000D0CA4"/>
    <w:rsid w:val="000D176D"/>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46"/>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4B5"/>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42"/>
    <w:rsid w:val="001C58FF"/>
    <w:rsid w:val="001C591F"/>
    <w:rsid w:val="001C63D2"/>
    <w:rsid w:val="001C6526"/>
    <w:rsid w:val="001C6A87"/>
    <w:rsid w:val="001C6E3A"/>
    <w:rsid w:val="001C7078"/>
    <w:rsid w:val="001C709B"/>
    <w:rsid w:val="001C7813"/>
    <w:rsid w:val="001C79CC"/>
    <w:rsid w:val="001D1792"/>
    <w:rsid w:val="001D2509"/>
    <w:rsid w:val="001D296E"/>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10D"/>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D6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B3F"/>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B79"/>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A6E"/>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633"/>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78A"/>
    <w:rsid w:val="00387B23"/>
    <w:rsid w:val="00387F59"/>
    <w:rsid w:val="003901B7"/>
    <w:rsid w:val="0039038B"/>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54"/>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FE7"/>
    <w:rsid w:val="003C16C4"/>
    <w:rsid w:val="003C18AD"/>
    <w:rsid w:val="003C20D3"/>
    <w:rsid w:val="003C217F"/>
    <w:rsid w:val="003C2217"/>
    <w:rsid w:val="003C2AA7"/>
    <w:rsid w:val="003C2E9B"/>
    <w:rsid w:val="003C3368"/>
    <w:rsid w:val="003C3593"/>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1A5"/>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1EC"/>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96D"/>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33"/>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6D"/>
    <w:rsid w:val="004A650C"/>
    <w:rsid w:val="004A69C8"/>
    <w:rsid w:val="004A6B71"/>
    <w:rsid w:val="004A6C97"/>
    <w:rsid w:val="004A7AA8"/>
    <w:rsid w:val="004A7AF3"/>
    <w:rsid w:val="004A7F29"/>
    <w:rsid w:val="004B0796"/>
    <w:rsid w:val="004B09F7"/>
    <w:rsid w:val="004B0E07"/>
    <w:rsid w:val="004B0E1F"/>
    <w:rsid w:val="004B10EC"/>
    <w:rsid w:val="004B141F"/>
    <w:rsid w:val="004B1491"/>
    <w:rsid w:val="004B16BA"/>
    <w:rsid w:val="004B1E8C"/>
    <w:rsid w:val="004B3987"/>
    <w:rsid w:val="004B3A9B"/>
    <w:rsid w:val="004B3C6B"/>
    <w:rsid w:val="004B3DCA"/>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4A1"/>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A39"/>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777"/>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0F7"/>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3D"/>
    <w:rsid w:val="005A2951"/>
    <w:rsid w:val="005A2A1A"/>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6E5"/>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75"/>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6CC"/>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859"/>
    <w:rsid w:val="00690880"/>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5F"/>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2A8"/>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FE4"/>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3C8"/>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7BB"/>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E3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756"/>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672"/>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5E53"/>
    <w:rsid w:val="008763AF"/>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082"/>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C44"/>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599"/>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1D6"/>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25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E27"/>
    <w:rsid w:val="009B31D6"/>
    <w:rsid w:val="009B385E"/>
    <w:rsid w:val="009B3AE9"/>
    <w:rsid w:val="009B4456"/>
    <w:rsid w:val="009B4E07"/>
    <w:rsid w:val="009B545F"/>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68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3E"/>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B3"/>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670"/>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CAB"/>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66B"/>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2CC"/>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BE7"/>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57C"/>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9F3"/>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9B0"/>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3CD"/>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AFA"/>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61"/>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036"/>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BB9"/>
    <w:rsid w:val="00C43C5C"/>
    <w:rsid w:val="00C43E12"/>
    <w:rsid w:val="00C443F2"/>
    <w:rsid w:val="00C448BB"/>
    <w:rsid w:val="00C44E9F"/>
    <w:rsid w:val="00C450A2"/>
    <w:rsid w:val="00C4516D"/>
    <w:rsid w:val="00C455E7"/>
    <w:rsid w:val="00C4577D"/>
    <w:rsid w:val="00C45EDF"/>
    <w:rsid w:val="00C46590"/>
    <w:rsid w:val="00C467E2"/>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37F"/>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035"/>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B1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A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04"/>
    <w:rsid w:val="00D472AF"/>
    <w:rsid w:val="00D4761C"/>
    <w:rsid w:val="00D47C8E"/>
    <w:rsid w:val="00D47FF7"/>
    <w:rsid w:val="00D500BD"/>
    <w:rsid w:val="00D503C0"/>
    <w:rsid w:val="00D50917"/>
    <w:rsid w:val="00D51001"/>
    <w:rsid w:val="00D519BB"/>
    <w:rsid w:val="00D51DD0"/>
    <w:rsid w:val="00D521B3"/>
    <w:rsid w:val="00D5273C"/>
    <w:rsid w:val="00D52EBB"/>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E92"/>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F92"/>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95B"/>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58"/>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280"/>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9A2"/>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5C6"/>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6E48"/>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31"/>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B2C"/>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FE"/>
    <w:rsid w:val="00FC5353"/>
    <w:rsid w:val="00FC539A"/>
    <w:rsid w:val="00FC5DF3"/>
    <w:rsid w:val="00FC5F6D"/>
    <w:rsid w:val="00FC6457"/>
    <w:rsid w:val="00FC66C1"/>
    <w:rsid w:val="00FC6703"/>
    <w:rsid w:val="00FC6BA8"/>
    <w:rsid w:val="00FC70C7"/>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00FF7D9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mailto:customer.service@delwp.vic.gov.au" TargetMode="Externa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18\AppData\Local\Temp\7zOF49D.tmp\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12AD-46D6-4621-88D6-85766451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9</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David Sykes</dc:creator>
  <cp:lastModifiedBy>David Sykes</cp:lastModifiedBy>
  <cp:revision>2</cp:revision>
  <cp:lastPrinted>2016-11-10T03:44:00Z</cp:lastPrinted>
  <dcterms:created xsi:type="dcterms:W3CDTF">2016-11-14T00:29:00Z</dcterms:created>
  <dcterms:modified xsi:type="dcterms:W3CDTF">2016-11-14T00:29:00Z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